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D9" w:rsidRPr="00C255D9" w:rsidRDefault="00C255D9" w:rsidP="00C255D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Č.j. </w:t>
      </w:r>
      <w:r w:rsidRPr="00C255D9">
        <w:rPr>
          <w:rFonts w:ascii="Calibri" w:hAnsi="Calibri"/>
          <w:sz w:val="16"/>
          <w:szCs w:val="16"/>
        </w:rPr>
        <w:t>C126/B/2010/SEKOM</w:t>
      </w:r>
    </w:p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A110DE">
            <w:r w:rsidRPr="002812C5">
              <w:rPr>
                <w:b/>
              </w:rPr>
              <w:t>Číslo zakázky</w:t>
            </w:r>
            <w:r w:rsidR="00A110DE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4476FD" w:rsidP="002812C5">
            <w:pPr>
              <w:jc w:val="both"/>
            </w:pPr>
            <w:r>
              <w:t>46/10/49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6B5FB7" w:rsidRDefault="00427B93" w:rsidP="00427B93">
            <w:pPr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  <w:r w:rsidR="006752B1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6B5FB7" w:rsidRDefault="00A110DE" w:rsidP="003832D7">
            <w:pPr>
              <w:jc w:val="both"/>
              <w:rPr>
                <w:b/>
                <w:sz w:val="22"/>
                <w:szCs w:val="22"/>
              </w:rPr>
            </w:pPr>
            <w:r w:rsidRPr="006B5FB7">
              <w:rPr>
                <w:b/>
                <w:sz w:val="22"/>
                <w:szCs w:val="22"/>
              </w:rPr>
              <w:t>CZ.1.07/4.1.00/06.0017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6B5FB7" w:rsidRDefault="00A110DE" w:rsidP="00533DD7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Příprava podmínek reformované maturitní zkoušky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6B5FB7" w:rsidRDefault="00342582" w:rsidP="004860A5">
            <w:pPr>
              <w:rPr>
                <w:sz w:val="22"/>
                <w:szCs w:val="22"/>
              </w:rPr>
            </w:pPr>
            <w:r w:rsidRPr="006B5FB7">
              <w:rPr>
                <w:b/>
                <w:sz w:val="22"/>
                <w:szCs w:val="22"/>
              </w:rPr>
              <w:t>Analýza globálních ekonomických souvislostí zavedení reformy maturitní zkoušky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Předmět zakázky</w:t>
            </w:r>
            <w:r w:rsidR="00DB7E91">
              <w:rPr>
                <w:b/>
              </w:rPr>
              <w:t>:</w:t>
            </w:r>
            <w:r w:rsidRPr="002812C5">
              <w:rPr>
                <w:b/>
              </w:rPr>
              <w:t xml:space="preserve"> </w:t>
            </w:r>
          </w:p>
        </w:tc>
        <w:tc>
          <w:tcPr>
            <w:tcW w:w="5985" w:type="dxa"/>
          </w:tcPr>
          <w:p w:rsidR="00427B93" w:rsidRPr="006B5FB7" w:rsidRDefault="00B73FE2" w:rsidP="002812C5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Veřejná zakázka na služby.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354D44" w:rsidRDefault="00354D44" w:rsidP="00354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54D44">
              <w:rPr>
                <w:sz w:val="22"/>
                <w:szCs w:val="22"/>
              </w:rPr>
              <w:t>7</w:t>
            </w:r>
            <w:r w:rsidR="00455F8F" w:rsidRPr="00354D44">
              <w:rPr>
                <w:sz w:val="22"/>
                <w:szCs w:val="22"/>
              </w:rPr>
              <w:t xml:space="preserve">. </w:t>
            </w:r>
            <w:r w:rsidR="00B73FE2" w:rsidRPr="00354D44">
              <w:rPr>
                <w:sz w:val="22"/>
                <w:szCs w:val="22"/>
              </w:rPr>
              <w:t>2010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354D44" w:rsidRDefault="00A110DE" w:rsidP="00354D44">
            <w:pPr>
              <w:jc w:val="both"/>
              <w:rPr>
                <w:sz w:val="22"/>
                <w:szCs w:val="22"/>
              </w:rPr>
            </w:pPr>
            <w:r w:rsidRPr="00354D44">
              <w:rPr>
                <w:sz w:val="22"/>
                <w:szCs w:val="22"/>
              </w:rPr>
              <w:t xml:space="preserve">Centrum pro zjišťování výsledků vzdělávání, </w:t>
            </w:r>
            <w:r w:rsidR="00A05C79" w:rsidRPr="00354D44">
              <w:rPr>
                <w:sz w:val="22"/>
                <w:szCs w:val="22"/>
              </w:rPr>
              <w:t xml:space="preserve">státní </w:t>
            </w:r>
            <w:r w:rsidRPr="00354D44">
              <w:rPr>
                <w:sz w:val="22"/>
                <w:szCs w:val="22"/>
              </w:rPr>
              <w:t>příspěvková organizace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2812C5" w:rsidRDefault="00427B93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6B5FB7" w:rsidRDefault="00A110DE" w:rsidP="00746E2B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Jeruzalémská 957/12, 110 0</w:t>
            </w:r>
            <w:r w:rsidR="00746E2B" w:rsidRPr="006B5FB7">
              <w:rPr>
                <w:sz w:val="22"/>
                <w:szCs w:val="22"/>
              </w:rPr>
              <w:t>0</w:t>
            </w:r>
            <w:r w:rsidRPr="006B5FB7">
              <w:rPr>
                <w:sz w:val="22"/>
                <w:szCs w:val="22"/>
              </w:rPr>
              <w:t xml:space="preserve"> Praha 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427B93" w:rsidRDefault="00427B93" w:rsidP="00DB7E91">
            <w:r w:rsidRPr="002812C5">
              <w:rPr>
                <w:b/>
              </w:rPr>
              <w:t>Osoba oprávněná jednat jménem zadavatele</w:t>
            </w:r>
            <w:r>
              <w:t>, vč. kontaktních údajů</w:t>
            </w:r>
            <w:r w:rsidR="00DB7E91">
              <w:t>:</w:t>
            </w:r>
          </w:p>
        </w:tc>
        <w:tc>
          <w:tcPr>
            <w:tcW w:w="5985" w:type="dxa"/>
          </w:tcPr>
          <w:p w:rsidR="00A110DE" w:rsidRPr="006B5FB7" w:rsidRDefault="00A110DE" w:rsidP="00A110DE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Ing. Pavel Zelený, tel.: 224 507 889</w:t>
            </w:r>
          </w:p>
          <w:p w:rsidR="00427B93" w:rsidRPr="006B5FB7" w:rsidRDefault="00A110DE" w:rsidP="00A110DE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 xml:space="preserve">e-mail: </w:t>
            </w:r>
            <w:hyperlink r:id="rId8" w:history="1">
              <w:r w:rsidRPr="006B5FB7">
                <w:rPr>
                  <w:rStyle w:val="Hypertextovodkaz"/>
                  <w:sz w:val="22"/>
                  <w:szCs w:val="22"/>
                </w:rPr>
                <w:t>zeleny@cermat.cz</w:t>
              </w:r>
            </w:hyperlink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2812C5" w:rsidRDefault="00A110DE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A110DE" w:rsidRPr="006B5FB7" w:rsidRDefault="00A110DE" w:rsidP="00612E2D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72029455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2812C5" w:rsidRDefault="00A110DE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A110DE" w:rsidRPr="006B5FB7" w:rsidRDefault="00A110DE" w:rsidP="00612E2D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CZ72029455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427B93" w:rsidRDefault="00A110DE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85" w:type="dxa"/>
          </w:tcPr>
          <w:p w:rsidR="001446CA" w:rsidRPr="006B5FB7" w:rsidRDefault="00403B0C" w:rsidP="00DB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Ing. Antonín Carda, CSc.</w:t>
            </w:r>
            <w:r w:rsidR="00A8552F" w:rsidRPr="006B5FB7">
              <w:rPr>
                <w:sz w:val="22"/>
                <w:szCs w:val="22"/>
              </w:rPr>
              <w:t>, tel</w:t>
            </w:r>
            <w:r w:rsidR="00B73FE2" w:rsidRPr="006B5FB7">
              <w:rPr>
                <w:sz w:val="22"/>
                <w:szCs w:val="22"/>
              </w:rPr>
              <w:t>: 224 507</w:t>
            </w:r>
            <w:r w:rsidR="001446CA" w:rsidRPr="006B5FB7">
              <w:rPr>
                <w:sz w:val="22"/>
                <w:szCs w:val="22"/>
              </w:rPr>
              <w:t> </w:t>
            </w:r>
            <w:r w:rsidRPr="006B5FB7">
              <w:rPr>
                <w:sz w:val="22"/>
                <w:szCs w:val="22"/>
              </w:rPr>
              <w:t>323</w:t>
            </w:r>
          </w:p>
          <w:p w:rsidR="00403B0C" w:rsidRPr="006B5FB7" w:rsidRDefault="00B73FE2" w:rsidP="00DB7E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 xml:space="preserve">e-mail: </w:t>
            </w:r>
            <w:hyperlink r:id="rId9" w:history="1">
              <w:r w:rsidR="00403B0C" w:rsidRPr="006B5FB7">
                <w:rPr>
                  <w:rStyle w:val="Hypertextovodkaz"/>
                  <w:sz w:val="22"/>
                  <w:szCs w:val="22"/>
                </w:rPr>
                <w:t>carda@cermat.cz</w:t>
              </w:r>
            </w:hyperlink>
          </w:p>
          <w:p w:rsidR="00A110DE" w:rsidRPr="006B5FB7" w:rsidRDefault="00A110DE" w:rsidP="002812C5">
            <w:pPr>
              <w:jc w:val="both"/>
              <w:rPr>
                <w:sz w:val="22"/>
                <w:szCs w:val="22"/>
              </w:rPr>
            </w:pP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427B93" w:rsidRDefault="00A110DE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85" w:type="dxa"/>
          </w:tcPr>
          <w:p w:rsidR="007F71F4" w:rsidRPr="006B5FB7" w:rsidRDefault="007F71F4" w:rsidP="007F71F4">
            <w:pPr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 xml:space="preserve">Nabídku je možné podat od </w:t>
            </w:r>
            <w:r w:rsidR="00354D44">
              <w:rPr>
                <w:sz w:val="22"/>
                <w:szCs w:val="22"/>
              </w:rPr>
              <w:t>1. 7</w:t>
            </w:r>
            <w:r w:rsidR="00455F8F">
              <w:rPr>
                <w:sz w:val="22"/>
                <w:szCs w:val="22"/>
              </w:rPr>
              <w:t>.</w:t>
            </w:r>
            <w:r w:rsidRPr="006B5FB7">
              <w:rPr>
                <w:sz w:val="22"/>
                <w:szCs w:val="22"/>
              </w:rPr>
              <w:t xml:space="preserve"> 2010 do </w:t>
            </w:r>
            <w:r w:rsidR="00354D44">
              <w:rPr>
                <w:sz w:val="22"/>
                <w:szCs w:val="22"/>
              </w:rPr>
              <w:t>20. 7</w:t>
            </w:r>
            <w:r w:rsidR="00455F8F">
              <w:rPr>
                <w:sz w:val="22"/>
                <w:szCs w:val="22"/>
              </w:rPr>
              <w:t xml:space="preserve">. </w:t>
            </w:r>
            <w:r w:rsidRPr="006B5FB7">
              <w:rPr>
                <w:sz w:val="22"/>
                <w:szCs w:val="22"/>
                <w:lang w:val="pl-PL"/>
              </w:rPr>
              <w:t>2010 do 12:00 hodin v podatelně v sídle zadavatele.</w:t>
            </w:r>
          </w:p>
          <w:p w:rsidR="007F71F4" w:rsidRPr="006B5FB7" w:rsidRDefault="007F71F4" w:rsidP="007F71F4">
            <w:pPr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 xml:space="preserve">Termín otevírání obálek: </w:t>
            </w:r>
            <w:r w:rsidR="00F6288C" w:rsidRPr="006B5FB7">
              <w:rPr>
                <w:sz w:val="22"/>
                <w:szCs w:val="22"/>
              </w:rPr>
              <w:t xml:space="preserve"> </w:t>
            </w:r>
            <w:r w:rsidR="00354D44">
              <w:rPr>
                <w:sz w:val="22"/>
                <w:szCs w:val="22"/>
              </w:rPr>
              <w:t>20. 7</w:t>
            </w:r>
            <w:r w:rsidR="00455F8F">
              <w:rPr>
                <w:sz w:val="22"/>
                <w:szCs w:val="22"/>
              </w:rPr>
              <w:t xml:space="preserve">. </w:t>
            </w:r>
            <w:r w:rsidRPr="006B5FB7">
              <w:rPr>
                <w:sz w:val="22"/>
                <w:szCs w:val="22"/>
              </w:rPr>
              <w:t>2010 v</w:t>
            </w:r>
            <w:r w:rsidR="00455F8F">
              <w:rPr>
                <w:sz w:val="22"/>
                <w:szCs w:val="22"/>
              </w:rPr>
              <w:t>e</w:t>
            </w:r>
            <w:r w:rsidR="00021E44" w:rsidRPr="006B5FB7">
              <w:rPr>
                <w:sz w:val="22"/>
                <w:szCs w:val="22"/>
              </w:rPr>
              <w:t> 1</w:t>
            </w:r>
            <w:r w:rsidR="00455F8F">
              <w:rPr>
                <w:sz w:val="22"/>
                <w:szCs w:val="22"/>
              </w:rPr>
              <w:t>4</w:t>
            </w:r>
            <w:r w:rsidR="00021E44" w:rsidRPr="006B5FB7">
              <w:rPr>
                <w:sz w:val="22"/>
                <w:szCs w:val="22"/>
              </w:rPr>
              <w:t xml:space="preserve"> </w:t>
            </w:r>
            <w:r w:rsidRPr="006B5FB7">
              <w:rPr>
                <w:sz w:val="22"/>
                <w:szCs w:val="22"/>
              </w:rPr>
              <w:t>hodin</w:t>
            </w:r>
            <w:r w:rsidR="00CA4175" w:rsidRPr="006B5FB7">
              <w:rPr>
                <w:sz w:val="22"/>
                <w:szCs w:val="22"/>
              </w:rPr>
              <w:t xml:space="preserve"> v sídle zadavatele</w:t>
            </w:r>
            <w:r w:rsidRPr="006B5FB7">
              <w:rPr>
                <w:sz w:val="22"/>
                <w:szCs w:val="22"/>
              </w:rPr>
              <w:t xml:space="preserve">. </w:t>
            </w:r>
          </w:p>
          <w:p w:rsidR="00A110DE" w:rsidRPr="006B5FB7" w:rsidRDefault="007F71F4" w:rsidP="001446CA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Uchazeč může doručit listinnou nabídku po celou dobu lhůty pro podání nabídky vždy v pracovních dnech od 09:00 hod. do 14:00 hod. nebo poslat doporučenou poštovní zásilkou.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2812C5" w:rsidRDefault="00A110DE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A110DE" w:rsidRPr="006B5FB7" w:rsidRDefault="00271EE6" w:rsidP="006B5FB7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Předmětem plnění zakázky je vypracování analýzy globálních ekonomických souvislostí, která vymezí, lokalizuje a kvantifikuje místa přímých a nepřímých technicko-ekonomických dopadů a důsledků zavedení nových maturit do prostředí středních škol a současného využití maturit pro účely a potřeby vysokých škol, a to se zvláštním zřetelem k výběru uchazečů o terciární studium ve vztahu k reformované maturitní zkoušce</w:t>
            </w:r>
            <w:r w:rsidR="006B5FB7">
              <w:rPr>
                <w:sz w:val="22"/>
                <w:szCs w:val="22"/>
              </w:rPr>
              <w:t>.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2812C5" w:rsidRDefault="00A110DE" w:rsidP="008E3063">
            <w:pPr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 w:rsidRPr="00611A73">
              <w:t>:</w:t>
            </w:r>
          </w:p>
        </w:tc>
        <w:tc>
          <w:tcPr>
            <w:tcW w:w="5985" w:type="dxa"/>
          </w:tcPr>
          <w:p w:rsidR="00A110DE" w:rsidRPr="006B5FB7" w:rsidRDefault="00271EE6" w:rsidP="00BF18B8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85</w:t>
            </w:r>
            <w:r w:rsidR="00B73FE2" w:rsidRPr="006B5FB7">
              <w:rPr>
                <w:sz w:val="22"/>
                <w:szCs w:val="22"/>
              </w:rPr>
              <w:t>0.000,-</w:t>
            </w:r>
            <w:r w:rsidR="00B73FE2" w:rsidRPr="006B5FB7">
              <w:rPr>
                <w:b/>
                <w:bCs/>
                <w:sz w:val="22"/>
                <w:szCs w:val="22"/>
              </w:rPr>
              <w:t xml:space="preserve"> </w:t>
            </w:r>
            <w:r w:rsidRPr="006B5FB7">
              <w:rPr>
                <w:sz w:val="22"/>
                <w:szCs w:val="22"/>
              </w:rPr>
              <w:t>Kč bez DPH (1</w:t>
            </w:r>
            <w:r w:rsidR="00BA511C" w:rsidRPr="006B5FB7">
              <w:rPr>
                <w:sz w:val="22"/>
                <w:szCs w:val="22"/>
              </w:rPr>
              <w:t>.</w:t>
            </w:r>
            <w:r w:rsidRPr="006B5FB7">
              <w:rPr>
                <w:sz w:val="22"/>
                <w:szCs w:val="22"/>
              </w:rPr>
              <w:t>020</w:t>
            </w:r>
            <w:r w:rsidR="00BA511C" w:rsidRPr="006B5FB7">
              <w:rPr>
                <w:sz w:val="22"/>
                <w:szCs w:val="22"/>
              </w:rPr>
              <w:t>.</w:t>
            </w:r>
            <w:r w:rsidR="00B73FE2" w:rsidRPr="006B5FB7">
              <w:rPr>
                <w:sz w:val="22"/>
                <w:szCs w:val="22"/>
              </w:rPr>
              <w:t>000,-</w:t>
            </w:r>
            <w:r w:rsidR="00BA511C" w:rsidRPr="006B5FB7">
              <w:rPr>
                <w:sz w:val="22"/>
                <w:szCs w:val="22"/>
              </w:rPr>
              <w:t xml:space="preserve"> </w:t>
            </w:r>
            <w:r w:rsidR="00B73FE2" w:rsidRPr="006B5FB7">
              <w:rPr>
                <w:sz w:val="22"/>
                <w:szCs w:val="22"/>
              </w:rPr>
              <w:t>Kč s DPH)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2812C5" w:rsidRDefault="00A110DE" w:rsidP="00B73FE2">
            <w:pPr>
              <w:rPr>
                <w:b/>
              </w:rPr>
            </w:pPr>
            <w:r>
              <w:rPr>
                <w:b/>
              </w:rPr>
              <w:t>Typ zakázky</w:t>
            </w:r>
            <w:r w:rsidR="00B73FE2">
              <w:rPr>
                <w:b/>
              </w:rPr>
              <w:t>:</w:t>
            </w:r>
          </w:p>
        </w:tc>
        <w:tc>
          <w:tcPr>
            <w:tcW w:w="5985" w:type="dxa"/>
          </w:tcPr>
          <w:p w:rsidR="00A110DE" w:rsidRPr="006B5FB7" w:rsidRDefault="00B73FE2" w:rsidP="002812C5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Veřejná zakázka malého rozsahu</w:t>
            </w:r>
            <w:r w:rsidR="00BA511C" w:rsidRPr="006B5FB7">
              <w:rPr>
                <w:sz w:val="22"/>
                <w:szCs w:val="22"/>
              </w:rPr>
              <w:t xml:space="preserve"> zadaná podle § 6 a § 18 odst. 3 zákona č. 137/2006 Sb., o veřejných zakázkách, ve znění pozdějších předpisů (dále jen „zákon“) a podle Směrnice MŠMT upravující zadávání veřejných zakázek malého rozsahu č. j. 2371/2009-14.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427B93" w:rsidRDefault="00A110DE" w:rsidP="008E3063">
            <w:r w:rsidRPr="002812C5">
              <w:rPr>
                <w:b/>
              </w:rPr>
              <w:t>Lhůta dodání</w:t>
            </w:r>
            <w:r w:rsidR="008E3063">
              <w:rPr>
                <w:b/>
              </w:rPr>
              <w:t>:</w:t>
            </w:r>
          </w:p>
        </w:tc>
        <w:tc>
          <w:tcPr>
            <w:tcW w:w="5985" w:type="dxa"/>
          </w:tcPr>
          <w:p w:rsidR="00C35E8A" w:rsidRPr="006B5FB7" w:rsidRDefault="00874B77" w:rsidP="008E3063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 xml:space="preserve">Po podpisu smlouvy do </w:t>
            </w:r>
            <w:r w:rsidR="005E52F0" w:rsidRPr="006B5FB7">
              <w:rPr>
                <w:sz w:val="22"/>
                <w:szCs w:val="22"/>
              </w:rPr>
              <w:t>31. října</w:t>
            </w:r>
            <w:r w:rsidRPr="006B5FB7">
              <w:rPr>
                <w:sz w:val="22"/>
                <w:szCs w:val="22"/>
              </w:rPr>
              <w:t xml:space="preserve"> </w:t>
            </w:r>
            <w:r w:rsidR="00C35E8A" w:rsidRPr="006B5FB7">
              <w:rPr>
                <w:sz w:val="22"/>
                <w:szCs w:val="22"/>
              </w:rPr>
              <w:t xml:space="preserve">2010. </w:t>
            </w:r>
          </w:p>
          <w:p w:rsidR="00A110DE" w:rsidRPr="006B5FB7" w:rsidRDefault="00A110DE" w:rsidP="002812C5">
            <w:pPr>
              <w:jc w:val="both"/>
              <w:rPr>
                <w:sz w:val="22"/>
                <w:szCs w:val="22"/>
              </w:rPr>
            </w:pP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427B93" w:rsidRDefault="00A110DE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985" w:type="dxa"/>
          </w:tcPr>
          <w:p w:rsidR="00A110DE" w:rsidRPr="006B5FB7" w:rsidRDefault="00A110DE" w:rsidP="002812C5">
            <w:pPr>
              <w:jc w:val="both"/>
              <w:rPr>
                <w:sz w:val="22"/>
                <w:szCs w:val="22"/>
              </w:rPr>
            </w:pPr>
            <w:r w:rsidRPr="006B5FB7">
              <w:rPr>
                <w:sz w:val="22"/>
                <w:szCs w:val="22"/>
              </w:rPr>
              <w:t>Sídlo zadavatele - podatelna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427B93" w:rsidRDefault="00A110DE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5985" w:type="dxa"/>
          </w:tcPr>
          <w:p w:rsidR="00CE53D4" w:rsidRPr="005436C3" w:rsidRDefault="00CE53D4" w:rsidP="00563DBB">
            <w:pPr>
              <w:jc w:val="both"/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 xml:space="preserve">Hodnocení nabídek bude prováděno podle základního </w:t>
            </w:r>
            <w:r w:rsidRPr="005436C3">
              <w:rPr>
                <w:sz w:val="22"/>
                <w:szCs w:val="22"/>
              </w:rPr>
              <w:lastRenderedPageBreak/>
              <w:t xml:space="preserve">hodnotícího kritéria ekonomická výhodnost nabídky a to bodovací metodou uvedenou v příloze č. 3 zadávací dokumentace v souladu s následujícími kritérii: </w:t>
            </w:r>
          </w:p>
          <w:p w:rsidR="00CE53D4" w:rsidRPr="005436C3" w:rsidRDefault="00CE53D4" w:rsidP="00563DBB">
            <w:pPr>
              <w:numPr>
                <w:ilvl w:val="0"/>
                <w:numId w:val="8"/>
              </w:numPr>
              <w:ind w:left="426" w:hanging="426"/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>Výše celkové nabídkové ceny v Kč bez DPH – váha 55%</w:t>
            </w:r>
          </w:p>
          <w:p w:rsidR="00A110DE" w:rsidRPr="005436C3" w:rsidRDefault="00CE53D4" w:rsidP="00563DBB">
            <w:pPr>
              <w:numPr>
                <w:ilvl w:val="0"/>
                <w:numId w:val="8"/>
              </w:numPr>
              <w:ind w:left="426" w:hanging="426"/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>Komplexnost a úroveň nabízeného způsobu plnění předmětu veřejné zakázky – váha 45%</w:t>
            </w:r>
          </w:p>
          <w:p w:rsidR="00304FEA" w:rsidRPr="005436C3" w:rsidRDefault="00BF18B8" w:rsidP="00563DBB">
            <w:pPr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>Podrobněji - viz příslušná zadávací dokumentace.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427B93" w:rsidRDefault="00A110DE" w:rsidP="00D528E2">
            <w:r w:rsidRPr="002812C5">
              <w:rPr>
                <w:b/>
              </w:rPr>
              <w:lastRenderedPageBreak/>
              <w:t>Požadavky na prokázání splnění</w:t>
            </w:r>
            <w:r>
              <w:rPr>
                <w:b/>
              </w:rPr>
              <w:t xml:space="preserve"> </w:t>
            </w:r>
            <w:r w:rsidRPr="002812C5">
              <w:rPr>
                <w:b/>
              </w:rPr>
              <w:t xml:space="preserve">kvalifikace dodavatele </w:t>
            </w:r>
            <w:r w:rsidRPr="00DF12E5">
              <w:t>na základě zadávací dokumentace</w:t>
            </w:r>
            <w:r>
              <w:t>:</w:t>
            </w:r>
          </w:p>
        </w:tc>
        <w:tc>
          <w:tcPr>
            <w:tcW w:w="5985" w:type="dxa"/>
          </w:tcPr>
          <w:p w:rsidR="00FD62F6" w:rsidRPr="005436C3" w:rsidRDefault="00FD62F6" w:rsidP="00FD62F6">
            <w:pPr>
              <w:pStyle w:val="Odstavecseseznamem"/>
              <w:numPr>
                <w:ilvl w:val="0"/>
                <w:numId w:val="7"/>
              </w:numPr>
              <w:ind w:left="714" w:hanging="357"/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>Příslušné oprávnění k podnikání odpovídající předmětu plnění zakázky (např. Živnostenský list nebo koncesní listina) a výpis z obchodního rejstříku, je-li uchazeč do tohoto rejstříku zapsán nebo výpis z jiné obdobné evidence, je-li do ní zapsán.</w:t>
            </w:r>
          </w:p>
          <w:p w:rsidR="00FD62F6" w:rsidRPr="005436C3" w:rsidRDefault="00FD62F6" w:rsidP="00FD62F6">
            <w:pPr>
              <w:pStyle w:val="Odstavecseseznamem"/>
              <w:numPr>
                <w:ilvl w:val="0"/>
                <w:numId w:val="7"/>
              </w:numPr>
              <w:ind w:left="714" w:hanging="357"/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 xml:space="preserve">Čestné prohlášení o splnění základních kvalifikačních předpokladů dle §53 zákona </w:t>
            </w:r>
          </w:p>
          <w:p w:rsidR="00FD62F6" w:rsidRPr="005436C3" w:rsidRDefault="00FD62F6" w:rsidP="00FD62F6">
            <w:pPr>
              <w:pStyle w:val="Odstavecseseznamem"/>
              <w:numPr>
                <w:ilvl w:val="0"/>
                <w:numId w:val="7"/>
              </w:numPr>
              <w:ind w:left="714" w:hanging="357"/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>Prokázání technických kvalifikačních předpokladů dle §56 zákona podle požadavků uvedených v příslušné zadávací dokumentaci.</w:t>
            </w:r>
          </w:p>
          <w:p w:rsidR="00A110DE" w:rsidRPr="005436C3" w:rsidRDefault="00FD62F6" w:rsidP="002879AB">
            <w:pPr>
              <w:pStyle w:val="Odstavecseseznamem"/>
              <w:ind w:left="0"/>
              <w:rPr>
                <w:sz w:val="22"/>
                <w:szCs w:val="22"/>
              </w:rPr>
            </w:pPr>
            <w:r w:rsidRPr="005436C3">
              <w:rPr>
                <w:sz w:val="22"/>
                <w:szCs w:val="22"/>
              </w:rPr>
              <w:t>Podrobněji – viz příslušná zadávací dokumentace.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427B93" w:rsidRDefault="00A110DE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85" w:type="dxa"/>
          </w:tcPr>
          <w:p w:rsidR="00A110DE" w:rsidRPr="00DB7E91" w:rsidRDefault="00A110DE" w:rsidP="002812C5">
            <w:pPr>
              <w:jc w:val="both"/>
              <w:rPr>
                <w:sz w:val="22"/>
                <w:szCs w:val="22"/>
              </w:rPr>
            </w:pPr>
            <w:r w:rsidRPr="00DB7E91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2812C5" w:rsidRDefault="00A110DE" w:rsidP="008E306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 w:rsidR="008E3063">
              <w:rPr>
                <w:b/>
              </w:rPr>
              <w:t>:</w:t>
            </w:r>
          </w:p>
        </w:tc>
        <w:tc>
          <w:tcPr>
            <w:tcW w:w="5985" w:type="dxa"/>
          </w:tcPr>
          <w:p w:rsidR="00A110DE" w:rsidRPr="00DB7E91" w:rsidRDefault="00A110DE" w:rsidP="002812C5">
            <w:pPr>
              <w:jc w:val="both"/>
              <w:rPr>
                <w:sz w:val="22"/>
                <w:szCs w:val="22"/>
              </w:rPr>
            </w:pPr>
            <w:r w:rsidRPr="00DB7E91">
              <w:rPr>
                <w:sz w:val="22"/>
                <w:szCs w:val="22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A110DE" w:rsidRPr="00427B93" w:rsidTr="002812C5">
        <w:tc>
          <w:tcPr>
            <w:tcW w:w="3227" w:type="dxa"/>
            <w:shd w:val="clear" w:color="auto" w:fill="FABF8F"/>
          </w:tcPr>
          <w:p w:rsidR="00A110DE" w:rsidRPr="002812C5" w:rsidRDefault="00A110DE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A110DE" w:rsidRPr="00DB7E91" w:rsidRDefault="00EC120A" w:rsidP="00EC120A">
            <w:pPr>
              <w:jc w:val="both"/>
              <w:rPr>
                <w:sz w:val="22"/>
                <w:szCs w:val="22"/>
              </w:rPr>
            </w:pPr>
            <w:r w:rsidRPr="009F27E7">
              <w:rPr>
                <w:sz w:val="22"/>
                <w:szCs w:val="22"/>
              </w:rPr>
              <w:t xml:space="preserve">Smlouva s vybraným dodavatelem musí zavazovat dodavatele, aby </w:t>
            </w:r>
            <w:r>
              <w:rPr>
                <w:sz w:val="22"/>
                <w:szCs w:val="22"/>
              </w:rPr>
              <w:t xml:space="preserve">uchovával účetní záznamy (účetní doklady, účetní knihy, odpisové plány, účtový rozvrh, inventurní soupisy a záznamy dokladující formu vedení účetnictví) související s realizací veřejné zakázky minimálně do konce roku 2025 a </w:t>
            </w:r>
            <w:r w:rsidRPr="009F27E7">
              <w:rPr>
                <w:sz w:val="22"/>
                <w:szCs w:val="22"/>
              </w:rPr>
              <w:t>umožnil všem subjektům oprávněným k výkonu kontroly projektu, z je</w:t>
            </w:r>
            <w:r>
              <w:rPr>
                <w:sz w:val="22"/>
                <w:szCs w:val="22"/>
              </w:rPr>
              <w:t>ho</w:t>
            </w:r>
            <w:r w:rsidRPr="009F27E7">
              <w:rPr>
                <w:sz w:val="22"/>
                <w:szCs w:val="22"/>
              </w:rPr>
              <w:t xml:space="preserve">ž prostředků je </w:t>
            </w:r>
            <w:r>
              <w:rPr>
                <w:sz w:val="22"/>
                <w:szCs w:val="22"/>
              </w:rPr>
              <w:t>veřejná zakázka</w:t>
            </w:r>
            <w:r w:rsidRPr="009F27E7">
              <w:rPr>
                <w:sz w:val="22"/>
                <w:szCs w:val="22"/>
              </w:rPr>
              <w:t xml:space="preserve"> hrazena, provést kontrolu dokladů souvisejících s plněním </w:t>
            </w:r>
            <w:r>
              <w:rPr>
                <w:sz w:val="22"/>
                <w:szCs w:val="22"/>
              </w:rPr>
              <w:t xml:space="preserve">veřejné </w:t>
            </w:r>
            <w:r w:rsidRPr="009F27E7">
              <w:rPr>
                <w:sz w:val="22"/>
                <w:szCs w:val="22"/>
              </w:rPr>
              <w:t>zakázky</w:t>
            </w:r>
            <w:r>
              <w:rPr>
                <w:sz w:val="22"/>
                <w:szCs w:val="22"/>
              </w:rPr>
              <w:t xml:space="preserve"> a to po dobu danou právními předpisy ČR k jejich archivaci (zákon č. 563/1991Sb., o účetnictví, ve znění pozdějších předpisů a zákon č. 235/2004 Sb., o dani z přidané hodnoty, ve znění pozdějších předpisů), minimálně však do konce roku 2025.</w:t>
            </w:r>
          </w:p>
        </w:tc>
      </w:tr>
    </w:tbl>
    <w:p w:rsidR="00427B93" w:rsidRDefault="00427B93"/>
    <w:p w:rsidR="00DB7E91" w:rsidRDefault="00DB7E91" w:rsidP="00DB7E91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lang w:val="cs-CZ"/>
        </w:rPr>
      </w:pPr>
    </w:p>
    <w:p w:rsidR="00427B93" w:rsidRPr="00DF12E5" w:rsidRDefault="00DB7E91" w:rsidP="00391F13">
      <w:pPr>
        <w:pStyle w:val="Zkladntext"/>
        <w:tabs>
          <w:tab w:val="clear" w:pos="720"/>
          <w:tab w:val="left" w:pos="426"/>
        </w:tabs>
      </w:pPr>
      <w:r w:rsidRPr="006576CE">
        <w:rPr>
          <w:rFonts w:ascii="Times New Roman" w:hAnsi="Times New Roman" w:cs="Times New Roman"/>
          <w:lang w:val="cs-CZ"/>
        </w:rPr>
        <w:t xml:space="preserve">Podrobná specifikace údajů uvedených ve výzvě </w:t>
      </w:r>
      <w:r>
        <w:rPr>
          <w:rFonts w:ascii="Times New Roman" w:hAnsi="Times New Roman" w:cs="Times New Roman"/>
          <w:lang w:val="cs-CZ"/>
        </w:rPr>
        <w:t>a</w:t>
      </w:r>
      <w:r w:rsidRPr="006576CE">
        <w:rPr>
          <w:rFonts w:ascii="Times New Roman" w:hAnsi="Times New Roman" w:cs="Times New Roman"/>
          <w:lang w:val="cs-CZ"/>
        </w:rPr>
        <w:t xml:space="preserve"> další podmínky pro plnění zakázky jsou uvedeny v samostatné zadávací dokumentaci, která je k dispozici na </w:t>
      </w:r>
      <w:hyperlink r:id="rId10" w:history="1">
        <w:r w:rsidR="00403B0C" w:rsidRPr="00953FEF">
          <w:rPr>
            <w:rStyle w:val="Hypertextovodkaz"/>
            <w:rFonts w:ascii="Times New Roman" w:hAnsi="Times New Roman" w:cs="Times New Roman"/>
            <w:lang w:val="cs-CZ"/>
          </w:rPr>
          <w:t>http://www.cermat.cz/</w:t>
        </w:r>
      </w:hyperlink>
      <w:r w:rsidRPr="006576CE">
        <w:rPr>
          <w:rFonts w:ascii="Times New Roman" w:hAnsi="Times New Roman" w:cs="Times New Roman"/>
          <w:lang w:val="cs-CZ"/>
        </w:rPr>
        <w:t>.</w:t>
      </w:r>
    </w:p>
    <w:sectPr w:rsidR="00427B93" w:rsidRPr="00DF12E5" w:rsidSect="00F6288C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8DB" w:rsidRDefault="006408DB" w:rsidP="002812C5">
      <w:r>
        <w:separator/>
      </w:r>
    </w:p>
  </w:endnote>
  <w:endnote w:type="continuationSeparator" w:id="0">
    <w:p w:rsidR="006408DB" w:rsidRDefault="006408D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B5" w:rsidRDefault="00D27AB5" w:rsidP="007F7162">
    <w:pPr>
      <w:pStyle w:val="Zpat"/>
      <w:jc w:val="center"/>
      <w:rPr>
        <w:sz w:val="20"/>
        <w:szCs w:val="20"/>
      </w:rPr>
    </w:pPr>
  </w:p>
  <w:p w:rsidR="00D27AB5" w:rsidRDefault="00D27AB5" w:rsidP="007F7162">
    <w:pPr>
      <w:pStyle w:val="Zpat"/>
      <w:jc w:val="center"/>
      <w:rPr>
        <w:sz w:val="20"/>
        <w:szCs w:val="20"/>
      </w:rPr>
    </w:pPr>
  </w:p>
  <w:p w:rsidR="00D27AB5" w:rsidRDefault="00D27AB5" w:rsidP="00424965">
    <w:pPr>
      <w:pStyle w:val="Zpat"/>
    </w:pPr>
  </w:p>
  <w:p w:rsidR="00D27AB5" w:rsidRPr="007F7162" w:rsidRDefault="00D27AB5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09464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094646" w:rsidRPr="007F7162">
      <w:rPr>
        <w:b/>
        <w:sz w:val="20"/>
        <w:szCs w:val="20"/>
      </w:rPr>
      <w:fldChar w:fldCharType="separate"/>
    </w:r>
    <w:r w:rsidR="004476FD">
      <w:rPr>
        <w:b/>
        <w:noProof/>
        <w:sz w:val="20"/>
        <w:szCs w:val="20"/>
      </w:rPr>
      <w:t>1</w:t>
    </w:r>
    <w:r w:rsidR="0009464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09464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094646" w:rsidRPr="007F7162">
      <w:rPr>
        <w:b/>
        <w:sz w:val="20"/>
        <w:szCs w:val="20"/>
      </w:rPr>
      <w:fldChar w:fldCharType="separate"/>
    </w:r>
    <w:r w:rsidR="004476FD">
      <w:rPr>
        <w:b/>
        <w:noProof/>
        <w:sz w:val="20"/>
        <w:szCs w:val="20"/>
      </w:rPr>
      <w:t>2</w:t>
    </w:r>
    <w:r w:rsidR="00094646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8DB" w:rsidRDefault="006408DB" w:rsidP="002812C5">
      <w:r>
        <w:separator/>
      </w:r>
    </w:p>
  </w:footnote>
  <w:footnote w:type="continuationSeparator" w:id="0">
    <w:p w:rsidR="006408DB" w:rsidRDefault="006408DB" w:rsidP="0028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B5" w:rsidRDefault="00D27AB5" w:rsidP="00F6288C">
    <w:pPr>
      <w:pStyle w:val="Zhlav"/>
      <w:tabs>
        <w:tab w:val="left" w:pos="900"/>
      </w:tabs>
    </w:pPr>
  </w:p>
  <w:p w:rsidR="00D27AB5" w:rsidRDefault="00D27AB5" w:rsidP="00F6288C">
    <w:pPr>
      <w:pStyle w:val="Zhlav"/>
      <w:tabs>
        <w:tab w:val="left" w:pos="90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747395</wp:posOffset>
          </wp:positionH>
          <wp:positionV relativeFrom="paragraph">
            <wp:posOffset>122555</wp:posOffset>
          </wp:positionV>
          <wp:extent cx="4324350" cy="800100"/>
          <wp:effectExtent l="0" t="0" r="0" b="0"/>
          <wp:wrapNone/>
          <wp:docPr id="10" name="obrázek 7" descr="esf_cermat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esf_cermat_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7AB5" w:rsidRDefault="00D27AB5" w:rsidP="00F6288C">
    <w:pPr>
      <w:pStyle w:val="Zhlav"/>
      <w:tabs>
        <w:tab w:val="left" w:pos="900"/>
      </w:tabs>
    </w:pPr>
  </w:p>
  <w:p w:rsidR="00D27AB5" w:rsidRDefault="00D27AB5" w:rsidP="00F6288C">
    <w:pPr>
      <w:pStyle w:val="Zhlav"/>
      <w:tabs>
        <w:tab w:val="left" w:pos="900"/>
      </w:tabs>
    </w:pPr>
  </w:p>
  <w:p w:rsidR="00D27AB5" w:rsidRDefault="00D27AB5" w:rsidP="00F6288C">
    <w:pPr>
      <w:pStyle w:val="Zhlav"/>
      <w:tabs>
        <w:tab w:val="left" w:pos="900"/>
      </w:tabs>
    </w:pPr>
  </w:p>
  <w:p w:rsidR="00D27AB5" w:rsidRDefault="00D27AB5" w:rsidP="00F6288C">
    <w:pPr>
      <w:pStyle w:val="Zhlav"/>
      <w:tabs>
        <w:tab w:val="left" w:pos="900"/>
      </w:tabs>
    </w:pPr>
  </w:p>
  <w:p w:rsidR="00D27AB5" w:rsidRDefault="00D27AB5" w:rsidP="00F6288C">
    <w:pPr>
      <w:pStyle w:val="Zhlav"/>
      <w:tabs>
        <w:tab w:val="left" w:pos="900"/>
      </w:tabs>
    </w:pPr>
  </w:p>
  <w:p w:rsidR="00D27AB5" w:rsidRDefault="00D27AB5" w:rsidP="00F6288C">
    <w:pPr>
      <w:pStyle w:val="Zhlav"/>
      <w:tabs>
        <w:tab w:val="left" w:pos="9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3274"/>
    <w:multiLevelType w:val="hybridMultilevel"/>
    <w:tmpl w:val="3C889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5421"/>
    <w:multiLevelType w:val="hybridMultilevel"/>
    <w:tmpl w:val="3FC6D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1D0E5D86"/>
    <w:multiLevelType w:val="hybridMultilevel"/>
    <w:tmpl w:val="5622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6E3D54"/>
    <w:multiLevelType w:val="hybridMultilevel"/>
    <w:tmpl w:val="E2B4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17811"/>
    <w:multiLevelType w:val="hybridMultilevel"/>
    <w:tmpl w:val="A72272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80D40"/>
    <w:multiLevelType w:val="hybridMultilevel"/>
    <w:tmpl w:val="D1844598"/>
    <w:lvl w:ilvl="0" w:tplc="66C654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6433E"/>
    <w:multiLevelType w:val="hybridMultilevel"/>
    <w:tmpl w:val="A4D64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01735"/>
    <w:multiLevelType w:val="hybridMultilevel"/>
    <w:tmpl w:val="67303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C356C"/>
    <w:multiLevelType w:val="hybridMultilevel"/>
    <w:tmpl w:val="6E4A78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2E9D"/>
    <w:rsid w:val="00021E44"/>
    <w:rsid w:val="00094646"/>
    <w:rsid w:val="000A58F0"/>
    <w:rsid w:val="000B6326"/>
    <w:rsid w:val="000D67BF"/>
    <w:rsid w:val="00100670"/>
    <w:rsid w:val="00103FCD"/>
    <w:rsid w:val="00111A53"/>
    <w:rsid w:val="00131E7A"/>
    <w:rsid w:val="001446CA"/>
    <w:rsid w:val="00162F98"/>
    <w:rsid w:val="001672C3"/>
    <w:rsid w:val="001706C5"/>
    <w:rsid w:val="00184BCC"/>
    <w:rsid w:val="001900D4"/>
    <w:rsid w:val="001A20A7"/>
    <w:rsid w:val="001D7F99"/>
    <w:rsid w:val="001E005C"/>
    <w:rsid w:val="001F0AB5"/>
    <w:rsid w:val="001F0E90"/>
    <w:rsid w:val="001F33C8"/>
    <w:rsid w:val="001F756A"/>
    <w:rsid w:val="00206227"/>
    <w:rsid w:val="0021137B"/>
    <w:rsid w:val="00254556"/>
    <w:rsid w:val="002711B4"/>
    <w:rsid w:val="00271EE6"/>
    <w:rsid w:val="002812C5"/>
    <w:rsid w:val="00284CF5"/>
    <w:rsid w:val="002879AB"/>
    <w:rsid w:val="002A7A73"/>
    <w:rsid w:val="002E31D3"/>
    <w:rsid w:val="002E7EAC"/>
    <w:rsid w:val="002F2CB4"/>
    <w:rsid w:val="00304FEA"/>
    <w:rsid w:val="003246E6"/>
    <w:rsid w:val="00327F4F"/>
    <w:rsid w:val="00342582"/>
    <w:rsid w:val="0035412E"/>
    <w:rsid w:val="00354D44"/>
    <w:rsid w:val="0035595A"/>
    <w:rsid w:val="003566AC"/>
    <w:rsid w:val="003832D7"/>
    <w:rsid w:val="00391F13"/>
    <w:rsid w:val="003945B2"/>
    <w:rsid w:val="003B754A"/>
    <w:rsid w:val="003C4309"/>
    <w:rsid w:val="003D454E"/>
    <w:rsid w:val="003E3506"/>
    <w:rsid w:val="00403B0C"/>
    <w:rsid w:val="00424965"/>
    <w:rsid w:val="00427B93"/>
    <w:rsid w:val="00435C48"/>
    <w:rsid w:val="004476FD"/>
    <w:rsid w:val="00455F8F"/>
    <w:rsid w:val="004860A5"/>
    <w:rsid w:val="004A7FEB"/>
    <w:rsid w:val="004B097B"/>
    <w:rsid w:val="004E7550"/>
    <w:rsid w:val="004F61D7"/>
    <w:rsid w:val="00527B30"/>
    <w:rsid w:val="00531415"/>
    <w:rsid w:val="00533DD7"/>
    <w:rsid w:val="00540FED"/>
    <w:rsid w:val="005436C3"/>
    <w:rsid w:val="0055732B"/>
    <w:rsid w:val="00563DBB"/>
    <w:rsid w:val="00564C48"/>
    <w:rsid w:val="00585B12"/>
    <w:rsid w:val="005D77AB"/>
    <w:rsid w:val="005E52F0"/>
    <w:rsid w:val="005F0909"/>
    <w:rsid w:val="006046B4"/>
    <w:rsid w:val="00611A73"/>
    <w:rsid w:val="00612E2D"/>
    <w:rsid w:val="00620CBE"/>
    <w:rsid w:val="006408DB"/>
    <w:rsid w:val="00646355"/>
    <w:rsid w:val="006752B1"/>
    <w:rsid w:val="00690E80"/>
    <w:rsid w:val="00693650"/>
    <w:rsid w:val="006938EE"/>
    <w:rsid w:val="006B5FB7"/>
    <w:rsid w:val="006C1709"/>
    <w:rsid w:val="00722B72"/>
    <w:rsid w:val="00727A96"/>
    <w:rsid w:val="00746E2B"/>
    <w:rsid w:val="0078358F"/>
    <w:rsid w:val="007A37EA"/>
    <w:rsid w:val="007D095C"/>
    <w:rsid w:val="007F45E2"/>
    <w:rsid w:val="007F7162"/>
    <w:rsid w:val="007F71F4"/>
    <w:rsid w:val="007F783C"/>
    <w:rsid w:val="00874B77"/>
    <w:rsid w:val="00886D4C"/>
    <w:rsid w:val="008877C1"/>
    <w:rsid w:val="008A005A"/>
    <w:rsid w:val="008C24EA"/>
    <w:rsid w:val="008E3063"/>
    <w:rsid w:val="008E5599"/>
    <w:rsid w:val="008F0558"/>
    <w:rsid w:val="0091031E"/>
    <w:rsid w:val="00911373"/>
    <w:rsid w:val="00911871"/>
    <w:rsid w:val="0091446F"/>
    <w:rsid w:val="0091541B"/>
    <w:rsid w:val="009273A9"/>
    <w:rsid w:val="00930211"/>
    <w:rsid w:val="009415FA"/>
    <w:rsid w:val="00955198"/>
    <w:rsid w:val="00975105"/>
    <w:rsid w:val="009A6334"/>
    <w:rsid w:val="009D5FD0"/>
    <w:rsid w:val="009E440F"/>
    <w:rsid w:val="009F0174"/>
    <w:rsid w:val="009F3C07"/>
    <w:rsid w:val="009F63B0"/>
    <w:rsid w:val="00A05C79"/>
    <w:rsid w:val="00A110DE"/>
    <w:rsid w:val="00A44F84"/>
    <w:rsid w:val="00A8552F"/>
    <w:rsid w:val="00A85CCB"/>
    <w:rsid w:val="00AB16BD"/>
    <w:rsid w:val="00AB1F6A"/>
    <w:rsid w:val="00AC7D3F"/>
    <w:rsid w:val="00B10112"/>
    <w:rsid w:val="00B30AFF"/>
    <w:rsid w:val="00B50701"/>
    <w:rsid w:val="00B507F9"/>
    <w:rsid w:val="00B73FE2"/>
    <w:rsid w:val="00B8015B"/>
    <w:rsid w:val="00B84F5D"/>
    <w:rsid w:val="00B872B9"/>
    <w:rsid w:val="00B87EFA"/>
    <w:rsid w:val="00B91A20"/>
    <w:rsid w:val="00BA511C"/>
    <w:rsid w:val="00BC1EF1"/>
    <w:rsid w:val="00BF18B8"/>
    <w:rsid w:val="00BF633A"/>
    <w:rsid w:val="00C128AA"/>
    <w:rsid w:val="00C255D9"/>
    <w:rsid w:val="00C35E8A"/>
    <w:rsid w:val="00C36D59"/>
    <w:rsid w:val="00C44F89"/>
    <w:rsid w:val="00C474C8"/>
    <w:rsid w:val="00C47AAD"/>
    <w:rsid w:val="00C65E4F"/>
    <w:rsid w:val="00C6600F"/>
    <w:rsid w:val="00C66B77"/>
    <w:rsid w:val="00C82BB8"/>
    <w:rsid w:val="00C955A6"/>
    <w:rsid w:val="00CA4175"/>
    <w:rsid w:val="00CC659F"/>
    <w:rsid w:val="00CE53D4"/>
    <w:rsid w:val="00D27AB5"/>
    <w:rsid w:val="00D4002B"/>
    <w:rsid w:val="00D40A49"/>
    <w:rsid w:val="00D517D9"/>
    <w:rsid w:val="00D528E2"/>
    <w:rsid w:val="00DA74C3"/>
    <w:rsid w:val="00DB7E91"/>
    <w:rsid w:val="00DE02DB"/>
    <w:rsid w:val="00DF12E5"/>
    <w:rsid w:val="00E033EF"/>
    <w:rsid w:val="00E127AC"/>
    <w:rsid w:val="00E42FFF"/>
    <w:rsid w:val="00E47A9E"/>
    <w:rsid w:val="00E54FE9"/>
    <w:rsid w:val="00E74BAC"/>
    <w:rsid w:val="00EB6891"/>
    <w:rsid w:val="00EC120A"/>
    <w:rsid w:val="00F01884"/>
    <w:rsid w:val="00F12B90"/>
    <w:rsid w:val="00F16FDA"/>
    <w:rsid w:val="00F17E30"/>
    <w:rsid w:val="00F23F09"/>
    <w:rsid w:val="00F326F9"/>
    <w:rsid w:val="00F6288C"/>
    <w:rsid w:val="00FA4943"/>
    <w:rsid w:val="00FB135E"/>
    <w:rsid w:val="00FC3406"/>
    <w:rsid w:val="00FD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B73FE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73FE2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BA51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51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511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1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y@cerma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rma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da@cerma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A67A-EE07-4360-A508-FB127D2B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4640</CharactersWithSpaces>
  <SharedDoc>false</SharedDoc>
  <HLinks>
    <vt:vector size="18" baseType="variant">
      <vt:variant>
        <vt:i4>983119</vt:i4>
      </vt:variant>
      <vt:variant>
        <vt:i4>6</vt:i4>
      </vt:variant>
      <vt:variant>
        <vt:i4>0</vt:i4>
      </vt:variant>
      <vt:variant>
        <vt:i4>5</vt:i4>
      </vt:variant>
      <vt:variant>
        <vt:lpwstr>http://www.cermat.cz/</vt:lpwstr>
      </vt:variant>
      <vt:variant>
        <vt:lpwstr/>
      </vt:variant>
      <vt:variant>
        <vt:i4>3538960</vt:i4>
      </vt:variant>
      <vt:variant>
        <vt:i4>3</vt:i4>
      </vt:variant>
      <vt:variant>
        <vt:i4>0</vt:i4>
      </vt:variant>
      <vt:variant>
        <vt:i4>5</vt:i4>
      </vt:variant>
      <vt:variant>
        <vt:lpwstr>mailto:carda@cermat.cz</vt:lpwstr>
      </vt:variant>
      <vt:variant>
        <vt:lpwstr/>
      </vt:variant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mailto:zeleny@cermat.cz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ugh</cp:lastModifiedBy>
  <cp:revision>2</cp:revision>
  <cp:lastPrinted>2010-05-20T08:53:00Z</cp:lastPrinted>
  <dcterms:created xsi:type="dcterms:W3CDTF">2010-06-29T08:00:00Z</dcterms:created>
  <dcterms:modified xsi:type="dcterms:W3CDTF">2010-06-29T08:00:00Z</dcterms:modified>
</cp:coreProperties>
</file>