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7" w:type="pct"/>
        <w:tblCellSpacing w:w="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7"/>
        <w:gridCol w:w="3794"/>
        <w:gridCol w:w="5727"/>
        <w:gridCol w:w="1300"/>
        <w:gridCol w:w="624"/>
      </w:tblGrid>
      <w:tr w:rsidR="00FB6DC3" w:rsidRPr="00726C5E" w:rsidTr="00FB6DC3">
        <w:trPr>
          <w:tblCellSpacing w:w="22" w:type="dxa"/>
        </w:trPr>
        <w:tc>
          <w:tcPr>
            <w:tcW w:w="11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:rsidR="00FB6DC3" w:rsidRPr="00726C5E" w:rsidRDefault="00FB6DC3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Odbor mezinárodní spolupráce ve výzkumu a vývoji - 32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FB6DC3" w:rsidRPr="00726C5E" w:rsidRDefault="00FB6DC3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FB6DC3" w:rsidRPr="00726C5E" w:rsidRDefault="00FB6DC3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linka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Marek Jan, </w:t>
            </w:r>
            <w:proofErr w:type="gramStart"/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Ing.,CSc</w:t>
            </w:r>
            <w:proofErr w:type="gramEnd"/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ředitel odboru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224 C 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1718</w:t>
            </w:r>
          </w:p>
        </w:tc>
      </w:tr>
      <w:tr w:rsidR="00011C15" w:rsidRPr="00726C5E" w:rsidTr="001800CF">
        <w:trPr>
          <w:trHeight w:val="451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Horáková Lenka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sekretariát odboru, fax: 23 481 1713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225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1717</w:t>
            </w:r>
          </w:p>
        </w:tc>
      </w:tr>
      <w:tr w:rsidR="00E72F00" w:rsidRPr="00726C5E" w:rsidTr="00011C15">
        <w:trPr>
          <w:tblCellSpacing w:w="22" w:type="dxa"/>
        </w:trPr>
        <w:tc>
          <w:tcPr>
            <w:tcW w:w="129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:rsidR="00E72F00" w:rsidRPr="00726C5E" w:rsidRDefault="00E72F00">
            <w:pPr>
              <w:rPr>
                <w:b/>
                <w:sz w:val="20"/>
                <w:szCs w:val="20"/>
              </w:rPr>
            </w:pPr>
            <w:r w:rsidRPr="00726C5E">
              <w:rPr>
                <w:b/>
                <w:bCs/>
                <w:sz w:val="20"/>
                <w:szCs w:val="20"/>
              </w:rPr>
              <w:t>Oddělení spolupráce ve výzkumu a vývoji - 320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>
            <w:pPr>
              <w:rPr>
                <w:b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>
            <w:pPr>
              <w:rPr>
                <w:b/>
                <w:sz w:val="20"/>
                <w:szCs w:val="20"/>
              </w:rPr>
            </w:pPr>
            <w:r w:rsidRPr="00726C5E">
              <w:rPr>
                <w:b/>
                <w:bCs/>
                <w:sz w:val="20"/>
                <w:szCs w:val="20"/>
              </w:rPr>
              <w:t>Janda Josef, RNDr.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983B35">
            <w:pPr>
              <w:rPr>
                <w:b/>
                <w:sz w:val="20"/>
                <w:szCs w:val="20"/>
              </w:rPr>
            </w:pPr>
            <w:r w:rsidRPr="00726C5E">
              <w:rPr>
                <w:b/>
                <w:bCs/>
                <w:sz w:val="20"/>
                <w:szCs w:val="20"/>
              </w:rPr>
              <w:t>vedoucí oddělení</w:t>
            </w:r>
            <w:r w:rsidR="00983B35" w:rsidRPr="00726C5E">
              <w:rPr>
                <w:b/>
                <w:bCs/>
                <w:sz w:val="20"/>
                <w:szCs w:val="20"/>
              </w:rPr>
              <w:t>, program COST, Latinská Amerika, Ruská federace, země SNS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>
            <w:pPr>
              <w:rPr>
                <w:b/>
                <w:sz w:val="20"/>
                <w:szCs w:val="20"/>
              </w:rPr>
            </w:pPr>
            <w:r w:rsidRPr="00726C5E">
              <w:rPr>
                <w:b/>
                <w:bCs/>
                <w:sz w:val="20"/>
                <w:szCs w:val="20"/>
              </w:rPr>
              <w:t>207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>
            <w:pPr>
              <w:rPr>
                <w:b/>
                <w:sz w:val="20"/>
                <w:szCs w:val="20"/>
              </w:rPr>
            </w:pPr>
            <w:r w:rsidRPr="00726C5E">
              <w:rPr>
                <w:b/>
                <w:bCs/>
                <w:sz w:val="20"/>
                <w:szCs w:val="20"/>
              </w:rPr>
              <w:t>1720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Martinec Josef,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B9656C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program EUREKA, EUROSTARS, </w:t>
            </w:r>
            <w:r w:rsidR="00B9656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OECD GSS,  fax 23 481 1683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209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1512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Blažková Alena, RNDr., CSc.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73354B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9442D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OECD, 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Francie a 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frankofonní oblasti,</w:t>
            </w:r>
            <w:r w:rsidR="00F9442D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JAR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  <w:r w:rsidR="0073354B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evidence 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mezinárodní</w:t>
            </w:r>
            <w:r w:rsidR="0073354B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ch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smluv</w:t>
            </w:r>
            <w:r w:rsidR="0073354B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o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VTS, plány zahraničních cest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208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1484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Frantíková Jana,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C00BD8" w:rsidP="005A345A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E72F00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rogram INGO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208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1360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Lekešová Iva, MUDr., CSc.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73354B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program EUPRO, </w:t>
            </w:r>
            <w:r w:rsidR="00C00BD8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r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ovné příležitosti ve vědě a výzkumu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204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1832</w:t>
            </w:r>
          </w:p>
        </w:tc>
      </w:tr>
      <w:tr w:rsidR="00011C15" w:rsidRPr="00726C5E" w:rsidTr="001800CF">
        <w:trPr>
          <w:trHeight w:val="297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Trojanová Světlana,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983B3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</w:t>
            </w:r>
            <w:r w:rsidR="00983B35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eřejná soutěž,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program KONTAKT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205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1613</w:t>
            </w:r>
          </w:p>
        </w:tc>
      </w:tr>
      <w:tr w:rsidR="00011C15" w:rsidRPr="00726C5E" w:rsidTr="001800CF">
        <w:trPr>
          <w:trHeight w:val="344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Řežábková Jana,</w:t>
            </w:r>
            <w:r w:rsidR="00B9656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tvorba rozpočtu, kontrola čerpání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104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1557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Vogl Jan,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program KONTAKT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205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1507</w:t>
            </w:r>
          </w:p>
        </w:tc>
      </w:tr>
      <w:tr w:rsidR="00011C15" w:rsidRPr="00726C5E" w:rsidTr="00011C15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Daněk Libor,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064E9C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mezinárodní smlouvy a mobilita výzkumných pracovníků, Středoevropská iniciativa, západní Balkán, země Středomořské oblasti (EuroMed</w:t>
            </w:r>
            <w:r w:rsidR="00064E9C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blízký Východ, Afrika).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Karm.17 204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1154</w:t>
            </w:r>
          </w:p>
        </w:tc>
      </w:tr>
      <w:tr w:rsidR="00E72F00" w:rsidRPr="00726C5E" w:rsidTr="00011C15">
        <w:trPr>
          <w:tblCellSpacing w:w="22" w:type="dxa"/>
        </w:trPr>
        <w:tc>
          <w:tcPr>
            <w:tcW w:w="129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Oddělení pro Evropský výzkumný prostor - 321</w:t>
            </w:r>
          </w:p>
        </w:tc>
      </w:tr>
      <w:tr w:rsidR="00011C15" w:rsidRPr="00726C5E" w:rsidTr="001800CF">
        <w:trPr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Witzanyová Naděžda,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vedoucí oddě</w:t>
            </w:r>
            <w:r w:rsidR="00011C15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lení,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koordinace politik EVP (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ERAC), velké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infrastruktury 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pro výzkum, vývoj a inovace 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(ESFRI)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Karm.17 204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E72F00" w:rsidRPr="00726C5E" w:rsidRDefault="00E72F00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1120</w:t>
            </w:r>
          </w:p>
        </w:tc>
      </w:tr>
      <w:tr w:rsidR="00011C15" w:rsidRPr="00726C5E" w:rsidTr="00011C15">
        <w:trPr>
          <w:trHeight w:val="454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E72F00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Fryčová Jiřina,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Evropská unie, příprava Rady pro konkurenceschopnost, lidské zdroje ve výzkumu a vývoji (SGHRM)</w:t>
            </w:r>
            <w:r w:rsidR="00C00BD8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Čína, Japonsko</w:t>
            </w:r>
            <w:r w:rsidR="005A345A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Jižní Korea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201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1788</w:t>
            </w:r>
          </w:p>
        </w:tc>
      </w:tr>
      <w:tr w:rsidR="00011C15" w:rsidRPr="00726C5E" w:rsidTr="001800CF">
        <w:trPr>
          <w:trHeight w:val="398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Marková Kateřina,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Evropská unie, příprava Rady pro konkurenceschopnost, strategie Europe 2020, Visegrádská 4, fax: 23 481 1562 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201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1504</w:t>
            </w:r>
          </w:p>
        </w:tc>
      </w:tr>
      <w:tr w:rsidR="00011C15" w:rsidRPr="00726C5E" w:rsidTr="00011C15">
        <w:trPr>
          <w:trHeight w:val="572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Matějka Luboš,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společné technologické iniciativy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(JTI)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společné programování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ERA - NETy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206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1708</w:t>
            </w:r>
          </w:p>
        </w:tc>
      </w:tr>
      <w:tr w:rsidR="00011C15" w:rsidRPr="00726C5E" w:rsidTr="001800CF">
        <w:trPr>
          <w:trHeight w:val="572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Ventluka Petr, Mgr.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</w:t>
            </w:r>
            <w:r w:rsidR="00011C15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elké infrastruktury pro výzkum, vývoj a inovace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Karm. 17 204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1156</w:t>
            </w:r>
          </w:p>
        </w:tc>
      </w:tr>
      <w:tr w:rsidR="00011C15" w:rsidRPr="00726C5E" w:rsidTr="00011C15">
        <w:trPr>
          <w:trHeight w:val="572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Sigmundová 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Jitka,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zajišťování poskytování institucionální podpory české účasti v projektech mezinárodní spolupráce ve VaV (zákon č. 130/2002 Sb., ve znění pozdějších předpisů)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210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011C15" w:rsidRPr="00726C5E" w:rsidRDefault="00011C15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1739</w:t>
            </w:r>
          </w:p>
        </w:tc>
      </w:tr>
      <w:tr w:rsidR="001800CF" w:rsidRPr="00726C5E" w:rsidTr="001800CF">
        <w:trPr>
          <w:trHeight w:val="572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Bystřická Jana, RNDr.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vesmír, mezinárodní organizace, ESA, ESO, EMBC, NATO VKI</w:t>
            </w:r>
            <w:r w:rsidR="009B7458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Národní kosmický plán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207 C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1242</w:t>
            </w:r>
          </w:p>
        </w:tc>
      </w:tr>
      <w:tr w:rsidR="001800CF" w:rsidRPr="00726C5E" w:rsidTr="00011C15">
        <w:trPr>
          <w:trHeight w:val="572"/>
          <w:tblCellSpacing w:w="22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Novák Ondřej, Ing.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1800CF" w:rsidRPr="00726C5E" w:rsidRDefault="009B7458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</w:t>
            </w:r>
            <w:r w:rsidR="001800CF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esmír, mezinárodní organizace, ESA,GMES, IAF</w:t>
            </w: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Národní kosmický plán</w:t>
            </w:r>
            <w:r w:rsidR="005A345A"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, CERN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Karm.17 204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1800CF" w:rsidRPr="00726C5E" w:rsidRDefault="001800CF" w:rsidP="009B7458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726C5E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1118</w:t>
            </w:r>
          </w:p>
        </w:tc>
      </w:tr>
    </w:tbl>
    <w:p w:rsidR="00F2557D" w:rsidRPr="00726C5E" w:rsidRDefault="00F2557D">
      <w:pPr>
        <w:rPr>
          <w:b/>
          <w:sz w:val="20"/>
          <w:szCs w:val="20"/>
        </w:rPr>
      </w:pPr>
    </w:p>
    <w:sectPr w:rsidR="00F2557D" w:rsidRPr="00726C5E" w:rsidSect="00726C5E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2F00"/>
    <w:rsid w:val="00011C15"/>
    <w:rsid w:val="00064E9C"/>
    <w:rsid w:val="001800CF"/>
    <w:rsid w:val="0021120F"/>
    <w:rsid w:val="005A345A"/>
    <w:rsid w:val="00726C5E"/>
    <w:rsid w:val="0073354B"/>
    <w:rsid w:val="007678E9"/>
    <w:rsid w:val="00983B35"/>
    <w:rsid w:val="009B7458"/>
    <w:rsid w:val="009E7F38"/>
    <w:rsid w:val="00B8486E"/>
    <w:rsid w:val="00B9656C"/>
    <w:rsid w:val="00C00BD8"/>
    <w:rsid w:val="00E72F00"/>
    <w:rsid w:val="00F2557D"/>
    <w:rsid w:val="00F9442D"/>
    <w:rsid w:val="00FB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57D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witzanyovan</dc:creator>
  <cp:keywords/>
  <dc:description/>
  <cp:lastModifiedBy>matejkal</cp:lastModifiedBy>
  <cp:revision>2</cp:revision>
  <cp:lastPrinted>2010-07-15T08:39:00Z</cp:lastPrinted>
  <dcterms:created xsi:type="dcterms:W3CDTF">2010-07-29T07:21:00Z</dcterms:created>
  <dcterms:modified xsi:type="dcterms:W3CDTF">2010-07-29T07:21:00Z</dcterms:modified>
</cp:coreProperties>
</file>