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82B" w:rsidRPr="009352A6" w:rsidRDefault="00F8182B">
      <w:pPr>
        <w:widowControl w:val="0"/>
        <w:spacing w:line="264" w:lineRule="auto"/>
        <w:jc w:val="center"/>
        <w:rPr>
          <w:rFonts w:ascii="Arial Narrow" w:hAnsi="Arial Narrow" w:cs="Arial"/>
          <w:b/>
          <w:sz w:val="22"/>
          <w:szCs w:val="22"/>
        </w:rPr>
      </w:pPr>
    </w:p>
    <w:p w:rsidR="00F8182B" w:rsidRPr="009352A6" w:rsidRDefault="00F8182B">
      <w:pPr>
        <w:widowControl w:val="0"/>
        <w:spacing w:line="264" w:lineRule="auto"/>
        <w:jc w:val="center"/>
        <w:rPr>
          <w:rFonts w:ascii="Arial Narrow" w:hAnsi="Arial Narrow" w:cs="Arial"/>
          <w:b/>
          <w:sz w:val="22"/>
          <w:szCs w:val="22"/>
        </w:rPr>
      </w:pPr>
    </w:p>
    <w:p w:rsidR="00F8182B" w:rsidRPr="009352A6" w:rsidRDefault="00F8182B">
      <w:pPr>
        <w:widowControl w:val="0"/>
        <w:spacing w:line="264" w:lineRule="auto"/>
        <w:jc w:val="center"/>
        <w:rPr>
          <w:rFonts w:ascii="Arial Narrow" w:hAnsi="Arial Narrow" w:cs="Arial"/>
          <w:b/>
          <w:sz w:val="22"/>
          <w:szCs w:val="22"/>
        </w:rPr>
      </w:pPr>
    </w:p>
    <w:p w:rsidR="00F8182B" w:rsidRPr="009352A6" w:rsidRDefault="00F8182B">
      <w:pPr>
        <w:widowControl w:val="0"/>
        <w:spacing w:line="264" w:lineRule="auto"/>
        <w:jc w:val="center"/>
        <w:rPr>
          <w:rFonts w:ascii="Arial Narrow" w:hAnsi="Arial Narrow" w:cs="Arial"/>
          <w:b/>
          <w:sz w:val="22"/>
          <w:szCs w:val="22"/>
        </w:rPr>
      </w:pPr>
    </w:p>
    <w:p w:rsidR="00F8182B" w:rsidRPr="009352A6" w:rsidRDefault="00F8182B">
      <w:pPr>
        <w:widowControl w:val="0"/>
        <w:spacing w:line="264" w:lineRule="auto"/>
        <w:jc w:val="center"/>
        <w:rPr>
          <w:rFonts w:ascii="Arial Narrow" w:hAnsi="Arial Narrow" w:cs="Arial"/>
          <w:b/>
          <w:sz w:val="22"/>
          <w:szCs w:val="22"/>
        </w:rPr>
      </w:pPr>
    </w:p>
    <w:p w:rsidR="00F8182B" w:rsidRPr="009352A6" w:rsidRDefault="00F8182B">
      <w:pPr>
        <w:widowControl w:val="0"/>
        <w:spacing w:line="360" w:lineRule="auto"/>
        <w:jc w:val="center"/>
        <w:rPr>
          <w:rFonts w:ascii="Arial Narrow" w:hAnsi="Arial Narrow" w:cs="Arial"/>
          <w:b/>
          <w:sz w:val="32"/>
          <w:szCs w:val="32"/>
        </w:rPr>
      </w:pPr>
      <w:r w:rsidRPr="009352A6">
        <w:rPr>
          <w:rFonts w:ascii="Arial Narrow" w:hAnsi="Arial Narrow" w:cs="Arial"/>
          <w:b/>
          <w:sz w:val="32"/>
          <w:szCs w:val="32"/>
        </w:rPr>
        <w:t>Seznam příloh</w:t>
      </w:r>
    </w:p>
    <w:p w:rsidR="00F8182B" w:rsidRPr="009352A6" w:rsidRDefault="00F8182B">
      <w:pPr>
        <w:widowControl w:val="0"/>
        <w:spacing w:line="360" w:lineRule="auto"/>
        <w:jc w:val="center"/>
        <w:rPr>
          <w:rFonts w:ascii="Arial Narrow" w:hAnsi="Arial Narrow" w:cs="Arial"/>
          <w:b/>
          <w:sz w:val="32"/>
          <w:szCs w:val="32"/>
        </w:rPr>
      </w:pPr>
      <w:r w:rsidRPr="009352A6">
        <w:rPr>
          <w:rFonts w:ascii="Arial Narrow" w:hAnsi="Arial Narrow" w:cs="Arial"/>
          <w:b/>
          <w:sz w:val="32"/>
          <w:szCs w:val="32"/>
        </w:rPr>
        <w:t>zadávací dokumentace pro veřejnou zakázku malého rozsahu</w:t>
      </w:r>
    </w:p>
    <w:p w:rsidR="00F8182B" w:rsidRPr="009352A6" w:rsidRDefault="00F8182B" w:rsidP="008F163F">
      <w:pPr>
        <w:widowControl w:val="0"/>
        <w:spacing w:line="360" w:lineRule="auto"/>
        <w:jc w:val="center"/>
        <w:rPr>
          <w:rFonts w:ascii="Arial Narrow" w:hAnsi="Arial Narrow" w:cs="Arial"/>
          <w:b/>
          <w:sz w:val="32"/>
          <w:szCs w:val="32"/>
        </w:rPr>
      </w:pPr>
      <w:r>
        <w:rPr>
          <w:rFonts w:ascii="Arial Narrow" w:hAnsi="Arial Narrow" w:cs="Arial"/>
          <w:b/>
          <w:sz w:val="32"/>
          <w:szCs w:val="32"/>
        </w:rPr>
        <w:t>Z</w:t>
      </w:r>
      <w:r w:rsidRPr="009352A6">
        <w:rPr>
          <w:rFonts w:ascii="Arial Narrow" w:hAnsi="Arial Narrow" w:cs="Arial"/>
          <w:b/>
          <w:sz w:val="32"/>
          <w:szCs w:val="32"/>
        </w:rPr>
        <w:t>áznam a zpracování výukových video</w:t>
      </w:r>
      <w:r>
        <w:rPr>
          <w:rFonts w:ascii="Arial Narrow" w:hAnsi="Arial Narrow" w:cs="Arial"/>
          <w:b/>
          <w:sz w:val="32"/>
          <w:szCs w:val="32"/>
        </w:rPr>
        <w:t>materiálů</w:t>
      </w:r>
    </w:p>
    <w:p w:rsidR="00F8182B" w:rsidRPr="009352A6" w:rsidRDefault="00F8182B">
      <w:pPr>
        <w:widowControl w:val="0"/>
        <w:spacing w:line="360" w:lineRule="auto"/>
        <w:jc w:val="center"/>
        <w:rPr>
          <w:rFonts w:ascii="Arial Narrow" w:hAnsi="Arial Narrow" w:cs="Arial"/>
          <w:b/>
          <w:sz w:val="28"/>
          <w:szCs w:val="28"/>
        </w:rPr>
      </w:pPr>
    </w:p>
    <w:p w:rsidR="00F8182B" w:rsidRPr="009352A6" w:rsidRDefault="00F8182B">
      <w:pPr>
        <w:widowControl w:val="0"/>
        <w:spacing w:line="360" w:lineRule="auto"/>
        <w:jc w:val="center"/>
        <w:rPr>
          <w:rFonts w:ascii="Arial Narrow" w:hAnsi="Arial Narrow" w:cs="Arial"/>
          <w:b/>
          <w:sz w:val="28"/>
          <w:szCs w:val="28"/>
        </w:rPr>
      </w:pPr>
    </w:p>
    <w:p w:rsidR="00F8182B" w:rsidRPr="009352A6" w:rsidRDefault="00F8182B">
      <w:pPr>
        <w:widowControl w:val="0"/>
        <w:spacing w:line="264" w:lineRule="auto"/>
        <w:rPr>
          <w:rFonts w:ascii="Arial Narrow" w:hAnsi="Arial Narrow" w:cs="Arial"/>
          <w:sz w:val="22"/>
          <w:szCs w:val="22"/>
          <w:u w:val="single"/>
        </w:rPr>
      </w:pPr>
    </w:p>
    <w:p w:rsidR="00F8182B" w:rsidRPr="009352A6" w:rsidRDefault="00F8182B">
      <w:pPr>
        <w:widowControl w:val="0"/>
        <w:spacing w:line="360" w:lineRule="auto"/>
        <w:rPr>
          <w:rFonts w:ascii="Arial Narrow" w:hAnsi="Arial Narrow" w:cs="Arial"/>
          <w:sz w:val="22"/>
          <w:szCs w:val="22"/>
          <w:u w:val="single"/>
        </w:rPr>
      </w:pPr>
      <w:r w:rsidRPr="009352A6">
        <w:rPr>
          <w:rFonts w:ascii="Arial Narrow" w:hAnsi="Arial Narrow" w:cs="Arial"/>
          <w:sz w:val="22"/>
          <w:szCs w:val="22"/>
          <w:u w:val="single"/>
        </w:rPr>
        <w:t>příloha A</w:t>
      </w:r>
      <w:r w:rsidRPr="009352A6">
        <w:rPr>
          <w:rFonts w:ascii="Arial Narrow" w:hAnsi="Arial Narrow" w:cs="Arial"/>
          <w:sz w:val="22"/>
          <w:szCs w:val="22"/>
          <w:u w:val="single"/>
        </w:rPr>
        <w:tab/>
        <w:t xml:space="preserve">obchodní podmínky </w:t>
      </w:r>
    </w:p>
    <w:p w:rsidR="00F8182B" w:rsidRPr="009352A6" w:rsidRDefault="00F8182B" w:rsidP="00D03A3B">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krycí list nabídky</w:t>
      </w:r>
    </w:p>
    <w:p w:rsidR="00F8182B" w:rsidRPr="009352A6" w:rsidRDefault="00F8182B">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návrh smlouvy o spolupráci</w:t>
      </w:r>
    </w:p>
    <w:p w:rsidR="00F8182B" w:rsidRPr="009352A6" w:rsidRDefault="00F8182B">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příloha č. 1 návrhu smlouvy o spolupráci – specifikace předmětu plnění</w:t>
      </w:r>
    </w:p>
    <w:p w:rsidR="00F8182B" w:rsidRPr="009352A6" w:rsidRDefault="00F8182B">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příloha č. 2 návrhu smlouvy o spolupráci – položkový rozpočet</w:t>
      </w:r>
    </w:p>
    <w:p w:rsidR="00F8182B" w:rsidRPr="009352A6" w:rsidRDefault="00F8182B">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příloha č. 3 návrhu smlouvy o spolupráci – harmonogram plnění zakázky</w:t>
      </w:r>
    </w:p>
    <w:p w:rsidR="00F8182B" w:rsidRPr="009352A6" w:rsidRDefault="00F8182B">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příloha č. 4 návrhu smlouvy o spolupráci – anotace kurzů</w:t>
      </w:r>
    </w:p>
    <w:p w:rsidR="00F8182B" w:rsidRPr="009352A6" w:rsidRDefault="00F8182B">
      <w:pPr>
        <w:widowControl w:val="0"/>
        <w:spacing w:line="360" w:lineRule="auto"/>
        <w:rPr>
          <w:rFonts w:ascii="Arial Narrow" w:hAnsi="Arial Narrow" w:cs="Arial"/>
          <w:sz w:val="22"/>
          <w:szCs w:val="22"/>
        </w:rPr>
      </w:pPr>
    </w:p>
    <w:p w:rsidR="00F8182B" w:rsidRPr="009352A6" w:rsidRDefault="00F8182B">
      <w:pPr>
        <w:widowControl w:val="0"/>
        <w:spacing w:line="360" w:lineRule="auto"/>
        <w:rPr>
          <w:rFonts w:ascii="Arial Narrow" w:hAnsi="Arial Narrow" w:cs="Arial"/>
          <w:sz w:val="22"/>
          <w:szCs w:val="22"/>
          <w:u w:val="single"/>
        </w:rPr>
      </w:pPr>
      <w:r w:rsidRPr="009352A6">
        <w:rPr>
          <w:rFonts w:ascii="Arial Narrow" w:hAnsi="Arial Narrow" w:cs="Arial"/>
          <w:sz w:val="22"/>
          <w:szCs w:val="22"/>
          <w:u w:val="single"/>
        </w:rPr>
        <w:t>příloha B</w:t>
      </w:r>
      <w:r w:rsidRPr="009352A6">
        <w:rPr>
          <w:rFonts w:ascii="Arial Narrow" w:hAnsi="Arial Narrow" w:cs="Arial"/>
          <w:sz w:val="22"/>
          <w:szCs w:val="22"/>
          <w:u w:val="single"/>
        </w:rPr>
        <w:tab/>
        <w:t>informace o kvalifikaci</w:t>
      </w:r>
    </w:p>
    <w:p w:rsidR="00F8182B" w:rsidRPr="009352A6" w:rsidRDefault="00F8182B">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krycí list informace o kvalifikaci</w:t>
      </w:r>
    </w:p>
    <w:p w:rsidR="00F8182B" w:rsidRPr="009352A6" w:rsidRDefault="00F8182B">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prohlášení k informaci o kvalifikaci</w:t>
      </w:r>
    </w:p>
    <w:p w:rsidR="00F8182B" w:rsidRPr="009352A6" w:rsidRDefault="00F8182B">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čestné prohlášení o splnění základních kvalifikačních předpokladů</w:t>
      </w:r>
    </w:p>
    <w:p w:rsidR="00F8182B" w:rsidRPr="009352A6" w:rsidRDefault="00F8182B">
      <w:pPr>
        <w:jc w:val="center"/>
        <w:rPr>
          <w:rFonts w:ascii="Arial Narrow" w:hAnsi="Arial Narrow" w:cs="Arial"/>
          <w:b/>
          <w:sz w:val="28"/>
          <w:szCs w:val="28"/>
        </w:rPr>
      </w:pPr>
      <w:r w:rsidRPr="009352A6">
        <w:rPr>
          <w:rFonts w:ascii="Arial Narrow" w:hAnsi="Arial Narrow"/>
        </w:rPr>
        <w:br w:type="page"/>
      </w:r>
      <w:r w:rsidRPr="009352A6">
        <w:rPr>
          <w:rFonts w:ascii="Arial Narrow" w:hAnsi="Arial Narrow" w:cs="Arial"/>
          <w:b/>
          <w:sz w:val="28"/>
          <w:szCs w:val="28"/>
        </w:rPr>
        <w:lastRenderedPageBreak/>
        <w:t>příloha A</w:t>
      </w:r>
    </w:p>
    <w:p w:rsidR="00F8182B" w:rsidRPr="009352A6" w:rsidRDefault="00F8182B">
      <w:pPr>
        <w:jc w:val="center"/>
        <w:rPr>
          <w:rFonts w:ascii="Arial Narrow" w:hAnsi="Arial Narrow" w:cs="Arial"/>
          <w:b/>
          <w:sz w:val="28"/>
          <w:szCs w:val="28"/>
        </w:rPr>
      </w:pPr>
    </w:p>
    <w:p w:rsidR="00F8182B" w:rsidRPr="009352A6" w:rsidRDefault="00F8182B">
      <w:pPr>
        <w:jc w:val="center"/>
        <w:rPr>
          <w:rFonts w:ascii="Arial Narrow" w:hAnsi="Arial Narrow" w:cs="Arial"/>
          <w:sz w:val="28"/>
          <w:szCs w:val="28"/>
        </w:rPr>
      </w:pPr>
      <w:r w:rsidRPr="009352A6">
        <w:rPr>
          <w:rFonts w:ascii="Arial Narrow" w:hAnsi="Arial Narrow" w:cs="Arial"/>
          <w:sz w:val="28"/>
          <w:szCs w:val="28"/>
        </w:rPr>
        <w:t xml:space="preserve">zadávací dokumentace </w:t>
      </w:r>
    </w:p>
    <w:p w:rsidR="00F8182B" w:rsidRPr="009352A6" w:rsidRDefault="00F8182B">
      <w:pPr>
        <w:jc w:val="center"/>
        <w:rPr>
          <w:rFonts w:ascii="Arial Narrow" w:hAnsi="Arial Narrow" w:cs="Arial"/>
          <w:sz w:val="28"/>
          <w:szCs w:val="28"/>
        </w:rPr>
      </w:pPr>
      <w:r w:rsidRPr="009352A6">
        <w:rPr>
          <w:rFonts w:ascii="Arial Narrow" w:hAnsi="Arial Narrow" w:cs="Arial"/>
          <w:sz w:val="28"/>
          <w:szCs w:val="28"/>
        </w:rPr>
        <w:t>veřejné zakázky malého rozsahu</w:t>
      </w:r>
    </w:p>
    <w:p w:rsidR="00F8182B" w:rsidRPr="009352A6" w:rsidRDefault="00F8182B">
      <w:pPr>
        <w:jc w:val="center"/>
        <w:rPr>
          <w:rFonts w:ascii="Arial Narrow" w:hAnsi="Arial Narrow" w:cs="Arial"/>
          <w:sz w:val="28"/>
          <w:szCs w:val="28"/>
        </w:rPr>
      </w:pPr>
    </w:p>
    <w:p w:rsidR="00F8182B" w:rsidRPr="009352A6" w:rsidRDefault="00F8182B" w:rsidP="0035159F">
      <w:pPr>
        <w:widowControl w:val="0"/>
        <w:spacing w:line="360" w:lineRule="auto"/>
        <w:jc w:val="center"/>
        <w:rPr>
          <w:rFonts w:ascii="Arial Narrow" w:hAnsi="Arial Narrow" w:cs="Arial"/>
          <w:b/>
          <w:sz w:val="32"/>
          <w:szCs w:val="32"/>
        </w:rPr>
      </w:pPr>
      <w:r>
        <w:rPr>
          <w:rFonts w:ascii="Arial Narrow" w:hAnsi="Arial Narrow" w:cs="Arial"/>
          <w:b/>
          <w:sz w:val="32"/>
          <w:szCs w:val="32"/>
        </w:rPr>
        <w:t>Z</w:t>
      </w:r>
      <w:r w:rsidRPr="009352A6">
        <w:rPr>
          <w:rFonts w:ascii="Arial Narrow" w:hAnsi="Arial Narrow" w:cs="Arial"/>
          <w:b/>
          <w:sz w:val="32"/>
          <w:szCs w:val="32"/>
        </w:rPr>
        <w:t xml:space="preserve">áznam </w:t>
      </w:r>
      <w:r>
        <w:rPr>
          <w:rFonts w:ascii="Arial Narrow" w:hAnsi="Arial Narrow" w:cs="Arial"/>
          <w:b/>
          <w:sz w:val="32"/>
          <w:szCs w:val="32"/>
        </w:rPr>
        <w:t>a zpracování výukových videomateriálů</w:t>
      </w:r>
    </w:p>
    <w:p w:rsidR="00F8182B" w:rsidRPr="009352A6" w:rsidRDefault="00F8182B">
      <w:pPr>
        <w:jc w:val="center"/>
        <w:rPr>
          <w:rFonts w:ascii="Arial Narrow" w:hAnsi="Arial Narrow" w:cs="Arial"/>
          <w:sz w:val="28"/>
          <w:szCs w:val="28"/>
        </w:rPr>
      </w:pPr>
    </w:p>
    <w:p w:rsidR="00F8182B" w:rsidRPr="009352A6" w:rsidRDefault="00F8182B">
      <w:pPr>
        <w:jc w:val="center"/>
        <w:rPr>
          <w:rFonts w:ascii="Arial Narrow" w:hAnsi="Arial Narrow" w:cs="Arial"/>
          <w:sz w:val="28"/>
          <w:szCs w:val="28"/>
        </w:rPr>
      </w:pPr>
    </w:p>
    <w:p w:rsidR="00F8182B" w:rsidRPr="009352A6" w:rsidRDefault="00F8182B" w:rsidP="008F163F">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krycí list nabídky</w:t>
      </w:r>
    </w:p>
    <w:p w:rsidR="00F8182B" w:rsidRPr="009352A6" w:rsidRDefault="00F8182B" w:rsidP="008F163F">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návrh smlouvy o spolupráci</w:t>
      </w:r>
    </w:p>
    <w:p w:rsidR="00F8182B" w:rsidRPr="009352A6" w:rsidRDefault="00F8182B" w:rsidP="008F163F">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příloha č. 1 návrhu smlouvy o spolupráci – specifikace předmětu plnění</w:t>
      </w:r>
    </w:p>
    <w:p w:rsidR="00F8182B" w:rsidRPr="009352A6" w:rsidRDefault="00F8182B" w:rsidP="008F163F">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příloha č. 2 návrhu smlouvy o spolupráci – položkový rozpočet</w:t>
      </w:r>
    </w:p>
    <w:p w:rsidR="00F8182B" w:rsidRPr="009352A6" w:rsidRDefault="00F8182B" w:rsidP="008F163F">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příloha č. 3 návrhu smlouvy o spolupráci – harmonogram plnění zakázky</w:t>
      </w:r>
    </w:p>
    <w:p w:rsidR="00F8182B" w:rsidRPr="009352A6" w:rsidRDefault="00F8182B" w:rsidP="008F163F">
      <w:pPr>
        <w:widowControl w:val="0"/>
        <w:numPr>
          <w:ilvl w:val="0"/>
          <w:numId w:val="14"/>
        </w:numPr>
        <w:spacing w:line="360" w:lineRule="auto"/>
        <w:rPr>
          <w:rFonts w:ascii="Arial Narrow" w:hAnsi="Arial Narrow" w:cs="Arial"/>
          <w:sz w:val="22"/>
          <w:szCs w:val="22"/>
        </w:rPr>
      </w:pPr>
      <w:r w:rsidRPr="009352A6">
        <w:rPr>
          <w:rFonts w:ascii="Arial Narrow" w:hAnsi="Arial Narrow" w:cs="Arial"/>
          <w:sz w:val="22"/>
          <w:szCs w:val="22"/>
        </w:rPr>
        <w:t>příloha č. 4 návrhu smlouvy o spolupráci – anotace kurzů</w:t>
      </w:r>
    </w:p>
    <w:p w:rsidR="00F8182B" w:rsidRPr="009352A6" w:rsidRDefault="00F8182B" w:rsidP="008F163F">
      <w:pPr>
        <w:rPr>
          <w:rFonts w:ascii="Arial Narrow" w:hAnsi="Arial Narrow" w:cs="Arial"/>
          <w:sz w:val="28"/>
          <w:szCs w:val="28"/>
        </w:rPr>
      </w:pPr>
    </w:p>
    <w:p w:rsidR="00F8182B" w:rsidRPr="009352A6" w:rsidRDefault="00F8182B">
      <w:pPr>
        <w:jc w:val="center"/>
        <w:rPr>
          <w:rFonts w:ascii="Arial Narrow" w:hAnsi="Arial Narrow" w:cs="Arial"/>
          <w:sz w:val="28"/>
          <w:szCs w:val="28"/>
        </w:rPr>
      </w:pPr>
    </w:p>
    <w:p w:rsidR="00F8182B" w:rsidRPr="009352A6" w:rsidRDefault="00F8182B">
      <w:pPr>
        <w:jc w:val="center"/>
        <w:rPr>
          <w:rFonts w:ascii="Arial Narrow" w:hAnsi="Arial Narrow" w:cs="Arial"/>
          <w:b/>
          <w:sz w:val="28"/>
          <w:szCs w:val="28"/>
        </w:rPr>
      </w:pPr>
    </w:p>
    <w:p w:rsidR="00F8182B" w:rsidRPr="009352A6" w:rsidRDefault="00F8182B">
      <w:pPr>
        <w:jc w:val="center"/>
        <w:rPr>
          <w:rFonts w:ascii="Arial Narrow" w:hAnsi="Arial Narrow" w:cs="Arial"/>
          <w:b/>
          <w:sz w:val="28"/>
          <w:szCs w:val="28"/>
        </w:rPr>
      </w:pPr>
    </w:p>
    <w:p w:rsidR="00F8182B" w:rsidRPr="009352A6" w:rsidRDefault="00F8182B">
      <w:pPr>
        <w:jc w:val="center"/>
        <w:rPr>
          <w:rFonts w:ascii="Arial Narrow" w:hAnsi="Arial Narrow" w:cs="Arial"/>
          <w:b/>
          <w:sz w:val="28"/>
          <w:szCs w:val="28"/>
        </w:rPr>
      </w:pPr>
      <w:r w:rsidRPr="009352A6">
        <w:rPr>
          <w:rFonts w:ascii="Arial Narrow" w:hAnsi="Arial Narrow" w:cs="Arial"/>
          <w:b/>
          <w:sz w:val="28"/>
          <w:szCs w:val="28"/>
        </w:rPr>
        <w:t>OBCHODNÍ PODMÍNKY</w:t>
      </w:r>
    </w:p>
    <w:p w:rsidR="00F8182B" w:rsidRPr="009352A6" w:rsidRDefault="00F8182B">
      <w:pPr>
        <w:jc w:val="center"/>
        <w:rPr>
          <w:rFonts w:ascii="Arial Narrow" w:hAnsi="Arial Narrow" w:cs="Arial"/>
          <w:b/>
          <w:sz w:val="28"/>
          <w:szCs w:val="28"/>
        </w:rPr>
      </w:pPr>
    </w:p>
    <w:p w:rsidR="00F8182B" w:rsidRPr="009352A6" w:rsidRDefault="00F8182B" w:rsidP="008F163F">
      <w:pPr>
        <w:jc w:val="center"/>
        <w:rPr>
          <w:rFonts w:ascii="Arial Narrow" w:hAnsi="Arial Narrow" w:cs="Arial"/>
          <w:sz w:val="28"/>
          <w:szCs w:val="28"/>
        </w:rPr>
      </w:pPr>
      <w:r w:rsidRPr="009352A6">
        <w:rPr>
          <w:rFonts w:ascii="Arial Narrow" w:hAnsi="Arial Narrow" w:cs="Arial"/>
          <w:sz w:val="28"/>
          <w:szCs w:val="28"/>
        </w:rPr>
        <w:t>PREAMBULE</w:t>
      </w:r>
    </w:p>
    <w:p w:rsidR="00F8182B" w:rsidRPr="009352A6" w:rsidRDefault="00F8182B" w:rsidP="008F163F">
      <w:pPr>
        <w:jc w:val="both"/>
        <w:rPr>
          <w:rFonts w:ascii="Arial Narrow" w:hAnsi="Arial Narrow"/>
          <w:sz w:val="22"/>
          <w:szCs w:val="22"/>
        </w:rPr>
      </w:pPr>
    </w:p>
    <w:p w:rsidR="00F8182B" w:rsidRPr="009352A6" w:rsidRDefault="00F8182B" w:rsidP="008F163F">
      <w:pPr>
        <w:jc w:val="both"/>
        <w:rPr>
          <w:rFonts w:ascii="Arial Narrow" w:hAnsi="Arial Narrow" w:cs="Arial"/>
          <w:sz w:val="22"/>
          <w:szCs w:val="22"/>
        </w:rPr>
      </w:pPr>
    </w:p>
    <w:p w:rsidR="00F8182B" w:rsidRPr="009352A6" w:rsidRDefault="00F8182B" w:rsidP="008F163F">
      <w:pPr>
        <w:jc w:val="both"/>
        <w:rPr>
          <w:rFonts w:ascii="Arial Narrow" w:hAnsi="Arial Narrow" w:cs="Arial"/>
          <w:sz w:val="22"/>
          <w:szCs w:val="22"/>
        </w:rPr>
      </w:pPr>
      <w:r w:rsidRPr="009352A6">
        <w:rPr>
          <w:rFonts w:ascii="Arial Narrow" w:hAnsi="Arial Narrow" w:cs="Arial"/>
          <w:sz w:val="22"/>
          <w:szCs w:val="22"/>
        </w:rPr>
        <w:t>Obchodní podmínky pro plnění veřejné zakázky malého rozsahu stanovené zadávací dokumentací musí být uchazečem v nabídce respektovány. Obchodní podmínky jsou formulovány způsobem umožňujícím převzít jejich text do nabídky (návrhu smlouvy o spolupráci).</w:t>
      </w:r>
    </w:p>
    <w:p w:rsidR="00F8182B" w:rsidRPr="009352A6" w:rsidRDefault="00F8182B" w:rsidP="008F163F">
      <w:pPr>
        <w:jc w:val="both"/>
        <w:rPr>
          <w:rFonts w:ascii="Arial Narrow" w:hAnsi="Arial Narrow" w:cs="Arial"/>
          <w:sz w:val="22"/>
          <w:szCs w:val="22"/>
        </w:rPr>
      </w:pPr>
    </w:p>
    <w:p w:rsidR="00F8182B" w:rsidRPr="009352A6" w:rsidRDefault="00F8182B" w:rsidP="008F163F">
      <w:pPr>
        <w:jc w:val="both"/>
        <w:rPr>
          <w:rFonts w:ascii="Arial Narrow" w:hAnsi="Arial Narrow" w:cs="Arial"/>
          <w:sz w:val="22"/>
          <w:szCs w:val="22"/>
        </w:rPr>
      </w:pPr>
      <w:r w:rsidRPr="009352A6">
        <w:rPr>
          <w:rFonts w:ascii="Arial Narrow" w:hAnsi="Arial Narrow" w:cs="Arial"/>
          <w:sz w:val="22"/>
          <w:szCs w:val="22"/>
        </w:rPr>
        <w:t>Obchodní podmínky jsou promítnuty do přiloženého návrhu smlouvy, který uchazeč použije pro zpracování nabídky, tj. návrh doplní o požadované údaje (identifikační údaje, cena plnění, přiloží k němu přílohu č. 1 smlouvy o spolupráci „Podrobná specifikace předmětu smlouvy“ a doplní Přílohu č. 2 „Položkový rozpočet“, přiloží Přílohu č. 3 „Harmonogram plnění“ a přiloží Přílohu č. 4 „Anotace kurzů“, parafuje všechny strany dokumentu (návrhu smlouvy o spolupráci) včetně příloh a podepíše dokument způsobem stanoveným podle výpisu z obchodního rejstříku nebo jiné obdobné evidence, popř. jej podepíše zástupce uchazeče. Pod podpisem oprávněné osoby bude uvedeno čitelně její jméno, příjmení a funkce.</w:t>
      </w:r>
    </w:p>
    <w:p w:rsidR="00F8182B" w:rsidRPr="009352A6" w:rsidRDefault="00F8182B">
      <w:pPr>
        <w:jc w:val="center"/>
        <w:rPr>
          <w:rFonts w:ascii="Arial Narrow" w:hAnsi="Arial Narrow" w:cs="Arial"/>
          <w:b/>
          <w:sz w:val="28"/>
          <w:szCs w:val="28"/>
        </w:rPr>
      </w:pPr>
    </w:p>
    <w:p w:rsidR="00F8182B" w:rsidRPr="009352A6" w:rsidRDefault="00F8182B">
      <w:pPr>
        <w:jc w:val="center"/>
        <w:rPr>
          <w:rFonts w:ascii="Arial Narrow" w:hAnsi="Arial Narrow"/>
          <w:sz w:val="22"/>
          <w:szCs w:val="22"/>
        </w:rPr>
      </w:pPr>
      <w:r w:rsidRPr="009352A6">
        <w:rPr>
          <w:rFonts w:ascii="Arial Narrow" w:hAnsi="Arial Narrow"/>
          <w:sz w:val="22"/>
          <w:szCs w:val="22"/>
        </w:rPr>
        <w:br w:type="page"/>
      </w:r>
    </w:p>
    <w:p w:rsidR="00F8182B" w:rsidRPr="009352A6" w:rsidRDefault="00F8182B" w:rsidP="00C71BBB">
      <w:pPr>
        <w:jc w:val="center"/>
        <w:rPr>
          <w:rFonts w:ascii="Arial Narrow" w:hAnsi="Arial Narrow" w:cs="Arial"/>
          <w:sz w:val="28"/>
          <w:szCs w:val="28"/>
        </w:rPr>
      </w:pPr>
    </w:p>
    <w:p w:rsidR="00F8182B" w:rsidRPr="009352A6" w:rsidRDefault="00F8182B" w:rsidP="00C71BBB">
      <w:pPr>
        <w:jc w:val="center"/>
        <w:rPr>
          <w:rFonts w:ascii="Arial Narrow" w:hAnsi="Arial Narrow" w:cs="Arial"/>
          <w:sz w:val="28"/>
          <w:szCs w:val="28"/>
        </w:rPr>
      </w:pPr>
      <w:r w:rsidRPr="009352A6">
        <w:rPr>
          <w:rFonts w:ascii="Arial Narrow" w:hAnsi="Arial Narrow" w:cs="Arial"/>
          <w:sz w:val="28"/>
          <w:szCs w:val="28"/>
        </w:rPr>
        <w:t>zadávací dokumentace</w:t>
      </w:r>
    </w:p>
    <w:p w:rsidR="00F8182B" w:rsidRPr="009352A6" w:rsidRDefault="00F8182B" w:rsidP="00C71BBB">
      <w:pPr>
        <w:jc w:val="center"/>
        <w:rPr>
          <w:rFonts w:ascii="Arial Narrow" w:hAnsi="Arial Narrow" w:cs="Arial"/>
          <w:sz w:val="28"/>
          <w:szCs w:val="28"/>
        </w:rPr>
      </w:pPr>
      <w:r w:rsidRPr="009352A6">
        <w:rPr>
          <w:rFonts w:ascii="Arial Narrow" w:hAnsi="Arial Narrow" w:cs="Arial"/>
          <w:sz w:val="28"/>
          <w:szCs w:val="28"/>
        </w:rPr>
        <w:t>veřejné zakázky malého rozsahu</w:t>
      </w:r>
    </w:p>
    <w:p w:rsidR="00F8182B" w:rsidRPr="009352A6" w:rsidRDefault="00F8182B" w:rsidP="00C71BBB">
      <w:pPr>
        <w:jc w:val="center"/>
        <w:rPr>
          <w:rFonts w:ascii="Arial Narrow" w:hAnsi="Arial Narrow" w:cs="Arial"/>
          <w:sz w:val="28"/>
          <w:szCs w:val="28"/>
        </w:rPr>
      </w:pPr>
    </w:p>
    <w:p w:rsidR="00F8182B" w:rsidRPr="009352A6" w:rsidRDefault="00F8182B" w:rsidP="0035159F">
      <w:pPr>
        <w:widowControl w:val="0"/>
        <w:spacing w:line="360" w:lineRule="auto"/>
        <w:jc w:val="center"/>
        <w:rPr>
          <w:rFonts w:ascii="Arial Narrow" w:hAnsi="Arial Narrow" w:cs="Arial"/>
          <w:b/>
          <w:sz w:val="32"/>
          <w:szCs w:val="32"/>
        </w:rPr>
      </w:pPr>
      <w:r>
        <w:rPr>
          <w:rFonts w:ascii="Arial Narrow" w:hAnsi="Arial Narrow" w:cs="Arial"/>
          <w:b/>
          <w:sz w:val="32"/>
          <w:szCs w:val="32"/>
        </w:rPr>
        <w:t>Z</w:t>
      </w:r>
      <w:r w:rsidRPr="009352A6">
        <w:rPr>
          <w:rFonts w:ascii="Arial Narrow" w:hAnsi="Arial Narrow" w:cs="Arial"/>
          <w:b/>
          <w:sz w:val="32"/>
          <w:szCs w:val="32"/>
        </w:rPr>
        <w:t xml:space="preserve">áznam </w:t>
      </w:r>
      <w:r>
        <w:rPr>
          <w:rFonts w:ascii="Arial Narrow" w:hAnsi="Arial Narrow" w:cs="Arial"/>
          <w:b/>
          <w:sz w:val="32"/>
          <w:szCs w:val="32"/>
        </w:rPr>
        <w:t>a zpracování výukových videomateriálů</w:t>
      </w:r>
    </w:p>
    <w:p w:rsidR="00F8182B" w:rsidRPr="009352A6" w:rsidRDefault="00F8182B" w:rsidP="00C71BBB">
      <w:pPr>
        <w:jc w:val="center"/>
        <w:rPr>
          <w:rFonts w:ascii="Arial Narrow" w:hAnsi="Arial Narrow" w:cs="Arial"/>
          <w:sz w:val="28"/>
          <w:szCs w:val="28"/>
        </w:rPr>
      </w:pPr>
    </w:p>
    <w:p w:rsidR="00F8182B" w:rsidRPr="009352A6" w:rsidRDefault="00F8182B" w:rsidP="00C71BBB"/>
    <w:p w:rsidR="00F8182B" w:rsidRPr="009352A6" w:rsidRDefault="00F8182B" w:rsidP="00C71BBB"/>
    <w:p w:rsidR="00F8182B" w:rsidRPr="009352A6" w:rsidRDefault="00F8182B" w:rsidP="00C71BBB"/>
    <w:p w:rsidR="00F8182B" w:rsidRPr="009352A6" w:rsidRDefault="00F8182B" w:rsidP="00C71BBB"/>
    <w:p w:rsidR="00F8182B" w:rsidRPr="009352A6" w:rsidRDefault="00F8182B" w:rsidP="00C71BBB"/>
    <w:p w:rsidR="00F8182B" w:rsidRPr="009352A6" w:rsidRDefault="00F8182B" w:rsidP="00C71BBB">
      <w:pPr>
        <w:pBdr>
          <w:top w:val="single" w:sz="4" w:space="1" w:color="auto"/>
          <w:left w:val="single" w:sz="4" w:space="4" w:color="auto"/>
          <w:bottom w:val="single" w:sz="4" w:space="1" w:color="auto"/>
          <w:right w:val="single" w:sz="4" w:space="4" w:color="auto"/>
        </w:pBdr>
        <w:jc w:val="center"/>
        <w:rPr>
          <w:rFonts w:ascii="Arial Narrow" w:hAnsi="Arial Narrow"/>
          <w:sz w:val="22"/>
          <w:szCs w:val="22"/>
        </w:rPr>
      </w:pPr>
      <w:r w:rsidRPr="009352A6">
        <w:rPr>
          <w:rFonts w:ascii="Arial Narrow" w:hAnsi="Arial Narrow" w:cs="Arial"/>
          <w:b/>
          <w:sz w:val="28"/>
          <w:szCs w:val="28"/>
        </w:rPr>
        <w:t>Nabídka</w:t>
      </w: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r w:rsidRPr="009352A6">
        <w:rPr>
          <w:rFonts w:ascii="Arial Narrow" w:hAnsi="Arial Narrow" w:cs="Arial"/>
          <w:sz w:val="22"/>
          <w:szCs w:val="22"/>
        </w:rPr>
        <w:t>Zadavatel:</w:t>
      </w:r>
    </w:p>
    <w:p w:rsidR="00F8182B" w:rsidRPr="009352A6" w:rsidRDefault="00F8182B" w:rsidP="00C71BBB">
      <w:pPr>
        <w:rPr>
          <w:rFonts w:ascii="Arial Narrow" w:hAnsi="Arial Narrow" w:cs="Arial"/>
          <w:sz w:val="22"/>
          <w:szCs w:val="22"/>
        </w:rPr>
      </w:pPr>
    </w:p>
    <w:p w:rsidR="00F8182B" w:rsidRPr="009352A6" w:rsidRDefault="00F8182B" w:rsidP="00C71BBB">
      <w:pPr>
        <w:rPr>
          <w:rFonts w:ascii="Arial Narrow" w:hAnsi="Arial Narrow" w:cs="Arial"/>
          <w:sz w:val="22"/>
          <w:szCs w:val="22"/>
        </w:rPr>
      </w:pPr>
      <w:r w:rsidRPr="009352A6">
        <w:rPr>
          <w:rFonts w:ascii="Arial Narrow" w:hAnsi="Arial Narrow" w:cs="Arial"/>
          <w:sz w:val="22"/>
          <w:szCs w:val="22"/>
        </w:rPr>
        <w:t>Masarykova univerzita, Žerotínovo náměstí 9, 601 77 Brno</w:t>
      </w:r>
    </w:p>
    <w:p w:rsidR="00F8182B" w:rsidRPr="009352A6" w:rsidRDefault="00F8182B" w:rsidP="00C71BBB">
      <w:pPr>
        <w:rPr>
          <w:rFonts w:ascii="Arial Narrow" w:hAnsi="Arial Narrow" w:cs="Arial"/>
          <w:sz w:val="22"/>
          <w:szCs w:val="22"/>
        </w:rPr>
      </w:pPr>
      <w:r w:rsidRPr="009352A6">
        <w:rPr>
          <w:rFonts w:ascii="Arial Narrow" w:hAnsi="Arial Narrow" w:cs="Arial"/>
          <w:sz w:val="22"/>
          <w:szCs w:val="22"/>
        </w:rPr>
        <w:t>IČ: 00216224</w:t>
      </w:r>
    </w:p>
    <w:p w:rsidR="00F8182B" w:rsidRPr="009352A6" w:rsidRDefault="00F8182B" w:rsidP="00C71BBB">
      <w:pPr>
        <w:rPr>
          <w:rFonts w:ascii="Arial Narrow" w:hAnsi="Arial Narrow" w:cs="Arial"/>
          <w:sz w:val="22"/>
          <w:szCs w:val="22"/>
        </w:rPr>
      </w:pPr>
    </w:p>
    <w:p w:rsidR="00F8182B" w:rsidRPr="009352A6" w:rsidRDefault="00F8182B" w:rsidP="00C71BBB">
      <w:pPr>
        <w:spacing w:before="120"/>
        <w:jc w:val="both"/>
        <w:rPr>
          <w:rFonts w:ascii="Arial Narrow" w:hAnsi="Arial Narrow" w:cs="Arial"/>
          <w:b/>
          <w:sz w:val="22"/>
          <w:szCs w:val="22"/>
        </w:rPr>
      </w:pPr>
    </w:p>
    <w:p w:rsidR="00F8182B" w:rsidRPr="009352A6" w:rsidRDefault="00F8182B" w:rsidP="00C71BBB">
      <w:pPr>
        <w:rPr>
          <w:rFonts w:ascii="Arial Narrow" w:hAnsi="Arial Narrow"/>
          <w:sz w:val="22"/>
          <w:szCs w:val="22"/>
        </w:rPr>
      </w:pPr>
      <w:r w:rsidRPr="009352A6">
        <w:rPr>
          <w:rFonts w:ascii="Arial Narrow" w:hAnsi="Arial Narrow"/>
          <w:sz w:val="22"/>
          <w:szCs w:val="22"/>
        </w:rPr>
        <w:t xml:space="preserve">Dodavatel: </w:t>
      </w:r>
    </w:p>
    <w:p w:rsidR="00F8182B" w:rsidRPr="009352A6" w:rsidRDefault="00F8182B" w:rsidP="00C71BBB">
      <w:pPr>
        <w:rPr>
          <w:rFonts w:ascii="Arial Narrow" w:hAnsi="Arial Narrow"/>
          <w:sz w:val="22"/>
          <w:szCs w:val="22"/>
        </w:rPr>
      </w:pPr>
    </w:p>
    <w:p w:rsidR="00F8182B" w:rsidRPr="009352A6" w:rsidRDefault="00F8182B" w:rsidP="00C71BBB">
      <w:pPr>
        <w:rPr>
          <w:rFonts w:ascii="Arial Narrow" w:hAnsi="Arial Narrow" w:cs="Arial"/>
          <w:sz w:val="22"/>
          <w:szCs w:val="22"/>
        </w:rPr>
      </w:pPr>
      <w:r w:rsidRPr="009352A6">
        <w:rPr>
          <w:rFonts w:ascii="Arial Narrow" w:hAnsi="Arial Narrow" w:cs="Arial"/>
          <w:sz w:val="22"/>
          <w:szCs w:val="22"/>
        </w:rPr>
        <w:t>Obchodní firma:</w:t>
      </w:r>
    </w:p>
    <w:p w:rsidR="00F8182B" w:rsidRPr="009352A6" w:rsidRDefault="00F8182B" w:rsidP="00C71BBB">
      <w:pPr>
        <w:rPr>
          <w:rFonts w:ascii="Arial Narrow" w:hAnsi="Arial Narrow" w:cs="Arial"/>
          <w:sz w:val="22"/>
          <w:szCs w:val="22"/>
        </w:rPr>
      </w:pPr>
      <w:r w:rsidRPr="009352A6">
        <w:rPr>
          <w:rFonts w:ascii="Arial Narrow" w:hAnsi="Arial Narrow" w:cs="Arial"/>
          <w:sz w:val="22"/>
          <w:szCs w:val="22"/>
        </w:rPr>
        <w:t>Sídlo:</w:t>
      </w:r>
    </w:p>
    <w:p w:rsidR="00F8182B" w:rsidRPr="009352A6" w:rsidRDefault="00F8182B" w:rsidP="00C71BBB">
      <w:pPr>
        <w:rPr>
          <w:rFonts w:ascii="Arial Narrow" w:hAnsi="Arial Narrow" w:cs="Arial"/>
          <w:sz w:val="22"/>
          <w:szCs w:val="22"/>
        </w:rPr>
      </w:pPr>
      <w:r w:rsidRPr="009352A6">
        <w:rPr>
          <w:rFonts w:ascii="Arial Narrow" w:hAnsi="Arial Narrow" w:cs="Arial"/>
          <w:sz w:val="22"/>
          <w:szCs w:val="22"/>
        </w:rPr>
        <w:t>IČ:</w:t>
      </w:r>
    </w:p>
    <w:p w:rsidR="00F8182B" w:rsidRDefault="00F8182B">
      <w:pPr>
        <w:tabs>
          <w:tab w:val="center" w:pos="4500"/>
        </w:tabs>
        <w:jc w:val="center"/>
        <w:outlineLvl w:val="0"/>
        <w:rPr>
          <w:rFonts w:ascii="Arial Narrow" w:hAnsi="Arial Narrow"/>
          <w:b/>
          <w:caps/>
          <w:sz w:val="22"/>
          <w:szCs w:val="22"/>
        </w:rPr>
      </w:pPr>
      <w:r>
        <w:rPr>
          <w:rFonts w:ascii="Arial Narrow" w:hAnsi="Arial Narrow"/>
          <w:b/>
          <w:caps/>
          <w:sz w:val="22"/>
          <w:szCs w:val="22"/>
        </w:rPr>
        <w:lastRenderedPageBreak/>
        <w:t xml:space="preserve">NÁVRH </w:t>
      </w:r>
      <w:r w:rsidRPr="009352A6">
        <w:rPr>
          <w:rFonts w:ascii="Arial Narrow" w:hAnsi="Arial Narrow"/>
          <w:b/>
          <w:caps/>
          <w:sz w:val="22"/>
          <w:szCs w:val="22"/>
        </w:rPr>
        <w:t>smlouv</w:t>
      </w:r>
      <w:r>
        <w:rPr>
          <w:rFonts w:ascii="Arial Narrow" w:hAnsi="Arial Narrow"/>
          <w:b/>
          <w:caps/>
          <w:sz w:val="22"/>
          <w:szCs w:val="22"/>
        </w:rPr>
        <w:t xml:space="preserve">Y </w:t>
      </w:r>
      <w:r w:rsidRPr="009352A6">
        <w:rPr>
          <w:rFonts w:ascii="Arial Narrow" w:hAnsi="Arial Narrow"/>
          <w:b/>
          <w:caps/>
          <w:sz w:val="22"/>
          <w:szCs w:val="22"/>
        </w:rPr>
        <w:t>o spolupráci</w:t>
      </w:r>
    </w:p>
    <w:p w:rsidR="00F8182B" w:rsidRPr="009352A6" w:rsidRDefault="00F8182B">
      <w:pPr>
        <w:tabs>
          <w:tab w:val="center" w:pos="4500"/>
        </w:tabs>
        <w:jc w:val="center"/>
        <w:outlineLvl w:val="0"/>
        <w:rPr>
          <w:rFonts w:ascii="Arial Narrow" w:hAnsi="Arial Narrow"/>
          <w:b/>
          <w:caps/>
          <w:sz w:val="22"/>
          <w:szCs w:val="22"/>
        </w:rPr>
      </w:pPr>
    </w:p>
    <w:p w:rsidR="00F8182B" w:rsidRPr="00283BCA" w:rsidRDefault="00F8182B" w:rsidP="00830465">
      <w:pPr>
        <w:jc w:val="center"/>
        <w:rPr>
          <w:rFonts w:ascii="Arial Narrow" w:hAnsi="Arial Narrow" w:cs="Arial"/>
          <w:sz w:val="22"/>
          <w:szCs w:val="22"/>
        </w:rPr>
      </w:pPr>
      <w:r w:rsidRPr="00283BCA">
        <w:rPr>
          <w:rFonts w:ascii="Arial Narrow" w:hAnsi="Arial Narrow" w:cs="Arial"/>
          <w:sz w:val="22"/>
          <w:szCs w:val="22"/>
        </w:rPr>
        <w:t>dle §269 odst. 2 zákona č. 513/1991 Sb., obchodní zákoník, v platném znění</w:t>
      </w:r>
    </w:p>
    <w:p w:rsidR="00F8182B" w:rsidRPr="009352A6" w:rsidRDefault="00F8182B">
      <w:pPr>
        <w:tabs>
          <w:tab w:val="center" w:pos="4500"/>
        </w:tabs>
        <w:jc w:val="center"/>
        <w:rPr>
          <w:rFonts w:ascii="Arial Narrow" w:hAnsi="Arial Narrow"/>
          <w:b/>
          <w:caps/>
          <w:sz w:val="22"/>
          <w:szCs w:val="22"/>
        </w:rPr>
      </w:pPr>
    </w:p>
    <w:p w:rsidR="00F8182B" w:rsidRPr="009352A6" w:rsidRDefault="00F8182B" w:rsidP="009F3AF2">
      <w:pPr>
        <w:jc w:val="center"/>
        <w:rPr>
          <w:rFonts w:ascii="Arial Narrow" w:hAnsi="Arial Narrow"/>
          <w:sz w:val="22"/>
          <w:szCs w:val="22"/>
        </w:rPr>
      </w:pPr>
    </w:p>
    <w:p w:rsidR="00F8182B" w:rsidRPr="009352A6" w:rsidRDefault="00F8182B">
      <w:pPr>
        <w:jc w:val="center"/>
        <w:outlineLvl w:val="0"/>
        <w:rPr>
          <w:rFonts w:ascii="Arial Narrow" w:hAnsi="Arial Narrow"/>
          <w:sz w:val="22"/>
          <w:szCs w:val="22"/>
        </w:rPr>
      </w:pPr>
      <w:r w:rsidRPr="009352A6">
        <w:rPr>
          <w:rFonts w:ascii="Arial Narrow" w:hAnsi="Arial Narrow"/>
          <w:sz w:val="22"/>
          <w:szCs w:val="22"/>
        </w:rPr>
        <w:t>I. Smluvní strany</w:t>
      </w:r>
    </w:p>
    <w:p w:rsidR="00F8182B" w:rsidRPr="009352A6" w:rsidRDefault="00F8182B">
      <w:pPr>
        <w:ind w:left="360"/>
        <w:jc w:val="both"/>
        <w:rPr>
          <w:rFonts w:ascii="Arial Narrow" w:hAnsi="Arial Narrow"/>
          <w:sz w:val="22"/>
          <w:szCs w:val="22"/>
        </w:rPr>
      </w:pPr>
    </w:p>
    <w:p w:rsidR="00F8182B" w:rsidRPr="009352A6" w:rsidRDefault="00F8182B">
      <w:pPr>
        <w:jc w:val="both"/>
        <w:rPr>
          <w:rFonts w:ascii="Arial Narrow" w:hAnsi="Arial Narrow"/>
          <w:sz w:val="22"/>
          <w:szCs w:val="22"/>
        </w:rPr>
      </w:pPr>
      <w:r w:rsidRPr="009352A6">
        <w:rPr>
          <w:rFonts w:ascii="Arial Narrow" w:hAnsi="Arial Narrow"/>
          <w:b/>
          <w:sz w:val="22"/>
          <w:szCs w:val="22"/>
        </w:rPr>
        <w:t>Masarykova univerzita</w:t>
      </w:r>
      <w:r w:rsidRPr="009352A6">
        <w:rPr>
          <w:rFonts w:ascii="Arial Narrow" w:hAnsi="Arial Narrow"/>
          <w:sz w:val="22"/>
          <w:szCs w:val="22"/>
        </w:rPr>
        <w:t>,</w:t>
      </w:r>
    </w:p>
    <w:p w:rsidR="00F8182B" w:rsidRPr="009352A6" w:rsidRDefault="00F8182B">
      <w:pPr>
        <w:jc w:val="both"/>
        <w:rPr>
          <w:rFonts w:ascii="Arial Narrow" w:hAnsi="Arial Narrow"/>
          <w:sz w:val="22"/>
          <w:szCs w:val="22"/>
        </w:rPr>
      </w:pPr>
      <w:r w:rsidRPr="009352A6">
        <w:rPr>
          <w:rFonts w:ascii="Arial Narrow" w:hAnsi="Arial Narrow"/>
          <w:sz w:val="22"/>
          <w:szCs w:val="22"/>
        </w:rPr>
        <w:t>se sídlem: Žerotínovo nám. 9, 601 77  Brno,</w:t>
      </w:r>
    </w:p>
    <w:p w:rsidR="00F8182B" w:rsidRPr="009352A6" w:rsidRDefault="00F8182B">
      <w:pPr>
        <w:jc w:val="both"/>
        <w:rPr>
          <w:rFonts w:ascii="Arial Narrow" w:hAnsi="Arial Narrow"/>
          <w:sz w:val="22"/>
          <w:szCs w:val="22"/>
        </w:rPr>
      </w:pPr>
      <w:r w:rsidRPr="009352A6">
        <w:rPr>
          <w:rFonts w:ascii="Arial Narrow" w:hAnsi="Arial Narrow"/>
          <w:sz w:val="22"/>
          <w:szCs w:val="22"/>
        </w:rPr>
        <w:t xml:space="preserve">kontaktní adresa: </w:t>
      </w:r>
      <w:r>
        <w:rPr>
          <w:rFonts w:ascii="Arial Narrow" w:hAnsi="Arial Narrow"/>
          <w:sz w:val="22"/>
          <w:szCs w:val="22"/>
        </w:rPr>
        <w:t xml:space="preserve">Fakulta sportovních studií, </w:t>
      </w:r>
      <w:r w:rsidRPr="009352A6">
        <w:rPr>
          <w:rFonts w:ascii="Arial Narrow" w:hAnsi="Arial Narrow"/>
          <w:sz w:val="22"/>
          <w:szCs w:val="22"/>
        </w:rPr>
        <w:t>Kamenice 5, 625 00 Brno</w:t>
      </w:r>
    </w:p>
    <w:p w:rsidR="00F8182B" w:rsidRPr="009352A6" w:rsidRDefault="00F8182B">
      <w:pPr>
        <w:jc w:val="both"/>
        <w:rPr>
          <w:rFonts w:ascii="Arial Narrow" w:hAnsi="Arial Narrow"/>
          <w:sz w:val="22"/>
          <w:szCs w:val="22"/>
        </w:rPr>
      </w:pPr>
      <w:r w:rsidRPr="009352A6">
        <w:rPr>
          <w:rFonts w:ascii="Arial Narrow" w:hAnsi="Arial Narrow"/>
          <w:sz w:val="22"/>
          <w:szCs w:val="22"/>
        </w:rPr>
        <w:t xml:space="preserve">zastoupena: </w:t>
      </w:r>
      <w:r w:rsidRPr="009352A6">
        <w:rPr>
          <w:rFonts w:ascii="Arial Narrow" w:hAnsi="Arial Narrow" w:cs="Arial"/>
          <w:sz w:val="22"/>
          <w:szCs w:val="22"/>
        </w:rPr>
        <w:t>Ing. Michalem Sellnerem</w:t>
      </w:r>
    </w:p>
    <w:p w:rsidR="00F8182B" w:rsidRPr="009352A6" w:rsidRDefault="00F8182B">
      <w:pPr>
        <w:jc w:val="both"/>
        <w:rPr>
          <w:rFonts w:ascii="Arial Narrow" w:hAnsi="Arial Narrow"/>
          <w:sz w:val="22"/>
          <w:szCs w:val="22"/>
        </w:rPr>
      </w:pPr>
      <w:r w:rsidRPr="009352A6">
        <w:rPr>
          <w:rFonts w:ascii="Arial Narrow" w:hAnsi="Arial Narrow"/>
          <w:sz w:val="22"/>
          <w:szCs w:val="22"/>
        </w:rPr>
        <w:t>IČ: 00216224</w:t>
      </w:r>
    </w:p>
    <w:p w:rsidR="00F8182B" w:rsidRPr="009352A6" w:rsidRDefault="00F8182B">
      <w:pPr>
        <w:jc w:val="both"/>
        <w:rPr>
          <w:rFonts w:ascii="Arial Narrow" w:hAnsi="Arial Narrow"/>
          <w:sz w:val="22"/>
          <w:szCs w:val="22"/>
        </w:rPr>
      </w:pPr>
      <w:r w:rsidRPr="009352A6">
        <w:rPr>
          <w:rFonts w:ascii="Arial Narrow" w:hAnsi="Arial Narrow"/>
          <w:sz w:val="22"/>
          <w:szCs w:val="22"/>
        </w:rPr>
        <w:t>DIČ: CZ00216224</w:t>
      </w:r>
    </w:p>
    <w:p w:rsidR="00F8182B" w:rsidRPr="009352A6" w:rsidRDefault="00F8182B">
      <w:pPr>
        <w:keepNext/>
        <w:jc w:val="both"/>
        <w:rPr>
          <w:rFonts w:ascii="Arial Narrow" w:hAnsi="Arial Narrow" w:cs="Arial"/>
          <w:sz w:val="22"/>
          <w:szCs w:val="22"/>
        </w:rPr>
      </w:pPr>
      <w:r w:rsidRPr="009352A6">
        <w:rPr>
          <w:rFonts w:ascii="Arial Narrow" w:hAnsi="Arial Narrow"/>
          <w:sz w:val="22"/>
          <w:szCs w:val="22"/>
        </w:rPr>
        <w:t>bankovní spojení: 85636621/0100</w:t>
      </w:r>
    </w:p>
    <w:p w:rsidR="00F8182B" w:rsidRPr="009352A6" w:rsidRDefault="00F8182B">
      <w:pPr>
        <w:jc w:val="both"/>
        <w:rPr>
          <w:rFonts w:ascii="Arial Narrow" w:hAnsi="Arial Narrow" w:cs="Arial"/>
          <w:sz w:val="22"/>
          <w:szCs w:val="22"/>
        </w:rPr>
      </w:pPr>
      <w:r w:rsidRPr="009352A6">
        <w:rPr>
          <w:rFonts w:ascii="Arial Narrow" w:hAnsi="Arial Narrow" w:cs="Arial"/>
          <w:sz w:val="22"/>
          <w:szCs w:val="22"/>
        </w:rPr>
        <w:t xml:space="preserve">kontaktní osoba: Roman Drga, </w:t>
      </w:r>
      <w:r w:rsidRPr="009352A6">
        <w:rPr>
          <w:rFonts w:ascii="Arial Narrow" w:hAnsi="Arial Narrow"/>
          <w:sz w:val="22"/>
          <w:szCs w:val="22"/>
        </w:rPr>
        <w:t>549 49 2054, drga@fsps.muni.cz</w:t>
      </w:r>
    </w:p>
    <w:p w:rsidR="00F8182B" w:rsidRPr="009352A6" w:rsidRDefault="00F8182B">
      <w:pPr>
        <w:jc w:val="both"/>
        <w:rPr>
          <w:rFonts w:ascii="Arial Narrow" w:hAnsi="Arial Narrow" w:cs="Arial"/>
          <w:sz w:val="22"/>
          <w:szCs w:val="22"/>
        </w:rPr>
      </w:pPr>
    </w:p>
    <w:p w:rsidR="00F8182B" w:rsidRPr="009352A6" w:rsidRDefault="00F8182B">
      <w:pPr>
        <w:jc w:val="both"/>
        <w:rPr>
          <w:rFonts w:ascii="Arial Narrow" w:hAnsi="Arial Narrow"/>
          <w:sz w:val="22"/>
          <w:szCs w:val="22"/>
        </w:rPr>
      </w:pPr>
      <w:r w:rsidRPr="009352A6">
        <w:rPr>
          <w:rFonts w:ascii="Arial Narrow" w:hAnsi="Arial Narrow"/>
          <w:sz w:val="22"/>
          <w:szCs w:val="22"/>
        </w:rPr>
        <w:t xml:space="preserve">(dále jen </w:t>
      </w:r>
      <w:r w:rsidRPr="009352A6">
        <w:rPr>
          <w:rFonts w:ascii="Arial Narrow" w:hAnsi="Arial Narrow"/>
          <w:i/>
          <w:sz w:val="22"/>
          <w:szCs w:val="22"/>
        </w:rPr>
        <w:t>objednatel</w:t>
      </w:r>
      <w:r w:rsidRPr="009352A6">
        <w:rPr>
          <w:rFonts w:ascii="Arial Narrow" w:hAnsi="Arial Narrow"/>
          <w:sz w:val="22"/>
          <w:szCs w:val="22"/>
        </w:rPr>
        <w:t>)</w:t>
      </w:r>
    </w:p>
    <w:p w:rsidR="00F8182B" w:rsidRPr="009352A6" w:rsidRDefault="00F8182B">
      <w:pPr>
        <w:jc w:val="both"/>
        <w:rPr>
          <w:rFonts w:ascii="Arial Narrow" w:hAnsi="Arial Narrow"/>
          <w:sz w:val="22"/>
          <w:szCs w:val="22"/>
        </w:rPr>
      </w:pPr>
    </w:p>
    <w:p w:rsidR="00F8182B" w:rsidRPr="009352A6" w:rsidRDefault="00F8182B">
      <w:pPr>
        <w:jc w:val="both"/>
        <w:rPr>
          <w:rFonts w:ascii="Arial Narrow" w:hAnsi="Arial Narrow"/>
          <w:sz w:val="22"/>
          <w:szCs w:val="22"/>
        </w:rPr>
      </w:pPr>
      <w:r w:rsidRPr="009352A6">
        <w:rPr>
          <w:rFonts w:ascii="Arial Narrow" w:hAnsi="Arial Narrow"/>
          <w:sz w:val="22"/>
          <w:szCs w:val="22"/>
        </w:rPr>
        <w:t>a</w:t>
      </w:r>
    </w:p>
    <w:p w:rsidR="00F8182B" w:rsidRPr="009352A6" w:rsidRDefault="00F8182B">
      <w:pPr>
        <w:jc w:val="both"/>
        <w:rPr>
          <w:rFonts w:ascii="Arial Narrow" w:hAnsi="Arial Narrow"/>
          <w:sz w:val="22"/>
          <w:szCs w:val="22"/>
        </w:rPr>
      </w:pPr>
    </w:p>
    <w:p w:rsidR="00F8182B" w:rsidRPr="009352A6" w:rsidRDefault="00F8182B">
      <w:pPr>
        <w:keepNext/>
        <w:rPr>
          <w:rFonts w:ascii="Arial Narrow" w:hAnsi="Arial Narrow"/>
          <w:sz w:val="22"/>
          <w:szCs w:val="22"/>
        </w:rPr>
      </w:pPr>
      <w:r w:rsidRPr="009352A6">
        <w:rPr>
          <w:rFonts w:ascii="Arial Narrow" w:hAnsi="Arial Narrow"/>
          <w:b/>
          <w:sz w:val="22"/>
          <w:szCs w:val="22"/>
        </w:rPr>
        <w:t>dodavatel</w:t>
      </w:r>
      <w:r w:rsidRPr="009352A6">
        <w:rPr>
          <w:rFonts w:ascii="Arial Narrow" w:hAnsi="Arial Narrow"/>
          <w:b/>
          <w:sz w:val="22"/>
          <w:szCs w:val="22"/>
        </w:rPr>
        <w:tab/>
        <w:t>:  ……………………………………………………………………………………………………</w:t>
      </w:r>
    </w:p>
    <w:p w:rsidR="00F8182B" w:rsidRPr="009352A6" w:rsidRDefault="00F8182B">
      <w:pPr>
        <w:pStyle w:val="Zpat"/>
        <w:keepNext/>
        <w:tabs>
          <w:tab w:val="clear" w:pos="4536"/>
          <w:tab w:val="clear" w:pos="9072"/>
        </w:tabs>
        <w:rPr>
          <w:rFonts w:ascii="Arial Narrow" w:hAnsi="Arial Narrow"/>
          <w:sz w:val="22"/>
          <w:szCs w:val="22"/>
        </w:rPr>
      </w:pPr>
      <w:r w:rsidRPr="009352A6">
        <w:rPr>
          <w:rFonts w:ascii="Arial Narrow" w:hAnsi="Arial Narrow"/>
          <w:sz w:val="22"/>
          <w:szCs w:val="22"/>
        </w:rPr>
        <w:t>se sídlem</w:t>
      </w:r>
      <w:r w:rsidRPr="009352A6">
        <w:rPr>
          <w:rFonts w:ascii="Arial Narrow" w:hAnsi="Arial Narrow"/>
          <w:sz w:val="22"/>
          <w:szCs w:val="22"/>
        </w:rPr>
        <w:tab/>
        <w:t>:………………………………………………………………………………………………………</w:t>
      </w:r>
    </w:p>
    <w:p w:rsidR="00F8182B" w:rsidRPr="009352A6" w:rsidRDefault="00F8182B">
      <w:pPr>
        <w:pStyle w:val="Zpat"/>
        <w:keepNext/>
        <w:tabs>
          <w:tab w:val="clear" w:pos="4536"/>
          <w:tab w:val="clear" w:pos="9072"/>
        </w:tabs>
        <w:rPr>
          <w:rFonts w:ascii="Arial Narrow" w:hAnsi="Arial Narrow"/>
          <w:sz w:val="22"/>
          <w:szCs w:val="22"/>
        </w:rPr>
      </w:pPr>
      <w:r w:rsidRPr="009352A6">
        <w:rPr>
          <w:rFonts w:ascii="Arial Narrow" w:hAnsi="Arial Narrow"/>
          <w:sz w:val="22"/>
          <w:szCs w:val="22"/>
        </w:rPr>
        <w:t>zastoupený</w:t>
      </w:r>
      <w:r w:rsidRPr="009352A6">
        <w:rPr>
          <w:rFonts w:ascii="Arial Narrow" w:hAnsi="Arial Narrow"/>
          <w:sz w:val="22"/>
          <w:szCs w:val="22"/>
        </w:rPr>
        <w:tab/>
        <w:t>:………………………………………………………………………………………………………</w:t>
      </w:r>
    </w:p>
    <w:p w:rsidR="00F8182B" w:rsidRPr="009352A6" w:rsidRDefault="00F8182B">
      <w:pPr>
        <w:keepNext/>
        <w:rPr>
          <w:rFonts w:ascii="Arial Narrow" w:hAnsi="Arial Narrow"/>
          <w:sz w:val="22"/>
          <w:szCs w:val="22"/>
        </w:rPr>
      </w:pPr>
      <w:r w:rsidRPr="009352A6">
        <w:rPr>
          <w:rFonts w:ascii="Arial Narrow" w:hAnsi="Arial Narrow"/>
          <w:sz w:val="22"/>
          <w:szCs w:val="22"/>
        </w:rPr>
        <w:t>IČ</w:t>
      </w:r>
      <w:r w:rsidRPr="009352A6">
        <w:rPr>
          <w:rFonts w:ascii="Arial Narrow" w:hAnsi="Arial Narrow"/>
          <w:sz w:val="22"/>
          <w:szCs w:val="22"/>
        </w:rPr>
        <w:tab/>
      </w:r>
      <w:r w:rsidRPr="009352A6">
        <w:rPr>
          <w:rFonts w:ascii="Arial Narrow" w:hAnsi="Arial Narrow"/>
          <w:sz w:val="22"/>
          <w:szCs w:val="22"/>
        </w:rPr>
        <w:tab/>
        <w:t>:…………………………………………………………………………………………………….…</w:t>
      </w:r>
    </w:p>
    <w:p w:rsidR="00F8182B" w:rsidRPr="009352A6" w:rsidRDefault="00F8182B">
      <w:pPr>
        <w:keepNext/>
        <w:rPr>
          <w:rFonts w:ascii="Arial Narrow" w:hAnsi="Arial Narrow" w:cs="Arial"/>
          <w:sz w:val="22"/>
          <w:szCs w:val="22"/>
        </w:rPr>
      </w:pPr>
      <w:r w:rsidRPr="009352A6">
        <w:rPr>
          <w:rFonts w:ascii="Arial Narrow" w:hAnsi="Arial Narrow"/>
          <w:sz w:val="22"/>
          <w:szCs w:val="22"/>
        </w:rPr>
        <w:t>DIČ</w:t>
      </w:r>
      <w:r w:rsidRPr="009352A6">
        <w:rPr>
          <w:rFonts w:ascii="Arial Narrow" w:hAnsi="Arial Narrow"/>
          <w:sz w:val="22"/>
          <w:szCs w:val="22"/>
        </w:rPr>
        <w:tab/>
      </w:r>
      <w:r w:rsidRPr="009352A6">
        <w:rPr>
          <w:rFonts w:ascii="Arial Narrow" w:hAnsi="Arial Narrow"/>
          <w:sz w:val="22"/>
          <w:szCs w:val="22"/>
        </w:rPr>
        <w:tab/>
        <w:t>:.............................................................................................................................................</w:t>
      </w:r>
    </w:p>
    <w:p w:rsidR="00F8182B" w:rsidRPr="009352A6" w:rsidRDefault="00F8182B">
      <w:pPr>
        <w:keepNext/>
        <w:rPr>
          <w:rFonts w:ascii="Arial Narrow" w:hAnsi="Arial Narrow"/>
          <w:sz w:val="22"/>
          <w:szCs w:val="22"/>
        </w:rPr>
      </w:pPr>
      <w:r w:rsidRPr="009352A6">
        <w:rPr>
          <w:rFonts w:ascii="Arial Narrow" w:hAnsi="Arial Narrow" w:cs="Arial"/>
          <w:sz w:val="22"/>
          <w:szCs w:val="22"/>
        </w:rPr>
        <w:t>zapsán v obchodním rejstříku:</w:t>
      </w:r>
      <w:r w:rsidRPr="009352A6">
        <w:rPr>
          <w:rFonts w:ascii="Arial Narrow" w:hAnsi="Arial Narrow"/>
          <w:sz w:val="22"/>
          <w:szCs w:val="22"/>
        </w:rPr>
        <w:t xml:space="preserve"> ………………………………………………………………………………………..</w:t>
      </w:r>
    </w:p>
    <w:p w:rsidR="00F8182B" w:rsidRPr="009352A6" w:rsidRDefault="00F8182B">
      <w:pPr>
        <w:pStyle w:val="Zpat"/>
        <w:keepNext/>
        <w:tabs>
          <w:tab w:val="left" w:pos="1440"/>
        </w:tabs>
        <w:rPr>
          <w:rFonts w:ascii="Arial Narrow" w:hAnsi="Arial Narrow"/>
          <w:snapToGrid w:val="0"/>
          <w:sz w:val="22"/>
          <w:szCs w:val="22"/>
        </w:rPr>
      </w:pPr>
      <w:r w:rsidRPr="009352A6">
        <w:rPr>
          <w:rFonts w:ascii="Arial Narrow" w:hAnsi="Arial Narrow"/>
          <w:snapToGrid w:val="0"/>
          <w:sz w:val="22"/>
          <w:szCs w:val="22"/>
        </w:rPr>
        <w:t>Kontaktní osoba</w:t>
      </w:r>
      <w:r w:rsidRPr="009352A6">
        <w:rPr>
          <w:rFonts w:ascii="Arial Narrow" w:hAnsi="Arial Narrow"/>
          <w:snapToGrid w:val="0"/>
          <w:sz w:val="22"/>
          <w:szCs w:val="22"/>
        </w:rPr>
        <w:tab/>
        <w:t>:..............................................................................................................................................</w:t>
      </w:r>
    </w:p>
    <w:p w:rsidR="00F8182B" w:rsidRPr="009352A6" w:rsidRDefault="00F8182B">
      <w:pPr>
        <w:pStyle w:val="Zpat"/>
        <w:keepNext/>
        <w:tabs>
          <w:tab w:val="left" w:pos="1440"/>
        </w:tabs>
        <w:rPr>
          <w:rFonts w:ascii="Arial Narrow" w:hAnsi="Arial Narrow"/>
          <w:snapToGrid w:val="0"/>
          <w:sz w:val="22"/>
          <w:szCs w:val="22"/>
        </w:rPr>
      </w:pPr>
      <w:r w:rsidRPr="009352A6">
        <w:rPr>
          <w:rFonts w:ascii="Arial Narrow" w:hAnsi="Arial Narrow"/>
          <w:snapToGrid w:val="0"/>
          <w:sz w:val="22"/>
          <w:szCs w:val="22"/>
        </w:rPr>
        <w:t>e-mail</w:t>
      </w:r>
      <w:r w:rsidRPr="009352A6">
        <w:rPr>
          <w:rFonts w:ascii="Arial Narrow" w:hAnsi="Arial Narrow"/>
          <w:snapToGrid w:val="0"/>
          <w:sz w:val="22"/>
          <w:szCs w:val="22"/>
        </w:rPr>
        <w:tab/>
        <w:t>: ..............................................................................................................................................</w:t>
      </w:r>
    </w:p>
    <w:p w:rsidR="00F8182B" w:rsidRPr="009352A6" w:rsidRDefault="00F8182B">
      <w:pPr>
        <w:pStyle w:val="Zpat"/>
        <w:keepNext/>
        <w:tabs>
          <w:tab w:val="left" w:pos="1440"/>
        </w:tabs>
        <w:rPr>
          <w:rFonts w:ascii="Arial Narrow" w:hAnsi="Arial Narrow"/>
          <w:snapToGrid w:val="0"/>
          <w:sz w:val="22"/>
          <w:szCs w:val="22"/>
        </w:rPr>
      </w:pPr>
      <w:r w:rsidRPr="009352A6">
        <w:rPr>
          <w:rFonts w:ascii="Arial Narrow" w:hAnsi="Arial Narrow"/>
          <w:snapToGrid w:val="0"/>
          <w:sz w:val="22"/>
          <w:szCs w:val="22"/>
        </w:rPr>
        <w:t>tel.</w:t>
      </w:r>
      <w:r w:rsidRPr="009352A6">
        <w:rPr>
          <w:rFonts w:ascii="Arial Narrow" w:hAnsi="Arial Narrow"/>
          <w:snapToGrid w:val="0"/>
          <w:sz w:val="22"/>
          <w:szCs w:val="22"/>
        </w:rPr>
        <w:tab/>
        <w:t>: ..............................................................................................................................................</w:t>
      </w:r>
    </w:p>
    <w:p w:rsidR="00F8182B" w:rsidRPr="009352A6" w:rsidRDefault="00F8182B">
      <w:pPr>
        <w:jc w:val="both"/>
        <w:rPr>
          <w:rFonts w:ascii="Arial Narrow" w:hAnsi="Arial Narrow"/>
          <w:sz w:val="22"/>
          <w:szCs w:val="22"/>
        </w:rPr>
      </w:pPr>
    </w:p>
    <w:p w:rsidR="00F8182B" w:rsidRPr="009352A6" w:rsidRDefault="00F8182B">
      <w:pPr>
        <w:jc w:val="both"/>
        <w:rPr>
          <w:rFonts w:ascii="Arial Narrow" w:hAnsi="Arial Narrow"/>
          <w:sz w:val="22"/>
          <w:szCs w:val="22"/>
        </w:rPr>
      </w:pPr>
      <w:r w:rsidRPr="009352A6">
        <w:rPr>
          <w:rFonts w:ascii="Arial Narrow" w:hAnsi="Arial Narrow"/>
          <w:sz w:val="22"/>
          <w:szCs w:val="22"/>
        </w:rPr>
        <w:t xml:space="preserve">(dále jen </w:t>
      </w:r>
      <w:r w:rsidRPr="009352A6">
        <w:rPr>
          <w:rFonts w:ascii="Arial Narrow" w:hAnsi="Arial Narrow"/>
          <w:i/>
          <w:sz w:val="22"/>
          <w:szCs w:val="22"/>
        </w:rPr>
        <w:t>dodavatel</w:t>
      </w:r>
      <w:r w:rsidRPr="009352A6">
        <w:rPr>
          <w:rFonts w:ascii="Arial Narrow" w:hAnsi="Arial Narrow"/>
          <w:sz w:val="22"/>
          <w:szCs w:val="22"/>
        </w:rPr>
        <w:t>)</w:t>
      </w:r>
    </w:p>
    <w:p w:rsidR="00F8182B" w:rsidRPr="009352A6" w:rsidRDefault="00F8182B">
      <w:pPr>
        <w:jc w:val="both"/>
        <w:rPr>
          <w:rFonts w:ascii="Arial Narrow" w:hAnsi="Arial Narrow"/>
          <w:sz w:val="22"/>
          <w:szCs w:val="22"/>
        </w:rPr>
      </w:pPr>
    </w:p>
    <w:p w:rsidR="00F8182B" w:rsidRPr="009352A6" w:rsidRDefault="00F8182B">
      <w:pPr>
        <w:jc w:val="both"/>
        <w:outlineLvl w:val="0"/>
        <w:rPr>
          <w:rFonts w:ascii="Arial Narrow" w:hAnsi="Arial Narrow"/>
          <w:sz w:val="22"/>
          <w:szCs w:val="22"/>
        </w:rPr>
      </w:pPr>
      <w:r w:rsidRPr="009352A6">
        <w:rPr>
          <w:rFonts w:ascii="Arial Narrow" w:hAnsi="Arial Narrow"/>
          <w:sz w:val="22"/>
          <w:szCs w:val="22"/>
        </w:rPr>
        <w:t>II. Předmět smlouvy</w:t>
      </w:r>
    </w:p>
    <w:p w:rsidR="00F8182B" w:rsidRPr="009352A6" w:rsidRDefault="00F8182B">
      <w:pPr>
        <w:jc w:val="both"/>
        <w:rPr>
          <w:rFonts w:ascii="Arial Narrow" w:hAnsi="Arial Narrow"/>
          <w:sz w:val="22"/>
          <w:szCs w:val="22"/>
        </w:rPr>
      </w:pPr>
    </w:p>
    <w:p w:rsidR="00F8182B" w:rsidRPr="009352A6" w:rsidRDefault="00F8182B" w:rsidP="00D03A3B">
      <w:pPr>
        <w:numPr>
          <w:ilvl w:val="0"/>
          <w:numId w:val="7"/>
        </w:numPr>
        <w:jc w:val="both"/>
        <w:rPr>
          <w:rFonts w:ascii="Arial Narrow" w:hAnsi="Arial Narrow"/>
          <w:sz w:val="22"/>
          <w:szCs w:val="22"/>
        </w:rPr>
      </w:pPr>
      <w:r w:rsidRPr="009352A6">
        <w:rPr>
          <w:rFonts w:ascii="Arial Narrow" w:hAnsi="Arial Narrow"/>
          <w:sz w:val="22"/>
          <w:szCs w:val="22"/>
        </w:rPr>
        <w:t xml:space="preserve">Dodavatel se zavazuje, že pro objednatele na svůj náklad a na své nebezpečí v rozsahu a za podmínek stanovených touto smlouvu provede pro objednatele služby specifikované v příloze č. </w:t>
      </w:r>
      <w:smartTag w:uri="urn:schemas-microsoft-com:office:smarttags" w:element="metricconverter">
        <w:smartTagPr>
          <w:attr w:name="ProductID" w:val="1, a"/>
        </w:smartTagPr>
        <w:r w:rsidRPr="009352A6">
          <w:rPr>
            <w:rFonts w:ascii="Arial Narrow" w:hAnsi="Arial Narrow"/>
            <w:sz w:val="22"/>
            <w:szCs w:val="22"/>
          </w:rPr>
          <w:t>1, a</w:t>
        </w:r>
      </w:smartTag>
      <w:r w:rsidRPr="009352A6">
        <w:rPr>
          <w:rFonts w:ascii="Arial Narrow" w:hAnsi="Arial Narrow"/>
          <w:sz w:val="22"/>
          <w:szCs w:val="22"/>
        </w:rPr>
        <w:t xml:space="preserve"> to na celkem 15 videomateriálech specifikovaných v příloze č. 1 v souladu s anotacemi předmětů, které jsou přílohou č. 4 této smlouvy a harmonogramem plnění zakázky, který je přílohou č. 3 této smlouvy. Výsledné videomateriálu  budou použity pro jako e-learningová učební opora inovovaných předmětů v rámci realizace projektu Operačního programu Vzdělávání pro konkurenceschopnost</w:t>
      </w:r>
      <w:r>
        <w:rPr>
          <w:rFonts w:ascii="Arial Narrow" w:hAnsi="Arial Narrow"/>
          <w:sz w:val="22"/>
          <w:szCs w:val="22"/>
        </w:rPr>
        <w:t xml:space="preserve"> </w:t>
      </w:r>
      <w:r w:rsidRPr="009352A6">
        <w:rPr>
          <w:rFonts w:ascii="Arial Narrow" w:hAnsi="Arial Narrow"/>
          <w:sz w:val="22"/>
          <w:szCs w:val="22"/>
        </w:rPr>
        <w:t>CZ.1.07/2.2.00/15.0206 Inovace bakalářského studijního oboru Speciální  edukace bezpečnostních složek a navazujícího magisterského studijního oboru Aplikovaná sportovní edukace bezpečnostních složek a budou veřejně přístupné na Elportálu Masarykovy univerzity.</w:t>
      </w:r>
    </w:p>
    <w:p w:rsidR="00F8182B" w:rsidRPr="009352A6" w:rsidRDefault="00F8182B">
      <w:pPr>
        <w:numPr>
          <w:ilvl w:val="0"/>
          <w:numId w:val="7"/>
        </w:numPr>
        <w:jc w:val="both"/>
        <w:rPr>
          <w:rFonts w:ascii="Arial Narrow" w:hAnsi="Arial Narrow"/>
          <w:sz w:val="22"/>
          <w:szCs w:val="22"/>
        </w:rPr>
      </w:pPr>
      <w:r w:rsidRPr="009352A6">
        <w:rPr>
          <w:rFonts w:ascii="Arial Narrow" w:hAnsi="Arial Narrow"/>
          <w:sz w:val="22"/>
          <w:szCs w:val="22"/>
        </w:rPr>
        <w:t>Dodavatel se zavazuje exportovat výsledné videomateriály v požadované kvalitě full HD.</w:t>
      </w:r>
    </w:p>
    <w:p w:rsidR="00F8182B" w:rsidRPr="009352A6" w:rsidRDefault="00F8182B">
      <w:pPr>
        <w:ind w:left="360"/>
        <w:jc w:val="both"/>
        <w:rPr>
          <w:rFonts w:ascii="Arial Narrow" w:hAnsi="Arial Narrow"/>
          <w:sz w:val="22"/>
          <w:szCs w:val="22"/>
        </w:rPr>
      </w:pPr>
    </w:p>
    <w:p w:rsidR="00F8182B" w:rsidRPr="009352A6" w:rsidRDefault="00F8182B">
      <w:pPr>
        <w:jc w:val="both"/>
        <w:outlineLvl w:val="0"/>
        <w:rPr>
          <w:rFonts w:ascii="Arial Narrow" w:hAnsi="Arial Narrow"/>
          <w:sz w:val="22"/>
          <w:szCs w:val="22"/>
        </w:rPr>
      </w:pPr>
      <w:r w:rsidRPr="009352A6">
        <w:rPr>
          <w:rFonts w:ascii="Arial Narrow" w:hAnsi="Arial Narrow"/>
          <w:sz w:val="22"/>
          <w:szCs w:val="22"/>
        </w:rPr>
        <w:br w:type="page"/>
      </w:r>
      <w:r w:rsidRPr="009352A6">
        <w:rPr>
          <w:rFonts w:ascii="Arial Narrow" w:hAnsi="Arial Narrow"/>
          <w:sz w:val="22"/>
          <w:szCs w:val="22"/>
        </w:rPr>
        <w:lastRenderedPageBreak/>
        <w:t xml:space="preserve">III. Čas a místo plnění a jeho předání </w:t>
      </w:r>
    </w:p>
    <w:p w:rsidR="00F8182B" w:rsidRPr="009352A6" w:rsidRDefault="00F8182B">
      <w:pPr>
        <w:jc w:val="both"/>
        <w:rPr>
          <w:rFonts w:ascii="Arial Narrow" w:hAnsi="Arial Narrow"/>
          <w:sz w:val="22"/>
          <w:szCs w:val="22"/>
        </w:rPr>
      </w:pPr>
    </w:p>
    <w:p w:rsidR="00F8182B" w:rsidRPr="009352A6" w:rsidRDefault="00F8182B">
      <w:pPr>
        <w:numPr>
          <w:ilvl w:val="0"/>
          <w:numId w:val="10"/>
        </w:numPr>
        <w:jc w:val="both"/>
        <w:rPr>
          <w:rFonts w:ascii="Arial Narrow" w:hAnsi="Arial Narrow"/>
          <w:sz w:val="22"/>
          <w:szCs w:val="22"/>
        </w:rPr>
      </w:pPr>
      <w:r w:rsidRPr="009352A6">
        <w:rPr>
          <w:rFonts w:ascii="Arial Narrow" w:hAnsi="Arial Narrow"/>
          <w:sz w:val="22"/>
          <w:szCs w:val="22"/>
        </w:rPr>
        <w:t xml:space="preserve">Plnění zakázky bude zahájeno dnem podpisu smlouvy s předpokladem dodání jednotlivých částí zakázky dle stanoveného harmonogramu – viz. příloha č. 3 „Harmonogram plnění zakázky“, nejpozději však do 31. 12. 2011. </w:t>
      </w:r>
    </w:p>
    <w:p w:rsidR="00F8182B" w:rsidRPr="009352A6" w:rsidRDefault="00F8182B">
      <w:pPr>
        <w:numPr>
          <w:ilvl w:val="0"/>
          <w:numId w:val="10"/>
        </w:numPr>
        <w:jc w:val="both"/>
        <w:rPr>
          <w:rFonts w:ascii="Arial Narrow" w:hAnsi="Arial Narrow"/>
          <w:sz w:val="22"/>
          <w:szCs w:val="22"/>
        </w:rPr>
      </w:pPr>
      <w:r w:rsidRPr="009352A6">
        <w:rPr>
          <w:rFonts w:ascii="Arial Narrow" w:hAnsi="Arial Narrow"/>
          <w:sz w:val="22"/>
          <w:szCs w:val="22"/>
        </w:rPr>
        <w:t>Objednatel si vyhrazuje právo převzít plnění, pouze je-li v souladu s požadavky garanta daného předmětu (videomateriálu), který se podílel na jeho tvorbě.</w:t>
      </w:r>
    </w:p>
    <w:p w:rsidR="00F8182B" w:rsidRPr="009352A6" w:rsidRDefault="00F8182B">
      <w:pPr>
        <w:numPr>
          <w:ilvl w:val="0"/>
          <w:numId w:val="10"/>
        </w:numPr>
        <w:jc w:val="both"/>
        <w:rPr>
          <w:rFonts w:ascii="Arial Narrow" w:hAnsi="Arial Narrow"/>
          <w:sz w:val="22"/>
          <w:szCs w:val="22"/>
        </w:rPr>
      </w:pPr>
      <w:r w:rsidRPr="009352A6">
        <w:rPr>
          <w:rFonts w:ascii="Arial Narrow" w:hAnsi="Arial Narrow"/>
          <w:sz w:val="22"/>
          <w:szCs w:val="22"/>
        </w:rPr>
        <w:t>O předání každého zpracovaného plnění (výsledného videomateriálu viz specifikace v příloze č. 1) bude sepsán a oběma smluvními stranami podepsán předávací protokol.</w:t>
      </w:r>
    </w:p>
    <w:p w:rsidR="00F8182B" w:rsidRPr="009352A6" w:rsidRDefault="00F8182B">
      <w:pPr>
        <w:numPr>
          <w:ilvl w:val="0"/>
          <w:numId w:val="10"/>
        </w:numPr>
        <w:jc w:val="both"/>
        <w:rPr>
          <w:rFonts w:ascii="Arial Narrow" w:hAnsi="Arial Narrow"/>
          <w:sz w:val="22"/>
          <w:szCs w:val="22"/>
        </w:rPr>
      </w:pPr>
      <w:r w:rsidRPr="009352A6">
        <w:rPr>
          <w:rFonts w:ascii="Arial Narrow" w:hAnsi="Arial Narrow"/>
          <w:sz w:val="22"/>
          <w:szCs w:val="22"/>
        </w:rPr>
        <w:t>Nebude-li předávané plnění prosto vad či nedodělků, objednatel uvede zjištěné vady či nedodělky do předávacího protokolu, příp. je písemně oznámí dodavateli do doby splatnosti faktury, a zároveň stanoví dodavateli lhůtu k jejich odstranění. Předání plnění s vadami či nedodělky není splněním dodavatelova závazku, pokud objednatel v protokolu neuvede, že plnění s vytknutými vadami a nedodělky přebírá.</w:t>
      </w:r>
    </w:p>
    <w:p w:rsidR="00F8182B" w:rsidRPr="009352A6" w:rsidRDefault="00F8182B">
      <w:pPr>
        <w:numPr>
          <w:ilvl w:val="0"/>
          <w:numId w:val="10"/>
        </w:numPr>
        <w:jc w:val="both"/>
        <w:rPr>
          <w:rFonts w:ascii="Arial Narrow" w:hAnsi="Arial Narrow"/>
          <w:sz w:val="22"/>
          <w:szCs w:val="22"/>
        </w:rPr>
      </w:pPr>
      <w:r w:rsidRPr="009352A6">
        <w:rPr>
          <w:rFonts w:ascii="Arial Narrow" w:hAnsi="Arial Narrow"/>
          <w:sz w:val="22"/>
          <w:szCs w:val="22"/>
        </w:rPr>
        <w:t>Místem plnění je kontaktní adresa objednatele, pokud objednatel nestanoví jinak.</w:t>
      </w:r>
    </w:p>
    <w:p w:rsidR="00F8182B" w:rsidRPr="009352A6" w:rsidRDefault="00F8182B">
      <w:pPr>
        <w:numPr>
          <w:ilvl w:val="0"/>
          <w:numId w:val="10"/>
        </w:numPr>
        <w:jc w:val="both"/>
        <w:rPr>
          <w:rFonts w:ascii="Arial Narrow" w:hAnsi="Arial Narrow"/>
          <w:sz w:val="22"/>
          <w:szCs w:val="22"/>
        </w:rPr>
      </w:pPr>
      <w:r w:rsidRPr="009352A6">
        <w:rPr>
          <w:rFonts w:ascii="Arial Narrow" w:hAnsi="Arial Narrow"/>
          <w:sz w:val="22"/>
          <w:szCs w:val="22"/>
        </w:rPr>
        <w:t>Předáním plnění se rozumí jeho osobní odevzdání na DVD nosiči objednateli na kontaktní adrese objednatele.</w:t>
      </w:r>
    </w:p>
    <w:p w:rsidR="00F8182B" w:rsidRPr="009352A6" w:rsidRDefault="00F8182B">
      <w:pPr>
        <w:pStyle w:val="Import1"/>
        <w:spacing w:after="80" w:line="240" w:lineRule="auto"/>
        <w:ind w:left="708" w:hanging="348"/>
        <w:jc w:val="both"/>
        <w:rPr>
          <w:rFonts w:ascii="Arial Narrow" w:hAnsi="Arial Narrow"/>
          <w:sz w:val="22"/>
          <w:szCs w:val="22"/>
        </w:rPr>
      </w:pPr>
    </w:p>
    <w:p w:rsidR="00F8182B" w:rsidRPr="009352A6" w:rsidRDefault="00F8182B">
      <w:pPr>
        <w:jc w:val="both"/>
        <w:outlineLvl w:val="0"/>
        <w:rPr>
          <w:rFonts w:ascii="Arial Narrow" w:hAnsi="Arial Narrow"/>
          <w:sz w:val="22"/>
          <w:szCs w:val="22"/>
        </w:rPr>
      </w:pPr>
      <w:r w:rsidRPr="009352A6">
        <w:rPr>
          <w:rFonts w:ascii="Arial Narrow" w:hAnsi="Arial Narrow"/>
          <w:sz w:val="22"/>
          <w:szCs w:val="22"/>
        </w:rPr>
        <w:t>IV. Cena</w:t>
      </w:r>
    </w:p>
    <w:p w:rsidR="00F8182B" w:rsidRPr="009352A6" w:rsidRDefault="00F8182B">
      <w:pPr>
        <w:jc w:val="both"/>
        <w:rPr>
          <w:rFonts w:ascii="Arial Narrow" w:hAnsi="Arial Narrow"/>
          <w:sz w:val="22"/>
          <w:szCs w:val="22"/>
        </w:rPr>
      </w:pPr>
    </w:p>
    <w:p w:rsidR="00F8182B" w:rsidRPr="009352A6" w:rsidRDefault="00F8182B">
      <w:pPr>
        <w:numPr>
          <w:ilvl w:val="0"/>
          <w:numId w:val="5"/>
        </w:numPr>
        <w:jc w:val="both"/>
        <w:rPr>
          <w:rFonts w:ascii="Arial Narrow" w:hAnsi="Arial Narrow"/>
          <w:sz w:val="22"/>
          <w:szCs w:val="22"/>
        </w:rPr>
      </w:pPr>
      <w:r w:rsidRPr="009352A6">
        <w:rPr>
          <w:rFonts w:ascii="Arial Narrow" w:hAnsi="Arial Narrow"/>
          <w:sz w:val="22"/>
          <w:szCs w:val="22"/>
        </w:rPr>
        <w:t>Objednatel se zavazuje zaplatit dodavateli  vzájemně  dohodnutou  kupní  cenu ve výši ……..bez  DPH,  ………..      DPH,   …………..    s DPH.</w:t>
      </w:r>
    </w:p>
    <w:p w:rsidR="00F8182B" w:rsidRPr="009352A6" w:rsidRDefault="00F8182B">
      <w:pPr>
        <w:numPr>
          <w:ilvl w:val="0"/>
          <w:numId w:val="5"/>
        </w:numPr>
        <w:jc w:val="both"/>
        <w:rPr>
          <w:rFonts w:ascii="Arial Narrow" w:hAnsi="Arial Narrow"/>
          <w:sz w:val="22"/>
          <w:szCs w:val="22"/>
        </w:rPr>
      </w:pPr>
      <w:r w:rsidRPr="009352A6">
        <w:rPr>
          <w:rFonts w:ascii="Arial Narrow" w:hAnsi="Arial Narrow"/>
          <w:sz w:val="22"/>
          <w:szCs w:val="22"/>
        </w:rPr>
        <w:t>Kupní cena je po položkách specifikována v příloze č. 2 této smlouvy „Položkový rozpočet“.</w:t>
      </w:r>
    </w:p>
    <w:p w:rsidR="00F8182B" w:rsidRPr="009352A6" w:rsidRDefault="00F8182B">
      <w:pPr>
        <w:numPr>
          <w:ilvl w:val="0"/>
          <w:numId w:val="5"/>
        </w:numPr>
        <w:jc w:val="both"/>
        <w:rPr>
          <w:rFonts w:ascii="Arial Narrow" w:hAnsi="Arial Narrow"/>
          <w:sz w:val="22"/>
          <w:szCs w:val="22"/>
        </w:rPr>
      </w:pPr>
      <w:r w:rsidRPr="009352A6">
        <w:rPr>
          <w:rFonts w:ascii="Arial Narrow" w:hAnsi="Arial Narrow"/>
          <w:sz w:val="22"/>
          <w:szCs w:val="22"/>
        </w:rPr>
        <w:t>Daň z přidané hodnoty bude účtována ve výši určené podle právních předpisů platných ke dni uskutečnění zdanitelného plnění.</w:t>
      </w:r>
    </w:p>
    <w:p w:rsidR="00F8182B" w:rsidRPr="009352A6" w:rsidRDefault="00F8182B">
      <w:pPr>
        <w:numPr>
          <w:ilvl w:val="0"/>
          <w:numId w:val="5"/>
        </w:numPr>
        <w:jc w:val="both"/>
        <w:rPr>
          <w:rFonts w:ascii="Arial Narrow" w:hAnsi="Arial Narrow"/>
          <w:sz w:val="22"/>
          <w:szCs w:val="22"/>
        </w:rPr>
      </w:pPr>
      <w:r w:rsidRPr="009352A6">
        <w:rPr>
          <w:rFonts w:ascii="Arial Narrow" w:hAnsi="Arial Narrow"/>
          <w:sz w:val="22"/>
          <w:szCs w:val="22"/>
        </w:rPr>
        <w:t xml:space="preserve">Celková cena obsahuje veškeré náklady nutné pro činnosti spojené s dodáním a předáním předmětu smlouvy. </w:t>
      </w:r>
    </w:p>
    <w:p w:rsidR="00F8182B" w:rsidRPr="009352A6" w:rsidRDefault="00F8182B">
      <w:pPr>
        <w:jc w:val="both"/>
        <w:rPr>
          <w:rFonts w:ascii="Arial Narrow" w:hAnsi="Arial Narrow"/>
          <w:sz w:val="22"/>
          <w:szCs w:val="22"/>
        </w:rPr>
      </w:pPr>
    </w:p>
    <w:p w:rsidR="00F8182B" w:rsidRPr="009352A6" w:rsidRDefault="00F8182B">
      <w:pPr>
        <w:jc w:val="both"/>
        <w:rPr>
          <w:rFonts w:ascii="Arial Narrow" w:hAnsi="Arial Narrow"/>
          <w:sz w:val="22"/>
          <w:szCs w:val="22"/>
        </w:rPr>
      </w:pPr>
    </w:p>
    <w:p w:rsidR="00F8182B" w:rsidRPr="009352A6" w:rsidRDefault="00F8182B">
      <w:pPr>
        <w:jc w:val="both"/>
        <w:outlineLvl w:val="0"/>
        <w:rPr>
          <w:rFonts w:ascii="Arial Narrow" w:hAnsi="Arial Narrow"/>
          <w:sz w:val="22"/>
          <w:szCs w:val="22"/>
        </w:rPr>
      </w:pPr>
      <w:r w:rsidRPr="009352A6">
        <w:rPr>
          <w:rFonts w:ascii="Arial Narrow" w:hAnsi="Arial Narrow"/>
          <w:sz w:val="22"/>
          <w:szCs w:val="22"/>
        </w:rPr>
        <w:t>VI. Platební podmínky</w:t>
      </w:r>
    </w:p>
    <w:p w:rsidR="00F8182B" w:rsidRPr="009352A6" w:rsidRDefault="00F8182B">
      <w:pPr>
        <w:jc w:val="both"/>
        <w:rPr>
          <w:rFonts w:ascii="Arial Narrow" w:hAnsi="Arial Narrow"/>
          <w:sz w:val="22"/>
          <w:szCs w:val="22"/>
        </w:rPr>
      </w:pPr>
    </w:p>
    <w:p w:rsidR="00F8182B" w:rsidRPr="009352A6" w:rsidRDefault="00F8182B" w:rsidP="000155A6">
      <w:pPr>
        <w:numPr>
          <w:ilvl w:val="0"/>
          <w:numId w:val="8"/>
        </w:numPr>
        <w:tabs>
          <w:tab w:val="clear" w:pos="1080"/>
          <w:tab w:val="num" w:pos="720"/>
        </w:tabs>
        <w:ind w:left="720"/>
        <w:jc w:val="both"/>
        <w:rPr>
          <w:rFonts w:ascii="Arial Narrow" w:hAnsi="Arial Narrow"/>
          <w:sz w:val="22"/>
          <w:szCs w:val="22"/>
        </w:rPr>
      </w:pPr>
      <w:r w:rsidRPr="009352A6">
        <w:rPr>
          <w:rFonts w:ascii="Arial Narrow" w:hAnsi="Arial Narrow"/>
          <w:sz w:val="22"/>
          <w:szCs w:val="22"/>
        </w:rPr>
        <w:t>Objednatel nebude poskytovat dodavateli zálohy.</w:t>
      </w:r>
    </w:p>
    <w:p w:rsidR="00F8182B" w:rsidRPr="009352A6" w:rsidRDefault="00F8182B" w:rsidP="000155A6">
      <w:pPr>
        <w:numPr>
          <w:ilvl w:val="0"/>
          <w:numId w:val="8"/>
        </w:numPr>
        <w:tabs>
          <w:tab w:val="clear" w:pos="1080"/>
          <w:tab w:val="num" w:pos="720"/>
        </w:tabs>
        <w:ind w:left="720"/>
        <w:jc w:val="both"/>
        <w:rPr>
          <w:rFonts w:ascii="Arial Narrow" w:hAnsi="Arial Narrow"/>
          <w:sz w:val="22"/>
          <w:szCs w:val="22"/>
        </w:rPr>
      </w:pPr>
      <w:r w:rsidRPr="009352A6">
        <w:rPr>
          <w:rFonts w:ascii="Arial Narrow" w:hAnsi="Arial Narrow"/>
          <w:sz w:val="22"/>
          <w:szCs w:val="22"/>
        </w:rPr>
        <w:t>Faktura bude vystavena na základě předávacího protokolu podepsaného oběma smluvními stranami. Dnem zdanitelného plnění je den podepsání předávacího protokolu oběma smluvními stranami.</w:t>
      </w:r>
    </w:p>
    <w:p w:rsidR="00F8182B" w:rsidRPr="009352A6" w:rsidRDefault="00F8182B" w:rsidP="000155A6">
      <w:pPr>
        <w:numPr>
          <w:ilvl w:val="0"/>
          <w:numId w:val="8"/>
        </w:numPr>
        <w:tabs>
          <w:tab w:val="clear" w:pos="1080"/>
          <w:tab w:val="num" w:pos="720"/>
        </w:tabs>
        <w:ind w:left="720"/>
        <w:jc w:val="both"/>
        <w:rPr>
          <w:rFonts w:ascii="Arial Narrow" w:hAnsi="Arial Narrow"/>
          <w:sz w:val="22"/>
          <w:szCs w:val="22"/>
        </w:rPr>
      </w:pPr>
      <w:r w:rsidRPr="009352A6">
        <w:rPr>
          <w:rFonts w:ascii="Arial Narrow" w:hAnsi="Arial Narrow"/>
        </w:rPr>
        <w:t>Faktura bude obsahovat náležitosti daňového účetního dokladu podle platných právních předpisů. Nebude-li daňový doklad obsahovat tyto náležitosti nebo nebude v souladu se smlouvou, bude zadavatel oprávněn vrátit jej zhotoviteli k opravě bez jejího proplacení, aniž se tím dostane do prodlení s úhradou příslušné částky. V takovém případě lhůta splatnosti počíná běžet znovu ode dne doručení opraveného daňového dokladu.</w:t>
      </w:r>
    </w:p>
    <w:p w:rsidR="00F8182B" w:rsidRPr="009352A6" w:rsidRDefault="00F8182B" w:rsidP="000155A6">
      <w:pPr>
        <w:numPr>
          <w:ilvl w:val="0"/>
          <w:numId w:val="8"/>
        </w:numPr>
        <w:tabs>
          <w:tab w:val="clear" w:pos="1080"/>
          <w:tab w:val="num" w:pos="720"/>
        </w:tabs>
        <w:ind w:left="720"/>
        <w:jc w:val="both"/>
        <w:rPr>
          <w:rFonts w:ascii="Arial Narrow" w:hAnsi="Arial Narrow"/>
          <w:sz w:val="22"/>
          <w:szCs w:val="22"/>
        </w:rPr>
      </w:pPr>
      <w:r w:rsidRPr="009352A6">
        <w:rPr>
          <w:rFonts w:ascii="Arial Narrow" w:hAnsi="Arial Narrow"/>
        </w:rPr>
        <w:t>Zjistí-li objednatel u předaného a převzatého plnění vady nebo nedodělky (z</w:t>
      </w:r>
      <w:r w:rsidRPr="009352A6">
        <w:rPr>
          <w:rFonts w:ascii="Arial Narrow" w:hAnsi="Arial Narrow"/>
          <w:sz w:val="22"/>
          <w:szCs w:val="22"/>
        </w:rPr>
        <w:t>a vadu se zvláště považuje, pokud videomateriál zpracovaný dodavatelem nebude v požadované kvalitě full HD; za nedodělek se zvláště považuje nedodání videomateriálů upravených pro potřeby  e-learningového kurzu)</w:t>
      </w:r>
      <w:r w:rsidRPr="009352A6">
        <w:rPr>
          <w:rFonts w:ascii="Arial Narrow" w:hAnsi="Arial Narrow"/>
        </w:rPr>
        <w:t>, je oprávněn dodavateli daňový doklad vrátit a úhradu pozastavit až do data odstranění vady nebo nedodělků nebo prokázání jejich neexistence, aniž se tím dostane do prodlení s úhradou příslušné částky. Nová lhůta splatnosti začne plynout odstraněním vady nebo nedodělku nebo prokázáním jejich neexistence.</w:t>
      </w:r>
      <w:r w:rsidRPr="009352A6">
        <w:rPr>
          <w:rFonts w:ascii="Arial Narrow" w:hAnsi="Arial Narrow"/>
        </w:rPr>
        <w:tab/>
      </w:r>
    </w:p>
    <w:p w:rsidR="00F8182B" w:rsidRPr="009352A6" w:rsidDel="00601AE9" w:rsidRDefault="00F8182B" w:rsidP="000155A6">
      <w:pPr>
        <w:numPr>
          <w:ilvl w:val="0"/>
          <w:numId w:val="8"/>
        </w:numPr>
        <w:tabs>
          <w:tab w:val="clear" w:pos="1080"/>
          <w:tab w:val="num" w:pos="720"/>
        </w:tabs>
        <w:ind w:left="720"/>
        <w:jc w:val="both"/>
        <w:rPr>
          <w:rFonts w:ascii="Arial Narrow" w:hAnsi="Arial Narrow"/>
          <w:sz w:val="22"/>
          <w:szCs w:val="22"/>
        </w:rPr>
      </w:pPr>
      <w:r w:rsidRPr="009352A6" w:rsidDel="00601AE9">
        <w:rPr>
          <w:rFonts w:ascii="Arial Narrow" w:hAnsi="Arial Narrow"/>
          <w:sz w:val="22"/>
          <w:szCs w:val="22"/>
        </w:rPr>
        <w:t>Faktura bude mít náležitosti daňového dokladu dle zákona č. 235/2004 Sb., o dani z přidané hodnoty, v platném znění, zákona č. 563/ 1991 Sb., o účetnictví, v platném znění, a náležitosti obchodní listiny dle § 13a obchodního zákoníku. Nebude-li faktura obsahovat některou náležitost, je objednatel oprávněn fakturu před uplynutím lhůty splatnosti vrátit dodavateli k provedení opravy. V takovém případě nelze uplatnit zákonné příslušenství (úrok z prodlení). Lhůta splatnosti počíná běžet opět ode dne doručení opravené faktury.</w:t>
      </w:r>
    </w:p>
    <w:p w:rsidR="00F8182B" w:rsidRPr="009352A6" w:rsidRDefault="00F8182B" w:rsidP="000155A6">
      <w:pPr>
        <w:numPr>
          <w:ilvl w:val="0"/>
          <w:numId w:val="8"/>
        </w:numPr>
        <w:tabs>
          <w:tab w:val="clear" w:pos="1080"/>
          <w:tab w:val="num" w:pos="720"/>
        </w:tabs>
        <w:ind w:left="720"/>
        <w:jc w:val="both"/>
        <w:rPr>
          <w:rFonts w:ascii="Arial Narrow" w:hAnsi="Arial Narrow"/>
          <w:sz w:val="22"/>
          <w:szCs w:val="22"/>
        </w:rPr>
      </w:pPr>
      <w:r w:rsidRPr="009352A6">
        <w:rPr>
          <w:rFonts w:ascii="Arial Narrow" w:hAnsi="Arial Narrow"/>
          <w:sz w:val="22"/>
          <w:szCs w:val="22"/>
        </w:rPr>
        <w:t xml:space="preserve">Splatnost faktury se sjednává v délce 30 dnů od jejího obdržení objednatelem. </w:t>
      </w:r>
    </w:p>
    <w:p w:rsidR="00F8182B" w:rsidRPr="009352A6" w:rsidRDefault="00F8182B">
      <w:pPr>
        <w:jc w:val="both"/>
        <w:rPr>
          <w:rFonts w:ascii="Arial Narrow" w:hAnsi="Arial Narrow"/>
          <w:sz w:val="22"/>
          <w:szCs w:val="22"/>
        </w:rPr>
      </w:pPr>
    </w:p>
    <w:p w:rsidR="00F8182B" w:rsidRPr="009352A6" w:rsidRDefault="00F8182B">
      <w:pPr>
        <w:ind w:left="360"/>
        <w:jc w:val="both"/>
        <w:rPr>
          <w:rFonts w:ascii="Arial Narrow" w:hAnsi="Arial Narrow"/>
          <w:sz w:val="22"/>
          <w:szCs w:val="22"/>
        </w:rPr>
      </w:pPr>
    </w:p>
    <w:p w:rsidR="00F8182B" w:rsidRPr="009352A6" w:rsidRDefault="00F8182B">
      <w:pPr>
        <w:jc w:val="both"/>
        <w:rPr>
          <w:rFonts w:ascii="Arial Narrow" w:hAnsi="Arial Narrow"/>
          <w:sz w:val="22"/>
          <w:szCs w:val="22"/>
        </w:rPr>
      </w:pPr>
    </w:p>
    <w:p w:rsidR="00F8182B" w:rsidRPr="009352A6" w:rsidRDefault="00F8182B">
      <w:pPr>
        <w:jc w:val="both"/>
        <w:outlineLvl w:val="0"/>
        <w:rPr>
          <w:rFonts w:ascii="Arial Narrow" w:hAnsi="Arial Narrow"/>
          <w:sz w:val="22"/>
          <w:szCs w:val="22"/>
        </w:rPr>
      </w:pPr>
      <w:r w:rsidRPr="009352A6">
        <w:rPr>
          <w:rFonts w:ascii="Arial Narrow" w:hAnsi="Arial Narrow"/>
          <w:sz w:val="22"/>
          <w:szCs w:val="22"/>
        </w:rPr>
        <w:t>VI. Smluvní pokuty</w:t>
      </w:r>
    </w:p>
    <w:p w:rsidR="00F8182B" w:rsidRPr="009352A6" w:rsidRDefault="00F8182B">
      <w:pPr>
        <w:ind w:left="454" w:hanging="634"/>
        <w:jc w:val="both"/>
        <w:rPr>
          <w:rFonts w:ascii="Arial Narrow" w:hAnsi="Arial Narrow"/>
          <w:sz w:val="22"/>
          <w:szCs w:val="22"/>
        </w:rPr>
      </w:pPr>
    </w:p>
    <w:p w:rsidR="00F8182B" w:rsidRPr="009352A6" w:rsidRDefault="00F8182B">
      <w:pPr>
        <w:ind w:left="720" w:hanging="360"/>
        <w:jc w:val="both"/>
        <w:rPr>
          <w:rFonts w:ascii="Arial Narrow" w:hAnsi="Arial Narrow"/>
          <w:sz w:val="22"/>
          <w:szCs w:val="22"/>
        </w:rPr>
      </w:pPr>
      <w:r w:rsidRPr="009352A6">
        <w:rPr>
          <w:rFonts w:ascii="Arial Narrow" w:hAnsi="Arial Narrow"/>
          <w:sz w:val="22"/>
          <w:szCs w:val="22"/>
        </w:rPr>
        <w:t>1.</w:t>
      </w:r>
      <w:r w:rsidRPr="009352A6">
        <w:rPr>
          <w:rFonts w:ascii="Arial Narrow" w:hAnsi="Arial Narrow"/>
          <w:sz w:val="22"/>
          <w:szCs w:val="22"/>
        </w:rPr>
        <w:tab/>
        <w:t xml:space="preserve">V případě prodlení dodavatele oproti termínu plnění je objednatel oprávněn účtovat smluvní pokutu ve výši 0,1 % z ceny za každý i započatý den prodlení. </w:t>
      </w:r>
    </w:p>
    <w:p w:rsidR="00F8182B" w:rsidRPr="009352A6" w:rsidRDefault="00F8182B">
      <w:pPr>
        <w:ind w:left="720" w:hanging="360"/>
        <w:jc w:val="both"/>
        <w:rPr>
          <w:rFonts w:ascii="Arial Narrow" w:hAnsi="Arial Narrow"/>
          <w:sz w:val="22"/>
          <w:szCs w:val="22"/>
        </w:rPr>
      </w:pPr>
      <w:r w:rsidRPr="009352A6">
        <w:rPr>
          <w:rFonts w:ascii="Arial Narrow" w:hAnsi="Arial Narrow"/>
          <w:sz w:val="22"/>
          <w:szCs w:val="22"/>
        </w:rPr>
        <w:t>2.</w:t>
      </w:r>
      <w:r w:rsidRPr="009352A6">
        <w:rPr>
          <w:rFonts w:ascii="Arial Narrow" w:hAnsi="Arial Narrow"/>
          <w:sz w:val="22"/>
          <w:szCs w:val="22"/>
        </w:rPr>
        <w:tab/>
        <w:t>V případě prodlení objednatele s úhradou ceny za poskytnuté plnění je dodavatel oprávněn účtovat objednateli smluvní pokutu ve výši 0,1 % z dlužné částky za každý den prodlení.</w:t>
      </w:r>
    </w:p>
    <w:p w:rsidR="00F8182B" w:rsidRPr="009352A6" w:rsidRDefault="00F8182B">
      <w:pPr>
        <w:numPr>
          <w:ilvl w:val="0"/>
          <w:numId w:val="28"/>
        </w:numPr>
        <w:jc w:val="both"/>
        <w:rPr>
          <w:rFonts w:ascii="Arial Narrow" w:hAnsi="Arial Narrow"/>
          <w:sz w:val="22"/>
          <w:szCs w:val="22"/>
        </w:rPr>
      </w:pPr>
      <w:r w:rsidRPr="009352A6">
        <w:rPr>
          <w:rFonts w:ascii="Arial Narrow" w:hAnsi="Arial Narrow"/>
          <w:sz w:val="22"/>
          <w:szCs w:val="22"/>
        </w:rPr>
        <w:t>Jestliže dodavatel neodstraní vady či nedodělky předmětu plnění ve sjednaném termínu uvedeném v předávacím protokolu, zaplatí smluvní pokutu ve výši 1.000,- Kč (slovy jedentisíc korun českých) za každý i započatý den prodlení a reklamovanou vadu či nedodělek.</w:t>
      </w:r>
    </w:p>
    <w:p w:rsidR="00F8182B" w:rsidRPr="009352A6" w:rsidRDefault="00F8182B">
      <w:pPr>
        <w:numPr>
          <w:ilvl w:val="0"/>
          <w:numId w:val="28"/>
        </w:numPr>
        <w:jc w:val="both"/>
        <w:rPr>
          <w:rFonts w:ascii="Arial Narrow" w:hAnsi="Arial Narrow"/>
          <w:sz w:val="22"/>
          <w:szCs w:val="22"/>
        </w:rPr>
      </w:pPr>
      <w:r w:rsidRPr="009352A6">
        <w:rPr>
          <w:rFonts w:ascii="Arial Narrow" w:hAnsi="Arial Narrow"/>
          <w:sz w:val="22"/>
          <w:szCs w:val="22"/>
        </w:rPr>
        <w:t>V případě, že nebude dodavatelem plnění poskytnuto vůbec, v důsledku čehož dojde k odstoupení od smlouvy ze strany objednatele, je objednatel oprávněn dodavateli účtovat smluvní pokutu ve výši 10 000,- Kč (slovy desettisíc korun českých).</w:t>
      </w:r>
    </w:p>
    <w:p w:rsidR="00F8182B" w:rsidRPr="009352A6" w:rsidRDefault="00F8182B">
      <w:pPr>
        <w:ind w:left="720" w:hanging="360"/>
        <w:jc w:val="both"/>
        <w:rPr>
          <w:rFonts w:ascii="Arial Narrow" w:hAnsi="Arial Narrow"/>
          <w:sz w:val="22"/>
          <w:szCs w:val="22"/>
        </w:rPr>
      </w:pPr>
      <w:r w:rsidRPr="009352A6">
        <w:rPr>
          <w:rFonts w:ascii="Arial Narrow" w:hAnsi="Arial Narrow"/>
          <w:sz w:val="22"/>
          <w:szCs w:val="22"/>
        </w:rPr>
        <w:t xml:space="preserve">5. </w:t>
      </w:r>
      <w:r w:rsidRPr="009352A6">
        <w:rPr>
          <w:rFonts w:ascii="Arial Narrow" w:hAnsi="Arial Narrow"/>
          <w:sz w:val="22"/>
          <w:szCs w:val="22"/>
        </w:rPr>
        <w:tab/>
        <w:t>Smluvní pokuta se platí nezávisle na tom, zda a v jaké výši vznikne škoda, kterou lze vymáhat samostatně.</w:t>
      </w:r>
    </w:p>
    <w:p w:rsidR="00F8182B" w:rsidRPr="009352A6" w:rsidRDefault="00F8182B">
      <w:pPr>
        <w:ind w:left="720" w:hanging="360"/>
        <w:jc w:val="both"/>
        <w:rPr>
          <w:rFonts w:ascii="Arial Narrow" w:hAnsi="Arial Narrow"/>
          <w:sz w:val="22"/>
          <w:szCs w:val="22"/>
        </w:rPr>
      </w:pPr>
      <w:r w:rsidRPr="009352A6">
        <w:rPr>
          <w:rFonts w:ascii="Arial Narrow" w:hAnsi="Arial Narrow"/>
          <w:sz w:val="22"/>
          <w:szCs w:val="22"/>
        </w:rPr>
        <w:t>6.</w:t>
      </w:r>
      <w:r w:rsidRPr="009352A6">
        <w:rPr>
          <w:rFonts w:ascii="Arial Narrow" w:hAnsi="Arial Narrow"/>
          <w:sz w:val="22"/>
          <w:szCs w:val="22"/>
        </w:rPr>
        <w:tab/>
        <w:t xml:space="preserve">V případě prodlení zaviněného třetí osobou nebo živelnou katastrofou, ať už na straně objednatele nebo na straně dodavatele, povinnost hradit smluvní pokutu nevzniká. </w:t>
      </w:r>
    </w:p>
    <w:p w:rsidR="00F8182B" w:rsidRPr="009352A6" w:rsidRDefault="00F8182B">
      <w:pPr>
        <w:ind w:left="360"/>
        <w:jc w:val="both"/>
        <w:rPr>
          <w:rFonts w:ascii="Arial Narrow" w:hAnsi="Arial Narrow"/>
          <w:sz w:val="22"/>
          <w:szCs w:val="22"/>
        </w:rPr>
      </w:pPr>
    </w:p>
    <w:p w:rsidR="00F8182B" w:rsidRPr="009352A6" w:rsidRDefault="00F8182B">
      <w:pPr>
        <w:jc w:val="both"/>
        <w:rPr>
          <w:rFonts w:ascii="Arial Narrow" w:hAnsi="Arial Narrow"/>
          <w:sz w:val="22"/>
          <w:szCs w:val="22"/>
        </w:rPr>
      </w:pPr>
    </w:p>
    <w:p w:rsidR="00F8182B" w:rsidRPr="009352A6" w:rsidRDefault="00F8182B">
      <w:pPr>
        <w:jc w:val="both"/>
        <w:outlineLvl w:val="0"/>
        <w:rPr>
          <w:rFonts w:ascii="Arial Narrow" w:hAnsi="Arial Narrow"/>
          <w:sz w:val="22"/>
          <w:szCs w:val="22"/>
        </w:rPr>
      </w:pPr>
      <w:r w:rsidRPr="009352A6">
        <w:rPr>
          <w:rFonts w:ascii="Arial Narrow" w:hAnsi="Arial Narrow"/>
          <w:sz w:val="22"/>
          <w:szCs w:val="22"/>
        </w:rPr>
        <w:t>VII. Záruka a odpovědnost</w:t>
      </w:r>
    </w:p>
    <w:p w:rsidR="00F8182B" w:rsidRPr="009352A6" w:rsidRDefault="00F8182B">
      <w:pPr>
        <w:jc w:val="both"/>
        <w:rPr>
          <w:rFonts w:ascii="Arial Narrow" w:hAnsi="Arial Narrow"/>
          <w:b/>
          <w:sz w:val="22"/>
          <w:szCs w:val="22"/>
        </w:rPr>
      </w:pPr>
    </w:p>
    <w:p w:rsidR="00F8182B" w:rsidRPr="009352A6" w:rsidRDefault="00F8182B">
      <w:pPr>
        <w:numPr>
          <w:ilvl w:val="0"/>
          <w:numId w:val="6"/>
        </w:numPr>
        <w:jc w:val="both"/>
        <w:rPr>
          <w:rFonts w:ascii="Arial Narrow" w:hAnsi="Arial Narrow"/>
          <w:sz w:val="22"/>
          <w:szCs w:val="22"/>
        </w:rPr>
      </w:pPr>
      <w:r w:rsidRPr="009352A6">
        <w:rPr>
          <w:rFonts w:ascii="Arial Narrow" w:hAnsi="Arial Narrow"/>
          <w:sz w:val="22"/>
          <w:szCs w:val="22"/>
        </w:rPr>
        <w:t xml:space="preserve">Dodavatel poskytuje objednateli záruku na </w:t>
      </w:r>
      <w:r w:rsidRPr="009352A6">
        <w:rPr>
          <w:rFonts w:ascii="Arial Narrow" w:hAnsi="Arial Narrow" w:cs="Arial"/>
          <w:sz w:val="22"/>
          <w:szCs w:val="22"/>
        </w:rPr>
        <w:t>na předané plnění</w:t>
      </w:r>
      <w:r w:rsidRPr="009352A6">
        <w:rPr>
          <w:rFonts w:ascii="Arial Narrow" w:hAnsi="Arial Narrow"/>
          <w:sz w:val="22"/>
          <w:szCs w:val="22"/>
        </w:rPr>
        <w:t xml:space="preserve"> v délce 24 měsíců ode dne dodání plnění bez vad a nedodělků (dále také záruční lhůta).</w:t>
      </w:r>
    </w:p>
    <w:p w:rsidR="00F8182B" w:rsidRPr="009352A6" w:rsidRDefault="00F8182B">
      <w:pPr>
        <w:numPr>
          <w:ilvl w:val="0"/>
          <w:numId w:val="6"/>
        </w:numPr>
        <w:jc w:val="both"/>
        <w:rPr>
          <w:rFonts w:ascii="Arial Narrow" w:hAnsi="Arial Narrow"/>
          <w:sz w:val="22"/>
          <w:szCs w:val="22"/>
        </w:rPr>
      </w:pPr>
      <w:r w:rsidRPr="009352A6">
        <w:rPr>
          <w:rFonts w:ascii="Arial Narrow" w:hAnsi="Arial Narrow"/>
          <w:sz w:val="22"/>
          <w:szCs w:val="22"/>
        </w:rPr>
        <w:t>Jakoukoliv reklamaci ohledně kvality díla musí objednatel uplatnit nejpozději poslední den záruční lhůty.</w:t>
      </w:r>
    </w:p>
    <w:p w:rsidR="00F8182B" w:rsidRPr="009352A6" w:rsidRDefault="00F8182B">
      <w:pPr>
        <w:numPr>
          <w:ilvl w:val="0"/>
          <w:numId w:val="6"/>
        </w:numPr>
        <w:jc w:val="both"/>
        <w:rPr>
          <w:rFonts w:ascii="Arial Narrow" w:hAnsi="Arial Narrow"/>
          <w:sz w:val="22"/>
          <w:szCs w:val="22"/>
        </w:rPr>
      </w:pPr>
      <w:r w:rsidRPr="009352A6">
        <w:rPr>
          <w:rFonts w:ascii="Arial Narrow" w:hAnsi="Arial Narrow"/>
          <w:sz w:val="22"/>
          <w:szCs w:val="22"/>
        </w:rPr>
        <w:t>Každá reklamace musí být uplatněna písemně, e-mailem nebo faxem a musí obsahovat úplný a přesný popis závady. Kontakt dodavatele pro uplatnění reklamace: …………………………………………………………………..</w:t>
      </w:r>
    </w:p>
    <w:p w:rsidR="00F8182B" w:rsidRPr="009352A6" w:rsidRDefault="00F8182B">
      <w:pPr>
        <w:numPr>
          <w:ilvl w:val="0"/>
          <w:numId w:val="6"/>
        </w:numPr>
        <w:jc w:val="both"/>
        <w:rPr>
          <w:rFonts w:ascii="Arial Narrow" w:hAnsi="Arial Narrow"/>
          <w:sz w:val="22"/>
          <w:szCs w:val="22"/>
        </w:rPr>
      </w:pPr>
      <w:r w:rsidRPr="009352A6">
        <w:rPr>
          <w:rFonts w:ascii="Arial Narrow" w:hAnsi="Arial Narrow"/>
          <w:iCs/>
          <w:sz w:val="22"/>
          <w:szCs w:val="22"/>
        </w:rPr>
        <w:t>Pro případ vady zboží má objednatel právo požadovat a dodavatel povinnost poskytnout bezplatné odstranění vady bez zbytečného odkladu do 14 dnů po obdržení reklamace od objednatele.</w:t>
      </w:r>
    </w:p>
    <w:p w:rsidR="00F8182B" w:rsidRPr="009352A6" w:rsidRDefault="00F8182B">
      <w:pPr>
        <w:numPr>
          <w:ilvl w:val="0"/>
          <w:numId w:val="6"/>
        </w:numPr>
        <w:jc w:val="both"/>
        <w:rPr>
          <w:rFonts w:ascii="Arial Narrow" w:hAnsi="Arial Narrow"/>
          <w:iCs/>
          <w:sz w:val="22"/>
          <w:szCs w:val="22"/>
        </w:rPr>
      </w:pPr>
      <w:r w:rsidRPr="009352A6">
        <w:rPr>
          <w:rFonts w:ascii="Arial Narrow" w:hAnsi="Arial Narrow"/>
          <w:iCs/>
          <w:sz w:val="22"/>
          <w:szCs w:val="22"/>
        </w:rPr>
        <w:t>Vznikne-li porušením povinností ze strany dodavatele objednateli škoda, postupuje se podle příslušných ustanovení obchodního zákoníku.</w:t>
      </w:r>
    </w:p>
    <w:p w:rsidR="00F8182B" w:rsidRPr="009352A6" w:rsidRDefault="00F8182B">
      <w:pPr>
        <w:jc w:val="both"/>
        <w:outlineLvl w:val="0"/>
        <w:rPr>
          <w:rFonts w:ascii="Arial Narrow" w:hAnsi="Arial Narrow"/>
          <w:sz w:val="22"/>
          <w:szCs w:val="22"/>
        </w:rPr>
      </w:pPr>
    </w:p>
    <w:p w:rsidR="00F8182B" w:rsidRPr="009352A6" w:rsidRDefault="00F8182B">
      <w:pPr>
        <w:jc w:val="both"/>
        <w:outlineLvl w:val="0"/>
        <w:rPr>
          <w:rFonts w:ascii="Arial Narrow" w:hAnsi="Arial Narrow"/>
          <w:sz w:val="22"/>
          <w:szCs w:val="22"/>
        </w:rPr>
      </w:pPr>
    </w:p>
    <w:p w:rsidR="00F8182B" w:rsidRPr="009352A6" w:rsidRDefault="00F8182B">
      <w:pPr>
        <w:jc w:val="both"/>
        <w:outlineLvl w:val="0"/>
        <w:rPr>
          <w:rFonts w:ascii="Arial Narrow" w:hAnsi="Arial Narrow"/>
          <w:sz w:val="22"/>
          <w:szCs w:val="22"/>
        </w:rPr>
      </w:pPr>
      <w:r w:rsidRPr="009352A6">
        <w:rPr>
          <w:rFonts w:ascii="Arial Narrow" w:hAnsi="Arial Narrow"/>
          <w:sz w:val="22"/>
          <w:szCs w:val="22"/>
        </w:rPr>
        <w:t>IX. Ostatní ujednání</w:t>
      </w:r>
    </w:p>
    <w:p w:rsidR="00F8182B" w:rsidRPr="009352A6" w:rsidRDefault="00F8182B">
      <w:pPr>
        <w:jc w:val="both"/>
        <w:rPr>
          <w:rFonts w:ascii="Arial Narrow" w:hAnsi="Arial Narrow"/>
          <w:sz w:val="22"/>
          <w:szCs w:val="22"/>
        </w:rPr>
      </w:pPr>
    </w:p>
    <w:p w:rsidR="00F8182B" w:rsidRPr="009352A6" w:rsidRDefault="00F8182B">
      <w:pPr>
        <w:numPr>
          <w:ilvl w:val="0"/>
          <w:numId w:val="9"/>
        </w:numPr>
        <w:jc w:val="both"/>
        <w:rPr>
          <w:rFonts w:ascii="Arial Narrow" w:hAnsi="Arial Narrow"/>
          <w:sz w:val="22"/>
          <w:szCs w:val="22"/>
        </w:rPr>
      </w:pPr>
      <w:r w:rsidRPr="009352A6">
        <w:rPr>
          <w:rFonts w:ascii="Arial Narrow" w:hAnsi="Arial Narrow"/>
          <w:sz w:val="22"/>
          <w:szCs w:val="22"/>
        </w:rPr>
        <w:t xml:space="preserve">Dnem předání a převzetí plnění bez vad a nedodělků se objednatel stává vlastníkem předaných nosičů záznamů. </w:t>
      </w:r>
    </w:p>
    <w:p w:rsidR="00F8182B" w:rsidRPr="009352A6" w:rsidRDefault="00F8182B">
      <w:pPr>
        <w:numPr>
          <w:ilvl w:val="0"/>
          <w:numId w:val="9"/>
        </w:numPr>
        <w:jc w:val="both"/>
        <w:rPr>
          <w:rFonts w:ascii="Arial Narrow" w:hAnsi="Arial Narrow"/>
          <w:sz w:val="22"/>
          <w:szCs w:val="22"/>
        </w:rPr>
      </w:pPr>
      <w:r w:rsidRPr="009352A6">
        <w:rPr>
          <w:rFonts w:ascii="Arial Narrow" w:hAnsi="Arial Narrow"/>
          <w:sz w:val="22"/>
          <w:szCs w:val="22"/>
        </w:rPr>
        <w:t>Kterákoli ze smluvních stran může od této smlouvy odstoupit pouze z důvodů vyplývajících ze zákona nebo při podstatném porušení této smlouvy.</w:t>
      </w:r>
    </w:p>
    <w:p w:rsidR="00F8182B" w:rsidRPr="009352A6" w:rsidRDefault="00F8182B">
      <w:pPr>
        <w:numPr>
          <w:ilvl w:val="0"/>
          <w:numId w:val="9"/>
        </w:numPr>
        <w:jc w:val="both"/>
        <w:rPr>
          <w:rFonts w:ascii="Arial Narrow" w:hAnsi="Arial Narrow"/>
          <w:sz w:val="22"/>
          <w:szCs w:val="22"/>
        </w:rPr>
      </w:pPr>
      <w:r w:rsidRPr="009352A6">
        <w:rPr>
          <w:rFonts w:ascii="Arial Narrow" w:hAnsi="Arial Narrow"/>
          <w:sz w:val="22"/>
          <w:szCs w:val="22"/>
        </w:rPr>
        <w:t xml:space="preserve">Za  podstatné porušení této smlouvy se považuje zejména: </w:t>
      </w:r>
    </w:p>
    <w:p w:rsidR="00F8182B" w:rsidRPr="009352A6" w:rsidRDefault="00F8182B">
      <w:pPr>
        <w:ind w:left="708"/>
        <w:jc w:val="both"/>
        <w:rPr>
          <w:rFonts w:ascii="Arial Narrow" w:hAnsi="Arial Narrow"/>
          <w:sz w:val="22"/>
          <w:szCs w:val="22"/>
        </w:rPr>
      </w:pPr>
      <w:r w:rsidRPr="009352A6">
        <w:rPr>
          <w:rFonts w:ascii="Arial Narrow" w:hAnsi="Arial Narrow"/>
          <w:sz w:val="22"/>
          <w:szCs w:val="22"/>
        </w:rPr>
        <w:t xml:space="preserve">- překročení sjednaného termínu pro předání plnění o 14 dnů nebo </w:t>
      </w:r>
    </w:p>
    <w:p w:rsidR="00F8182B" w:rsidRPr="009352A6" w:rsidRDefault="00F8182B">
      <w:pPr>
        <w:ind w:left="708"/>
        <w:jc w:val="both"/>
        <w:rPr>
          <w:rFonts w:ascii="Arial Narrow" w:hAnsi="Arial Narrow"/>
          <w:sz w:val="22"/>
          <w:szCs w:val="22"/>
        </w:rPr>
      </w:pPr>
      <w:r w:rsidRPr="009352A6">
        <w:rPr>
          <w:rFonts w:ascii="Arial Narrow" w:hAnsi="Arial Narrow"/>
          <w:sz w:val="22"/>
          <w:szCs w:val="22"/>
        </w:rPr>
        <w:t>- plnění, provedené s vadami bránícími jeho řádnému užívání, případně s vadami neodstranitelnými, nebo plnění není splněno vůbec či nedojde ani k zahájení plnění nebo</w:t>
      </w:r>
    </w:p>
    <w:p w:rsidR="00F8182B" w:rsidRPr="009352A6" w:rsidRDefault="00F8182B">
      <w:pPr>
        <w:ind w:firstLine="708"/>
        <w:jc w:val="both"/>
        <w:rPr>
          <w:rFonts w:ascii="Arial Narrow" w:hAnsi="Arial Narrow"/>
          <w:sz w:val="22"/>
          <w:szCs w:val="22"/>
        </w:rPr>
      </w:pPr>
      <w:r w:rsidRPr="009352A6">
        <w:rPr>
          <w:rFonts w:ascii="Arial Narrow" w:hAnsi="Arial Narrow"/>
          <w:sz w:val="22"/>
          <w:szCs w:val="22"/>
        </w:rPr>
        <w:t>- překročení ceny.</w:t>
      </w:r>
    </w:p>
    <w:p w:rsidR="00F8182B" w:rsidRDefault="00F8182B">
      <w:pPr>
        <w:numPr>
          <w:ilvl w:val="0"/>
          <w:numId w:val="9"/>
        </w:numPr>
        <w:jc w:val="both"/>
        <w:rPr>
          <w:rFonts w:ascii="Arial Narrow" w:hAnsi="Arial Narrow"/>
          <w:sz w:val="22"/>
          <w:szCs w:val="22"/>
        </w:rPr>
      </w:pPr>
      <w:r w:rsidRPr="009352A6">
        <w:rPr>
          <w:rFonts w:ascii="Arial Narrow" w:hAnsi="Arial Narrow"/>
          <w:sz w:val="22"/>
          <w:szCs w:val="22"/>
        </w:rPr>
        <w:t>Dodavatel se zavazuje umožnit všem subjektům oprávněným k výkonu kontroly projektu, z jehož prostředků je dodávka hrazena, provést kontrolu dokladů souvisejících s tímto plněním zakázky, a to podobu danou právními předpisy ČR k jejich archivaci (zákon č. 563/1991 Sb., o účetnictví, a zákon č. 235/2004 Sb., o dani z přidané hodnoty), nejméně však do roku 2025 a po tuto dobu doklady související s plněním této zakázky na své náklady archivovat.</w:t>
      </w:r>
    </w:p>
    <w:p w:rsidR="00F8182B" w:rsidRPr="00DE5392" w:rsidRDefault="00F8182B" w:rsidP="00DE5392">
      <w:pPr>
        <w:numPr>
          <w:ilvl w:val="0"/>
          <w:numId w:val="9"/>
        </w:numPr>
        <w:jc w:val="both"/>
      </w:pPr>
      <w:r w:rsidRPr="00DE5392">
        <w:rPr>
          <w:rFonts w:ascii="Arial Narrow" w:hAnsi="Arial Narrow"/>
        </w:rPr>
        <w:lastRenderedPageBreak/>
        <w:t>Dodavatel se zavazuje k</w:t>
      </w:r>
      <w:r w:rsidRPr="00712D56">
        <w:rPr>
          <w:rFonts w:ascii="Arial Narrow" w:hAnsi="Arial Narrow"/>
        </w:rPr>
        <w:t> </w:t>
      </w:r>
      <w:r w:rsidRPr="00DE5392">
        <w:rPr>
          <w:rFonts w:ascii="Arial Narrow" w:hAnsi="Arial Narrow"/>
        </w:rPr>
        <w:t>dodržování pravidel publicity v</w:t>
      </w:r>
      <w:r w:rsidRPr="00712D56">
        <w:rPr>
          <w:rFonts w:ascii="Arial Narrow" w:hAnsi="Arial Narrow"/>
        </w:rPr>
        <w:t> </w:t>
      </w:r>
      <w:r w:rsidRPr="00DE5392">
        <w:rPr>
          <w:rFonts w:ascii="Arial Narrow" w:hAnsi="Arial Narrow"/>
        </w:rPr>
        <w:t>rozsahu požadovaném příslušnými předpisy pro plnění veřejné zakázky (zejm. Příručkou pro příjemce finanční podpory z</w:t>
      </w:r>
      <w:r w:rsidRPr="00712D56">
        <w:rPr>
          <w:rFonts w:ascii="Arial Narrow" w:hAnsi="Arial Narrow"/>
        </w:rPr>
        <w:t> </w:t>
      </w:r>
      <w:r w:rsidRPr="00DE5392">
        <w:rPr>
          <w:rFonts w:ascii="Arial Narrow" w:hAnsi="Arial Narrow"/>
        </w:rPr>
        <w:t>operačního programu Vzdělávání pro konkurenceschopnost, Manuálem vizuální identity a nařízením komise (ES) č. 1828/2006).</w:t>
      </w:r>
    </w:p>
    <w:p w:rsidR="00F8182B" w:rsidRDefault="00F8182B" w:rsidP="00DE5392">
      <w:pPr>
        <w:ind w:left="360"/>
        <w:jc w:val="both"/>
        <w:rPr>
          <w:rFonts w:ascii="Arial Narrow" w:hAnsi="Arial Narrow"/>
          <w:sz w:val="22"/>
          <w:szCs w:val="22"/>
        </w:rPr>
      </w:pPr>
    </w:p>
    <w:p w:rsidR="00F8182B" w:rsidRPr="009352A6" w:rsidRDefault="00F8182B">
      <w:pPr>
        <w:numPr>
          <w:ilvl w:val="0"/>
          <w:numId w:val="9"/>
        </w:numPr>
        <w:jc w:val="both"/>
        <w:rPr>
          <w:rFonts w:ascii="Arial Narrow" w:hAnsi="Arial Narrow"/>
          <w:sz w:val="22"/>
          <w:szCs w:val="22"/>
        </w:rPr>
      </w:pPr>
      <w:r w:rsidRPr="009352A6">
        <w:rPr>
          <w:rFonts w:ascii="Arial Narrow" w:hAnsi="Arial Narrow"/>
          <w:sz w:val="22"/>
          <w:szCs w:val="22"/>
        </w:rPr>
        <w:t>Tuto smlouvu lze měnit nebo doplňovat pouze písemnou formou a jakákoliv změna či doplnění smlouvy musí být výslovně nazvána dodatek ke smlouvě, pořadově očíslovaný a potvrzený oprávněnými osobami smluvních stran.</w:t>
      </w:r>
    </w:p>
    <w:p w:rsidR="00F8182B" w:rsidRPr="009352A6" w:rsidRDefault="00F8182B">
      <w:pPr>
        <w:numPr>
          <w:ilvl w:val="0"/>
          <w:numId w:val="9"/>
        </w:numPr>
        <w:jc w:val="both"/>
        <w:rPr>
          <w:rFonts w:ascii="Arial Narrow" w:hAnsi="Arial Narrow"/>
          <w:sz w:val="22"/>
          <w:szCs w:val="22"/>
        </w:rPr>
      </w:pPr>
      <w:r w:rsidRPr="009352A6">
        <w:rPr>
          <w:rFonts w:ascii="Arial Narrow" w:hAnsi="Arial Narrow"/>
          <w:sz w:val="22"/>
          <w:szCs w:val="22"/>
        </w:rPr>
        <w:t>Tato smlouva je vyhotovena ve čtyřech stejnopisech, z nichž dva obdrží objednatel a dva dodavatel.</w:t>
      </w:r>
    </w:p>
    <w:p w:rsidR="00F8182B" w:rsidRPr="009352A6" w:rsidRDefault="00F8182B">
      <w:pPr>
        <w:numPr>
          <w:ilvl w:val="0"/>
          <w:numId w:val="9"/>
        </w:numPr>
        <w:jc w:val="both"/>
        <w:rPr>
          <w:rFonts w:ascii="Arial Narrow" w:hAnsi="Arial Narrow"/>
          <w:sz w:val="22"/>
          <w:szCs w:val="22"/>
        </w:rPr>
      </w:pPr>
      <w:r w:rsidRPr="009352A6">
        <w:rPr>
          <w:rFonts w:ascii="Arial Narrow" w:hAnsi="Arial Narrow"/>
          <w:sz w:val="22"/>
          <w:szCs w:val="22"/>
        </w:rPr>
        <w:t xml:space="preserve">Smluvní strany se podle § 262 obchodního zákoníku dohodly, že právní vztahy založené touto smlouvou se řídí ustanoveními obchodního zákoníku. </w:t>
      </w:r>
    </w:p>
    <w:p w:rsidR="00F8182B" w:rsidRPr="009352A6" w:rsidRDefault="00F8182B">
      <w:pPr>
        <w:numPr>
          <w:ilvl w:val="0"/>
          <w:numId w:val="9"/>
        </w:numPr>
        <w:jc w:val="both"/>
        <w:rPr>
          <w:rFonts w:ascii="Arial Narrow" w:hAnsi="Arial Narrow"/>
          <w:sz w:val="22"/>
          <w:szCs w:val="22"/>
        </w:rPr>
      </w:pPr>
      <w:r w:rsidRPr="009352A6">
        <w:rPr>
          <w:rFonts w:ascii="Arial Narrow" w:hAnsi="Arial Narrow"/>
          <w:sz w:val="22"/>
          <w:szCs w:val="22"/>
        </w:rPr>
        <w:t>Smlouva nabývá platnosti a účinnosti dnem podpisu oprávněnými osobami smluvních stran.</w:t>
      </w:r>
    </w:p>
    <w:p w:rsidR="00F8182B" w:rsidRPr="009352A6" w:rsidRDefault="00F8182B">
      <w:pPr>
        <w:numPr>
          <w:ilvl w:val="0"/>
          <w:numId w:val="9"/>
        </w:numPr>
        <w:jc w:val="both"/>
        <w:rPr>
          <w:rFonts w:ascii="Arial Narrow" w:hAnsi="Arial Narrow"/>
          <w:sz w:val="22"/>
          <w:szCs w:val="22"/>
        </w:rPr>
      </w:pPr>
      <w:r w:rsidRPr="009352A6">
        <w:rPr>
          <w:rFonts w:ascii="Arial Narrow" w:hAnsi="Arial Narrow"/>
          <w:sz w:val="22"/>
          <w:szCs w:val="22"/>
        </w:rPr>
        <w:t>Součástí smlouvy jsou také přílohy č. 1 – č. 4.</w:t>
      </w:r>
    </w:p>
    <w:p w:rsidR="00F8182B" w:rsidRPr="009352A6" w:rsidRDefault="00F8182B">
      <w:pPr>
        <w:ind w:left="360"/>
        <w:jc w:val="both"/>
        <w:rPr>
          <w:rFonts w:ascii="Arial Narrow" w:hAnsi="Arial Narrow"/>
          <w:sz w:val="22"/>
          <w:szCs w:val="22"/>
        </w:rPr>
      </w:pPr>
    </w:p>
    <w:p w:rsidR="00F8182B" w:rsidRPr="009352A6" w:rsidRDefault="00F8182B">
      <w:pPr>
        <w:jc w:val="both"/>
        <w:rPr>
          <w:rFonts w:ascii="Arial Narrow" w:hAnsi="Arial Narrow"/>
          <w:sz w:val="22"/>
          <w:szCs w:val="22"/>
        </w:rPr>
      </w:pPr>
    </w:p>
    <w:p w:rsidR="00F8182B" w:rsidRPr="009352A6" w:rsidRDefault="00F8182B">
      <w:pPr>
        <w:jc w:val="both"/>
        <w:rPr>
          <w:rFonts w:ascii="Arial Narrow" w:hAnsi="Arial Narrow"/>
          <w:sz w:val="22"/>
          <w:szCs w:val="22"/>
        </w:rPr>
      </w:pPr>
    </w:p>
    <w:p w:rsidR="00F8182B" w:rsidRPr="009352A6" w:rsidRDefault="00F8182B">
      <w:pPr>
        <w:jc w:val="both"/>
        <w:rPr>
          <w:rFonts w:ascii="Arial Narrow" w:hAnsi="Arial Narrow"/>
          <w:sz w:val="22"/>
          <w:szCs w:val="22"/>
        </w:rPr>
      </w:pPr>
    </w:p>
    <w:p w:rsidR="00F8182B" w:rsidRPr="009352A6" w:rsidRDefault="00F8182B">
      <w:pPr>
        <w:jc w:val="both"/>
        <w:rPr>
          <w:rFonts w:ascii="Arial Narrow" w:hAnsi="Arial Narrow"/>
          <w:sz w:val="22"/>
          <w:szCs w:val="22"/>
        </w:rPr>
      </w:pPr>
      <w:r w:rsidRPr="009352A6">
        <w:rPr>
          <w:rFonts w:ascii="Arial Narrow" w:hAnsi="Arial Narrow"/>
          <w:sz w:val="22"/>
          <w:szCs w:val="22"/>
        </w:rPr>
        <w:t>V Brně dne …………</w:t>
      </w: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t>V …………………….……... dne …………….….</w:t>
      </w:r>
    </w:p>
    <w:p w:rsidR="00F8182B" w:rsidRPr="009352A6" w:rsidRDefault="00F8182B">
      <w:pPr>
        <w:jc w:val="both"/>
        <w:rPr>
          <w:rFonts w:ascii="Arial Narrow" w:hAnsi="Arial Narrow"/>
          <w:sz w:val="22"/>
          <w:szCs w:val="22"/>
        </w:rPr>
      </w:pPr>
    </w:p>
    <w:p w:rsidR="00F8182B" w:rsidRPr="009352A6" w:rsidRDefault="00F8182B">
      <w:pPr>
        <w:ind w:firstLine="708"/>
        <w:jc w:val="both"/>
        <w:rPr>
          <w:rFonts w:ascii="Arial Narrow" w:hAnsi="Arial Narrow"/>
          <w:sz w:val="22"/>
          <w:szCs w:val="22"/>
        </w:rPr>
      </w:pPr>
      <w:r w:rsidRPr="009352A6">
        <w:rPr>
          <w:rFonts w:ascii="Arial Narrow" w:hAnsi="Arial Narrow"/>
          <w:sz w:val="22"/>
          <w:szCs w:val="22"/>
        </w:rPr>
        <w:t>objednatel:</w:t>
      </w: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t>dodavatel:</w:t>
      </w:r>
    </w:p>
    <w:p w:rsidR="00F8182B" w:rsidRPr="009352A6" w:rsidRDefault="00F8182B">
      <w:pPr>
        <w:jc w:val="both"/>
        <w:rPr>
          <w:rFonts w:ascii="Arial Narrow" w:hAnsi="Arial Narrow"/>
          <w:sz w:val="22"/>
          <w:szCs w:val="22"/>
        </w:rPr>
      </w:pPr>
    </w:p>
    <w:p w:rsidR="00F8182B" w:rsidRPr="009352A6" w:rsidRDefault="00F8182B">
      <w:pPr>
        <w:jc w:val="both"/>
        <w:rPr>
          <w:rFonts w:ascii="Arial Narrow" w:hAnsi="Arial Narrow"/>
          <w:sz w:val="22"/>
          <w:szCs w:val="22"/>
        </w:rPr>
      </w:pPr>
    </w:p>
    <w:p w:rsidR="00F8182B" w:rsidRPr="009352A6" w:rsidRDefault="00F8182B">
      <w:pPr>
        <w:jc w:val="both"/>
        <w:rPr>
          <w:rFonts w:ascii="Arial Narrow" w:hAnsi="Arial Narrow"/>
          <w:sz w:val="22"/>
          <w:szCs w:val="22"/>
        </w:rPr>
      </w:pPr>
    </w:p>
    <w:p w:rsidR="00F8182B" w:rsidRPr="009352A6" w:rsidRDefault="00F8182B">
      <w:pPr>
        <w:jc w:val="both"/>
        <w:rPr>
          <w:rFonts w:ascii="Arial Narrow" w:hAnsi="Arial Narrow"/>
          <w:sz w:val="22"/>
          <w:szCs w:val="22"/>
        </w:rPr>
      </w:pP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r>
    </w:p>
    <w:p w:rsidR="00F8182B" w:rsidRPr="009352A6" w:rsidRDefault="00F8182B">
      <w:pPr>
        <w:jc w:val="both"/>
        <w:rPr>
          <w:rFonts w:ascii="Arial Narrow" w:hAnsi="Arial Narrow"/>
          <w:sz w:val="22"/>
          <w:szCs w:val="22"/>
        </w:rPr>
      </w:pPr>
      <w:r w:rsidRPr="009352A6">
        <w:rPr>
          <w:rFonts w:ascii="Arial Narrow" w:hAnsi="Arial Narrow"/>
          <w:sz w:val="22"/>
          <w:szCs w:val="22"/>
        </w:rPr>
        <w:tab/>
      </w:r>
      <w:r w:rsidRPr="009352A6">
        <w:rPr>
          <w:rFonts w:ascii="Arial Narrow" w:hAnsi="Arial Narrow"/>
          <w:sz w:val="22"/>
          <w:szCs w:val="22"/>
        </w:rPr>
        <w:tab/>
      </w:r>
      <w:r w:rsidRPr="009352A6">
        <w:rPr>
          <w:rFonts w:ascii="Arial Narrow" w:hAnsi="Arial Narrow"/>
          <w:sz w:val="22"/>
          <w:szCs w:val="22"/>
        </w:rPr>
        <w:tab/>
      </w:r>
    </w:p>
    <w:p w:rsidR="00F8182B" w:rsidRPr="009352A6" w:rsidRDefault="00F8182B" w:rsidP="001272DD">
      <w:pPr>
        <w:tabs>
          <w:tab w:val="center" w:pos="4500"/>
        </w:tabs>
        <w:jc w:val="center"/>
        <w:outlineLvl w:val="0"/>
        <w:rPr>
          <w:rFonts w:ascii="Arial Narrow" w:hAnsi="Arial Narrow" w:cs="Arial"/>
          <w:b/>
          <w:caps/>
          <w:sz w:val="22"/>
          <w:szCs w:val="22"/>
        </w:rPr>
      </w:pPr>
      <w:r w:rsidRPr="009352A6">
        <w:rPr>
          <w:rFonts w:ascii="Arial Narrow" w:hAnsi="Arial Narrow"/>
          <w:b/>
          <w:sz w:val="22"/>
          <w:szCs w:val="22"/>
        </w:rPr>
        <w:br w:type="page"/>
      </w:r>
      <w:r w:rsidRPr="009352A6">
        <w:rPr>
          <w:rFonts w:ascii="Arial Narrow" w:hAnsi="Arial Narrow" w:cs="Arial"/>
          <w:b/>
          <w:sz w:val="22"/>
          <w:szCs w:val="22"/>
        </w:rPr>
        <w:lastRenderedPageBreak/>
        <w:t xml:space="preserve">PŘÍLOHA Č. 1 SMLOUVY – </w:t>
      </w:r>
      <w:r w:rsidRPr="009352A6">
        <w:rPr>
          <w:rFonts w:ascii="Arial Narrow" w:hAnsi="Arial Narrow" w:cs="Arial"/>
          <w:b/>
          <w:caps/>
          <w:sz w:val="22"/>
          <w:szCs w:val="22"/>
        </w:rPr>
        <w:t>sPECIFIKACE PŘEDMĚTU PLNĚNÍ</w:t>
      </w:r>
    </w:p>
    <w:p w:rsidR="00F8182B" w:rsidRPr="009352A6" w:rsidRDefault="00F8182B" w:rsidP="001272DD">
      <w:pPr>
        <w:tabs>
          <w:tab w:val="center" w:pos="4500"/>
        </w:tabs>
        <w:jc w:val="center"/>
        <w:outlineLvl w:val="0"/>
        <w:rPr>
          <w:rFonts w:ascii="Arial Narrow" w:hAnsi="Arial Narrow" w:cs="Arial"/>
          <w:b/>
          <w:caps/>
          <w:sz w:val="22"/>
          <w:szCs w:val="22"/>
        </w:rPr>
      </w:pPr>
    </w:p>
    <w:p w:rsidR="00F8182B" w:rsidRPr="009352A6" w:rsidRDefault="00F8182B" w:rsidP="001272DD">
      <w:pPr>
        <w:jc w:val="both"/>
        <w:rPr>
          <w:rFonts w:ascii="Arial Narrow" w:hAnsi="Arial Narrow" w:cs="Arial"/>
          <w:sz w:val="22"/>
          <w:szCs w:val="22"/>
        </w:rPr>
      </w:pPr>
      <w:r w:rsidRPr="009352A6">
        <w:rPr>
          <w:rFonts w:ascii="Arial Narrow" w:hAnsi="Arial Narrow" w:cs="Arial"/>
          <w:sz w:val="22"/>
          <w:szCs w:val="22"/>
        </w:rPr>
        <w:t>Uvedena je souhrnná délka videomateriálů pro jednotlivé předměty. Videomateriál se skládá z jednotlivých videoklipů. Obvyklá délka jednoho videoklipu je v rozmezí 10 – 15 sekund.</w:t>
      </w:r>
    </w:p>
    <w:p w:rsidR="00F8182B" w:rsidRPr="009352A6" w:rsidRDefault="00F8182B" w:rsidP="001272DD">
      <w:pPr>
        <w:jc w:val="both"/>
        <w:rPr>
          <w:rFonts w:ascii="Arial Narrow" w:hAnsi="Arial Narrow" w:cs="Arial"/>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
        <w:gridCol w:w="3961"/>
        <w:gridCol w:w="905"/>
        <w:gridCol w:w="4521"/>
      </w:tblGrid>
      <w:tr w:rsidR="00F8182B" w:rsidRPr="009352A6" w:rsidTr="001272DD">
        <w:tc>
          <w:tcPr>
            <w:tcW w:w="0" w:type="auto"/>
          </w:tcPr>
          <w:p w:rsidR="00F8182B" w:rsidRPr="009352A6" w:rsidRDefault="00F8182B" w:rsidP="001272DD">
            <w:pPr>
              <w:rPr>
                <w:rFonts w:ascii="Arial Narrow" w:hAnsi="Arial Narrow" w:cs="Arial"/>
                <w:b/>
              </w:rPr>
            </w:pPr>
          </w:p>
        </w:tc>
        <w:tc>
          <w:tcPr>
            <w:tcW w:w="3961" w:type="dxa"/>
          </w:tcPr>
          <w:p w:rsidR="00F8182B" w:rsidRPr="009352A6" w:rsidRDefault="00F8182B" w:rsidP="001272DD">
            <w:pPr>
              <w:rPr>
                <w:rFonts w:ascii="Arial Narrow" w:hAnsi="Arial Narrow" w:cs="Arial"/>
                <w:b/>
              </w:rPr>
            </w:pPr>
            <w:r w:rsidRPr="009352A6">
              <w:rPr>
                <w:rFonts w:ascii="Arial Narrow" w:hAnsi="Arial Narrow" w:cs="Arial"/>
                <w:b/>
                <w:sz w:val="22"/>
                <w:szCs w:val="22"/>
              </w:rPr>
              <w:t>Videomateriál</w:t>
            </w:r>
          </w:p>
        </w:tc>
        <w:tc>
          <w:tcPr>
            <w:tcW w:w="905" w:type="dxa"/>
          </w:tcPr>
          <w:p w:rsidR="00F8182B" w:rsidRPr="009352A6" w:rsidRDefault="00F8182B" w:rsidP="001272DD">
            <w:pPr>
              <w:rPr>
                <w:rFonts w:ascii="Arial Narrow" w:hAnsi="Arial Narrow" w:cs="Arial"/>
                <w:b/>
              </w:rPr>
            </w:pPr>
            <w:r w:rsidRPr="009352A6">
              <w:rPr>
                <w:rFonts w:ascii="Arial Narrow" w:hAnsi="Arial Narrow" w:cs="Arial"/>
                <w:b/>
                <w:sz w:val="22"/>
                <w:szCs w:val="22"/>
              </w:rPr>
              <w:t xml:space="preserve">Délka </w:t>
            </w:r>
          </w:p>
        </w:tc>
        <w:tc>
          <w:tcPr>
            <w:tcW w:w="0" w:type="auto"/>
          </w:tcPr>
          <w:p w:rsidR="00F8182B" w:rsidRPr="009352A6" w:rsidRDefault="00F8182B" w:rsidP="001272DD">
            <w:pPr>
              <w:rPr>
                <w:rFonts w:ascii="Arial Narrow" w:hAnsi="Arial Narrow" w:cs="Arial"/>
                <w:b/>
              </w:rPr>
            </w:pPr>
            <w:r w:rsidRPr="009352A6">
              <w:rPr>
                <w:rFonts w:ascii="Arial Narrow" w:hAnsi="Arial Narrow" w:cs="Arial"/>
                <w:b/>
                <w:sz w:val="22"/>
                <w:szCs w:val="22"/>
              </w:rPr>
              <w:t>Specifikace místa natáčení a dalších požadavků</w:t>
            </w:r>
          </w:p>
        </w:tc>
      </w:tr>
      <w:tr w:rsidR="00F8182B" w:rsidRPr="009352A6" w:rsidTr="004B45F3">
        <w:trPr>
          <w:trHeight w:hRule="exact" w:val="481"/>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1.</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Aikidó</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31"/>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2.</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aikidó</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39"/>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3.</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Džúdó</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33"/>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4.</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džúdó</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27"/>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5.</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Box</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49"/>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6.</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boxu</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59"/>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7.</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Karate</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09"/>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8.</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karate</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45"/>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9.</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Zápas</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25"/>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10.</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zápasu</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47"/>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11.</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Průpravné úpoly</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41"/>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12.</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Modelové situace v sebeobraně</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35"/>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 xml:space="preserve">13. </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Sebeobrana I, II</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43"/>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14.</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Technické prostředky v sebeobraně</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Areál Univerzitního kampusu Bohunice, Brno, Hala úpolových sportů</w:t>
            </w:r>
          </w:p>
        </w:tc>
      </w:tr>
      <w:tr w:rsidR="00F8182B" w:rsidRPr="009352A6" w:rsidTr="004B45F3">
        <w:trPr>
          <w:trHeight w:hRule="exact" w:val="537"/>
        </w:trPr>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15.</w:t>
            </w:r>
          </w:p>
        </w:tc>
        <w:tc>
          <w:tcPr>
            <w:tcW w:w="3961" w:type="dxa"/>
          </w:tcPr>
          <w:p w:rsidR="00F8182B" w:rsidRPr="009352A6" w:rsidRDefault="00F8182B" w:rsidP="001272DD">
            <w:pPr>
              <w:rPr>
                <w:rFonts w:ascii="Arial Narrow" w:hAnsi="Arial Narrow" w:cs="Arial"/>
              </w:rPr>
            </w:pPr>
            <w:r w:rsidRPr="009352A6">
              <w:rPr>
                <w:rFonts w:ascii="Arial Narrow" w:hAnsi="Arial Narrow" w:cs="Arial"/>
                <w:sz w:val="22"/>
                <w:szCs w:val="22"/>
              </w:rPr>
              <w:t>Plavání Aplikované sportovní edukace bezpečnostních složek</w:t>
            </w:r>
          </w:p>
        </w:tc>
        <w:tc>
          <w:tcPr>
            <w:tcW w:w="905"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r w:rsidRPr="009352A6">
              <w:rPr>
                <w:rFonts w:ascii="Arial Narrow" w:hAnsi="Arial Narrow" w:cs="Arial"/>
                <w:sz w:val="22"/>
                <w:szCs w:val="22"/>
              </w:rPr>
              <w:t>Bazén (Lesná, Kraví hora, Kohoutovice), obsahuje i záběry pod vodou</w:t>
            </w:r>
          </w:p>
        </w:tc>
      </w:tr>
    </w:tbl>
    <w:p w:rsidR="00F8182B" w:rsidRDefault="00F8182B" w:rsidP="001272DD">
      <w:pPr>
        <w:jc w:val="both"/>
        <w:rPr>
          <w:rFonts w:ascii="Arial Narrow" w:hAnsi="Arial Narrow" w:cs="Arial"/>
        </w:rPr>
      </w:pPr>
    </w:p>
    <w:p w:rsidR="00F8182B" w:rsidRDefault="00F8182B" w:rsidP="001272DD">
      <w:pPr>
        <w:jc w:val="both"/>
        <w:rPr>
          <w:rFonts w:ascii="Arial Narrow" w:hAnsi="Arial Narrow" w:cs="Arial"/>
        </w:rPr>
      </w:pPr>
      <w:r>
        <w:rPr>
          <w:rFonts w:ascii="Arial Narrow" w:hAnsi="Arial Narrow" w:cs="Arial"/>
        </w:rPr>
        <w:t xml:space="preserve">Garanti jednotlivých videomateriálů jsou zaměstnanci FSpS </w:t>
      </w:r>
      <w:r w:rsidRPr="009352A6">
        <w:rPr>
          <w:rFonts w:ascii="Arial Narrow" w:hAnsi="Arial Narrow" w:cs="Arial"/>
          <w:sz w:val="22"/>
          <w:szCs w:val="22"/>
        </w:rPr>
        <w:t>(totožní s garanty inovovaných předmětů</w:t>
      </w:r>
      <w:r>
        <w:rPr>
          <w:rFonts w:ascii="Arial Narrow" w:hAnsi="Arial Narrow" w:cs="Arial"/>
          <w:sz w:val="22"/>
          <w:szCs w:val="22"/>
        </w:rPr>
        <w:t xml:space="preserve"> v rámci projektu</w:t>
      </w:r>
      <w:r w:rsidRPr="009352A6">
        <w:rPr>
          <w:rFonts w:ascii="Arial Narrow" w:hAnsi="Arial Narrow" w:cs="Arial"/>
          <w:sz w:val="22"/>
          <w:szCs w:val="22"/>
        </w:rPr>
        <w:t>)</w:t>
      </w:r>
      <w:r>
        <w:rPr>
          <w:rFonts w:ascii="Arial Narrow" w:hAnsi="Arial Narrow" w:cs="Arial"/>
          <w:sz w:val="22"/>
          <w:szCs w:val="22"/>
        </w:rPr>
        <w:t>.</w:t>
      </w:r>
    </w:p>
    <w:p w:rsidR="00F8182B" w:rsidRPr="009352A6" w:rsidRDefault="00F8182B" w:rsidP="001272DD">
      <w:pPr>
        <w:jc w:val="both"/>
        <w:rPr>
          <w:rFonts w:ascii="Arial Narrow" w:hAnsi="Arial Narrow" w:cs="Arial"/>
        </w:rPr>
      </w:pPr>
    </w:p>
    <w:p w:rsidR="00F8182B" w:rsidRPr="009352A6" w:rsidRDefault="00F8182B" w:rsidP="001272DD">
      <w:pPr>
        <w:jc w:val="both"/>
        <w:rPr>
          <w:rFonts w:ascii="Arial Narrow" w:hAnsi="Arial Narrow" w:cs="Arial"/>
          <w:sz w:val="22"/>
          <w:szCs w:val="22"/>
        </w:rPr>
      </w:pPr>
      <w:r w:rsidRPr="009352A6">
        <w:rPr>
          <w:rFonts w:ascii="Arial Narrow" w:hAnsi="Arial Narrow" w:cs="Arial"/>
          <w:sz w:val="22"/>
          <w:szCs w:val="22"/>
        </w:rPr>
        <w:t xml:space="preserve">Specifikace obsahu služby </w:t>
      </w:r>
    </w:p>
    <w:p w:rsidR="00F8182B" w:rsidRPr="009352A6" w:rsidRDefault="00F8182B" w:rsidP="001272DD">
      <w:pPr>
        <w:numPr>
          <w:ilvl w:val="0"/>
          <w:numId w:val="22"/>
        </w:numPr>
        <w:jc w:val="both"/>
        <w:rPr>
          <w:rFonts w:ascii="Arial Narrow" w:hAnsi="Arial Narrow" w:cs="Arial"/>
          <w:sz w:val="22"/>
          <w:szCs w:val="22"/>
        </w:rPr>
      </w:pPr>
      <w:r w:rsidRPr="009352A6">
        <w:rPr>
          <w:rFonts w:ascii="Arial Narrow" w:hAnsi="Arial Narrow" w:cs="Arial"/>
          <w:sz w:val="22"/>
          <w:szCs w:val="22"/>
        </w:rPr>
        <w:t>Práce na jednom výukovém videoklipu obsahuje:</w:t>
      </w:r>
    </w:p>
    <w:p w:rsidR="00F8182B" w:rsidRPr="009352A6" w:rsidRDefault="00F8182B" w:rsidP="001272DD">
      <w:pPr>
        <w:numPr>
          <w:ilvl w:val="0"/>
          <w:numId w:val="18"/>
        </w:numPr>
        <w:rPr>
          <w:rFonts w:ascii="Arial Narrow" w:hAnsi="Arial Narrow" w:cs="Arial"/>
          <w:sz w:val="22"/>
          <w:szCs w:val="22"/>
        </w:rPr>
      </w:pPr>
      <w:r>
        <w:rPr>
          <w:rFonts w:ascii="Arial Narrow" w:hAnsi="Arial Narrow" w:cs="Arial"/>
          <w:sz w:val="22"/>
          <w:szCs w:val="22"/>
        </w:rPr>
        <w:t xml:space="preserve">zajištění </w:t>
      </w:r>
      <w:r w:rsidRPr="009352A6">
        <w:rPr>
          <w:rFonts w:ascii="Arial Narrow" w:hAnsi="Arial Narrow" w:cs="Arial"/>
          <w:sz w:val="22"/>
          <w:szCs w:val="22"/>
        </w:rPr>
        <w:t xml:space="preserve">přístrojů a vybavení potřebného pro natáčení videoklipů ze dvou různých úhlů (vč. vybavení pro natáčení pod vodní hladinou) dodavatelem na místo natáčení (viz specifikace výše), </w:t>
      </w:r>
      <w:r>
        <w:rPr>
          <w:rFonts w:ascii="Arial Narrow" w:hAnsi="Arial Narrow" w:cs="Arial"/>
          <w:sz w:val="22"/>
          <w:szCs w:val="22"/>
        </w:rPr>
        <w:t xml:space="preserve">v odpovídající kvalitě, </w:t>
      </w:r>
      <w:r w:rsidRPr="009352A6">
        <w:rPr>
          <w:rFonts w:ascii="Arial Narrow" w:hAnsi="Arial Narrow" w:cs="Arial"/>
          <w:sz w:val="22"/>
          <w:szCs w:val="22"/>
        </w:rPr>
        <w:t>a to po celou dobu natáčení</w:t>
      </w:r>
    </w:p>
    <w:p w:rsidR="00F8182B" w:rsidRPr="009352A6" w:rsidRDefault="00F8182B" w:rsidP="001272DD">
      <w:pPr>
        <w:numPr>
          <w:ilvl w:val="0"/>
          <w:numId w:val="18"/>
        </w:numPr>
        <w:rPr>
          <w:rFonts w:ascii="Arial Narrow" w:hAnsi="Arial Narrow" w:cs="Arial"/>
          <w:sz w:val="22"/>
          <w:szCs w:val="22"/>
        </w:rPr>
      </w:pPr>
      <w:r w:rsidRPr="009352A6">
        <w:rPr>
          <w:rFonts w:ascii="Arial Narrow" w:hAnsi="Arial Narrow" w:cs="Arial"/>
          <w:sz w:val="22"/>
          <w:szCs w:val="22"/>
        </w:rPr>
        <w:t xml:space="preserve">práci zkušeného kameramana, který bude po celou dobu natáčení obsluhovat potřebné vybavení a řídit se pokyny garanta jednotlivých videomateriálů </w:t>
      </w:r>
    </w:p>
    <w:p w:rsidR="00F8182B" w:rsidRPr="009352A6" w:rsidRDefault="00F8182B" w:rsidP="001272DD">
      <w:pPr>
        <w:numPr>
          <w:ilvl w:val="0"/>
          <w:numId w:val="18"/>
        </w:numPr>
        <w:rPr>
          <w:rFonts w:ascii="Arial Narrow" w:hAnsi="Arial Narrow" w:cs="Arial"/>
          <w:sz w:val="22"/>
          <w:szCs w:val="22"/>
        </w:rPr>
      </w:pPr>
      <w:r w:rsidRPr="009352A6">
        <w:rPr>
          <w:rFonts w:ascii="Arial Narrow" w:hAnsi="Arial Narrow" w:cs="Arial"/>
          <w:sz w:val="22"/>
          <w:szCs w:val="22"/>
        </w:rPr>
        <w:lastRenderedPageBreak/>
        <w:t>zajištění dostatečného osvětlení (s použitím vlastních světelných zdrojů) při natáčení videomateriálů</w:t>
      </w:r>
    </w:p>
    <w:p w:rsidR="00F8182B" w:rsidRPr="009352A6" w:rsidRDefault="00F8182B" w:rsidP="001272DD">
      <w:pPr>
        <w:numPr>
          <w:ilvl w:val="0"/>
          <w:numId w:val="18"/>
        </w:numPr>
        <w:rPr>
          <w:rFonts w:ascii="Arial Narrow" w:hAnsi="Arial Narrow" w:cs="Arial"/>
          <w:sz w:val="22"/>
          <w:szCs w:val="22"/>
        </w:rPr>
      </w:pPr>
      <w:r w:rsidRPr="009352A6">
        <w:rPr>
          <w:rFonts w:ascii="Arial Narrow" w:hAnsi="Arial Narrow" w:cs="Arial"/>
          <w:sz w:val="22"/>
          <w:szCs w:val="22"/>
        </w:rPr>
        <w:t>zajištění úpravy interiérů, odstranění rušivých vlivů pozadí</w:t>
      </w:r>
    </w:p>
    <w:p w:rsidR="00F8182B" w:rsidRPr="009352A6" w:rsidRDefault="00F8182B" w:rsidP="001272DD">
      <w:pPr>
        <w:numPr>
          <w:ilvl w:val="0"/>
          <w:numId w:val="18"/>
        </w:numPr>
        <w:rPr>
          <w:rFonts w:ascii="Arial Narrow" w:hAnsi="Arial Narrow" w:cs="Arial"/>
          <w:sz w:val="22"/>
          <w:szCs w:val="22"/>
        </w:rPr>
      </w:pPr>
      <w:r w:rsidRPr="009352A6">
        <w:rPr>
          <w:rFonts w:ascii="Arial Narrow" w:hAnsi="Arial Narrow" w:cs="Arial"/>
          <w:sz w:val="22"/>
          <w:szCs w:val="22"/>
        </w:rPr>
        <w:t>nákup záznamových médií</w:t>
      </w:r>
      <w:r>
        <w:rPr>
          <w:rFonts w:ascii="Arial Narrow" w:hAnsi="Arial Narrow" w:cs="Arial"/>
          <w:sz w:val="22"/>
          <w:szCs w:val="22"/>
        </w:rPr>
        <w:t xml:space="preserve"> dodavatelem</w:t>
      </w:r>
    </w:p>
    <w:p w:rsidR="00F8182B" w:rsidRPr="009352A6" w:rsidRDefault="00F8182B" w:rsidP="001272DD">
      <w:pPr>
        <w:numPr>
          <w:ilvl w:val="0"/>
          <w:numId w:val="18"/>
        </w:numPr>
        <w:rPr>
          <w:rFonts w:ascii="Arial Narrow" w:hAnsi="Arial Narrow" w:cs="Arial"/>
          <w:sz w:val="22"/>
          <w:szCs w:val="22"/>
        </w:rPr>
      </w:pPr>
      <w:r w:rsidRPr="009352A6">
        <w:rPr>
          <w:rFonts w:ascii="Arial Narrow" w:hAnsi="Arial Narrow" w:cs="Arial"/>
          <w:sz w:val="22"/>
          <w:szCs w:val="22"/>
        </w:rPr>
        <w:t>převod materiálu z kamery, zpětný přepis</w:t>
      </w:r>
    </w:p>
    <w:p w:rsidR="00F8182B" w:rsidRPr="009352A6" w:rsidRDefault="00F8182B" w:rsidP="001272DD">
      <w:pPr>
        <w:numPr>
          <w:ilvl w:val="0"/>
          <w:numId w:val="18"/>
        </w:numPr>
        <w:rPr>
          <w:rFonts w:ascii="Arial Narrow" w:hAnsi="Arial Narrow" w:cs="Arial"/>
          <w:sz w:val="22"/>
          <w:szCs w:val="22"/>
        </w:rPr>
      </w:pPr>
      <w:r w:rsidRPr="009352A6">
        <w:rPr>
          <w:rFonts w:ascii="Arial Narrow" w:hAnsi="Arial Narrow" w:cs="Arial"/>
          <w:sz w:val="22"/>
          <w:szCs w:val="22"/>
        </w:rPr>
        <w:t>práci střihače (za účasti garanta daného videoklipu) vč. propojení jednotlivých prvků videoklipu (obraz, zvuk – mluvené slovo, grafické prvky)</w:t>
      </w:r>
    </w:p>
    <w:p w:rsidR="00F8182B" w:rsidRPr="009352A6" w:rsidRDefault="00F8182B" w:rsidP="001272DD">
      <w:pPr>
        <w:numPr>
          <w:ilvl w:val="0"/>
          <w:numId w:val="18"/>
        </w:numPr>
        <w:rPr>
          <w:rFonts w:ascii="Arial Narrow" w:hAnsi="Arial Narrow" w:cs="Arial"/>
          <w:sz w:val="22"/>
          <w:szCs w:val="22"/>
        </w:rPr>
      </w:pPr>
      <w:r w:rsidRPr="009352A6">
        <w:rPr>
          <w:rFonts w:ascii="Arial Narrow" w:hAnsi="Arial Narrow" w:cs="Arial"/>
          <w:sz w:val="22"/>
          <w:szCs w:val="22"/>
        </w:rPr>
        <w:t>pronájem střižny</w:t>
      </w:r>
    </w:p>
    <w:p w:rsidR="00F8182B" w:rsidRPr="009352A6" w:rsidRDefault="00F8182B" w:rsidP="001272DD">
      <w:pPr>
        <w:numPr>
          <w:ilvl w:val="0"/>
          <w:numId w:val="18"/>
        </w:numPr>
        <w:rPr>
          <w:rFonts w:ascii="Arial Narrow" w:hAnsi="Arial Narrow" w:cs="Arial"/>
          <w:sz w:val="22"/>
          <w:szCs w:val="22"/>
        </w:rPr>
      </w:pPr>
      <w:r w:rsidRPr="009352A6">
        <w:rPr>
          <w:rFonts w:ascii="Arial Narrow" w:hAnsi="Arial Narrow" w:cs="Arial"/>
          <w:sz w:val="22"/>
          <w:szCs w:val="22"/>
        </w:rPr>
        <w:t>další nezbytné náklady spojené s natáčením - doprava, stravné, apod.</w:t>
      </w:r>
    </w:p>
    <w:p w:rsidR="00F8182B" w:rsidRPr="009352A6" w:rsidRDefault="00F8182B" w:rsidP="001272DD">
      <w:pPr>
        <w:ind w:left="360" w:hanging="360"/>
        <w:jc w:val="both"/>
        <w:rPr>
          <w:rFonts w:ascii="Arial Narrow" w:hAnsi="Arial Narrow" w:cs="Arial"/>
          <w:sz w:val="22"/>
          <w:szCs w:val="22"/>
        </w:rPr>
      </w:pPr>
    </w:p>
    <w:p w:rsidR="00F8182B" w:rsidRPr="009352A6" w:rsidRDefault="00F8182B" w:rsidP="001272DD">
      <w:pPr>
        <w:ind w:left="360" w:hanging="360"/>
        <w:jc w:val="both"/>
        <w:rPr>
          <w:rFonts w:ascii="Arial Narrow" w:hAnsi="Arial Narrow" w:cs="Arial"/>
          <w:sz w:val="22"/>
          <w:szCs w:val="22"/>
        </w:rPr>
      </w:pPr>
      <w:r w:rsidRPr="009352A6">
        <w:rPr>
          <w:rFonts w:ascii="Arial Narrow" w:hAnsi="Arial Narrow" w:cs="Arial"/>
          <w:sz w:val="22"/>
          <w:szCs w:val="22"/>
        </w:rPr>
        <w:t>2.</w:t>
      </w:r>
      <w:r w:rsidRPr="009352A6">
        <w:rPr>
          <w:rFonts w:ascii="Arial Narrow" w:hAnsi="Arial Narrow" w:cs="Arial"/>
          <w:sz w:val="22"/>
          <w:szCs w:val="22"/>
        </w:rPr>
        <w:tab/>
        <w:t xml:space="preserve">Předpokládaný průběh práce na videomateriálech: </w:t>
      </w:r>
    </w:p>
    <w:p w:rsidR="00F8182B" w:rsidRPr="009352A6" w:rsidRDefault="00F8182B" w:rsidP="001272DD">
      <w:pPr>
        <w:numPr>
          <w:ilvl w:val="0"/>
          <w:numId w:val="20"/>
        </w:numPr>
        <w:jc w:val="both"/>
        <w:rPr>
          <w:rFonts w:ascii="Arial Narrow" w:hAnsi="Arial Narrow" w:cs="Arial"/>
          <w:sz w:val="22"/>
          <w:szCs w:val="22"/>
        </w:rPr>
      </w:pPr>
      <w:r w:rsidRPr="009352A6">
        <w:rPr>
          <w:rFonts w:ascii="Arial Narrow" w:hAnsi="Arial Narrow" w:cs="Arial"/>
          <w:sz w:val="22"/>
          <w:szCs w:val="22"/>
        </w:rPr>
        <w:t>garanti jednotlivých videomateriálů zpracují scénáře pro natáčení v souladu s anotacemi předmětů a harmonogramem projektu</w:t>
      </w:r>
    </w:p>
    <w:p w:rsidR="00F8182B" w:rsidRPr="009352A6" w:rsidRDefault="00F8182B" w:rsidP="001272DD">
      <w:pPr>
        <w:numPr>
          <w:ilvl w:val="0"/>
          <w:numId w:val="20"/>
        </w:numPr>
        <w:jc w:val="both"/>
        <w:rPr>
          <w:rFonts w:ascii="Arial Narrow" w:hAnsi="Arial Narrow" w:cs="Arial"/>
          <w:sz w:val="22"/>
          <w:szCs w:val="22"/>
        </w:rPr>
      </w:pPr>
      <w:r w:rsidRPr="009352A6">
        <w:rPr>
          <w:rFonts w:ascii="Arial Narrow" w:hAnsi="Arial Narrow" w:cs="Arial"/>
          <w:sz w:val="22"/>
          <w:szCs w:val="22"/>
        </w:rPr>
        <w:t>natáčení videoklipů</w:t>
      </w:r>
      <w:r>
        <w:rPr>
          <w:rFonts w:ascii="Arial Narrow" w:hAnsi="Arial Narrow" w:cs="Arial"/>
          <w:sz w:val="22"/>
          <w:szCs w:val="22"/>
        </w:rPr>
        <w:t xml:space="preserve"> pod vedením režiséra (zaměstnance FSpS)</w:t>
      </w:r>
    </w:p>
    <w:p w:rsidR="00F8182B" w:rsidRPr="009352A6" w:rsidRDefault="00F8182B" w:rsidP="001272DD">
      <w:pPr>
        <w:numPr>
          <w:ilvl w:val="0"/>
          <w:numId w:val="20"/>
        </w:numPr>
        <w:jc w:val="both"/>
        <w:rPr>
          <w:rFonts w:ascii="Arial Narrow" w:hAnsi="Arial Narrow" w:cs="Arial"/>
          <w:sz w:val="22"/>
          <w:szCs w:val="22"/>
        </w:rPr>
      </w:pPr>
      <w:r w:rsidRPr="009352A6">
        <w:rPr>
          <w:rFonts w:ascii="Arial Narrow" w:hAnsi="Arial Narrow" w:cs="Arial"/>
          <w:sz w:val="22"/>
          <w:szCs w:val="22"/>
        </w:rPr>
        <w:t>hrubý sestřih jednotlivých videoklipů za účasti daného garanta do uceleného videomateriálu</w:t>
      </w:r>
    </w:p>
    <w:p w:rsidR="00F8182B" w:rsidRPr="009352A6" w:rsidRDefault="00F8182B" w:rsidP="001272DD">
      <w:pPr>
        <w:numPr>
          <w:ilvl w:val="0"/>
          <w:numId w:val="20"/>
        </w:numPr>
        <w:jc w:val="both"/>
        <w:rPr>
          <w:rFonts w:ascii="Arial Narrow" w:hAnsi="Arial Narrow" w:cs="Arial"/>
          <w:sz w:val="22"/>
          <w:szCs w:val="22"/>
        </w:rPr>
      </w:pPr>
      <w:r w:rsidRPr="009352A6">
        <w:rPr>
          <w:rFonts w:ascii="Arial Narrow" w:hAnsi="Arial Narrow" w:cs="Arial"/>
          <w:sz w:val="22"/>
          <w:szCs w:val="22"/>
        </w:rPr>
        <w:t xml:space="preserve">schválení a podpis hrubého střihu garantem </w:t>
      </w:r>
    </w:p>
    <w:p w:rsidR="00F8182B" w:rsidRPr="009352A6" w:rsidRDefault="00F8182B" w:rsidP="001272DD">
      <w:pPr>
        <w:numPr>
          <w:ilvl w:val="0"/>
          <w:numId w:val="20"/>
        </w:numPr>
        <w:jc w:val="both"/>
        <w:rPr>
          <w:rFonts w:ascii="Arial Narrow" w:hAnsi="Arial Narrow" w:cs="Arial"/>
          <w:sz w:val="22"/>
          <w:szCs w:val="22"/>
        </w:rPr>
      </w:pPr>
      <w:r w:rsidRPr="009352A6">
        <w:rPr>
          <w:rFonts w:ascii="Arial Narrow" w:hAnsi="Arial Narrow" w:cs="Arial"/>
          <w:sz w:val="22"/>
          <w:szCs w:val="22"/>
        </w:rPr>
        <w:t>vytvoření grafických prvků potřebných pro vytvoření e-learningového kurzu objednatelem a jejich dodání dodavateli</w:t>
      </w:r>
    </w:p>
    <w:p w:rsidR="00F8182B" w:rsidRPr="009352A6" w:rsidRDefault="00F8182B" w:rsidP="001272DD">
      <w:pPr>
        <w:numPr>
          <w:ilvl w:val="0"/>
          <w:numId w:val="20"/>
        </w:numPr>
        <w:jc w:val="both"/>
        <w:rPr>
          <w:rFonts w:ascii="Arial Narrow" w:hAnsi="Arial Narrow" w:cs="Arial"/>
          <w:sz w:val="22"/>
          <w:szCs w:val="22"/>
        </w:rPr>
      </w:pPr>
      <w:r w:rsidRPr="009352A6">
        <w:rPr>
          <w:rFonts w:ascii="Arial Narrow" w:hAnsi="Arial Narrow" w:cs="Arial"/>
          <w:sz w:val="22"/>
          <w:szCs w:val="22"/>
        </w:rPr>
        <w:t>konečný střih videomateriálu pro potřeby e-learningového kurzu za účasti daného garanta</w:t>
      </w:r>
    </w:p>
    <w:p w:rsidR="00F8182B" w:rsidRPr="009352A6" w:rsidRDefault="00F8182B" w:rsidP="001272DD">
      <w:pPr>
        <w:numPr>
          <w:ilvl w:val="0"/>
          <w:numId w:val="20"/>
        </w:numPr>
        <w:jc w:val="both"/>
        <w:rPr>
          <w:rFonts w:ascii="Arial Narrow" w:hAnsi="Arial Narrow" w:cs="Arial"/>
          <w:sz w:val="22"/>
          <w:szCs w:val="22"/>
        </w:rPr>
      </w:pPr>
      <w:r w:rsidRPr="009352A6">
        <w:rPr>
          <w:rFonts w:ascii="Arial Narrow" w:hAnsi="Arial Narrow" w:cs="Arial"/>
          <w:sz w:val="22"/>
          <w:szCs w:val="22"/>
        </w:rPr>
        <w:t>tvorba a implementace mluveného slova do nastříhaného videomateriálu profesionálním komentátorem propojení všech prvků videomateriálu (obraz, zvuk, mluvené slovo, grafické prvky)</w:t>
      </w:r>
    </w:p>
    <w:p w:rsidR="00F8182B" w:rsidRPr="009352A6" w:rsidRDefault="00F8182B" w:rsidP="001272DD">
      <w:pPr>
        <w:numPr>
          <w:ilvl w:val="0"/>
          <w:numId w:val="20"/>
        </w:numPr>
        <w:jc w:val="both"/>
        <w:rPr>
          <w:rFonts w:ascii="Arial Narrow" w:hAnsi="Arial Narrow" w:cs="Arial"/>
          <w:sz w:val="22"/>
          <w:szCs w:val="22"/>
        </w:rPr>
      </w:pPr>
      <w:r w:rsidRPr="009352A6">
        <w:rPr>
          <w:rFonts w:ascii="Arial Narrow" w:hAnsi="Arial Narrow" w:cs="Arial"/>
          <w:sz w:val="22"/>
          <w:szCs w:val="22"/>
        </w:rPr>
        <w:t>export</w:t>
      </w:r>
      <w:r w:rsidRPr="009352A6">
        <w:rPr>
          <w:rStyle w:val="Odkaznakoment"/>
          <w:rFonts w:ascii="Arial Narrow" w:hAnsi="Arial Narrow" w:cs="Arial"/>
          <w:i/>
        </w:rPr>
        <w:t xml:space="preserve"> </w:t>
      </w:r>
      <w:r w:rsidRPr="009352A6">
        <w:rPr>
          <w:rFonts w:ascii="Arial Narrow" w:hAnsi="Arial Narrow" w:cs="Arial"/>
          <w:sz w:val="22"/>
          <w:szCs w:val="22"/>
        </w:rPr>
        <w:t>výsledných videomateriálů pro potřeby www prezentace (e-learningový kurz) a předání objednateli na nosičích záznamu, a to ve dvou vyhotoveních</w:t>
      </w:r>
    </w:p>
    <w:p w:rsidR="00F8182B" w:rsidRPr="009352A6" w:rsidRDefault="00F8182B" w:rsidP="001272DD">
      <w:pPr>
        <w:numPr>
          <w:ilvl w:val="0"/>
          <w:numId w:val="20"/>
        </w:numPr>
        <w:jc w:val="both"/>
        <w:rPr>
          <w:rFonts w:ascii="Arial Narrow" w:hAnsi="Arial Narrow" w:cs="Arial"/>
          <w:sz w:val="22"/>
          <w:szCs w:val="22"/>
        </w:rPr>
      </w:pPr>
      <w:r w:rsidRPr="009352A6">
        <w:rPr>
          <w:rFonts w:ascii="Arial Narrow" w:hAnsi="Arial Narrow" w:cs="Arial"/>
          <w:sz w:val="22"/>
          <w:szCs w:val="22"/>
        </w:rPr>
        <w:t xml:space="preserve">uchování všech natočených videoklipů na nosiči záznamu a jejich odevzdání objednateli </w:t>
      </w:r>
    </w:p>
    <w:p w:rsidR="00F8182B" w:rsidRPr="009352A6" w:rsidRDefault="00F8182B" w:rsidP="001272DD">
      <w:pPr>
        <w:ind w:left="360"/>
        <w:jc w:val="both"/>
        <w:rPr>
          <w:rFonts w:ascii="Arial Narrow" w:hAnsi="Arial Narrow" w:cs="Arial"/>
          <w:sz w:val="22"/>
          <w:szCs w:val="22"/>
        </w:rPr>
      </w:pPr>
    </w:p>
    <w:p w:rsidR="00F8182B" w:rsidRPr="009352A6" w:rsidRDefault="00F8182B" w:rsidP="001272DD">
      <w:pPr>
        <w:ind w:left="360"/>
        <w:jc w:val="both"/>
        <w:rPr>
          <w:rFonts w:ascii="Arial Narrow" w:hAnsi="Arial Narrow" w:cs="Arial"/>
          <w:sz w:val="22"/>
          <w:szCs w:val="22"/>
        </w:rPr>
      </w:pPr>
      <w:r w:rsidRPr="009352A6">
        <w:rPr>
          <w:rFonts w:ascii="Arial Narrow" w:hAnsi="Arial Narrow" w:cs="Arial"/>
          <w:sz w:val="22"/>
          <w:szCs w:val="22"/>
        </w:rPr>
        <w:t>Vše v souladu s harmonogramem projektu.</w:t>
      </w:r>
    </w:p>
    <w:p w:rsidR="00F8182B" w:rsidRPr="009352A6" w:rsidRDefault="00F8182B" w:rsidP="001272DD">
      <w:pPr>
        <w:tabs>
          <w:tab w:val="center" w:pos="4500"/>
        </w:tabs>
        <w:jc w:val="center"/>
        <w:outlineLvl w:val="0"/>
        <w:rPr>
          <w:rFonts w:ascii="Arial Narrow" w:hAnsi="Arial Narrow" w:cs="Arial"/>
          <w:b/>
          <w:sz w:val="28"/>
          <w:szCs w:val="28"/>
        </w:rPr>
      </w:pPr>
    </w:p>
    <w:p w:rsidR="00F8182B" w:rsidRPr="009352A6" w:rsidRDefault="00F8182B" w:rsidP="001272DD">
      <w:pPr>
        <w:tabs>
          <w:tab w:val="center" w:pos="4500"/>
        </w:tabs>
        <w:jc w:val="center"/>
        <w:outlineLvl w:val="0"/>
        <w:rPr>
          <w:rFonts w:ascii="Arial Narrow" w:hAnsi="Arial Narrow" w:cs="Arial"/>
          <w:b/>
          <w:caps/>
          <w:sz w:val="22"/>
          <w:szCs w:val="22"/>
        </w:rPr>
      </w:pPr>
      <w:r w:rsidRPr="009352A6">
        <w:rPr>
          <w:rFonts w:ascii="Arial Narrow" w:hAnsi="Arial Narrow" w:cs="Arial"/>
          <w:b/>
          <w:sz w:val="22"/>
          <w:szCs w:val="22"/>
        </w:rPr>
        <w:br w:type="page"/>
      </w:r>
      <w:r w:rsidRPr="009352A6">
        <w:rPr>
          <w:rFonts w:ascii="Arial Narrow" w:hAnsi="Arial Narrow" w:cs="Arial"/>
          <w:b/>
          <w:sz w:val="22"/>
          <w:szCs w:val="22"/>
        </w:rPr>
        <w:lastRenderedPageBreak/>
        <w:t xml:space="preserve">PŘÍLOHA Č. 2 SMLOUVY – </w:t>
      </w:r>
      <w:r w:rsidRPr="009352A6">
        <w:rPr>
          <w:rFonts w:ascii="Arial Narrow" w:hAnsi="Arial Narrow" w:cs="Arial"/>
          <w:b/>
          <w:caps/>
          <w:sz w:val="22"/>
          <w:szCs w:val="22"/>
        </w:rPr>
        <w:t>položkový rozpočet</w:t>
      </w:r>
    </w:p>
    <w:p w:rsidR="00F8182B" w:rsidRPr="009352A6" w:rsidRDefault="00F8182B" w:rsidP="001272DD">
      <w:pPr>
        <w:jc w:val="center"/>
        <w:rPr>
          <w:rFonts w:ascii="Arial Narrow" w:hAnsi="Arial Narrow" w:cs="Arial"/>
          <w:b/>
          <w:sz w:val="28"/>
          <w:szCs w:val="28"/>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6480"/>
        <w:gridCol w:w="863"/>
        <w:gridCol w:w="1233"/>
        <w:gridCol w:w="1196"/>
      </w:tblGrid>
      <w:tr w:rsidR="00F8182B" w:rsidRPr="009352A6" w:rsidTr="001272DD">
        <w:tc>
          <w:tcPr>
            <w:tcW w:w="468" w:type="dxa"/>
          </w:tcPr>
          <w:p w:rsidR="00F8182B" w:rsidRPr="009352A6" w:rsidRDefault="00F8182B" w:rsidP="001272DD">
            <w:pPr>
              <w:rPr>
                <w:rFonts w:ascii="Arial Narrow" w:hAnsi="Arial Narrow" w:cs="Arial"/>
                <w:b/>
              </w:rPr>
            </w:pPr>
          </w:p>
        </w:tc>
        <w:tc>
          <w:tcPr>
            <w:tcW w:w="6480" w:type="dxa"/>
          </w:tcPr>
          <w:p w:rsidR="00F8182B" w:rsidRPr="009352A6" w:rsidRDefault="00F8182B" w:rsidP="001272DD">
            <w:pPr>
              <w:rPr>
                <w:rFonts w:ascii="Arial Narrow" w:hAnsi="Arial Narrow" w:cs="Arial"/>
                <w:b/>
              </w:rPr>
            </w:pPr>
            <w:r w:rsidRPr="009352A6">
              <w:rPr>
                <w:rFonts w:ascii="Arial Narrow" w:hAnsi="Arial Narrow" w:cs="Arial"/>
                <w:b/>
                <w:sz w:val="22"/>
                <w:szCs w:val="22"/>
              </w:rPr>
              <w:t>Videomateriál</w:t>
            </w:r>
          </w:p>
        </w:tc>
        <w:tc>
          <w:tcPr>
            <w:tcW w:w="863" w:type="dxa"/>
          </w:tcPr>
          <w:p w:rsidR="00F8182B" w:rsidRPr="009352A6" w:rsidRDefault="00F8182B" w:rsidP="001272DD">
            <w:pPr>
              <w:rPr>
                <w:rFonts w:ascii="Arial Narrow" w:hAnsi="Arial Narrow" w:cs="Arial"/>
                <w:b/>
              </w:rPr>
            </w:pPr>
            <w:r w:rsidRPr="009352A6">
              <w:rPr>
                <w:rFonts w:ascii="Arial Narrow" w:hAnsi="Arial Narrow" w:cs="Arial"/>
                <w:b/>
                <w:sz w:val="22"/>
                <w:szCs w:val="22"/>
              </w:rPr>
              <w:t xml:space="preserve">Délka </w:t>
            </w:r>
          </w:p>
        </w:tc>
        <w:tc>
          <w:tcPr>
            <w:tcW w:w="0" w:type="auto"/>
          </w:tcPr>
          <w:p w:rsidR="00F8182B" w:rsidRPr="009352A6" w:rsidRDefault="00F8182B" w:rsidP="001272DD">
            <w:pPr>
              <w:rPr>
                <w:rFonts w:ascii="Arial Narrow" w:hAnsi="Arial Narrow" w:cs="Arial"/>
                <w:b/>
              </w:rPr>
            </w:pPr>
            <w:r w:rsidRPr="009352A6">
              <w:rPr>
                <w:rFonts w:ascii="Arial Narrow" w:hAnsi="Arial Narrow" w:cs="Arial"/>
                <w:b/>
                <w:sz w:val="22"/>
                <w:szCs w:val="22"/>
              </w:rPr>
              <w:t xml:space="preserve">Cena bez DPH </w:t>
            </w:r>
          </w:p>
        </w:tc>
        <w:tc>
          <w:tcPr>
            <w:tcW w:w="0" w:type="auto"/>
          </w:tcPr>
          <w:p w:rsidR="00F8182B" w:rsidRPr="009352A6" w:rsidRDefault="00F8182B" w:rsidP="001272DD">
            <w:pPr>
              <w:rPr>
                <w:rFonts w:ascii="Arial Narrow" w:hAnsi="Arial Narrow" w:cs="Arial"/>
                <w:b/>
              </w:rPr>
            </w:pPr>
            <w:r w:rsidRPr="009352A6">
              <w:rPr>
                <w:rFonts w:ascii="Arial Narrow" w:hAnsi="Arial Narrow" w:cs="Arial"/>
                <w:b/>
                <w:sz w:val="22"/>
                <w:szCs w:val="22"/>
              </w:rPr>
              <w:t>Cena vč. DPH</w:t>
            </w:r>
          </w:p>
        </w:tc>
      </w:tr>
      <w:tr w:rsidR="00F8182B" w:rsidRPr="009352A6" w:rsidTr="001272DD">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1.</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Aikidó</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2.</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aikidó</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3.</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Džúdó</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4.</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džúdó</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5.</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Box</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264"/>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6.</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boxu</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7.</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Karate</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8.</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karate</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9.</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Zápas</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10.</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zápasu</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11.</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Průpravné úpoly</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12.</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Modelové situace v sebeobraně</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 xml:space="preserve">13. </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Sebeobrana I, II</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14.</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Technické prostředky v sebeobraně</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rPr>
            </w:pPr>
            <w:r w:rsidRPr="009352A6">
              <w:rPr>
                <w:rFonts w:ascii="Arial Narrow" w:hAnsi="Arial Narrow" w:cs="Arial"/>
                <w:sz w:val="22"/>
                <w:szCs w:val="22"/>
              </w:rPr>
              <w:t>15.</w:t>
            </w:r>
          </w:p>
        </w:tc>
        <w:tc>
          <w:tcPr>
            <w:tcW w:w="6480" w:type="dxa"/>
          </w:tcPr>
          <w:p w:rsidR="00F8182B" w:rsidRPr="009352A6" w:rsidRDefault="00F8182B" w:rsidP="001272DD">
            <w:pPr>
              <w:rPr>
                <w:rFonts w:ascii="Arial Narrow" w:hAnsi="Arial Narrow" w:cs="Arial"/>
              </w:rPr>
            </w:pPr>
            <w:r w:rsidRPr="009352A6">
              <w:rPr>
                <w:rFonts w:ascii="Arial Narrow" w:hAnsi="Arial Narrow" w:cs="Arial"/>
                <w:sz w:val="22"/>
                <w:szCs w:val="22"/>
              </w:rPr>
              <w:t>Plavání Aplikované sportovní edukace bezpečnostních složek</w:t>
            </w:r>
          </w:p>
        </w:tc>
        <w:tc>
          <w:tcPr>
            <w:tcW w:w="863" w:type="dxa"/>
          </w:tcPr>
          <w:p w:rsidR="00F8182B" w:rsidRPr="009352A6" w:rsidRDefault="00F8182B" w:rsidP="001272DD">
            <w:pPr>
              <w:rPr>
                <w:rFonts w:ascii="Arial Narrow" w:hAnsi="Arial Narrow" w:cs="Arial"/>
              </w:rPr>
            </w:pPr>
            <w:r w:rsidRPr="009352A6">
              <w:rPr>
                <w:rFonts w:ascii="Arial Narrow" w:hAnsi="Arial Narrow" w:cs="Arial"/>
                <w:sz w:val="22"/>
                <w:szCs w:val="22"/>
              </w:rPr>
              <w:t>15 min.</w:t>
            </w:r>
          </w:p>
        </w:tc>
        <w:tc>
          <w:tcPr>
            <w:tcW w:w="0" w:type="auto"/>
          </w:tcPr>
          <w:p w:rsidR="00F8182B" w:rsidRPr="009352A6" w:rsidRDefault="00F8182B" w:rsidP="001272DD">
            <w:pPr>
              <w:rPr>
                <w:rFonts w:ascii="Arial Narrow" w:hAnsi="Arial Narrow" w:cs="Arial"/>
              </w:rPr>
            </w:pPr>
          </w:p>
        </w:tc>
        <w:tc>
          <w:tcPr>
            <w:tcW w:w="0" w:type="auto"/>
          </w:tcPr>
          <w:p w:rsidR="00F8182B" w:rsidRPr="009352A6" w:rsidRDefault="00F8182B" w:rsidP="001272DD">
            <w:pPr>
              <w:rPr>
                <w:rFonts w:ascii="Arial Narrow" w:hAnsi="Arial Narrow" w:cs="Arial"/>
              </w:rPr>
            </w:pPr>
          </w:p>
        </w:tc>
      </w:tr>
      <w:tr w:rsidR="00F8182B" w:rsidRPr="009352A6" w:rsidTr="001272DD">
        <w:trPr>
          <w:trHeight w:val="76"/>
        </w:trPr>
        <w:tc>
          <w:tcPr>
            <w:tcW w:w="468" w:type="dxa"/>
          </w:tcPr>
          <w:p w:rsidR="00F8182B" w:rsidRPr="009352A6" w:rsidRDefault="00F8182B" w:rsidP="001272DD">
            <w:pPr>
              <w:rPr>
                <w:rFonts w:ascii="Arial Narrow" w:hAnsi="Arial Narrow" w:cs="Arial"/>
                <w:b/>
              </w:rPr>
            </w:pPr>
          </w:p>
        </w:tc>
        <w:tc>
          <w:tcPr>
            <w:tcW w:w="6480" w:type="dxa"/>
          </w:tcPr>
          <w:p w:rsidR="00F8182B" w:rsidRPr="009352A6" w:rsidRDefault="00F8182B" w:rsidP="001272DD">
            <w:pPr>
              <w:rPr>
                <w:rFonts w:ascii="Arial Narrow" w:hAnsi="Arial Narrow" w:cs="Arial"/>
              </w:rPr>
            </w:pPr>
            <w:r w:rsidRPr="009352A6">
              <w:rPr>
                <w:rFonts w:ascii="Arial Narrow" w:hAnsi="Arial Narrow" w:cs="Arial"/>
                <w:b/>
                <w:sz w:val="22"/>
                <w:szCs w:val="22"/>
              </w:rPr>
              <w:t>Cena celkem vč. DPH</w:t>
            </w:r>
          </w:p>
        </w:tc>
        <w:tc>
          <w:tcPr>
            <w:tcW w:w="3292" w:type="dxa"/>
            <w:gridSpan w:val="3"/>
          </w:tcPr>
          <w:p w:rsidR="00F8182B" w:rsidRPr="009352A6" w:rsidRDefault="00F8182B" w:rsidP="001272DD">
            <w:pPr>
              <w:jc w:val="right"/>
              <w:rPr>
                <w:rFonts w:ascii="Arial Narrow" w:hAnsi="Arial Narrow" w:cs="Arial"/>
                <w:b/>
              </w:rPr>
            </w:pPr>
          </w:p>
        </w:tc>
      </w:tr>
    </w:tbl>
    <w:p w:rsidR="00F8182B" w:rsidRPr="009352A6" w:rsidRDefault="00F8182B" w:rsidP="001272DD">
      <w:pPr>
        <w:jc w:val="center"/>
        <w:rPr>
          <w:rFonts w:ascii="Arial Narrow" w:hAnsi="Arial Narrow" w:cs="Arial"/>
          <w:b/>
          <w:sz w:val="28"/>
          <w:szCs w:val="28"/>
        </w:rPr>
      </w:pPr>
    </w:p>
    <w:p w:rsidR="00F8182B" w:rsidRPr="009352A6" w:rsidRDefault="00F8182B" w:rsidP="001272DD">
      <w:pPr>
        <w:ind w:left="360"/>
        <w:jc w:val="both"/>
        <w:rPr>
          <w:rFonts w:ascii="Arial Narrow" w:hAnsi="Arial Narrow" w:cs="Arial"/>
          <w:sz w:val="22"/>
          <w:szCs w:val="22"/>
        </w:rPr>
      </w:pPr>
    </w:p>
    <w:p w:rsidR="00F8182B" w:rsidRPr="009352A6" w:rsidRDefault="00F8182B" w:rsidP="001272DD">
      <w:pPr>
        <w:jc w:val="both"/>
        <w:rPr>
          <w:rFonts w:ascii="Arial Narrow" w:hAnsi="Arial Narrow" w:cs="Arial"/>
          <w:b/>
          <w:sz w:val="28"/>
          <w:szCs w:val="28"/>
        </w:rPr>
      </w:pPr>
      <w:r w:rsidRPr="009352A6">
        <w:rPr>
          <w:rFonts w:ascii="Arial Narrow" w:hAnsi="Arial Narrow" w:cs="Arial"/>
          <w:b/>
          <w:sz w:val="28"/>
          <w:szCs w:val="28"/>
        </w:rPr>
        <w:br w:type="page"/>
      </w:r>
    </w:p>
    <w:p w:rsidR="00F8182B" w:rsidRPr="009352A6" w:rsidRDefault="00F8182B" w:rsidP="001272DD">
      <w:pPr>
        <w:tabs>
          <w:tab w:val="center" w:pos="4500"/>
        </w:tabs>
        <w:jc w:val="center"/>
        <w:outlineLvl w:val="0"/>
        <w:rPr>
          <w:rFonts w:ascii="Arial Narrow" w:hAnsi="Arial Narrow" w:cs="Arial"/>
          <w:b/>
          <w:caps/>
          <w:sz w:val="22"/>
          <w:szCs w:val="22"/>
        </w:rPr>
      </w:pPr>
      <w:r w:rsidRPr="009352A6">
        <w:rPr>
          <w:rFonts w:ascii="Arial Narrow" w:hAnsi="Arial Narrow" w:cs="Arial"/>
          <w:b/>
          <w:sz w:val="22"/>
          <w:szCs w:val="22"/>
        </w:rPr>
        <w:t xml:space="preserve">PŘÍLOHA Č. 3 SMLOUVY – </w:t>
      </w:r>
      <w:r w:rsidRPr="009352A6">
        <w:rPr>
          <w:rFonts w:ascii="Arial Narrow" w:hAnsi="Arial Narrow" w:cs="Arial"/>
          <w:b/>
          <w:caps/>
          <w:sz w:val="22"/>
          <w:szCs w:val="22"/>
        </w:rPr>
        <w:t>HARMONOGRAM PLNĚNÍ ZAKÁZKY</w:t>
      </w:r>
    </w:p>
    <w:p w:rsidR="00F8182B" w:rsidRPr="009352A6" w:rsidRDefault="00F8182B" w:rsidP="001272DD">
      <w:pPr>
        <w:jc w:val="center"/>
        <w:rPr>
          <w:rFonts w:ascii="Arial Narrow" w:hAnsi="Arial Narrow" w:cs="Arial"/>
          <w:b/>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6092"/>
        <w:gridCol w:w="1510"/>
        <w:gridCol w:w="1510"/>
      </w:tblGrid>
      <w:tr w:rsidR="00F8182B" w:rsidRPr="009352A6" w:rsidTr="001272DD">
        <w:tc>
          <w:tcPr>
            <w:tcW w:w="636" w:type="dxa"/>
          </w:tcPr>
          <w:p w:rsidR="00F8182B" w:rsidRPr="009352A6" w:rsidRDefault="00F8182B" w:rsidP="001272DD">
            <w:pPr>
              <w:rPr>
                <w:rFonts w:ascii="Arial Narrow" w:hAnsi="Arial Narrow" w:cs="Arial"/>
                <w:b/>
              </w:rPr>
            </w:pPr>
          </w:p>
        </w:tc>
        <w:tc>
          <w:tcPr>
            <w:tcW w:w="6092" w:type="dxa"/>
          </w:tcPr>
          <w:p w:rsidR="00F8182B" w:rsidRPr="009352A6" w:rsidRDefault="00F8182B" w:rsidP="001272DD">
            <w:pPr>
              <w:rPr>
                <w:rFonts w:ascii="Arial Narrow" w:hAnsi="Arial Narrow" w:cs="Arial"/>
                <w:b/>
              </w:rPr>
            </w:pPr>
            <w:r w:rsidRPr="009352A6">
              <w:rPr>
                <w:rFonts w:ascii="Arial Narrow" w:hAnsi="Arial Narrow" w:cs="Arial"/>
                <w:b/>
                <w:sz w:val="22"/>
                <w:szCs w:val="22"/>
              </w:rPr>
              <w:t>Videomateriál</w:t>
            </w:r>
          </w:p>
        </w:tc>
        <w:tc>
          <w:tcPr>
            <w:tcW w:w="0" w:type="auto"/>
          </w:tcPr>
          <w:p w:rsidR="00F8182B" w:rsidRPr="009352A6" w:rsidRDefault="00F8182B" w:rsidP="001272DD">
            <w:pPr>
              <w:rPr>
                <w:rFonts w:ascii="Arial Narrow" w:hAnsi="Arial Narrow" w:cs="Arial"/>
                <w:b/>
              </w:rPr>
            </w:pPr>
            <w:r w:rsidRPr="009352A6">
              <w:rPr>
                <w:rFonts w:ascii="Arial Narrow" w:hAnsi="Arial Narrow" w:cs="Arial"/>
                <w:b/>
                <w:sz w:val="22"/>
                <w:szCs w:val="22"/>
              </w:rPr>
              <w:t>Předpokládaný začátek</w:t>
            </w:r>
          </w:p>
        </w:tc>
        <w:tc>
          <w:tcPr>
            <w:tcW w:w="0" w:type="auto"/>
          </w:tcPr>
          <w:p w:rsidR="00F8182B" w:rsidRPr="009352A6" w:rsidRDefault="00F8182B" w:rsidP="001272DD">
            <w:pPr>
              <w:rPr>
                <w:rFonts w:ascii="Arial Narrow" w:hAnsi="Arial Narrow" w:cs="Arial"/>
                <w:b/>
              </w:rPr>
            </w:pPr>
            <w:r w:rsidRPr="009352A6">
              <w:rPr>
                <w:rFonts w:ascii="Arial Narrow" w:hAnsi="Arial Narrow" w:cs="Arial"/>
                <w:b/>
                <w:sz w:val="22"/>
                <w:szCs w:val="22"/>
              </w:rPr>
              <w:t>Předpokládaný konec</w:t>
            </w:r>
          </w:p>
        </w:tc>
      </w:tr>
      <w:tr w:rsidR="00F8182B" w:rsidRPr="009352A6" w:rsidTr="001272DD">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1.</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Aikidó</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09.2011</w:t>
            </w:r>
          </w:p>
        </w:tc>
      </w:tr>
      <w:tr w:rsidR="00F8182B" w:rsidRPr="009352A6" w:rsidTr="001272DD">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2.</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aikidó</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02. 2011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r>
      <w:tr w:rsidR="00F8182B" w:rsidRPr="009352A6" w:rsidTr="001272DD">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3.</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Džúdó</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02. 2011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r>
      <w:tr w:rsidR="00F8182B" w:rsidRPr="009352A6" w:rsidTr="001272DD">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4.</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džúdó</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02. 2011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r>
      <w:tr w:rsidR="00F8182B" w:rsidRPr="009352A6" w:rsidTr="001272DD">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5.</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Box</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09.2011</w:t>
            </w:r>
          </w:p>
        </w:tc>
      </w:tr>
      <w:tr w:rsidR="00F8182B" w:rsidRPr="009352A6" w:rsidTr="001272DD">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6.</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boxu</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02. 2011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r>
      <w:tr w:rsidR="00F8182B" w:rsidRPr="009352A6" w:rsidTr="001272DD">
        <w:trPr>
          <w:trHeight w:val="76"/>
        </w:trPr>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7.</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Karate</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02. 2011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r>
      <w:tr w:rsidR="00F8182B" w:rsidRPr="009352A6" w:rsidTr="001272DD">
        <w:trPr>
          <w:trHeight w:val="76"/>
        </w:trPr>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8.</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karate</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02. 2011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r>
      <w:tr w:rsidR="00F8182B" w:rsidRPr="009352A6" w:rsidTr="001272DD">
        <w:trPr>
          <w:trHeight w:val="76"/>
        </w:trPr>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9.</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Zápas</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09.2011</w:t>
            </w:r>
          </w:p>
        </w:tc>
      </w:tr>
      <w:tr w:rsidR="00F8182B" w:rsidRPr="009352A6" w:rsidTr="001272DD">
        <w:trPr>
          <w:trHeight w:val="76"/>
        </w:trPr>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10.</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Teorie a didaktika zápasu</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02. 2011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r>
      <w:tr w:rsidR="00F8182B" w:rsidRPr="009352A6" w:rsidTr="001272DD">
        <w:trPr>
          <w:trHeight w:val="76"/>
        </w:trPr>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11.</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Průpravné úpoly</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02. 2011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r>
      <w:tr w:rsidR="00F8182B" w:rsidRPr="009352A6" w:rsidTr="001272DD">
        <w:trPr>
          <w:trHeight w:val="76"/>
        </w:trPr>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12.</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Modelové situace v sebeobraně</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02. 2011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r>
      <w:tr w:rsidR="00F8182B" w:rsidRPr="009352A6" w:rsidTr="001272DD">
        <w:trPr>
          <w:trHeight w:val="76"/>
        </w:trPr>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 xml:space="preserve">13. </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Sebeobrana I, II</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09.2011</w:t>
            </w:r>
          </w:p>
        </w:tc>
      </w:tr>
      <w:tr w:rsidR="00F8182B" w:rsidRPr="009352A6" w:rsidTr="001272DD">
        <w:trPr>
          <w:trHeight w:val="76"/>
        </w:trPr>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14.</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Technické prostředky v sebeobraně</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09.2011</w:t>
            </w:r>
          </w:p>
        </w:tc>
      </w:tr>
      <w:tr w:rsidR="00F8182B" w:rsidRPr="009352A6" w:rsidTr="001272DD">
        <w:trPr>
          <w:trHeight w:val="76"/>
        </w:trPr>
        <w:tc>
          <w:tcPr>
            <w:tcW w:w="636" w:type="dxa"/>
          </w:tcPr>
          <w:p w:rsidR="00F8182B" w:rsidRPr="009352A6" w:rsidRDefault="00F8182B" w:rsidP="001272DD">
            <w:pPr>
              <w:rPr>
                <w:rFonts w:ascii="Arial Narrow" w:hAnsi="Arial Narrow" w:cs="Arial"/>
              </w:rPr>
            </w:pPr>
            <w:r w:rsidRPr="009352A6">
              <w:rPr>
                <w:rFonts w:ascii="Arial Narrow" w:hAnsi="Arial Narrow" w:cs="Arial"/>
                <w:sz w:val="22"/>
                <w:szCs w:val="22"/>
              </w:rPr>
              <w:t>15.</w:t>
            </w:r>
          </w:p>
        </w:tc>
        <w:tc>
          <w:tcPr>
            <w:tcW w:w="6092" w:type="dxa"/>
          </w:tcPr>
          <w:p w:rsidR="00F8182B" w:rsidRPr="009352A6" w:rsidRDefault="00F8182B" w:rsidP="001272DD">
            <w:pPr>
              <w:rPr>
                <w:rFonts w:ascii="Arial Narrow" w:hAnsi="Arial Narrow" w:cs="Arial"/>
              </w:rPr>
            </w:pPr>
            <w:r w:rsidRPr="009352A6">
              <w:rPr>
                <w:rFonts w:ascii="Arial Narrow" w:hAnsi="Arial Narrow" w:cs="Arial"/>
                <w:sz w:val="22"/>
                <w:szCs w:val="22"/>
              </w:rPr>
              <w:t>Plavání Aplikované sportovní edukace bezpečnostních složek</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05.2011</w:t>
            </w:r>
          </w:p>
        </w:tc>
        <w:tc>
          <w:tcPr>
            <w:tcW w:w="0" w:type="auto"/>
          </w:tcPr>
          <w:p w:rsidR="00F8182B" w:rsidRPr="009352A6" w:rsidRDefault="00F8182B" w:rsidP="001272DD">
            <w:pPr>
              <w:jc w:val="right"/>
              <w:rPr>
                <w:rFonts w:ascii="Arial Narrow" w:hAnsi="Arial Narrow" w:cs="Arial"/>
              </w:rPr>
            </w:pPr>
            <w:r w:rsidRPr="009352A6">
              <w:rPr>
                <w:rFonts w:ascii="Arial Narrow" w:hAnsi="Arial Narrow" w:cs="Arial"/>
                <w:sz w:val="22"/>
                <w:szCs w:val="22"/>
              </w:rPr>
              <w:t>09.2011</w:t>
            </w:r>
          </w:p>
        </w:tc>
      </w:tr>
    </w:tbl>
    <w:p w:rsidR="00F8182B" w:rsidRPr="009352A6" w:rsidRDefault="00F8182B" w:rsidP="001272DD">
      <w:pPr>
        <w:jc w:val="center"/>
        <w:rPr>
          <w:rFonts w:ascii="Arial Narrow" w:hAnsi="Arial Narrow" w:cs="Arial"/>
          <w:b/>
          <w:sz w:val="28"/>
          <w:szCs w:val="28"/>
        </w:rPr>
      </w:pPr>
    </w:p>
    <w:p w:rsidR="00F8182B" w:rsidRPr="009352A6" w:rsidRDefault="00F8182B" w:rsidP="001272DD">
      <w:pPr>
        <w:ind w:left="360"/>
        <w:jc w:val="both"/>
        <w:rPr>
          <w:rFonts w:ascii="Arial Narrow" w:hAnsi="Arial Narrow" w:cs="Arial"/>
          <w:sz w:val="22"/>
          <w:szCs w:val="22"/>
        </w:rPr>
      </w:pPr>
    </w:p>
    <w:p w:rsidR="00F8182B" w:rsidRPr="009352A6" w:rsidRDefault="00F8182B" w:rsidP="001272DD">
      <w:pPr>
        <w:tabs>
          <w:tab w:val="center" w:pos="4500"/>
        </w:tabs>
        <w:jc w:val="center"/>
        <w:outlineLvl w:val="0"/>
        <w:rPr>
          <w:rFonts w:ascii="Arial Narrow" w:hAnsi="Arial Narrow" w:cs="Arial"/>
          <w:b/>
          <w:caps/>
          <w:sz w:val="22"/>
          <w:szCs w:val="22"/>
        </w:rPr>
      </w:pPr>
      <w:r w:rsidRPr="009352A6">
        <w:rPr>
          <w:rFonts w:ascii="Arial Narrow" w:hAnsi="Arial Narrow" w:cs="Arial"/>
          <w:b/>
          <w:sz w:val="28"/>
          <w:szCs w:val="28"/>
        </w:rPr>
        <w:br w:type="page"/>
      </w:r>
      <w:r w:rsidRPr="009352A6">
        <w:rPr>
          <w:rFonts w:ascii="Arial Narrow" w:hAnsi="Arial Narrow" w:cs="Arial"/>
          <w:b/>
          <w:sz w:val="22"/>
          <w:szCs w:val="22"/>
        </w:rPr>
        <w:lastRenderedPageBreak/>
        <w:t xml:space="preserve">PŘÍLOHA Č. 4 SMLOUVY – </w:t>
      </w:r>
      <w:r w:rsidRPr="009352A6">
        <w:rPr>
          <w:rFonts w:ascii="Arial Narrow" w:hAnsi="Arial Narrow" w:cs="Arial"/>
          <w:b/>
          <w:caps/>
          <w:sz w:val="22"/>
          <w:szCs w:val="22"/>
        </w:rPr>
        <w:t>Anotace Předmětů</w:t>
      </w:r>
    </w:p>
    <w:p w:rsidR="00F8182B" w:rsidRPr="009352A6" w:rsidRDefault="00F8182B" w:rsidP="001272DD">
      <w:pPr>
        <w:jc w:val="center"/>
        <w:rPr>
          <w:rFonts w:ascii="Arial Narrow" w:hAnsi="Arial Narrow" w:cs="Arial"/>
          <w:b/>
          <w:sz w:val="28"/>
          <w:szCs w:val="28"/>
        </w:rPr>
      </w:pPr>
    </w:p>
    <w:p w:rsidR="00F8182B" w:rsidRPr="009352A6" w:rsidRDefault="00F8182B" w:rsidP="001272DD">
      <w:pPr>
        <w:rPr>
          <w:rFonts w:ascii="Arial Narrow" w:hAnsi="Arial Narrow" w:cs="Arial"/>
          <w:sz w:val="22"/>
          <w:szCs w:val="22"/>
        </w:rPr>
      </w:pPr>
      <w:r w:rsidRPr="009352A6">
        <w:rPr>
          <w:rFonts w:ascii="Arial Narrow" w:hAnsi="Arial Narrow" w:cs="Arial"/>
          <w:sz w:val="22"/>
          <w:szCs w:val="22"/>
        </w:rPr>
        <w:t xml:space="preserve">Předmět: </w:t>
      </w:r>
      <w:r w:rsidRPr="009352A6">
        <w:rPr>
          <w:rFonts w:ascii="Arial Narrow" w:hAnsi="Arial Narrow" w:cs="Arial"/>
          <w:b/>
          <w:sz w:val="22"/>
          <w:szCs w:val="22"/>
        </w:rPr>
        <w:t>Modelové situace v sebeobraně</w:t>
      </w:r>
    </w:p>
    <w:p w:rsidR="00F8182B" w:rsidRPr="009352A6" w:rsidRDefault="00F8182B" w:rsidP="001272DD">
      <w:pPr>
        <w:rPr>
          <w:rFonts w:ascii="Arial Narrow" w:hAnsi="Arial Narrow" w:cs="Arial"/>
          <w:sz w:val="22"/>
          <w:szCs w:val="22"/>
        </w:rPr>
      </w:pPr>
      <w:r w:rsidRPr="009352A6">
        <w:rPr>
          <w:rFonts w:ascii="Arial Narrow" w:hAnsi="Arial Narrow" w:cs="Arial"/>
          <w:sz w:val="22"/>
          <w:szCs w:val="22"/>
        </w:rPr>
        <w:t xml:space="preserve">Studijní obor: </w:t>
      </w:r>
      <w:r w:rsidRPr="009352A6">
        <w:rPr>
          <w:rFonts w:ascii="Arial Narrow" w:hAnsi="Arial Narrow" w:cs="Arial"/>
          <w:b/>
          <w:sz w:val="22"/>
          <w:szCs w:val="22"/>
        </w:rPr>
        <w:t>Aplikovaná sportovní edukace bezpečnostních složek (Mgr.)</w:t>
      </w:r>
    </w:p>
    <w:p w:rsidR="00F8182B" w:rsidRPr="009352A6" w:rsidRDefault="00F8182B" w:rsidP="001272DD">
      <w:pPr>
        <w:rPr>
          <w:rFonts w:ascii="Arial Narrow" w:hAnsi="Arial Narrow" w:cs="Arial"/>
          <w:sz w:val="22"/>
          <w:szCs w:val="22"/>
        </w:rPr>
      </w:pPr>
    </w:p>
    <w:p w:rsidR="00F8182B" w:rsidRPr="009352A6" w:rsidRDefault="00F8182B" w:rsidP="001272DD">
      <w:pPr>
        <w:jc w:val="both"/>
        <w:rPr>
          <w:rFonts w:ascii="Arial Narrow" w:hAnsi="Arial Narrow" w:cs="Arial"/>
          <w:sz w:val="22"/>
          <w:szCs w:val="22"/>
        </w:rPr>
      </w:pPr>
      <w:r w:rsidRPr="009352A6">
        <w:rPr>
          <w:rFonts w:ascii="Arial Narrow" w:hAnsi="Arial Narrow" w:cs="Arial"/>
          <w:b/>
          <w:sz w:val="22"/>
          <w:szCs w:val="22"/>
        </w:rPr>
        <w:t>Cíle a zaměření předmětu:</w:t>
      </w:r>
      <w:r w:rsidRPr="009352A6">
        <w:rPr>
          <w:rFonts w:ascii="Arial Narrow" w:hAnsi="Arial Narrow" w:cs="Arial"/>
          <w:sz w:val="22"/>
          <w:szCs w:val="22"/>
        </w:rPr>
        <w:t xml:space="preserve"> </w:t>
      </w:r>
    </w:p>
    <w:p w:rsidR="00F8182B" w:rsidRPr="009352A6" w:rsidRDefault="00F8182B" w:rsidP="001272DD">
      <w:pPr>
        <w:pStyle w:val="Normlnweb"/>
        <w:spacing w:before="0" w:beforeAutospacing="0" w:after="0" w:afterAutospacing="0"/>
        <w:jc w:val="both"/>
        <w:rPr>
          <w:rFonts w:ascii="Arial Narrow" w:hAnsi="Arial Narrow" w:cs="Arial"/>
          <w:sz w:val="22"/>
          <w:szCs w:val="22"/>
        </w:rPr>
      </w:pPr>
      <w:r w:rsidRPr="009352A6">
        <w:rPr>
          <w:rFonts w:ascii="Arial Narrow" w:hAnsi="Arial Narrow" w:cs="Arial"/>
          <w:sz w:val="22"/>
          <w:szCs w:val="22"/>
        </w:rPr>
        <w:t xml:space="preserve">Předmět představuje úvod do problématiky výuky seobeobrany pomocí modelových sebobranných situací. </w:t>
      </w:r>
      <w:r w:rsidRPr="009352A6">
        <w:rPr>
          <w:rFonts w:ascii="Arial Narrow" w:hAnsi="Arial Narrow" w:cs="Arial"/>
          <w:b/>
          <w:bCs/>
          <w:sz w:val="22"/>
          <w:szCs w:val="22"/>
        </w:rPr>
        <w:t xml:space="preserve">Předmět se skládá z těchto částí: </w:t>
      </w:r>
      <w:r w:rsidRPr="009352A6">
        <w:rPr>
          <w:rFonts w:ascii="Arial Narrow" w:hAnsi="Arial Narrow" w:cs="Arial"/>
          <w:sz w:val="22"/>
          <w:szCs w:val="22"/>
        </w:rPr>
        <w:t>Modely individuální obrany; Modely obrany v nevýhodné pozici, Taktika (principy) sebeobrany. Modelové sebeobranné situace umožňují přiblížení k podmínkám reálné sebeobranné akce. Umožní studentům nacvičit a zejména prožít model sebeobranné situace i s částečným využitím faktorů jako náhoda, psychický tlak, časová tíseň a pod.</w:t>
      </w:r>
    </w:p>
    <w:p w:rsidR="00F8182B" w:rsidRPr="009352A6" w:rsidRDefault="00F8182B" w:rsidP="001272DD">
      <w:pPr>
        <w:pStyle w:val="Normlnweb"/>
        <w:spacing w:before="0" w:beforeAutospacing="0" w:after="0" w:afterAutospacing="0"/>
        <w:jc w:val="both"/>
        <w:rPr>
          <w:rFonts w:ascii="Arial Narrow" w:hAnsi="Arial Narrow" w:cs="Arial"/>
          <w:sz w:val="22"/>
          <w:szCs w:val="22"/>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sz w:val="22"/>
          <w:szCs w:val="22"/>
        </w:rPr>
      </w:pPr>
      <w:r w:rsidRPr="009352A6">
        <w:rPr>
          <w:rFonts w:ascii="Arial Narrow" w:hAnsi="Arial Narrow" w:cs="Arial"/>
          <w:sz w:val="22"/>
          <w:szCs w:val="22"/>
        </w:rPr>
        <w:t xml:space="preserve">Předmět: </w:t>
      </w:r>
      <w:r w:rsidRPr="009352A6">
        <w:rPr>
          <w:rFonts w:ascii="Arial Narrow" w:hAnsi="Arial Narrow" w:cs="Arial"/>
          <w:b/>
          <w:sz w:val="22"/>
          <w:szCs w:val="22"/>
        </w:rPr>
        <w:t>Plavání aplikované sportovní edukace bezpečnostních složek</w:t>
      </w:r>
    </w:p>
    <w:p w:rsidR="00F8182B" w:rsidRPr="009352A6" w:rsidRDefault="00F8182B" w:rsidP="001272DD">
      <w:pPr>
        <w:rPr>
          <w:rFonts w:ascii="Arial Narrow" w:hAnsi="Arial Narrow" w:cs="Arial"/>
          <w:sz w:val="22"/>
          <w:szCs w:val="22"/>
        </w:rPr>
      </w:pPr>
      <w:r w:rsidRPr="009352A6">
        <w:rPr>
          <w:rFonts w:ascii="Arial Narrow" w:hAnsi="Arial Narrow" w:cs="Arial"/>
          <w:sz w:val="22"/>
          <w:szCs w:val="22"/>
        </w:rPr>
        <w:t xml:space="preserve">Studijní obor: </w:t>
      </w:r>
      <w:r w:rsidRPr="009352A6">
        <w:rPr>
          <w:rFonts w:ascii="Arial Narrow" w:hAnsi="Arial Narrow" w:cs="Arial"/>
          <w:b/>
          <w:sz w:val="22"/>
          <w:szCs w:val="22"/>
        </w:rPr>
        <w:t>Aplikovaná sportovní edukace bezpečnostních složek (Mgr.)</w:t>
      </w:r>
    </w:p>
    <w:p w:rsidR="00F8182B" w:rsidRPr="009352A6" w:rsidRDefault="00F8182B" w:rsidP="001272DD">
      <w:pPr>
        <w:rPr>
          <w:rFonts w:ascii="Arial Narrow" w:hAnsi="Arial Narrow" w:cs="Arial"/>
          <w:sz w:val="22"/>
          <w:szCs w:val="22"/>
        </w:rPr>
      </w:pPr>
    </w:p>
    <w:p w:rsidR="00F8182B" w:rsidRPr="009352A6" w:rsidRDefault="00F8182B" w:rsidP="001272DD">
      <w:pPr>
        <w:rPr>
          <w:rFonts w:ascii="Arial Narrow" w:hAnsi="Arial Narrow" w:cs="Arial"/>
          <w:sz w:val="22"/>
          <w:szCs w:val="22"/>
        </w:rPr>
      </w:pPr>
      <w:r w:rsidRPr="009352A6">
        <w:rPr>
          <w:rFonts w:ascii="Arial Narrow" w:hAnsi="Arial Narrow" w:cs="Arial"/>
          <w:b/>
          <w:sz w:val="22"/>
          <w:szCs w:val="22"/>
        </w:rPr>
        <w:t>Cíle a zaměření předmětu:</w:t>
      </w:r>
      <w:r w:rsidRPr="009352A6">
        <w:rPr>
          <w:rFonts w:ascii="Arial Narrow" w:hAnsi="Arial Narrow" w:cs="Arial"/>
          <w:sz w:val="22"/>
          <w:szCs w:val="22"/>
        </w:rPr>
        <w:t xml:space="preserve"> </w:t>
      </w:r>
    </w:p>
    <w:p w:rsidR="00F8182B" w:rsidRPr="009352A6" w:rsidRDefault="00F8182B" w:rsidP="001272DD">
      <w:pPr>
        <w:pStyle w:val="Normlnweb"/>
        <w:spacing w:before="0" w:beforeAutospacing="0" w:after="0" w:afterAutospacing="0"/>
        <w:jc w:val="both"/>
        <w:rPr>
          <w:rFonts w:ascii="Arial Narrow" w:hAnsi="Arial Narrow" w:cs="Arial"/>
          <w:iCs/>
          <w:sz w:val="22"/>
          <w:szCs w:val="22"/>
        </w:rPr>
      </w:pPr>
      <w:r w:rsidRPr="009352A6">
        <w:rPr>
          <w:rFonts w:ascii="Arial Narrow" w:hAnsi="Arial Narrow" w:cs="Arial"/>
          <w:sz w:val="22"/>
          <w:szCs w:val="22"/>
        </w:rPr>
        <w:t xml:space="preserve">Navázat na bakalářský předmět plavání a rozvinout u studentů speciální plavecké kompetence, které jsou využívány při plnění úkolů v bezpečnostních složkách. Předmět je koncipován jako semestrální výuka s týdenní časovou dotací 1 hodina, na kterou navazuje dvoudenní soustředění na volné sladkovodní ploše. Osnova předmětu zahrnuje teoretické znalosti o speciální plaveckých dovednostech zpracované v e-learningové učební opoře. Praktická část je zaměřena na zvládnutí plaveckých způsobu prsa, znak a kraul, plavání pod vodou, lovení předmětů, praktické dovednosti při záchraně tonoucího, plavání s ABC, plavání v oblečení, plavání ve ztížených podmínkách, základy vytrvalostního plavání, plavání a orientace na volné vodě a skoky do vody. Studenti získají plavecké dovednosti odpovídající profilu absolventa oboru ASEBS pro plnění speciálních úkolů při práci v bezpečnostních složkách. </w:t>
      </w:r>
      <w:r w:rsidRPr="009352A6">
        <w:rPr>
          <w:rFonts w:ascii="Arial Narrow" w:hAnsi="Arial Narrow" w:cs="Arial"/>
          <w:iCs/>
          <w:sz w:val="22"/>
          <w:szCs w:val="22"/>
        </w:rPr>
        <w:t>Plavecké kompetence mohou být využity v neočekávaných kritických situacích při nasazení ve vojenských, policejních, záchranářských jednotkách primárně pro ochranu svého života i životů jiných osob.</w:t>
      </w:r>
    </w:p>
    <w:p w:rsidR="00F8182B" w:rsidRPr="009352A6" w:rsidRDefault="00F8182B" w:rsidP="001272DD">
      <w:pPr>
        <w:pStyle w:val="Normlnweb"/>
        <w:spacing w:before="0" w:beforeAutospacing="0" w:after="0" w:afterAutospacing="0"/>
        <w:jc w:val="both"/>
        <w:rPr>
          <w:rFonts w:ascii="Arial Narrow" w:hAnsi="Arial Narrow" w:cs="Arial"/>
          <w:iCs/>
          <w:sz w:val="22"/>
          <w:szCs w:val="22"/>
        </w:rPr>
      </w:pPr>
    </w:p>
    <w:p w:rsidR="00F8182B" w:rsidRPr="009352A6" w:rsidRDefault="00F8182B" w:rsidP="001272DD">
      <w:pPr>
        <w:pStyle w:val="Normlnweb"/>
        <w:spacing w:before="0" w:beforeAutospacing="0" w:after="0" w:afterAutospacing="0"/>
        <w:jc w:val="both"/>
        <w:rPr>
          <w:rFonts w:ascii="Arial Narrow" w:hAnsi="Arial Narrow" w:cs="Arial"/>
          <w:iCs/>
          <w:sz w:val="22"/>
          <w:szCs w:val="22"/>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Teorie a didaktika aikidó</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Aplikovaná sportovní edukace bezpečnostních složek (Mgr.)</w:t>
      </w:r>
    </w:p>
    <w:p w:rsidR="00F8182B" w:rsidRPr="009352A6" w:rsidRDefault="00F8182B" w:rsidP="001272DD">
      <w:pPr>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Rozšířit poznatky studenta o hlubší teoretické základy předmětu. Didaktika úpolového sportu bude zaměřená na specifika práce v bezpečnostních složkách. Jednotlivá témata řeší didaktické problémy vycházející z praxe. Výběr technických prostředků vychází ze stávajících poznatků studentů. Poznatky se dále prohlubují tak, aby student získal schopnost samostatně vybrat technické prostředky pro vybranou cílovou skupinu. Předmět je zaměřen na samostatnou, praktickou aplikaci poznatků studenty.</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Teorie a didaktika boxu</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Aplikovaná sportovní edukace bezpečnostních složek (Mgr.)</w:t>
      </w:r>
    </w:p>
    <w:p w:rsidR="00F8182B" w:rsidRPr="009352A6" w:rsidRDefault="00F8182B" w:rsidP="001272DD">
      <w:pPr>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Rozšířit poznatky studenta o hlubší teoretické základy předmětu. Didaktika úpolového sportu bude zaměřená na specifika práce v bezpečnostních složkách. Jednotlivá témata řeší didaktické problémy vycházející z praxe. Výběr technických prostředků vychází ze stávajících poznatků studentů. Poznatky se dále prohlubují tak, aby student získal schopnost samostatně vybrat technické </w:t>
      </w:r>
      <w:r w:rsidRPr="009352A6">
        <w:rPr>
          <w:rFonts w:ascii="Arial Narrow" w:hAnsi="Arial Narrow" w:cs="Arial"/>
        </w:rPr>
        <w:lastRenderedPageBreak/>
        <w:t>prostředky pro vybranou cílovou skupinu. Předmět je zaměřen na samostatnou, praktickou aplikaci poznatků studenty.</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Teorie a didaktika džúdó</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Aplikovaná sportovní edukace bezpečnostních složek (Mgr.)</w:t>
      </w:r>
    </w:p>
    <w:p w:rsidR="00F8182B" w:rsidRPr="009352A6" w:rsidRDefault="00F8182B" w:rsidP="001272DD">
      <w:pPr>
        <w:rPr>
          <w:rFonts w:ascii="Arial Narrow" w:hAnsi="Arial Narrow" w:cs="Arial"/>
        </w:rPr>
      </w:pPr>
    </w:p>
    <w:p w:rsidR="00F8182B" w:rsidRPr="009352A6" w:rsidRDefault="00F8182B" w:rsidP="001272DD">
      <w:pPr>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Rozšířit poznatky studenta o hlubší teoretické základy předmětu. Didaktika úpolového sportu bude zaměřená na specifika práce v bezpečnostních složkách. Jednotlivá témata řeší didaktické problémy vycházející z praxe. Výběr technických prostředků vychází ze stávajících poznatků studentů. Poznatky se dále prohlubují tak, aby student získal schopnost samostatně vybrat technické prostředky pro vybranou cílovou skupinu. Předmět je zaměřen na samostatnou, praktickou aplikaci poznatků studenty.</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Teorie a didaktika karate</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Aplikovaná sportovní edukace bezpečnostních složek (Mgr.)</w:t>
      </w:r>
    </w:p>
    <w:p w:rsidR="00F8182B" w:rsidRPr="009352A6" w:rsidRDefault="00F8182B" w:rsidP="001272DD">
      <w:pPr>
        <w:rPr>
          <w:rFonts w:ascii="Arial Narrow" w:hAnsi="Arial Narrow" w:cs="Arial"/>
        </w:rPr>
      </w:pPr>
    </w:p>
    <w:p w:rsidR="00F8182B" w:rsidRPr="009352A6" w:rsidRDefault="00F8182B" w:rsidP="001272DD">
      <w:pPr>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Rozšířit poznatky studenta o hlubší teoretické základy předmětu. Didaktika úpolového sportu bude zaměřená na specifika práce v bezpečnostních složkách. Jednotlivá témata řeší didaktické problémy vycházející z praxe. Výběr technických prostředků vychází ze stávajících poznatků studentů. Poznatky se dále prohlubují tak, aby student získal schopnost samostatně vybrat technické prostředky pro vybranou cílovou skupinu. Předmět je zaměřen na samostatnou, praktickou aplikaci poznatků studenty.</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Teorie a didaktika zápasu</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Aplikovaná sportovní edukace bezpečnostních složek (Mgr.)</w:t>
      </w:r>
    </w:p>
    <w:p w:rsidR="00F8182B" w:rsidRPr="009352A6" w:rsidRDefault="00F8182B" w:rsidP="001272DD">
      <w:pPr>
        <w:rPr>
          <w:rFonts w:ascii="Arial Narrow" w:hAnsi="Arial Narrow" w:cs="Arial"/>
        </w:rPr>
      </w:pPr>
    </w:p>
    <w:p w:rsidR="00F8182B" w:rsidRPr="009352A6" w:rsidRDefault="00F8182B" w:rsidP="001272DD">
      <w:pPr>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Rozšířit poznatky studenta o hlubší teoretické základy předmětu. Didaktika úpolového sportu bude zaměřená na specifika práce v bezpečnostních složkách. Jednotlivá témata řeší didaktické problémy vycházející z praxe. Výběr technických prostředků vychází ze stávajících poznatků studentů. Poznatky se dále prohlubují tak, aby student získal schopnost samostatně vybrat technické prostředky pro vybranou cílovou skupinu. Předmět je zaměřen na samostatnou, praktickou aplikaci poznatků studenty.</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sz w:val="22"/>
          <w:szCs w:val="22"/>
        </w:rPr>
      </w:pPr>
      <w:r w:rsidRPr="009352A6">
        <w:rPr>
          <w:rFonts w:ascii="Arial Narrow" w:hAnsi="Arial Narrow" w:cs="Arial"/>
          <w:sz w:val="22"/>
          <w:szCs w:val="22"/>
        </w:rPr>
        <w:t xml:space="preserve">Předmět: </w:t>
      </w:r>
      <w:r w:rsidRPr="009352A6">
        <w:rPr>
          <w:rFonts w:ascii="Arial Narrow" w:hAnsi="Arial Narrow" w:cs="Arial"/>
          <w:b/>
          <w:sz w:val="22"/>
          <w:szCs w:val="22"/>
        </w:rPr>
        <w:t>Technické prostředky v sebeobraně</w:t>
      </w:r>
    </w:p>
    <w:p w:rsidR="00F8182B" w:rsidRPr="009352A6" w:rsidRDefault="00F8182B" w:rsidP="001272DD">
      <w:pPr>
        <w:rPr>
          <w:rFonts w:ascii="Arial Narrow" w:hAnsi="Arial Narrow" w:cs="Arial"/>
          <w:sz w:val="22"/>
          <w:szCs w:val="22"/>
        </w:rPr>
      </w:pPr>
    </w:p>
    <w:p w:rsidR="00F8182B" w:rsidRPr="009352A6" w:rsidRDefault="00F8182B" w:rsidP="001272DD">
      <w:pPr>
        <w:rPr>
          <w:rFonts w:ascii="Arial Narrow" w:hAnsi="Arial Narrow" w:cs="Arial"/>
          <w:sz w:val="22"/>
          <w:szCs w:val="22"/>
        </w:rPr>
      </w:pPr>
      <w:r w:rsidRPr="009352A6">
        <w:rPr>
          <w:rFonts w:ascii="Arial Narrow" w:hAnsi="Arial Narrow" w:cs="Arial"/>
          <w:sz w:val="22"/>
          <w:szCs w:val="22"/>
        </w:rPr>
        <w:t xml:space="preserve">Studijní obor: </w:t>
      </w:r>
      <w:r w:rsidRPr="009352A6">
        <w:rPr>
          <w:rFonts w:ascii="Arial Narrow" w:hAnsi="Arial Narrow" w:cs="Arial"/>
          <w:b/>
          <w:sz w:val="22"/>
          <w:szCs w:val="22"/>
        </w:rPr>
        <w:t>Aplikovaná sportovní edukace bezpečnostních složek (Mgr.)</w:t>
      </w:r>
    </w:p>
    <w:p w:rsidR="00F8182B" w:rsidRPr="009352A6" w:rsidRDefault="00F8182B" w:rsidP="001272DD">
      <w:pPr>
        <w:rPr>
          <w:rFonts w:ascii="Arial Narrow" w:hAnsi="Arial Narrow" w:cs="Arial"/>
          <w:sz w:val="22"/>
          <w:szCs w:val="22"/>
        </w:rPr>
      </w:pPr>
    </w:p>
    <w:p w:rsidR="00F8182B" w:rsidRPr="009352A6" w:rsidRDefault="00F8182B" w:rsidP="001272DD">
      <w:pPr>
        <w:jc w:val="both"/>
        <w:rPr>
          <w:rFonts w:ascii="Arial Narrow" w:hAnsi="Arial Narrow" w:cs="Arial"/>
          <w:sz w:val="22"/>
          <w:szCs w:val="22"/>
        </w:rPr>
      </w:pPr>
      <w:r w:rsidRPr="009352A6">
        <w:rPr>
          <w:rFonts w:ascii="Arial Narrow" w:hAnsi="Arial Narrow" w:cs="Arial"/>
          <w:b/>
          <w:sz w:val="22"/>
          <w:szCs w:val="22"/>
        </w:rPr>
        <w:t>Cíle a zaměření předmětu:</w:t>
      </w:r>
      <w:r w:rsidRPr="009352A6">
        <w:rPr>
          <w:rFonts w:ascii="Arial Narrow" w:hAnsi="Arial Narrow" w:cs="Arial"/>
          <w:sz w:val="22"/>
          <w:szCs w:val="22"/>
        </w:rPr>
        <w:t xml:space="preserve"> </w:t>
      </w:r>
    </w:p>
    <w:p w:rsidR="00F8182B" w:rsidRPr="009352A6" w:rsidRDefault="00F8182B" w:rsidP="001272DD">
      <w:pPr>
        <w:jc w:val="both"/>
        <w:rPr>
          <w:rFonts w:ascii="Arial Narrow" w:hAnsi="Arial Narrow" w:cs="Arial"/>
          <w:sz w:val="22"/>
          <w:szCs w:val="22"/>
        </w:rPr>
      </w:pPr>
      <w:r w:rsidRPr="009352A6">
        <w:rPr>
          <w:rFonts w:ascii="Arial Narrow" w:hAnsi="Arial Narrow" w:cs="Arial"/>
          <w:sz w:val="22"/>
          <w:szCs w:val="22"/>
        </w:rPr>
        <w:t xml:space="preserve">Seznámit studenty s použitím technických prostředků v sebeobraně v souladu s Trestním zákonem. Trestní zákon umožňuje použít k nutné obraně zbraň. Studenti získají znalosti a dovednosti v identifikaci a použití konvenčních i náhodných zbraní. V osobní i profesní sebeobraně může obránce k vyrovnání handicapu využít různých technických </w:t>
      </w:r>
      <w:r w:rsidRPr="009352A6">
        <w:rPr>
          <w:rFonts w:ascii="Arial Narrow" w:hAnsi="Arial Narrow" w:cs="Arial"/>
          <w:sz w:val="22"/>
          <w:szCs w:val="22"/>
        </w:rPr>
        <w:lastRenderedPageBreak/>
        <w:t>prostředků. Studenti budou seznámeni a budou nacvičovat obranu s prostředky mechanickými (teleskopický obušek), elektronickými (paralyzér) i chemickými (pepřový sprej).</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Aikidó</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Speciální edukace bezpečnostních složek (Bc.)</w:t>
      </w:r>
    </w:p>
    <w:p w:rsidR="00F8182B" w:rsidRPr="009352A6" w:rsidRDefault="00F8182B" w:rsidP="001272DD">
      <w:pPr>
        <w:rPr>
          <w:rFonts w:ascii="Arial Narrow" w:hAnsi="Arial Narrow" w:cs="Arial"/>
        </w:rPr>
      </w:pPr>
    </w:p>
    <w:p w:rsidR="00F8182B" w:rsidRPr="009352A6" w:rsidRDefault="00F8182B" w:rsidP="001272DD">
      <w:pPr>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Představit úpolový sport podle osnovy předmětu se zaměřením na jeho různé aspekty, zejména s ohledem na použití v bezpečnostích složkách. Výběr technických prostředků v osnově vychází z požadavků praxe na zvládnutí základních obran proti útokům zepředu i zezadu. Způsob výuky předpokládá také samostatnou činnost studentů, aktivní vyhledávání informačních zdrojů a individuální procvičování technických prostředků. Výběr technických prostředků respektuje pravidlo bezpečnosti pro obránce a stejně tak pravidlo co nejmenší zdravotní újmy pro útočníka způsobem, který i v obraně respektuje základní lidská práva. Výběr technických prostředků je zvolen tak, aby byl v souladu s rovnosti příležitostí pro muže i ženy, respektuje intersexuální rozdíly.</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Box</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Speciální edukace bezpečnostních složek (Bc.)</w:t>
      </w:r>
    </w:p>
    <w:p w:rsidR="00F8182B" w:rsidRPr="009352A6" w:rsidRDefault="00F8182B" w:rsidP="001272DD">
      <w:pPr>
        <w:jc w:val="both"/>
        <w:rPr>
          <w:rFonts w:ascii="Arial Narrow" w:hAnsi="Arial Narrow" w:cs="Arial"/>
          <w:b/>
        </w:rPr>
      </w:pPr>
    </w:p>
    <w:p w:rsidR="00F8182B" w:rsidRPr="009352A6" w:rsidRDefault="00F8182B" w:rsidP="001272DD">
      <w:pPr>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w:t>
      </w:r>
    </w:p>
    <w:p w:rsidR="00F8182B" w:rsidRPr="009352A6" w:rsidRDefault="00F8182B" w:rsidP="001272DD">
      <w:pPr>
        <w:jc w:val="both"/>
        <w:rPr>
          <w:rFonts w:ascii="Arial Narrow" w:hAnsi="Arial Narrow" w:cs="Arial"/>
        </w:rPr>
      </w:pPr>
      <w:r w:rsidRPr="009352A6">
        <w:rPr>
          <w:rFonts w:ascii="Arial Narrow" w:hAnsi="Arial Narrow" w:cs="Arial"/>
        </w:rPr>
        <w:t>Předmět představuje úvod do teorie a praxe boxu. Cílem předmětu je představit úpolový sport podle osnovy se zaměřením jak na jeho sportovní aspekty tak i jeho využití v bezpečnostních složkách. Studenti se seznámí s historií boxu, jeho pravidly, základními technickými prostředky a tréninkovými metodami s využitím aparátů. Výběr technických prostředků v osnově vychází z požadavků praxe na zvládnutí základních obran proti různým útokům. Způsob výuky předpokládá také samostatnou činnost studentů, aktivní vyhledávání informačních zdrojů a individuální procvičování technických prostředků.</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Džúdó</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Speciální edukace bezpečnostních složek (Bc.)</w:t>
      </w:r>
    </w:p>
    <w:p w:rsidR="00F8182B" w:rsidRPr="009352A6" w:rsidRDefault="00F8182B" w:rsidP="001272DD">
      <w:pPr>
        <w:jc w:val="both"/>
        <w:rPr>
          <w:rFonts w:ascii="Arial Narrow" w:hAnsi="Arial Narrow" w:cs="Arial"/>
          <w:b/>
        </w:rPr>
      </w:pPr>
    </w:p>
    <w:p w:rsidR="00F8182B" w:rsidRPr="009352A6" w:rsidRDefault="00F8182B" w:rsidP="001272DD">
      <w:pPr>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w:t>
      </w:r>
    </w:p>
    <w:p w:rsidR="00F8182B" w:rsidRPr="009352A6" w:rsidRDefault="00F8182B" w:rsidP="001272DD">
      <w:pPr>
        <w:jc w:val="both"/>
        <w:rPr>
          <w:rFonts w:ascii="Arial Narrow" w:hAnsi="Arial Narrow" w:cs="Arial"/>
        </w:rPr>
      </w:pPr>
      <w:r w:rsidRPr="009352A6">
        <w:rPr>
          <w:rFonts w:ascii="Arial Narrow" w:hAnsi="Arial Narrow" w:cs="Arial"/>
        </w:rPr>
        <w:t>Předmět představuje úvod do teorie a praxe džúdó. Cílem předmětu je představit úpolový sport podle osnovy se zaměřením jak na jeho sportovní aspekty tak i jeho využití v bezpečnostních složkách. Studenti se seznámí s historií džúdó, jeho pravidly a základními technickými prostředky. Výběr technických prostředků v osnově vychází z požadavků praxe na zvládnutí základních obran proti různým útokům. Způsob výuky předpokládá také samostatnou činnost studentů, aktivní vyhledávání informačních zdrojů a individuální procvičování technických prostředků.</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Karate</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Speciální edukace bezpečnostních složek (Bc.)</w:t>
      </w:r>
    </w:p>
    <w:p w:rsidR="00F8182B" w:rsidRPr="009352A6" w:rsidRDefault="00F8182B" w:rsidP="001272DD">
      <w:pPr>
        <w:rPr>
          <w:rFonts w:ascii="Arial Narrow" w:hAnsi="Arial Narrow" w:cs="Arial"/>
        </w:rPr>
      </w:pPr>
    </w:p>
    <w:p w:rsidR="00F8182B" w:rsidRPr="009352A6" w:rsidRDefault="00F8182B" w:rsidP="001272DD">
      <w:pPr>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w:t>
      </w:r>
    </w:p>
    <w:p w:rsidR="00F8182B" w:rsidRPr="009352A6" w:rsidRDefault="00F8182B" w:rsidP="001272DD">
      <w:pPr>
        <w:jc w:val="both"/>
        <w:rPr>
          <w:rFonts w:ascii="Arial Narrow" w:hAnsi="Arial Narrow" w:cs="Arial"/>
        </w:rPr>
      </w:pPr>
      <w:r w:rsidRPr="009352A6">
        <w:rPr>
          <w:rFonts w:ascii="Arial Narrow" w:hAnsi="Arial Narrow" w:cs="Arial"/>
        </w:rPr>
        <w:lastRenderedPageBreak/>
        <w:t>Představit úpolový sport podle osnovy předmětu se zaměřením na jeho různé aspekty, zejména s ohledem na použití v bezpečnostních složkách. Předmět představuje úvod do teorie a praxe karate. V teoretické rovině je učivo zaměřeno především na základní znalosti o úpolovém sportu jako jsou jeho původ, historie, terminologie aj. Praktická část zahrnuje nácvik základní techniky karate</w:t>
      </w:r>
      <w:r w:rsidRPr="009352A6">
        <w:rPr>
          <w:rFonts w:ascii="Arial Narrow" w:hAnsi="Arial Narrow" w:cs="Arial"/>
          <w:lang w:val="sk-SK"/>
        </w:rPr>
        <w:t xml:space="preserve"> (postoje, údery, kopy) a jejich kombinace, které student předvede jako jednotlivé obrany podle rozpisu v osnově.</w:t>
      </w:r>
      <w:r w:rsidRPr="009352A6">
        <w:rPr>
          <w:rFonts w:ascii="Arial Narrow" w:hAnsi="Arial Narrow" w:cs="Arial"/>
        </w:rPr>
        <w:t xml:space="preserve"> Předmět je zaměřen zejména na tradiční pojetí karate a jeho vztah k sebeobraně.  Výběr technických prostředků v osnově vychází z požadavků praxe na zvládnutí základních obran proti různým útokům. Způsob výuky předpokládá také samostatnou činnost studentů, aktivní vyhledávání informačních zdrojů a individuální procvičování technických prostředků. </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autoSpaceDE w:val="0"/>
        <w:autoSpaceDN w:val="0"/>
        <w:adjustRightInd w:val="0"/>
        <w:rPr>
          <w:rFonts w:ascii="Arial Narrow" w:hAnsi="Arial Narrow" w:cs="Arial"/>
          <w:b/>
        </w:rPr>
      </w:pPr>
      <w:r w:rsidRPr="009352A6">
        <w:rPr>
          <w:rFonts w:ascii="Arial Narrow" w:hAnsi="Arial Narrow" w:cs="Arial"/>
        </w:rPr>
        <w:t xml:space="preserve">Předmět: </w:t>
      </w:r>
      <w:r w:rsidRPr="009352A6">
        <w:rPr>
          <w:rFonts w:ascii="Arial Narrow" w:hAnsi="Arial Narrow" w:cs="Arial"/>
          <w:b/>
        </w:rPr>
        <w:t>Průpravné úpoly</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Speciální edukace bezpečnostních složek (Bc.)</w:t>
      </w:r>
    </w:p>
    <w:p w:rsidR="00F8182B" w:rsidRPr="009352A6" w:rsidRDefault="00F8182B" w:rsidP="001272DD">
      <w:pPr>
        <w:rPr>
          <w:rFonts w:ascii="Arial Narrow" w:hAnsi="Arial Narrow" w:cs="Arial"/>
        </w:rPr>
      </w:pPr>
    </w:p>
    <w:p w:rsidR="00F8182B" w:rsidRPr="009352A6" w:rsidRDefault="00F8182B" w:rsidP="001272DD">
      <w:pPr>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w:t>
      </w:r>
    </w:p>
    <w:p w:rsidR="00F8182B" w:rsidRPr="009352A6" w:rsidRDefault="00F8182B" w:rsidP="001272DD">
      <w:pPr>
        <w:jc w:val="both"/>
        <w:rPr>
          <w:rFonts w:ascii="Arial Narrow" w:hAnsi="Arial Narrow" w:cs="Arial"/>
        </w:rPr>
      </w:pPr>
      <w:r w:rsidRPr="009352A6">
        <w:rPr>
          <w:rFonts w:ascii="Arial Narrow" w:hAnsi="Arial Narrow" w:cs="Arial"/>
        </w:rPr>
        <w:t>Představit průpravné úpoly jako elementární úpolová cvičení, definovat jejich biomechanickou strukturu a vysvětlit jejich vliv na rozvoj pohybových schopností. Základním předpokladem didaktiky úpolů je možnost širokého využití průpravných úpolů pro různé věkové skupiny cvičenců se zaměřením na rozvoj různých pohybových schopností a cílových kompetencí. Na základě těchto kritérií musí být prováděn výběr cvičení. Kromě obecného chápání průpravných úpolů jako všeobecné rozvíjejících tělesných cvičení je předmět zaměřen na aplikaci průpravných úpolů pro využití v tréninku bezpečnostních složek. Výběr cvičení v curriculu předmětu vychází z požadavků praxe na rozvoj pohybových schopností a dovedností pro sebeobranu.</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sz w:val="22"/>
          <w:szCs w:val="22"/>
        </w:rPr>
      </w:pPr>
      <w:r w:rsidRPr="009352A6">
        <w:rPr>
          <w:rFonts w:ascii="Arial Narrow" w:hAnsi="Arial Narrow" w:cs="Arial"/>
          <w:sz w:val="22"/>
          <w:szCs w:val="22"/>
        </w:rPr>
        <w:t xml:space="preserve">Předmět: </w:t>
      </w:r>
      <w:r w:rsidRPr="009352A6">
        <w:rPr>
          <w:rFonts w:ascii="Arial Narrow" w:hAnsi="Arial Narrow" w:cs="Arial"/>
          <w:b/>
          <w:sz w:val="22"/>
          <w:szCs w:val="22"/>
        </w:rPr>
        <w:t>Sebeobrana I., Sebeobrana II.</w:t>
      </w:r>
    </w:p>
    <w:p w:rsidR="00F8182B" w:rsidRPr="009352A6" w:rsidRDefault="00F8182B" w:rsidP="001272DD">
      <w:pPr>
        <w:rPr>
          <w:rFonts w:ascii="Arial Narrow" w:hAnsi="Arial Narrow" w:cs="Arial"/>
          <w:sz w:val="22"/>
          <w:szCs w:val="22"/>
        </w:rPr>
      </w:pPr>
      <w:r w:rsidRPr="009352A6">
        <w:rPr>
          <w:rFonts w:ascii="Arial Narrow" w:hAnsi="Arial Narrow" w:cs="Arial"/>
          <w:sz w:val="22"/>
          <w:szCs w:val="22"/>
        </w:rPr>
        <w:t xml:space="preserve">Studijní obor: </w:t>
      </w:r>
      <w:r w:rsidRPr="009352A6">
        <w:rPr>
          <w:rFonts w:ascii="Arial Narrow" w:hAnsi="Arial Narrow" w:cs="Arial"/>
          <w:b/>
          <w:sz w:val="22"/>
          <w:szCs w:val="22"/>
        </w:rPr>
        <w:t>Speciální edukace bezpečnostních složek (Bc.)</w:t>
      </w:r>
    </w:p>
    <w:p w:rsidR="00F8182B" w:rsidRPr="009352A6" w:rsidRDefault="00F8182B" w:rsidP="001272DD">
      <w:pPr>
        <w:rPr>
          <w:rFonts w:ascii="Arial Narrow" w:hAnsi="Arial Narrow" w:cs="Arial"/>
          <w:sz w:val="22"/>
          <w:szCs w:val="22"/>
        </w:rPr>
      </w:pPr>
    </w:p>
    <w:p w:rsidR="00F8182B" w:rsidRPr="009352A6" w:rsidRDefault="00F8182B" w:rsidP="001272DD">
      <w:pPr>
        <w:jc w:val="both"/>
        <w:rPr>
          <w:rFonts w:ascii="Arial Narrow" w:hAnsi="Arial Narrow" w:cs="Arial"/>
          <w:sz w:val="22"/>
          <w:szCs w:val="22"/>
        </w:rPr>
      </w:pPr>
      <w:r w:rsidRPr="009352A6">
        <w:rPr>
          <w:rFonts w:ascii="Arial Narrow" w:hAnsi="Arial Narrow" w:cs="Arial"/>
          <w:b/>
          <w:sz w:val="22"/>
          <w:szCs w:val="22"/>
        </w:rPr>
        <w:t>Cíle a zaměření předmětu:</w:t>
      </w:r>
      <w:r w:rsidRPr="009352A6">
        <w:rPr>
          <w:rFonts w:ascii="Arial Narrow" w:hAnsi="Arial Narrow" w:cs="Arial"/>
          <w:sz w:val="22"/>
          <w:szCs w:val="22"/>
        </w:rPr>
        <w:t xml:space="preserve"> </w:t>
      </w:r>
    </w:p>
    <w:p w:rsidR="00F8182B" w:rsidRPr="009352A6" w:rsidRDefault="00F8182B" w:rsidP="001272DD">
      <w:pPr>
        <w:jc w:val="both"/>
        <w:rPr>
          <w:rFonts w:ascii="Arial Narrow" w:hAnsi="Arial Narrow" w:cs="Arial"/>
          <w:sz w:val="22"/>
          <w:szCs w:val="22"/>
        </w:rPr>
      </w:pPr>
      <w:r w:rsidRPr="009352A6">
        <w:rPr>
          <w:rFonts w:ascii="Arial Narrow" w:hAnsi="Arial Narrow" w:cs="Arial"/>
          <w:sz w:val="22"/>
          <w:szCs w:val="22"/>
        </w:rPr>
        <w:t xml:space="preserve">Předmět Sebeobrana je koncipován do dvousemestrální výuky s rozdělením na podpředměty Sebeobrana I. a Sebeobrana II. Náplní předmětů Sebeobrana I. a Sebeobrana II. je nácvik obrany proti neozbrojenému i ozbrojenému útočníkovi nebo skupině útočníků. Učivo zahrnuje základní úpolovou techniku (údery, kopy, hody, páky aj.) a její aplikaci v modelových sebeobranných situacích. Očekávaným výstupem je rozvoj klíčových kompetencí studentů pro řešení základních sebeobranných situací. Nácvik a především testování klíčových kompetencí vyžaduje dynamické provedení sebeobranných technik, při kterých hrozí nebezpečí zranění. Pro výuku předmětu doposud nejsou k dispozici ochranné pomůcky nebo cvičné tréninkové zbraně. Absencí adekvátního vybavení se snižuje efektivita výuky a zvyšuje riziko zranění studentů. Zvýšení efektivity výuky bude dosaženo využitím moderních ochranných pomůcek a tréninkových zbraní vyvinutých pro tyto účely. Nácvik a testování modelových sebeobranných situací je možné tímto způsobem dynamizovat a tím dosáhnout kvalitnějších výstupů výuky za současného snížení rizika zranění studentů. </w:t>
      </w: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pStyle w:val="Normlnweb"/>
        <w:spacing w:before="0" w:beforeAutospacing="0" w:after="0" w:afterAutospacing="0"/>
        <w:jc w:val="both"/>
        <w:rPr>
          <w:rFonts w:ascii="Arial Narrow" w:hAnsi="Arial Narrow" w:cs="Arial"/>
        </w:rPr>
      </w:pPr>
    </w:p>
    <w:p w:rsidR="00F8182B" w:rsidRPr="009352A6" w:rsidRDefault="00F8182B" w:rsidP="001272DD">
      <w:pPr>
        <w:rPr>
          <w:rFonts w:ascii="Arial Narrow" w:hAnsi="Arial Narrow" w:cs="Arial"/>
        </w:rPr>
      </w:pPr>
      <w:r w:rsidRPr="009352A6">
        <w:rPr>
          <w:rFonts w:ascii="Arial Narrow" w:hAnsi="Arial Narrow" w:cs="Arial"/>
        </w:rPr>
        <w:t xml:space="preserve">Předmět: </w:t>
      </w:r>
      <w:r w:rsidRPr="009352A6">
        <w:rPr>
          <w:rFonts w:ascii="Arial Narrow" w:hAnsi="Arial Narrow" w:cs="Arial"/>
          <w:b/>
        </w:rPr>
        <w:t>Zápas</w:t>
      </w:r>
    </w:p>
    <w:p w:rsidR="00F8182B" w:rsidRPr="009352A6" w:rsidRDefault="00F8182B" w:rsidP="001272DD">
      <w:pPr>
        <w:rPr>
          <w:rFonts w:ascii="Arial Narrow" w:hAnsi="Arial Narrow" w:cs="Arial"/>
        </w:rPr>
      </w:pPr>
      <w:r w:rsidRPr="009352A6">
        <w:rPr>
          <w:rFonts w:ascii="Arial Narrow" w:hAnsi="Arial Narrow" w:cs="Arial"/>
        </w:rPr>
        <w:t xml:space="preserve">Studijní obor: </w:t>
      </w:r>
      <w:r w:rsidRPr="009352A6">
        <w:rPr>
          <w:rFonts w:ascii="Arial Narrow" w:hAnsi="Arial Narrow" w:cs="Arial"/>
          <w:b/>
        </w:rPr>
        <w:t>Speciální edukace bezpečnostních složek (Bc.)</w:t>
      </w:r>
    </w:p>
    <w:p w:rsidR="00F8182B" w:rsidRPr="009352A6" w:rsidRDefault="00F8182B" w:rsidP="001272DD">
      <w:pPr>
        <w:rPr>
          <w:rFonts w:ascii="Arial Narrow" w:hAnsi="Arial Narrow" w:cs="Arial"/>
        </w:rPr>
      </w:pPr>
    </w:p>
    <w:p w:rsidR="00F8182B" w:rsidRPr="009352A6" w:rsidRDefault="00F8182B" w:rsidP="001272DD">
      <w:pPr>
        <w:jc w:val="both"/>
        <w:rPr>
          <w:rFonts w:ascii="Arial Narrow" w:hAnsi="Arial Narrow" w:cs="Arial"/>
        </w:rPr>
      </w:pPr>
      <w:r w:rsidRPr="009352A6">
        <w:rPr>
          <w:rFonts w:ascii="Arial Narrow" w:hAnsi="Arial Narrow" w:cs="Arial"/>
          <w:b/>
        </w:rPr>
        <w:t>Cíle a zaměření předmětu:</w:t>
      </w:r>
      <w:r w:rsidRPr="009352A6">
        <w:rPr>
          <w:rFonts w:ascii="Arial Narrow" w:hAnsi="Arial Narrow" w:cs="Arial"/>
        </w:rPr>
        <w:t xml:space="preserve"> </w:t>
      </w:r>
    </w:p>
    <w:p w:rsidR="00F8182B" w:rsidRPr="009352A6" w:rsidRDefault="00F8182B" w:rsidP="001272DD">
      <w:pPr>
        <w:jc w:val="both"/>
        <w:rPr>
          <w:rFonts w:ascii="Arial Narrow" w:hAnsi="Arial Narrow" w:cs="Arial"/>
        </w:rPr>
      </w:pPr>
      <w:r w:rsidRPr="009352A6">
        <w:rPr>
          <w:rFonts w:ascii="Arial Narrow" w:hAnsi="Arial Narrow" w:cs="Arial"/>
        </w:rPr>
        <w:t xml:space="preserve">Předmět představuje úvod do teorie a praxe zápasu. Cílem předmětu je představit úpolový sport podle osnovy se zaměřením jak na jeho sportovní aspekty tak i jeho využití v bezpečnostních složkách. Studenti se seznámí </w:t>
      </w:r>
      <w:r w:rsidRPr="009352A6">
        <w:rPr>
          <w:rFonts w:ascii="Arial Narrow" w:hAnsi="Arial Narrow" w:cs="Arial"/>
        </w:rPr>
        <w:lastRenderedPageBreak/>
        <w:t>s historií zápasu, pravidly řeckořímského a volného stylu a jejich základními technickými prostředky. Výběr technických prostředků v osnově vychází z požadavků praxe na zvládnutí základních obran proti různým útokům. Způsob výuky předpokládá také samostatnou činnost studentů, aktivní vyhledávání informačních zdrojů a individuální procvičování technických prostředků.</w:t>
      </w:r>
    </w:p>
    <w:p w:rsidR="00F8182B" w:rsidRPr="009352A6" w:rsidRDefault="00F8182B" w:rsidP="00237C86">
      <w:pPr>
        <w:jc w:val="both"/>
      </w:pPr>
    </w:p>
    <w:p w:rsidR="00F8182B" w:rsidRPr="009352A6" w:rsidRDefault="00F8182B">
      <w:pPr>
        <w:jc w:val="center"/>
        <w:rPr>
          <w:rFonts w:ascii="Arial Narrow" w:hAnsi="Arial Narrow" w:cs="Arial"/>
          <w:b/>
          <w:sz w:val="28"/>
          <w:szCs w:val="28"/>
        </w:rPr>
      </w:pPr>
      <w:r w:rsidRPr="009352A6">
        <w:rPr>
          <w:rFonts w:ascii="Arial Narrow" w:hAnsi="Arial Narrow" w:cs="Arial"/>
          <w:b/>
          <w:sz w:val="28"/>
          <w:szCs w:val="28"/>
        </w:rPr>
        <w:br w:type="page"/>
      </w:r>
      <w:r w:rsidRPr="009352A6">
        <w:rPr>
          <w:rFonts w:ascii="Arial Narrow" w:hAnsi="Arial Narrow" w:cs="Arial"/>
          <w:b/>
          <w:sz w:val="28"/>
          <w:szCs w:val="28"/>
        </w:rPr>
        <w:lastRenderedPageBreak/>
        <w:t>příloha B</w:t>
      </w:r>
    </w:p>
    <w:p w:rsidR="00F8182B" w:rsidRPr="009352A6" w:rsidRDefault="00F8182B">
      <w:pPr>
        <w:jc w:val="center"/>
        <w:rPr>
          <w:rFonts w:ascii="Arial Narrow" w:hAnsi="Arial Narrow" w:cs="Arial"/>
          <w:b/>
          <w:sz w:val="28"/>
          <w:szCs w:val="28"/>
        </w:rPr>
      </w:pPr>
    </w:p>
    <w:p w:rsidR="00F8182B" w:rsidRPr="009352A6" w:rsidRDefault="00F8182B">
      <w:pPr>
        <w:jc w:val="center"/>
        <w:rPr>
          <w:rFonts w:ascii="Arial Narrow" w:hAnsi="Arial Narrow" w:cs="Arial"/>
          <w:sz w:val="28"/>
          <w:szCs w:val="28"/>
        </w:rPr>
      </w:pPr>
      <w:r w:rsidRPr="009352A6">
        <w:rPr>
          <w:rFonts w:ascii="Arial Narrow" w:hAnsi="Arial Narrow" w:cs="Arial"/>
          <w:sz w:val="28"/>
          <w:szCs w:val="28"/>
        </w:rPr>
        <w:t xml:space="preserve">zadávací dokumentace </w:t>
      </w:r>
    </w:p>
    <w:p w:rsidR="00F8182B" w:rsidRPr="009352A6" w:rsidRDefault="00F8182B">
      <w:pPr>
        <w:jc w:val="center"/>
        <w:rPr>
          <w:rFonts w:ascii="Arial Narrow" w:hAnsi="Arial Narrow" w:cs="Arial"/>
          <w:sz w:val="28"/>
          <w:szCs w:val="28"/>
        </w:rPr>
      </w:pPr>
      <w:r w:rsidRPr="009352A6">
        <w:rPr>
          <w:rFonts w:ascii="Arial Narrow" w:hAnsi="Arial Narrow" w:cs="Arial"/>
          <w:sz w:val="28"/>
          <w:szCs w:val="28"/>
        </w:rPr>
        <w:t>veřejné zakázky malého rozsahu</w:t>
      </w:r>
    </w:p>
    <w:p w:rsidR="00F8182B" w:rsidRPr="009352A6" w:rsidRDefault="00F8182B">
      <w:pPr>
        <w:jc w:val="center"/>
        <w:rPr>
          <w:rFonts w:ascii="Arial Narrow" w:hAnsi="Arial Narrow" w:cs="Arial"/>
          <w:sz w:val="28"/>
          <w:szCs w:val="28"/>
        </w:rPr>
      </w:pPr>
    </w:p>
    <w:p w:rsidR="00F8182B" w:rsidRPr="009352A6" w:rsidRDefault="00F8182B">
      <w:pPr>
        <w:ind w:left="2127" w:hanging="2127"/>
        <w:jc w:val="center"/>
        <w:rPr>
          <w:rFonts w:ascii="Arial Narrow" w:hAnsi="Arial Narrow"/>
          <w:b/>
          <w:sz w:val="28"/>
          <w:szCs w:val="28"/>
        </w:rPr>
      </w:pPr>
      <w:bookmarkStart w:id="0" w:name="OLE_LINK1"/>
      <w:bookmarkStart w:id="1" w:name="OLE_LINK2"/>
      <w:r w:rsidRPr="009352A6">
        <w:rPr>
          <w:rFonts w:ascii="Arial Narrow" w:hAnsi="Arial Narrow"/>
          <w:b/>
          <w:sz w:val="28"/>
          <w:szCs w:val="28"/>
        </w:rPr>
        <w:t>Natočení a zpracování výukových videomateriálů</w:t>
      </w:r>
    </w:p>
    <w:bookmarkEnd w:id="0"/>
    <w:bookmarkEnd w:id="1"/>
    <w:p w:rsidR="00F8182B" w:rsidRPr="009352A6" w:rsidRDefault="00F8182B">
      <w:pPr>
        <w:jc w:val="center"/>
        <w:rPr>
          <w:rFonts w:ascii="Arial Narrow" w:hAnsi="Arial Narrow" w:cs="Arial"/>
          <w:sz w:val="28"/>
          <w:szCs w:val="28"/>
        </w:rPr>
      </w:pPr>
    </w:p>
    <w:p w:rsidR="00F8182B" w:rsidRPr="009352A6" w:rsidRDefault="00F8182B">
      <w:pPr>
        <w:jc w:val="center"/>
        <w:rPr>
          <w:rFonts w:ascii="Arial Narrow" w:hAnsi="Arial Narrow" w:cs="Arial"/>
          <w:sz w:val="28"/>
          <w:szCs w:val="28"/>
        </w:rPr>
      </w:pPr>
    </w:p>
    <w:p w:rsidR="00F8182B" w:rsidRPr="009352A6" w:rsidRDefault="00F8182B">
      <w:pPr>
        <w:jc w:val="center"/>
        <w:rPr>
          <w:rFonts w:ascii="Arial Narrow" w:hAnsi="Arial Narrow" w:cs="Arial"/>
          <w:sz w:val="28"/>
          <w:szCs w:val="28"/>
        </w:rPr>
      </w:pPr>
    </w:p>
    <w:p w:rsidR="00F8182B" w:rsidRPr="009352A6" w:rsidRDefault="00F8182B">
      <w:pPr>
        <w:jc w:val="center"/>
        <w:rPr>
          <w:rFonts w:ascii="Arial Narrow" w:hAnsi="Arial Narrow" w:cs="Arial"/>
          <w:sz w:val="28"/>
          <w:szCs w:val="28"/>
        </w:rPr>
      </w:pPr>
    </w:p>
    <w:p w:rsidR="00F8182B" w:rsidRPr="009352A6" w:rsidRDefault="00F8182B">
      <w:pPr>
        <w:jc w:val="center"/>
        <w:rPr>
          <w:rFonts w:ascii="Arial Narrow" w:hAnsi="Arial Narrow" w:cs="Arial"/>
          <w:b/>
          <w:sz w:val="28"/>
          <w:szCs w:val="28"/>
        </w:rPr>
      </w:pPr>
      <w:r w:rsidRPr="009352A6">
        <w:rPr>
          <w:rFonts w:ascii="Arial Narrow" w:hAnsi="Arial Narrow" w:cs="Arial"/>
          <w:b/>
          <w:sz w:val="28"/>
          <w:szCs w:val="28"/>
        </w:rPr>
        <w:t xml:space="preserve">INFORMACE O KVALIFIKACI </w:t>
      </w:r>
    </w:p>
    <w:p w:rsidR="00F8182B" w:rsidRPr="009352A6" w:rsidRDefault="00F8182B">
      <w:pPr>
        <w:jc w:val="center"/>
        <w:rPr>
          <w:rFonts w:ascii="Arial Narrow" w:hAnsi="Arial Narrow" w:cs="Arial"/>
          <w:b/>
          <w:sz w:val="28"/>
          <w:szCs w:val="28"/>
        </w:rPr>
      </w:pPr>
    </w:p>
    <w:p w:rsidR="00F8182B" w:rsidRPr="009352A6" w:rsidRDefault="00F8182B">
      <w:pPr>
        <w:widowControl w:val="0"/>
        <w:numPr>
          <w:ilvl w:val="0"/>
          <w:numId w:val="13"/>
        </w:numPr>
        <w:spacing w:line="360" w:lineRule="auto"/>
        <w:jc w:val="center"/>
        <w:rPr>
          <w:rFonts w:ascii="Arial Narrow" w:hAnsi="Arial Narrow" w:cs="Arial"/>
          <w:sz w:val="22"/>
          <w:szCs w:val="22"/>
        </w:rPr>
      </w:pPr>
      <w:r w:rsidRPr="009352A6">
        <w:rPr>
          <w:rFonts w:ascii="Arial Narrow" w:hAnsi="Arial Narrow" w:cs="Arial"/>
          <w:sz w:val="22"/>
          <w:szCs w:val="22"/>
        </w:rPr>
        <w:t>krycí list informace o kvalifikaci</w:t>
      </w:r>
    </w:p>
    <w:p w:rsidR="00F8182B" w:rsidRPr="009352A6" w:rsidRDefault="00F8182B">
      <w:pPr>
        <w:widowControl w:val="0"/>
        <w:numPr>
          <w:ilvl w:val="0"/>
          <w:numId w:val="13"/>
        </w:numPr>
        <w:spacing w:line="360" w:lineRule="auto"/>
        <w:jc w:val="center"/>
        <w:rPr>
          <w:rFonts w:ascii="Arial Narrow" w:hAnsi="Arial Narrow" w:cs="Arial"/>
          <w:sz w:val="22"/>
          <w:szCs w:val="22"/>
        </w:rPr>
      </w:pPr>
      <w:r w:rsidRPr="009352A6">
        <w:rPr>
          <w:rFonts w:ascii="Arial Narrow" w:hAnsi="Arial Narrow" w:cs="Arial"/>
          <w:sz w:val="22"/>
          <w:szCs w:val="22"/>
        </w:rPr>
        <w:t>prohlášení dodavatele k informaci o kvalifikaci</w:t>
      </w:r>
    </w:p>
    <w:p w:rsidR="00F8182B" w:rsidRPr="009352A6" w:rsidRDefault="00F8182B">
      <w:pPr>
        <w:widowControl w:val="0"/>
        <w:numPr>
          <w:ilvl w:val="0"/>
          <w:numId w:val="13"/>
        </w:numPr>
        <w:spacing w:line="360" w:lineRule="auto"/>
        <w:jc w:val="center"/>
        <w:rPr>
          <w:rFonts w:ascii="Arial Narrow" w:hAnsi="Arial Narrow" w:cs="Arial"/>
          <w:sz w:val="22"/>
          <w:szCs w:val="22"/>
        </w:rPr>
      </w:pPr>
      <w:r w:rsidRPr="009352A6">
        <w:rPr>
          <w:rFonts w:ascii="Arial Narrow" w:hAnsi="Arial Narrow" w:cs="Arial"/>
          <w:sz w:val="22"/>
          <w:szCs w:val="22"/>
        </w:rPr>
        <w:t>čestné prohlášení o splnění základních kvalifikačních předpokladů</w:t>
      </w:r>
    </w:p>
    <w:p w:rsidR="00F8182B" w:rsidRPr="009352A6" w:rsidRDefault="00F8182B">
      <w:pPr>
        <w:widowControl w:val="0"/>
        <w:spacing w:line="360" w:lineRule="auto"/>
        <w:jc w:val="center"/>
        <w:rPr>
          <w:rFonts w:ascii="Arial Narrow" w:hAnsi="Arial Narrow" w:cs="Arial"/>
          <w:sz w:val="22"/>
          <w:szCs w:val="22"/>
        </w:rPr>
      </w:pPr>
    </w:p>
    <w:p w:rsidR="00F8182B" w:rsidRPr="009352A6" w:rsidRDefault="00F8182B">
      <w:pPr>
        <w:pStyle w:val="Zhlav"/>
        <w:jc w:val="center"/>
        <w:rPr>
          <w:rFonts w:ascii="Arial Narrow" w:hAnsi="Arial Narrow" w:cs="Arial"/>
          <w:b/>
          <w:sz w:val="22"/>
          <w:szCs w:val="22"/>
        </w:rPr>
      </w:pPr>
      <w:r w:rsidRPr="009352A6">
        <w:rPr>
          <w:rFonts w:ascii="Arial Narrow" w:hAnsi="Arial Narrow" w:cs="Arial"/>
          <w:sz w:val="22"/>
          <w:szCs w:val="22"/>
        </w:rPr>
        <w:br w:type="page"/>
      </w:r>
    </w:p>
    <w:p w:rsidR="00F8182B" w:rsidRPr="009352A6" w:rsidRDefault="00F8182B">
      <w:pPr>
        <w:jc w:val="center"/>
        <w:rPr>
          <w:rFonts w:ascii="Arial Narrow" w:hAnsi="Arial Narrow" w:cs="Arial"/>
          <w:sz w:val="28"/>
          <w:szCs w:val="28"/>
        </w:rPr>
      </w:pPr>
      <w:r w:rsidRPr="009352A6">
        <w:rPr>
          <w:rFonts w:ascii="Arial Narrow" w:hAnsi="Arial Narrow" w:cs="Arial"/>
          <w:sz w:val="28"/>
          <w:szCs w:val="28"/>
        </w:rPr>
        <w:t>veřejná zakázka malého rozsahu</w:t>
      </w:r>
    </w:p>
    <w:p w:rsidR="00F8182B" w:rsidRPr="009352A6" w:rsidRDefault="00F8182B">
      <w:pPr>
        <w:jc w:val="center"/>
        <w:rPr>
          <w:rFonts w:ascii="Arial Narrow" w:hAnsi="Arial Narrow" w:cs="Arial"/>
          <w:sz w:val="22"/>
          <w:szCs w:val="22"/>
        </w:rPr>
      </w:pPr>
      <w:r w:rsidRPr="0035159F">
        <w:rPr>
          <w:rFonts w:ascii="Arial Narrow" w:hAnsi="Arial Narrow"/>
          <w:b/>
          <w:bCs/>
          <w:sz w:val="28"/>
          <w:szCs w:val="28"/>
        </w:rPr>
        <w:t>Záznam a zpracování výukových videomateriálů</w:t>
      </w:r>
    </w:p>
    <w:p w:rsidR="00F8182B" w:rsidRPr="009352A6" w:rsidRDefault="00F8182B">
      <w:pPr>
        <w:jc w:val="center"/>
        <w:rPr>
          <w:rFonts w:ascii="Arial Narrow" w:hAnsi="Arial Narrow" w:cs="Arial"/>
          <w:sz w:val="22"/>
          <w:szCs w:val="22"/>
        </w:rPr>
      </w:pPr>
    </w:p>
    <w:p w:rsidR="00F8182B" w:rsidRPr="009352A6" w:rsidRDefault="00F8182B">
      <w:pPr>
        <w:jc w:val="center"/>
        <w:rPr>
          <w:rFonts w:ascii="Arial Narrow" w:hAnsi="Arial Narrow" w:cs="Arial"/>
          <w:sz w:val="22"/>
          <w:szCs w:val="22"/>
        </w:rPr>
      </w:pPr>
    </w:p>
    <w:p w:rsidR="00F8182B" w:rsidRPr="009352A6" w:rsidRDefault="00F8182B">
      <w:pPr>
        <w:jc w:val="center"/>
        <w:rPr>
          <w:rFonts w:ascii="Arial Narrow" w:hAnsi="Arial Narrow" w:cs="Arial"/>
          <w:sz w:val="22"/>
          <w:szCs w:val="22"/>
        </w:rPr>
      </w:pPr>
    </w:p>
    <w:p w:rsidR="00F8182B" w:rsidRPr="009352A6" w:rsidRDefault="00F8182B">
      <w:pPr>
        <w:jc w:val="center"/>
        <w:rPr>
          <w:rFonts w:ascii="Arial Narrow" w:hAnsi="Arial Narrow"/>
          <w:sz w:val="22"/>
          <w:szCs w:val="22"/>
        </w:rPr>
      </w:pPr>
      <w:r w:rsidRPr="009352A6">
        <w:rPr>
          <w:rFonts w:ascii="Arial Narrow" w:hAnsi="Arial Narrow" w:cs="Arial"/>
          <w:b/>
          <w:sz w:val="28"/>
          <w:szCs w:val="28"/>
        </w:rPr>
        <w:t>INFORMACE O KVALIFIKACI</w:t>
      </w: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sz w:val="22"/>
          <w:szCs w:val="22"/>
        </w:rPr>
      </w:pPr>
    </w:p>
    <w:p w:rsidR="00F8182B" w:rsidRPr="009352A6" w:rsidRDefault="00F8182B">
      <w:pPr>
        <w:rPr>
          <w:rFonts w:ascii="Arial Narrow" w:hAnsi="Arial Narrow" w:cs="Arial"/>
          <w:sz w:val="22"/>
          <w:szCs w:val="22"/>
        </w:rPr>
      </w:pPr>
      <w:r w:rsidRPr="009352A6">
        <w:rPr>
          <w:rFonts w:ascii="Arial Narrow" w:hAnsi="Arial Narrow" w:cs="Arial"/>
          <w:sz w:val="22"/>
          <w:szCs w:val="22"/>
        </w:rPr>
        <w:t>Zadavatel:</w:t>
      </w:r>
    </w:p>
    <w:p w:rsidR="00F8182B" w:rsidRPr="009352A6" w:rsidRDefault="00F8182B">
      <w:pPr>
        <w:rPr>
          <w:rFonts w:ascii="Arial Narrow" w:hAnsi="Arial Narrow" w:cs="Arial"/>
          <w:sz w:val="22"/>
          <w:szCs w:val="22"/>
        </w:rPr>
      </w:pPr>
      <w:r w:rsidRPr="009352A6">
        <w:rPr>
          <w:rFonts w:ascii="Arial Narrow" w:hAnsi="Arial Narrow" w:cs="Arial"/>
          <w:sz w:val="22"/>
          <w:szCs w:val="22"/>
        </w:rPr>
        <w:t>Masarykova univerzita, Žerotínovo náměstí 9, 601 77 Brno</w:t>
      </w:r>
    </w:p>
    <w:p w:rsidR="00F8182B" w:rsidRPr="009352A6" w:rsidRDefault="00F8182B">
      <w:pPr>
        <w:rPr>
          <w:rFonts w:ascii="Arial Narrow" w:hAnsi="Arial Narrow" w:cs="Arial"/>
          <w:sz w:val="22"/>
          <w:szCs w:val="22"/>
        </w:rPr>
      </w:pPr>
      <w:r w:rsidRPr="009352A6">
        <w:rPr>
          <w:rFonts w:ascii="Arial Narrow" w:hAnsi="Arial Narrow" w:cs="Arial"/>
          <w:sz w:val="22"/>
          <w:szCs w:val="22"/>
        </w:rPr>
        <w:t>IČ: 00216224</w:t>
      </w:r>
    </w:p>
    <w:p w:rsidR="00F8182B" w:rsidRPr="009352A6" w:rsidRDefault="00F8182B">
      <w:pPr>
        <w:rPr>
          <w:rFonts w:ascii="Arial Narrow" w:hAnsi="Arial Narrow" w:cs="Arial"/>
          <w:sz w:val="22"/>
          <w:szCs w:val="22"/>
        </w:rPr>
      </w:pPr>
    </w:p>
    <w:p w:rsidR="00F8182B" w:rsidRPr="009352A6" w:rsidRDefault="00F8182B">
      <w:pPr>
        <w:spacing w:before="120"/>
        <w:jc w:val="both"/>
        <w:rPr>
          <w:rFonts w:ascii="Arial Narrow" w:hAnsi="Arial Narrow" w:cs="Arial"/>
          <w:b/>
          <w:sz w:val="22"/>
          <w:szCs w:val="22"/>
        </w:rPr>
      </w:pPr>
    </w:p>
    <w:p w:rsidR="00F8182B" w:rsidRPr="009352A6" w:rsidRDefault="00F8182B">
      <w:pPr>
        <w:rPr>
          <w:rFonts w:ascii="Arial Narrow" w:hAnsi="Arial Narrow"/>
          <w:sz w:val="22"/>
          <w:szCs w:val="22"/>
        </w:rPr>
      </w:pPr>
      <w:r w:rsidRPr="009352A6">
        <w:rPr>
          <w:rFonts w:ascii="Arial Narrow" w:hAnsi="Arial Narrow"/>
          <w:sz w:val="22"/>
          <w:szCs w:val="22"/>
        </w:rPr>
        <w:t xml:space="preserve">Dodavatel: </w:t>
      </w:r>
    </w:p>
    <w:p w:rsidR="00F8182B" w:rsidRPr="009352A6" w:rsidRDefault="00F8182B">
      <w:pPr>
        <w:rPr>
          <w:rFonts w:ascii="Arial Narrow" w:hAnsi="Arial Narrow" w:cs="Arial"/>
          <w:sz w:val="22"/>
          <w:szCs w:val="22"/>
        </w:rPr>
      </w:pPr>
      <w:r w:rsidRPr="009352A6">
        <w:rPr>
          <w:rFonts w:ascii="Arial Narrow" w:hAnsi="Arial Narrow" w:cs="Arial"/>
          <w:sz w:val="22"/>
          <w:szCs w:val="22"/>
        </w:rPr>
        <w:t>Obchodní firma dodavatele:</w:t>
      </w:r>
    </w:p>
    <w:p w:rsidR="00F8182B" w:rsidRPr="009352A6" w:rsidRDefault="00F8182B">
      <w:pPr>
        <w:rPr>
          <w:rFonts w:ascii="Arial Narrow" w:hAnsi="Arial Narrow" w:cs="Arial"/>
          <w:sz w:val="22"/>
          <w:szCs w:val="22"/>
        </w:rPr>
      </w:pPr>
      <w:r w:rsidRPr="009352A6">
        <w:rPr>
          <w:rFonts w:ascii="Arial Narrow" w:hAnsi="Arial Narrow" w:cs="Arial"/>
          <w:sz w:val="22"/>
          <w:szCs w:val="22"/>
        </w:rPr>
        <w:t>IČ:</w:t>
      </w:r>
    </w:p>
    <w:p w:rsidR="00F8182B" w:rsidRPr="009352A6" w:rsidRDefault="00F8182B">
      <w:pPr>
        <w:rPr>
          <w:rFonts w:ascii="Arial Narrow" w:hAnsi="Arial Narrow" w:cs="Arial"/>
          <w:sz w:val="22"/>
          <w:szCs w:val="22"/>
        </w:rPr>
      </w:pPr>
      <w:r w:rsidRPr="009352A6">
        <w:rPr>
          <w:rFonts w:ascii="Arial Narrow" w:hAnsi="Arial Narrow" w:cs="Arial"/>
          <w:sz w:val="22"/>
          <w:szCs w:val="22"/>
        </w:rPr>
        <w:t>Sídlo dodavatele:</w:t>
      </w:r>
    </w:p>
    <w:p w:rsidR="00F8182B" w:rsidRPr="009352A6" w:rsidRDefault="00F8182B">
      <w:pPr>
        <w:widowControl w:val="0"/>
        <w:spacing w:line="360" w:lineRule="auto"/>
        <w:jc w:val="center"/>
        <w:rPr>
          <w:rFonts w:ascii="Arial Narrow" w:hAnsi="Arial Narrow" w:cs="Arial"/>
          <w:sz w:val="22"/>
          <w:szCs w:val="22"/>
        </w:rPr>
      </w:pPr>
    </w:p>
    <w:p w:rsidR="00F8182B" w:rsidRPr="009352A6" w:rsidRDefault="00F8182B">
      <w:pPr>
        <w:jc w:val="center"/>
        <w:rPr>
          <w:rFonts w:ascii="Arial Narrow" w:hAnsi="Arial Narrow" w:cs="Arial"/>
          <w:sz w:val="28"/>
          <w:szCs w:val="28"/>
        </w:rPr>
      </w:pPr>
      <w:r w:rsidRPr="009352A6">
        <w:rPr>
          <w:rFonts w:ascii="Arial Narrow" w:hAnsi="Arial Narrow" w:cs="Arial"/>
          <w:sz w:val="28"/>
          <w:szCs w:val="28"/>
        </w:rPr>
        <w:br w:type="page"/>
      </w:r>
      <w:r w:rsidRPr="009352A6">
        <w:rPr>
          <w:rFonts w:ascii="Arial Narrow" w:hAnsi="Arial Narrow" w:cs="Arial"/>
          <w:sz w:val="28"/>
          <w:szCs w:val="28"/>
        </w:rPr>
        <w:lastRenderedPageBreak/>
        <w:t>veřejná zakázka malého rozsahu</w:t>
      </w:r>
    </w:p>
    <w:p w:rsidR="00F8182B" w:rsidRPr="009352A6" w:rsidRDefault="00F8182B">
      <w:pPr>
        <w:pStyle w:val="Zhlav"/>
        <w:jc w:val="center"/>
        <w:rPr>
          <w:rFonts w:ascii="Arial Narrow" w:hAnsi="Arial Narrow" w:cs="Arial"/>
          <w:b/>
          <w:sz w:val="22"/>
          <w:szCs w:val="22"/>
        </w:rPr>
      </w:pPr>
      <w:r w:rsidRPr="0035159F">
        <w:rPr>
          <w:rFonts w:ascii="Arial Narrow" w:hAnsi="Arial Narrow"/>
          <w:b/>
          <w:sz w:val="28"/>
          <w:szCs w:val="28"/>
        </w:rPr>
        <w:t>Záznam a zpracování výukových videomateriálů</w:t>
      </w:r>
    </w:p>
    <w:p w:rsidR="00F8182B" w:rsidRPr="009352A6" w:rsidRDefault="00F8182B">
      <w:pPr>
        <w:pStyle w:val="Nadpis2"/>
        <w:jc w:val="center"/>
        <w:rPr>
          <w:rFonts w:ascii="Arial Narrow" w:hAnsi="Arial Narrow"/>
          <w:i w:val="0"/>
        </w:rPr>
      </w:pPr>
      <w:r w:rsidRPr="009352A6">
        <w:rPr>
          <w:rFonts w:ascii="Arial Narrow" w:hAnsi="Arial Narrow"/>
          <w:i w:val="0"/>
        </w:rPr>
        <w:t>PROHLÁŠENÍ K INFORMACI O KVALIFIKACI</w:t>
      </w:r>
    </w:p>
    <w:p w:rsidR="00F8182B" w:rsidRPr="009352A6" w:rsidRDefault="00F8182B">
      <w:pPr>
        <w:rPr>
          <w:rFonts w:ascii="Arial Narrow" w:hAnsi="Arial Narrow" w:cs="Arial"/>
          <w:sz w:val="22"/>
          <w:szCs w:val="22"/>
        </w:rPr>
      </w:pPr>
    </w:p>
    <w:p w:rsidR="00F8182B" w:rsidRPr="009352A6" w:rsidRDefault="00F8182B">
      <w:pPr>
        <w:spacing w:line="360" w:lineRule="auto"/>
        <w:rPr>
          <w:rFonts w:ascii="Arial Narrow" w:hAnsi="Arial Narrow" w:cs="Arial"/>
          <w:sz w:val="22"/>
          <w:szCs w:val="22"/>
        </w:rPr>
      </w:pPr>
      <w:r w:rsidRPr="009352A6">
        <w:rPr>
          <w:rFonts w:ascii="Arial Narrow" w:hAnsi="Arial Narrow" w:cs="Arial"/>
          <w:sz w:val="22"/>
          <w:szCs w:val="22"/>
        </w:rPr>
        <w:t>Společnost</w:t>
      </w:r>
    </w:p>
    <w:p w:rsidR="00F8182B" w:rsidRPr="009352A6" w:rsidRDefault="00F8182B">
      <w:pPr>
        <w:spacing w:line="360" w:lineRule="auto"/>
        <w:rPr>
          <w:rFonts w:ascii="Arial Narrow" w:hAnsi="Arial Narrow" w:cs="Arial"/>
          <w:sz w:val="22"/>
          <w:szCs w:val="22"/>
        </w:rPr>
      </w:pPr>
      <w:r w:rsidRPr="009352A6">
        <w:rPr>
          <w:rFonts w:ascii="Arial Narrow" w:hAnsi="Arial Narrow" w:cs="Arial"/>
          <w:sz w:val="22"/>
          <w:szCs w:val="22"/>
        </w:rPr>
        <w:t>…………………………………………………….………………….………………</w:t>
      </w:r>
    </w:p>
    <w:p w:rsidR="00F8182B" w:rsidRPr="009352A6" w:rsidRDefault="00F8182B">
      <w:pPr>
        <w:spacing w:line="360" w:lineRule="auto"/>
        <w:rPr>
          <w:rFonts w:ascii="Arial Narrow" w:hAnsi="Arial Narrow" w:cs="Arial"/>
          <w:sz w:val="22"/>
          <w:szCs w:val="22"/>
        </w:rPr>
      </w:pPr>
      <w:r w:rsidRPr="009352A6">
        <w:rPr>
          <w:rFonts w:ascii="Arial Narrow" w:hAnsi="Arial Narrow" w:cs="Arial"/>
          <w:sz w:val="22"/>
          <w:szCs w:val="22"/>
        </w:rPr>
        <w:t>se sídlem…………………………………………………………….………………</w:t>
      </w:r>
    </w:p>
    <w:p w:rsidR="00F8182B" w:rsidRPr="009352A6" w:rsidRDefault="00F8182B">
      <w:pPr>
        <w:spacing w:line="360" w:lineRule="auto"/>
        <w:rPr>
          <w:rFonts w:ascii="Arial Narrow" w:hAnsi="Arial Narrow" w:cs="Arial"/>
          <w:sz w:val="22"/>
          <w:szCs w:val="22"/>
        </w:rPr>
      </w:pPr>
      <w:r w:rsidRPr="009352A6">
        <w:rPr>
          <w:rFonts w:ascii="Arial Narrow" w:hAnsi="Arial Narrow" w:cs="Arial"/>
          <w:sz w:val="22"/>
          <w:szCs w:val="22"/>
        </w:rPr>
        <w:t>IČ ……………………………….., DIČ ……………………………,</w:t>
      </w:r>
    </w:p>
    <w:p w:rsidR="00F8182B" w:rsidRPr="009352A6" w:rsidRDefault="00F8182B">
      <w:pPr>
        <w:spacing w:line="360" w:lineRule="auto"/>
        <w:rPr>
          <w:rFonts w:ascii="Arial Narrow" w:hAnsi="Arial Narrow" w:cs="Arial"/>
          <w:sz w:val="22"/>
          <w:szCs w:val="22"/>
        </w:rPr>
      </w:pPr>
      <w:r w:rsidRPr="009352A6">
        <w:rPr>
          <w:rFonts w:ascii="Arial Narrow" w:hAnsi="Arial Narrow" w:cs="Arial"/>
          <w:sz w:val="22"/>
          <w:szCs w:val="22"/>
        </w:rPr>
        <w:t>zapsaná v obchodním rejstříku u …………………………………………………….…….,</w:t>
      </w:r>
    </w:p>
    <w:p w:rsidR="00F8182B" w:rsidRPr="009352A6" w:rsidRDefault="00F8182B">
      <w:pPr>
        <w:jc w:val="both"/>
        <w:rPr>
          <w:rFonts w:ascii="Arial Narrow" w:hAnsi="Arial Narrow" w:cs="Arial"/>
          <w:sz w:val="22"/>
          <w:szCs w:val="22"/>
        </w:rPr>
      </w:pPr>
    </w:p>
    <w:p w:rsidR="00F8182B" w:rsidRPr="009352A6" w:rsidRDefault="00F8182B">
      <w:pPr>
        <w:jc w:val="both"/>
        <w:rPr>
          <w:rFonts w:ascii="Arial Narrow" w:hAnsi="Arial Narrow" w:cs="Arial"/>
          <w:sz w:val="22"/>
          <w:szCs w:val="22"/>
        </w:rPr>
      </w:pPr>
      <w:r w:rsidRPr="009352A6">
        <w:rPr>
          <w:rFonts w:ascii="Arial Narrow" w:hAnsi="Arial Narrow" w:cs="Arial"/>
          <w:sz w:val="22"/>
          <w:szCs w:val="22"/>
        </w:rPr>
        <w:t>která podává nabídku na veřejnou zakázku „</w:t>
      </w:r>
      <w:r w:rsidRPr="009352A6">
        <w:rPr>
          <w:rFonts w:ascii="Arial Narrow" w:hAnsi="Arial Narrow"/>
          <w:sz w:val="22"/>
          <w:szCs w:val="22"/>
        </w:rPr>
        <w:t>Natočení a zpracování výukových videomateriálů</w:t>
      </w:r>
      <w:r w:rsidRPr="009352A6">
        <w:rPr>
          <w:rFonts w:ascii="Arial Narrow" w:hAnsi="Arial Narrow" w:cs="Arial"/>
          <w:sz w:val="22"/>
          <w:szCs w:val="22"/>
        </w:rPr>
        <w:t>“</w:t>
      </w:r>
    </w:p>
    <w:p w:rsidR="00F8182B" w:rsidRPr="009352A6" w:rsidRDefault="00F8182B">
      <w:pPr>
        <w:spacing w:before="120"/>
        <w:jc w:val="center"/>
        <w:rPr>
          <w:rFonts w:ascii="Arial Narrow" w:hAnsi="Arial Narrow" w:cs="Arial"/>
          <w:b/>
          <w:sz w:val="22"/>
          <w:szCs w:val="22"/>
        </w:rPr>
      </w:pPr>
      <w:r w:rsidRPr="009352A6">
        <w:rPr>
          <w:rFonts w:ascii="Arial Narrow" w:hAnsi="Arial Narrow" w:cs="Arial"/>
          <w:b/>
          <w:sz w:val="22"/>
          <w:szCs w:val="22"/>
        </w:rPr>
        <w:t>předkládá</w:t>
      </w:r>
    </w:p>
    <w:p w:rsidR="00F8182B" w:rsidRPr="009352A6" w:rsidRDefault="00F8182B">
      <w:pPr>
        <w:spacing w:before="120"/>
        <w:jc w:val="both"/>
        <w:rPr>
          <w:rFonts w:ascii="Arial Narrow" w:hAnsi="Arial Narrow" w:cs="Arial"/>
          <w:sz w:val="22"/>
          <w:szCs w:val="22"/>
        </w:rPr>
      </w:pPr>
      <w:r w:rsidRPr="009352A6">
        <w:rPr>
          <w:rFonts w:ascii="Arial Narrow" w:hAnsi="Arial Narrow" w:cs="Arial"/>
          <w:sz w:val="22"/>
          <w:szCs w:val="22"/>
        </w:rPr>
        <w:t xml:space="preserve">tuto informaci o kvalifikaci dle zadávacích podmínek obsažených ve výzvě k podání nabídky na plnění veřejné zakázky malého rozsahu a dle pokynů obsažených v zadávací dokumentaci, </w:t>
      </w:r>
    </w:p>
    <w:p w:rsidR="00F8182B" w:rsidRPr="009352A6" w:rsidRDefault="00F8182B">
      <w:pPr>
        <w:spacing w:before="120"/>
        <w:jc w:val="center"/>
        <w:rPr>
          <w:rFonts w:ascii="Arial Narrow" w:hAnsi="Arial Narrow" w:cs="Arial"/>
          <w:b/>
          <w:bCs/>
          <w:sz w:val="22"/>
          <w:szCs w:val="22"/>
        </w:rPr>
      </w:pPr>
      <w:r w:rsidRPr="009352A6">
        <w:rPr>
          <w:rFonts w:ascii="Arial Narrow" w:hAnsi="Arial Narrow" w:cs="Arial"/>
          <w:b/>
          <w:bCs/>
          <w:sz w:val="22"/>
          <w:szCs w:val="22"/>
        </w:rPr>
        <w:t>a čestně a pravdivě prohlašuje, že:</w:t>
      </w:r>
    </w:p>
    <w:p w:rsidR="00F8182B" w:rsidRPr="009352A6" w:rsidRDefault="00F8182B">
      <w:pPr>
        <w:numPr>
          <w:ilvl w:val="0"/>
          <w:numId w:val="2"/>
        </w:numPr>
        <w:spacing w:before="120"/>
        <w:jc w:val="both"/>
        <w:rPr>
          <w:rFonts w:ascii="Arial Narrow" w:hAnsi="Arial Narrow" w:cs="Arial"/>
          <w:sz w:val="22"/>
          <w:szCs w:val="22"/>
        </w:rPr>
      </w:pPr>
      <w:r w:rsidRPr="009352A6">
        <w:rPr>
          <w:rFonts w:ascii="Arial Narrow" w:hAnsi="Arial Narrow" w:cs="Arial"/>
          <w:bCs/>
          <w:sz w:val="22"/>
          <w:szCs w:val="22"/>
        </w:rPr>
        <w:t xml:space="preserve">se před předložením informace o kvalifikaci podrobně seznámila </w:t>
      </w:r>
      <w:r w:rsidRPr="009352A6">
        <w:rPr>
          <w:rFonts w:ascii="Arial Narrow" w:hAnsi="Arial Narrow" w:cs="Arial"/>
          <w:sz w:val="22"/>
          <w:szCs w:val="22"/>
        </w:rPr>
        <w:t>se zadávací dokumentací včetně všech jejích příloh,</w:t>
      </w:r>
    </w:p>
    <w:p w:rsidR="00F8182B" w:rsidRPr="009352A6" w:rsidRDefault="00F8182B">
      <w:pPr>
        <w:numPr>
          <w:ilvl w:val="0"/>
          <w:numId w:val="2"/>
        </w:numPr>
        <w:spacing w:before="120" w:after="60"/>
        <w:jc w:val="both"/>
        <w:rPr>
          <w:rFonts w:ascii="Arial Narrow" w:hAnsi="Arial Narrow" w:cs="Arial"/>
          <w:sz w:val="22"/>
          <w:szCs w:val="22"/>
        </w:rPr>
      </w:pPr>
      <w:r w:rsidRPr="009352A6">
        <w:rPr>
          <w:rFonts w:ascii="Arial Narrow" w:hAnsi="Arial Narrow" w:cs="Arial"/>
          <w:bCs/>
          <w:sz w:val="22"/>
          <w:szCs w:val="22"/>
        </w:rPr>
        <w:t xml:space="preserve">při zpracování informace o kvalifikaci přihlédla ke všem informacím a okolnostem významným pro prokázání kvalifikace, </w:t>
      </w:r>
    </w:p>
    <w:p w:rsidR="00F8182B" w:rsidRPr="009352A6" w:rsidRDefault="00F8182B">
      <w:pPr>
        <w:numPr>
          <w:ilvl w:val="0"/>
          <w:numId w:val="2"/>
        </w:numPr>
        <w:spacing w:before="120"/>
        <w:jc w:val="both"/>
        <w:rPr>
          <w:rFonts w:ascii="Arial Narrow" w:hAnsi="Arial Narrow" w:cs="Arial"/>
          <w:bCs/>
          <w:sz w:val="22"/>
          <w:szCs w:val="22"/>
        </w:rPr>
      </w:pPr>
      <w:r w:rsidRPr="009352A6">
        <w:rPr>
          <w:rFonts w:ascii="Arial Narrow" w:hAnsi="Arial Narrow" w:cs="Arial"/>
          <w:bCs/>
          <w:sz w:val="22"/>
          <w:szCs w:val="22"/>
        </w:rPr>
        <w:t xml:space="preserve">zmocněnou kontaktní osobou dodavatele k projednání otázek souvisejících s informací o kvalifikaci je </w:t>
      </w:r>
    </w:p>
    <w:p w:rsidR="00F8182B" w:rsidRPr="009352A6" w:rsidRDefault="00F8182B">
      <w:pPr>
        <w:spacing w:before="120"/>
        <w:jc w:val="both"/>
        <w:rPr>
          <w:rFonts w:ascii="Arial Narrow" w:hAnsi="Arial Narrow" w:cs="Arial"/>
          <w:bCs/>
          <w:sz w:val="22"/>
          <w:szCs w:val="22"/>
        </w:rPr>
      </w:pPr>
      <w:r w:rsidRPr="009352A6">
        <w:rPr>
          <w:rFonts w:ascii="Arial Narrow" w:hAnsi="Arial Narrow" w:cs="Arial"/>
          <w:bCs/>
          <w:sz w:val="22"/>
          <w:szCs w:val="22"/>
        </w:rPr>
        <w:tab/>
        <w:t>……………………………………….., tel. ………………………, e-mail ……………………………………,</w:t>
      </w:r>
    </w:p>
    <w:p w:rsidR="00F8182B" w:rsidRPr="009352A6" w:rsidRDefault="00F8182B">
      <w:pPr>
        <w:numPr>
          <w:ilvl w:val="0"/>
          <w:numId w:val="2"/>
        </w:numPr>
        <w:spacing w:before="120"/>
        <w:jc w:val="both"/>
        <w:rPr>
          <w:rFonts w:ascii="Arial Narrow" w:hAnsi="Arial Narrow" w:cs="Arial"/>
          <w:bCs/>
          <w:sz w:val="22"/>
          <w:szCs w:val="22"/>
        </w:rPr>
      </w:pPr>
      <w:r w:rsidRPr="009352A6">
        <w:rPr>
          <w:rFonts w:ascii="Arial Narrow" w:hAnsi="Arial Narrow" w:cs="Arial"/>
          <w:bCs/>
          <w:sz w:val="22"/>
          <w:szCs w:val="22"/>
        </w:rPr>
        <w:t>podpisem tohoto prohlášení potvrzuje pravdivost, správnost a závaznost veškerých dokumentů uvedených v této informaci o kvalifikaci</w:t>
      </w:r>
    </w:p>
    <w:p w:rsidR="00F8182B" w:rsidRPr="009352A6" w:rsidRDefault="00F8182B">
      <w:pPr>
        <w:spacing w:before="120"/>
        <w:ind w:left="357" w:hanging="357"/>
        <w:jc w:val="both"/>
        <w:rPr>
          <w:rFonts w:ascii="Arial Narrow" w:hAnsi="Arial Narrow" w:cs="Arial"/>
          <w:bCs/>
          <w:sz w:val="22"/>
          <w:szCs w:val="22"/>
        </w:rPr>
      </w:pPr>
      <w:r w:rsidRPr="009352A6">
        <w:rPr>
          <w:rFonts w:ascii="Arial Narrow" w:hAnsi="Arial Narrow" w:cs="Arial"/>
          <w:bCs/>
          <w:sz w:val="22"/>
          <w:szCs w:val="22"/>
        </w:rPr>
        <w:t xml:space="preserve">6. </w:t>
      </w:r>
      <w:r w:rsidRPr="009352A6">
        <w:rPr>
          <w:rFonts w:ascii="Arial Narrow" w:hAnsi="Arial Narrow" w:cs="Arial"/>
          <w:bCs/>
          <w:sz w:val="22"/>
          <w:szCs w:val="22"/>
        </w:rPr>
        <w:tab/>
        <w:t>předkládaná informace o kvalifikaci obsahuje celkem ………… číslovaných listů vyjma oddělujících barevných listů,</w:t>
      </w:r>
    </w:p>
    <w:p w:rsidR="00F8182B" w:rsidRPr="009352A6" w:rsidRDefault="00F8182B">
      <w:pPr>
        <w:rPr>
          <w:rFonts w:ascii="Arial Narrow" w:hAnsi="Arial Narrow" w:cs="Arial"/>
          <w:sz w:val="22"/>
          <w:szCs w:val="22"/>
        </w:rPr>
      </w:pPr>
    </w:p>
    <w:p w:rsidR="00F8182B" w:rsidRPr="009352A6" w:rsidRDefault="00F8182B">
      <w:pPr>
        <w:rPr>
          <w:rFonts w:ascii="Arial Narrow" w:hAnsi="Arial Narrow" w:cs="Arial"/>
          <w:sz w:val="22"/>
          <w:szCs w:val="22"/>
        </w:rPr>
      </w:pPr>
      <w:r w:rsidRPr="009352A6">
        <w:rPr>
          <w:rFonts w:ascii="Arial Narrow" w:hAnsi="Arial Narrow" w:cs="Arial"/>
          <w:sz w:val="22"/>
          <w:szCs w:val="22"/>
        </w:rPr>
        <w:t xml:space="preserve">V ………………………. dne ………………………                 </w:t>
      </w:r>
      <w:r w:rsidRPr="009352A6">
        <w:rPr>
          <w:rFonts w:ascii="Arial Narrow" w:hAnsi="Arial Narrow" w:cs="Arial"/>
          <w:sz w:val="22"/>
          <w:szCs w:val="22"/>
        </w:rPr>
        <w:tab/>
      </w:r>
      <w:r w:rsidRPr="009352A6">
        <w:rPr>
          <w:rFonts w:ascii="Arial Narrow" w:hAnsi="Arial Narrow" w:cs="Arial"/>
          <w:sz w:val="22"/>
          <w:szCs w:val="22"/>
        </w:rPr>
        <w:tab/>
        <w:t xml:space="preserve">                            </w:t>
      </w:r>
    </w:p>
    <w:p w:rsidR="00F8182B" w:rsidRPr="009352A6" w:rsidRDefault="00F8182B">
      <w:pPr>
        <w:rPr>
          <w:rFonts w:ascii="Arial Narrow" w:hAnsi="Arial Narrow" w:cs="Arial"/>
          <w:sz w:val="22"/>
          <w:szCs w:val="22"/>
        </w:rPr>
      </w:pPr>
    </w:p>
    <w:p w:rsidR="00F8182B" w:rsidRPr="009352A6" w:rsidRDefault="00F8182B">
      <w:pPr>
        <w:rPr>
          <w:rFonts w:ascii="Arial Narrow" w:hAnsi="Arial Narrow" w:cs="Arial"/>
          <w:sz w:val="22"/>
          <w:szCs w:val="22"/>
        </w:rPr>
      </w:pPr>
    </w:p>
    <w:p w:rsidR="00F8182B" w:rsidRPr="009352A6" w:rsidRDefault="00F8182B">
      <w:pPr>
        <w:rPr>
          <w:rFonts w:ascii="Arial Narrow" w:hAnsi="Arial Narrow" w:cs="Arial"/>
          <w:sz w:val="22"/>
          <w:szCs w:val="22"/>
        </w:rPr>
      </w:pPr>
    </w:p>
    <w:p w:rsidR="00F8182B" w:rsidRPr="009352A6" w:rsidRDefault="00F8182B">
      <w:pPr>
        <w:rPr>
          <w:rFonts w:ascii="Arial Narrow" w:hAnsi="Arial Narrow" w:cs="Arial"/>
          <w:sz w:val="22"/>
          <w:szCs w:val="22"/>
        </w:rPr>
      </w:pPr>
    </w:p>
    <w:p w:rsidR="00F8182B" w:rsidRPr="009352A6" w:rsidRDefault="00F8182B">
      <w:pPr>
        <w:rPr>
          <w:rFonts w:ascii="Arial Narrow" w:hAnsi="Arial Narrow" w:cs="Arial"/>
          <w:sz w:val="22"/>
          <w:szCs w:val="22"/>
        </w:rPr>
      </w:pPr>
      <w:r w:rsidRPr="009352A6">
        <w:rPr>
          <w:rFonts w:ascii="Arial Narrow" w:hAnsi="Arial Narrow" w:cs="Arial"/>
          <w:sz w:val="22"/>
          <w:szCs w:val="22"/>
        </w:rPr>
        <w:tab/>
      </w:r>
      <w:r w:rsidRPr="009352A6">
        <w:rPr>
          <w:rFonts w:ascii="Arial Narrow" w:hAnsi="Arial Narrow" w:cs="Arial"/>
          <w:sz w:val="22"/>
          <w:szCs w:val="22"/>
        </w:rPr>
        <w:tab/>
      </w:r>
      <w:r w:rsidRPr="009352A6">
        <w:rPr>
          <w:rFonts w:ascii="Arial Narrow" w:hAnsi="Arial Narrow" w:cs="Arial"/>
          <w:sz w:val="22"/>
          <w:szCs w:val="22"/>
        </w:rPr>
        <w:tab/>
      </w:r>
      <w:r w:rsidRPr="009352A6">
        <w:rPr>
          <w:rFonts w:ascii="Arial Narrow" w:hAnsi="Arial Narrow" w:cs="Arial"/>
          <w:sz w:val="22"/>
          <w:szCs w:val="22"/>
        </w:rPr>
        <w:tab/>
      </w:r>
      <w:r w:rsidRPr="009352A6">
        <w:rPr>
          <w:rFonts w:ascii="Arial Narrow" w:hAnsi="Arial Narrow" w:cs="Arial"/>
          <w:sz w:val="22"/>
          <w:szCs w:val="22"/>
        </w:rPr>
        <w:tab/>
      </w:r>
      <w:r w:rsidRPr="009352A6">
        <w:rPr>
          <w:rFonts w:ascii="Arial Narrow" w:hAnsi="Arial Narrow" w:cs="Arial"/>
          <w:sz w:val="22"/>
          <w:szCs w:val="22"/>
        </w:rPr>
        <w:tab/>
        <w:t>……………………………………………………</w:t>
      </w:r>
    </w:p>
    <w:p w:rsidR="00F8182B" w:rsidRPr="009352A6" w:rsidRDefault="00F8182B">
      <w:pPr>
        <w:ind w:left="4254"/>
        <w:rPr>
          <w:rFonts w:ascii="Arial Narrow" w:hAnsi="Arial Narrow" w:cs="Arial"/>
          <w:sz w:val="22"/>
          <w:szCs w:val="22"/>
        </w:rPr>
      </w:pPr>
      <w:r w:rsidRPr="009352A6">
        <w:rPr>
          <w:rFonts w:ascii="Arial Narrow" w:hAnsi="Arial Narrow" w:cs="Arial"/>
          <w:sz w:val="22"/>
          <w:szCs w:val="22"/>
        </w:rPr>
        <w:t xml:space="preserve">Podpis dodavatele v souladu s výpisem z OR či jiné </w:t>
      </w:r>
    </w:p>
    <w:p w:rsidR="00F8182B" w:rsidRPr="009352A6" w:rsidRDefault="00F8182B">
      <w:pPr>
        <w:ind w:left="4254"/>
        <w:rPr>
          <w:rFonts w:ascii="Arial Narrow" w:hAnsi="Arial Narrow" w:cs="Arial"/>
          <w:sz w:val="22"/>
          <w:szCs w:val="22"/>
        </w:rPr>
      </w:pPr>
      <w:r w:rsidRPr="009352A6">
        <w:rPr>
          <w:rFonts w:ascii="Arial Narrow" w:hAnsi="Arial Narrow" w:cs="Arial"/>
          <w:sz w:val="22"/>
          <w:szCs w:val="22"/>
        </w:rPr>
        <w:t xml:space="preserve">obdobné evidence nebo osob/-y oprávněné jednat </w:t>
      </w:r>
    </w:p>
    <w:p w:rsidR="00F8182B" w:rsidRPr="009352A6" w:rsidRDefault="00F8182B">
      <w:pPr>
        <w:ind w:left="4254"/>
        <w:rPr>
          <w:rFonts w:ascii="Arial Narrow" w:hAnsi="Arial Narrow" w:cs="Arial"/>
          <w:sz w:val="22"/>
          <w:szCs w:val="22"/>
        </w:rPr>
      </w:pPr>
      <w:r w:rsidRPr="009352A6">
        <w:rPr>
          <w:rFonts w:ascii="Arial Narrow" w:hAnsi="Arial Narrow" w:cs="Arial"/>
          <w:sz w:val="22"/>
          <w:szCs w:val="22"/>
        </w:rPr>
        <w:t xml:space="preserve">za dodavatele  </w:t>
      </w:r>
    </w:p>
    <w:p w:rsidR="00F8182B" w:rsidRPr="009352A6" w:rsidRDefault="00F8182B">
      <w:pPr>
        <w:jc w:val="center"/>
        <w:rPr>
          <w:rFonts w:ascii="Arial Narrow" w:hAnsi="Arial Narrow" w:cs="Arial"/>
          <w:sz w:val="28"/>
          <w:szCs w:val="28"/>
        </w:rPr>
      </w:pPr>
      <w:r w:rsidRPr="009352A6">
        <w:rPr>
          <w:rFonts w:ascii="Arial Narrow" w:hAnsi="Arial Narrow"/>
        </w:rPr>
        <w:br w:type="page"/>
      </w:r>
      <w:r w:rsidRPr="009352A6">
        <w:rPr>
          <w:rFonts w:ascii="Arial Narrow" w:hAnsi="Arial Narrow" w:cs="Arial"/>
          <w:sz w:val="28"/>
          <w:szCs w:val="28"/>
        </w:rPr>
        <w:lastRenderedPageBreak/>
        <w:t>veřejná zakázka malého rozsahu</w:t>
      </w:r>
    </w:p>
    <w:p w:rsidR="00F8182B" w:rsidRDefault="00F8182B" w:rsidP="00FA2EB1">
      <w:pPr>
        <w:pStyle w:val="Nadpis2"/>
        <w:tabs>
          <w:tab w:val="center" w:pos="4500"/>
        </w:tabs>
        <w:jc w:val="center"/>
        <w:rPr>
          <w:rFonts w:ascii="Arial Narrow" w:hAnsi="Arial Narrow" w:cs="Times New Roman"/>
          <w:bCs w:val="0"/>
          <w:i w:val="0"/>
          <w:iCs w:val="0"/>
        </w:rPr>
      </w:pPr>
      <w:r w:rsidRPr="0035159F">
        <w:rPr>
          <w:rFonts w:ascii="Arial Narrow" w:hAnsi="Arial Narrow" w:cs="Times New Roman"/>
          <w:bCs w:val="0"/>
          <w:i w:val="0"/>
          <w:iCs w:val="0"/>
        </w:rPr>
        <w:t>Záznam a zpracování výukových videomateriálů</w:t>
      </w:r>
    </w:p>
    <w:p w:rsidR="00F8182B" w:rsidRDefault="00F8182B" w:rsidP="00FA2EB1">
      <w:pPr>
        <w:pStyle w:val="Nadpis2"/>
        <w:tabs>
          <w:tab w:val="center" w:pos="4500"/>
        </w:tabs>
        <w:jc w:val="center"/>
        <w:rPr>
          <w:rFonts w:ascii="Arial Narrow" w:hAnsi="Arial Narrow" w:cs="Times New Roman"/>
          <w:bCs w:val="0"/>
          <w:i w:val="0"/>
          <w:iCs w:val="0"/>
        </w:rPr>
      </w:pPr>
    </w:p>
    <w:p w:rsidR="00F8182B" w:rsidRPr="009352A6" w:rsidRDefault="00F8182B" w:rsidP="00FA2EB1">
      <w:pPr>
        <w:pStyle w:val="Nadpis2"/>
        <w:tabs>
          <w:tab w:val="center" w:pos="4500"/>
        </w:tabs>
        <w:jc w:val="center"/>
        <w:rPr>
          <w:rFonts w:ascii="Arial Narrow" w:hAnsi="Arial Narrow"/>
          <w:i w:val="0"/>
        </w:rPr>
      </w:pPr>
      <w:r w:rsidRPr="009352A6">
        <w:rPr>
          <w:rFonts w:ascii="Arial Narrow" w:hAnsi="Arial Narrow"/>
          <w:i w:val="0"/>
        </w:rPr>
        <w:t>ČESTNÉ PROHLÁŠENÍ</w:t>
      </w:r>
    </w:p>
    <w:p w:rsidR="00F8182B" w:rsidRPr="009352A6" w:rsidRDefault="00F8182B" w:rsidP="00FA2EB1">
      <w:pPr>
        <w:pStyle w:val="Nadpis2"/>
        <w:tabs>
          <w:tab w:val="center" w:pos="4500"/>
        </w:tabs>
        <w:jc w:val="center"/>
        <w:rPr>
          <w:rFonts w:ascii="Arial Narrow" w:hAnsi="Arial Narrow"/>
          <w:i w:val="0"/>
        </w:rPr>
      </w:pPr>
      <w:r w:rsidRPr="009352A6">
        <w:rPr>
          <w:rFonts w:ascii="Arial Narrow" w:hAnsi="Arial Narrow"/>
          <w:i w:val="0"/>
        </w:rPr>
        <w:t>O SPLNĚNÍ ZÁKLADNÍCH KVALIFIKAČNÍCH PŘEDPOKLADŮ</w:t>
      </w:r>
    </w:p>
    <w:p w:rsidR="00F8182B" w:rsidRPr="009352A6" w:rsidRDefault="00F8182B" w:rsidP="00FA2EB1">
      <w:pPr>
        <w:rPr>
          <w:rFonts w:ascii="Arial Narrow" w:hAnsi="Arial Narrow"/>
          <w:i/>
          <w:sz w:val="22"/>
          <w:szCs w:val="22"/>
        </w:rPr>
      </w:pPr>
    </w:p>
    <w:p w:rsidR="00F8182B" w:rsidRPr="009352A6" w:rsidRDefault="00F8182B" w:rsidP="00FA2EB1">
      <w:pPr>
        <w:rPr>
          <w:rFonts w:ascii="Arial Narrow" w:hAnsi="Arial Narrow"/>
          <w:i/>
          <w:sz w:val="22"/>
          <w:szCs w:val="22"/>
        </w:rPr>
      </w:pPr>
    </w:p>
    <w:p w:rsidR="00F8182B" w:rsidRPr="009352A6" w:rsidRDefault="00F8182B" w:rsidP="00FA2EB1">
      <w:pPr>
        <w:jc w:val="both"/>
        <w:rPr>
          <w:rFonts w:ascii="Arial Narrow" w:hAnsi="Arial Narrow" w:cs="Arial"/>
          <w:sz w:val="22"/>
          <w:szCs w:val="22"/>
        </w:rPr>
      </w:pPr>
      <w:r w:rsidRPr="009352A6">
        <w:rPr>
          <w:rFonts w:ascii="Arial Narrow" w:hAnsi="Arial Narrow" w:cs="Arial"/>
          <w:sz w:val="22"/>
          <w:szCs w:val="22"/>
        </w:rPr>
        <w:t xml:space="preserve">Já (my) níže podepsaný(í) čestně prohlašuji(eme), že dodavatel (obchodní firma)  …………..……………………………………………………………………………………………………………………  splňuje základní kvalifikační předpoklady podle zákona č.137/2006., o veřejných zakázkách, a to v rozsahu podle § 53 uvedeného zákona, a to tak, že: </w:t>
      </w:r>
    </w:p>
    <w:p w:rsidR="00F8182B" w:rsidRPr="009352A6" w:rsidRDefault="00F8182B" w:rsidP="00FA2EB1">
      <w:pPr>
        <w:ind w:firstLine="720"/>
        <w:jc w:val="both"/>
        <w:rPr>
          <w:rFonts w:ascii="Arial Narrow" w:hAnsi="Arial Narrow" w:cs="Arial"/>
          <w:sz w:val="22"/>
          <w:szCs w:val="22"/>
        </w:rPr>
      </w:pPr>
    </w:p>
    <w:p w:rsidR="00F8182B" w:rsidRPr="009352A6" w:rsidRDefault="00F8182B" w:rsidP="00FA2EB1">
      <w:pPr>
        <w:numPr>
          <w:ilvl w:val="0"/>
          <w:numId w:val="4"/>
        </w:numPr>
        <w:jc w:val="both"/>
        <w:rPr>
          <w:rFonts w:ascii="Arial Narrow" w:hAnsi="Arial Narrow" w:cs="Arial"/>
          <w:sz w:val="22"/>
          <w:szCs w:val="22"/>
        </w:rPr>
      </w:pPr>
      <w:r w:rsidRPr="009352A6">
        <w:rPr>
          <w:rFonts w:ascii="Arial Narrow" w:hAnsi="Arial Narrow" w:cs="Arial"/>
          <w:sz w:val="22"/>
          <w:szCs w:val="22"/>
        </w:rPr>
        <w:t xml:space="preserve">nikdo ze statutárního orgánu dodavatele 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w:t>
      </w:r>
    </w:p>
    <w:p w:rsidR="00F8182B" w:rsidRPr="009352A6" w:rsidRDefault="00F8182B" w:rsidP="00FA2EB1">
      <w:pPr>
        <w:ind w:left="360"/>
        <w:jc w:val="both"/>
        <w:rPr>
          <w:rFonts w:ascii="Arial Narrow" w:hAnsi="Arial Narrow" w:cs="Arial"/>
          <w:sz w:val="22"/>
          <w:szCs w:val="22"/>
        </w:rPr>
      </w:pPr>
    </w:p>
    <w:p w:rsidR="00F8182B" w:rsidRPr="009352A6" w:rsidRDefault="00F8182B" w:rsidP="00FA2EB1">
      <w:pPr>
        <w:numPr>
          <w:ilvl w:val="0"/>
          <w:numId w:val="4"/>
        </w:numPr>
        <w:jc w:val="both"/>
        <w:rPr>
          <w:rFonts w:ascii="Arial Narrow" w:hAnsi="Arial Narrow" w:cs="Arial"/>
          <w:sz w:val="22"/>
          <w:szCs w:val="22"/>
        </w:rPr>
      </w:pPr>
      <w:r w:rsidRPr="009352A6">
        <w:rPr>
          <w:rFonts w:ascii="Arial Narrow" w:hAnsi="Arial Narrow" w:cs="Arial"/>
          <w:sz w:val="22"/>
          <w:szCs w:val="22"/>
        </w:rPr>
        <w:t xml:space="preserve">nikdo ze statutárního orgánu dodavatele nebyl pravomocně odsouzen pro trestný čin, jehož skutková podstata souvisí s předmětem podnikání dodavatele podle zvláštních právních předpisů nebo došlo k zahlazení odsouzení za spáchání takového trestného činu </w:t>
      </w:r>
    </w:p>
    <w:p w:rsidR="00F8182B" w:rsidRPr="009352A6" w:rsidRDefault="00F8182B" w:rsidP="00FA2EB1">
      <w:pPr>
        <w:jc w:val="both"/>
        <w:rPr>
          <w:rFonts w:ascii="Arial Narrow" w:hAnsi="Arial Narrow" w:cs="Arial"/>
          <w:sz w:val="22"/>
          <w:szCs w:val="22"/>
        </w:rPr>
      </w:pPr>
    </w:p>
    <w:p w:rsidR="00F8182B" w:rsidRPr="009352A6" w:rsidRDefault="00F8182B" w:rsidP="00FA2EB1">
      <w:pPr>
        <w:ind w:left="720"/>
        <w:jc w:val="both"/>
        <w:rPr>
          <w:rFonts w:ascii="Arial Narrow" w:hAnsi="Arial Narrow" w:cs="Arial"/>
          <w:i/>
          <w:sz w:val="22"/>
          <w:szCs w:val="22"/>
        </w:rPr>
      </w:pPr>
      <w:r w:rsidRPr="009352A6">
        <w:rPr>
          <w:rFonts w:ascii="Arial Narrow" w:hAnsi="Arial Narrow" w:cs="Arial"/>
          <w:i/>
          <w:sz w:val="22"/>
          <w:szCs w:val="22"/>
        </w:rPr>
        <w:t>Upozornění pro písmena a) a b):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F8182B" w:rsidRPr="009352A6" w:rsidRDefault="00F8182B" w:rsidP="00FA2EB1">
      <w:pPr>
        <w:jc w:val="both"/>
        <w:rPr>
          <w:rFonts w:ascii="Arial Narrow" w:hAnsi="Arial Narrow" w:cs="Arial"/>
          <w:sz w:val="22"/>
          <w:szCs w:val="22"/>
        </w:rPr>
      </w:pPr>
    </w:p>
    <w:p w:rsidR="00F8182B" w:rsidRPr="009352A6" w:rsidRDefault="00F8182B" w:rsidP="00FA2EB1">
      <w:pPr>
        <w:numPr>
          <w:ilvl w:val="0"/>
          <w:numId w:val="4"/>
        </w:numPr>
        <w:jc w:val="both"/>
        <w:rPr>
          <w:rFonts w:ascii="Arial Narrow" w:hAnsi="Arial Narrow" w:cs="Arial"/>
          <w:sz w:val="22"/>
          <w:szCs w:val="22"/>
        </w:rPr>
      </w:pPr>
      <w:r w:rsidRPr="009352A6">
        <w:rPr>
          <w:rFonts w:ascii="Arial Narrow" w:hAnsi="Arial Narrow" w:cs="Arial"/>
          <w:sz w:val="22"/>
          <w:szCs w:val="22"/>
        </w:rPr>
        <w:t xml:space="preserve">nikdo ze statutárního orgánu dodavatele ani jiná osoba dodavatele </w:t>
      </w:r>
      <w:r w:rsidRPr="008F0324">
        <w:rPr>
          <w:rFonts w:ascii="Arial Narrow" w:hAnsi="Arial Narrow" w:cs="Arial"/>
          <w:sz w:val="22"/>
          <w:szCs w:val="22"/>
        </w:rPr>
        <w:t xml:space="preserve">v posledních třech letech </w:t>
      </w:r>
      <w:r w:rsidRPr="009352A6">
        <w:rPr>
          <w:rFonts w:ascii="Arial Narrow" w:hAnsi="Arial Narrow" w:cs="Arial"/>
          <w:sz w:val="22"/>
          <w:szCs w:val="22"/>
        </w:rPr>
        <w:t>nenaplnil skutkovou podstatu jednání nekalé soutěže formou podplácení podle zvláštního právního předpisu;</w:t>
      </w:r>
    </w:p>
    <w:p w:rsidR="00F8182B" w:rsidRPr="009352A6" w:rsidRDefault="00F8182B" w:rsidP="00FA2EB1">
      <w:pPr>
        <w:ind w:left="360"/>
        <w:jc w:val="both"/>
        <w:rPr>
          <w:rFonts w:ascii="Arial Narrow" w:hAnsi="Arial Narrow" w:cs="Arial"/>
          <w:sz w:val="22"/>
          <w:szCs w:val="22"/>
        </w:rPr>
      </w:pPr>
    </w:p>
    <w:p w:rsidR="00F8182B" w:rsidRPr="009352A6" w:rsidRDefault="00F8182B" w:rsidP="00FA2EB1">
      <w:pPr>
        <w:numPr>
          <w:ilvl w:val="0"/>
          <w:numId w:val="4"/>
        </w:numPr>
        <w:spacing w:before="120" w:after="60"/>
        <w:jc w:val="both"/>
        <w:rPr>
          <w:rFonts w:ascii="Arial Narrow" w:hAnsi="Arial Narrow" w:cs="Arial"/>
          <w:sz w:val="22"/>
          <w:szCs w:val="22"/>
        </w:rPr>
      </w:pPr>
      <w:r w:rsidRPr="009352A6">
        <w:rPr>
          <w:rFonts w:ascii="Arial Narrow" w:hAnsi="Arial Narrow" w:cs="Arial"/>
          <w:bCs/>
          <w:sz w:val="22"/>
          <w:szCs w:val="22"/>
        </w:rPr>
        <w:t xml:space="preserve">vůči jehož majetku neprobíhá </w:t>
      </w:r>
      <w:r w:rsidRPr="008F0324">
        <w:rPr>
          <w:rFonts w:ascii="Arial Narrow" w:hAnsi="Arial Narrow" w:cs="Arial"/>
          <w:bCs/>
          <w:sz w:val="22"/>
          <w:szCs w:val="22"/>
        </w:rPr>
        <w:t xml:space="preserve">nebo v posledních třech letech neproběhlo </w:t>
      </w:r>
      <w:r w:rsidRPr="009352A6">
        <w:rPr>
          <w:rFonts w:ascii="Arial Narrow" w:hAnsi="Arial Narrow" w:cs="Arial"/>
          <w:bCs/>
          <w:sz w:val="22"/>
          <w:szCs w:val="22"/>
        </w:rPr>
        <w:t>insolvenční řízení, v němž bylo vydáno rozhodnutí o úpadku nebo insolvenční návrh nebyl zamítnut proto, že majetek nepostačuje k úhradě nákladů insolvenčního řízení, nebo nebyl konkurs zrušen proto, že majetek byl zcela nepostačující podle zákona č. 182/2006 Sb., o úpadku a způsobech jeho řešení (insolvenční zákon), ve znění pozdějších předpisů, nebo zavedena nucená správa podle zvláštních právních předpisů</w:t>
      </w:r>
      <w:r w:rsidRPr="009352A6">
        <w:rPr>
          <w:rFonts w:ascii="Arial Narrow" w:hAnsi="Arial Narrow" w:cs="Arial"/>
          <w:sz w:val="22"/>
          <w:szCs w:val="22"/>
        </w:rPr>
        <w:t>;</w:t>
      </w:r>
    </w:p>
    <w:p w:rsidR="00F8182B" w:rsidRPr="009352A6" w:rsidRDefault="00F8182B" w:rsidP="00FA2EB1">
      <w:pPr>
        <w:jc w:val="both"/>
        <w:rPr>
          <w:rFonts w:ascii="Arial Narrow" w:hAnsi="Arial Narrow" w:cs="Arial"/>
          <w:sz w:val="22"/>
          <w:szCs w:val="22"/>
        </w:rPr>
      </w:pPr>
    </w:p>
    <w:p w:rsidR="00F8182B" w:rsidRPr="009352A6" w:rsidRDefault="00F8182B" w:rsidP="00FA2EB1">
      <w:pPr>
        <w:numPr>
          <w:ilvl w:val="0"/>
          <w:numId w:val="4"/>
        </w:numPr>
        <w:jc w:val="both"/>
        <w:rPr>
          <w:rFonts w:ascii="Arial Narrow" w:hAnsi="Arial Narrow" w:cs="Arial"/>
          <w:sz w:val="22"/>
          <w:szCs w:val="22"/>
        </w:rPr>
      </w:pPr>
      <w:r w:rsidRPr="009352A6">
        <w:rPr>
          <w:rFonts w:ascii="Arial Narrow" w:hAnsi="Arial Narrow" w:cs="Arial"/>
          <w:sz w:val="22"/>
          <w:szCs w:val="22"/>
        </w:rPr>
        <w:t>dodavatel není v likvidaci;</w:t>
      </w:r>
    </w:p>
    <w:p w:rsidR="00F8182B" w:rsidRPr="009352A6" w:rsidRDefault="00F8182B" w:rsidP="00FA2EB1">
      <w:pPr>
        <w:ind w:left="360"/>
        <w:jc w:val="both"/>
        <w:rPr>
          <w:rFonts w:ascii="Arial Narrow" w:hAnsi="Arial Narrow" w:cs="Arial"/>
          <w:sz w:val="22"/>
          <w:szCs w:val="22"/>
        </w:rPr>
      </w:pPr>
    </w:p>
    <w:p w:rsidR="00F8182B" w:rsidRPr="009352A6" w:rsidRDefault="00F8182B" w:rsidP="00FA2EB1">
      <w:pPr>
        <w:numPr>
          <w:ilvl w:val="0"/>
          <w:numId w:val="4"/>
        </w:numPr>
        <w:jc w:val="both"/>
        <w:rPr>
          <w:rFonts w:ascii="Arial Narrow" w:hAnsi="Arial Narrow" w:cs="Arial"/>
          <w:sz w:val="22"/>
          <w:szCs w:val="22"/>
        </w:rPr>
      </w:pPr>
      <w:r w:rsidRPr="009352A6">
        <w:rPr>
          <w:rFonts w:ascii="Arial Narrow" w:hAnsi="Arial Narrow" w:cs="Arial"/>
          <w:sz w:val="22"/>
          <w:szCs w:val="22"/>
        </w:rPr>
        <w:t>dodavatel nemá v evidenci daní zachyceny daňové nedoplatky</w:t>
      </w:r>
    </w:p>
    <w:p w:rsidR="00F8182B" w:rsidRPr="009352A6" w:rsidRDefault="00F8182B" w:rsidP="00FA2EB1">
      <w:pPr>
        <w:jc w:val="both"/>
        <w:rPr>
          <w:rFonts w:ascii="Arial Narrow" w:hAnsi="Arial Narrow" w:cs="Arial"/>
          <w:sz w:val="22"/>
          <w:szCs w:val="22"/>
        </w:rPr>
      </w:pPr>
    </w:p>
    <w:p w:rsidR="00F8182B" w:rsidRPr="009352A6" w:rsidRDefault="00F8182B" w:rsidP="00FA2EB1">
      <w:pPr>
        <w:numPr>
          <w:ilvl w:val="0"/>
          <w:numId w:val="4"/>
        </w:numPr>
        <w:jc w:val="both"/>
        <w:rPr>
          <w:rFonts w:ascii="Arial Narrow" w:hAnsi="Arial Narrow" w:cs="Arial"/>
          <w:sz w:val="22"/>
          <w:szCs w:val="22"/>
        </w:rPr>
      </w:pPr>
      <w:r w:rsidRPr="009352A6">
        <w:rPr>
          <w:rFonts w:ascii="Arial Narrow" w:hAnsi="Arial Narrow" w:cs="Arial"/>
          <w:sz w:val="22"/>
          <w:szCs w:val="22"/>
        </w:rPr>
        <w:lastRenderedPageBreak/>
        <w:t>dodavatel nemá nedoplatek na pojistném a na penále na veřejné zdravotní pojištění;</w:t>
      </w:r>
    </w:p>
    <w:p w:rsidR="00F8182B" w:rsidRPr="009352A6" w:rsidRDefault="00F8182B" w:rsidP="00FA2EB1">
      <w:pPr>
        <w:ind w:left="360"/>
        <w:jc w:val="both"/>
        <w:rPr>
          <w:rFonts w:ascii="Arial Narrow" w:hAnsi="Arial Narrow" w:cs="Arial"/>
          <w:sz w:val="22"/>
          <w:szCs w:val="22"/>
        </w:rPr>
      </w:pPr>
    </w:p>
    <w:p w:rsidR="00F8182B" w:rsidRPr="009352A6" w:rsidRDefault="00F8182B" w:rsidP="00FA2EB1">
      <w:pPr>
        <w:numPr>
          <w:ilvl w:val="0"/>
          <w:numId w:val="4"/>
        </w:numPr>
        <w:jc w:val="both"/>
        <w:rPr>
          <w:rFonts w:ascii="Arial Narrow" w:hAnsi="Arial Narrow" w:cs="Arial"/>
          <w:sz w:val="22"/>
          <w:szCs w:val="22"/>
        </w:rPr>
      </w:pPr>
      <w:r w:rsidRPr="009352A6">
        <w:rPr>
          <w:rFonts w:ascii="Arial Narrow" w:hAnsi="Arial Narrow" w:cs="Arial"/>
          <w:sz w:val="22"/>
          <w:szCs w:val="22"/>
        </w:rPr>
        <w:t>dodavatel nemá nedoplatek na pojistném a na penále na sociální zabezpečení a příspěvku na státní politiku zaměstnanosti;</w:t>
      </w:r>
    </w:p>
    <w:p w:rsidR="00F8182B" w:rsidRPr="009352A6" w:rsidRDefault="00F8182B" w:rsidP="00FA2EB1">
      <w:pPr>
        <w:ind w:left="360"/>
        <w:jc w:val="both"/>
        <w:rPr>
          <w:rFonts w:ascii="Arial Narrow" w:hAnsi="Arial Narrow" w:cs="Arial"/>
          <w:sz w:val="22"/>
          <w:szCs w:val="22"/>
        </w:rPr>
      </w:pPr>
    </w:p>
    <w:p w:rsidR="00F8182B" w:rsidRPr="009352A6" w:rsidRDefault="00F8182B" w:rsidP="00FA2EB1">
      <w:pPr>
        <w:ind w:left="720"/>
        <w:jc w:val="both"/>
        <w:rPr>
          <w:rFonts w:ascii="Arial Narrow" w:hAnsi="Arial Narrow" w:cs="Arial"/>
          <w:i/>
          <w:sz w:val="22"/>
          <w:szCs w:val="22"/>
        </w:rPr>
      </w:pPr>
      <w:r w:rsidRPr="009352A6">
        <w:rPr>
          <w:rFonts w:ascii="Arial Narrow" w:hAnsi="Arial Narrow" w:cs="Arial"/>
          <w:i/>
          <w:sz w:val="22"/>
          <w:szCs w:val="22"/>
        </w:rPr>
        <w:t>Upozornění pro písmena f) až h): v případě, že je dodavatelem zahraniční dodavatel, musí toto prohlášení doplnit o prohlášení vztahující se jak k České republice, tak k zemi sídla, místa podnikání či bydliště dodavatele;</w:t>
      </w:r>
    </w:p>
    <w:p w:rsidR="00F8182B" w:rsidRPr="009352A6" w:rsidRDefault="00F8182B" w:rsidP="00FA2EB1">
      <w:pPr>
        <w:ind w:left="720"/>
        <w:jc w:val="both"/>
        <w:rPr>
          <w:rFonts w:ascii="Arial Narrow" w:hAnsi="Arial Narrow" w:cs="Arial"/>
          <w:i/>
          <w:sz w:val="22"/>
          <w:szCs w:val="22"/>
        </w:rPr>
      </w:pPr>
    </w:p>
    <w:p w:rsidR="00F8182B" w:rsidRPr="008F0324" w:rsidRDefault="00F8182B" w:rsidP="00303EFC">
      <w:pPr>
        <w:numPr>
          <w:ilvl w:val="0"/>
          <w:numId w:val="4"/>
        </w:numPr>
        <w:jc w:val="both"/>
        <w:rPr>
          <w:rFonts w:ascii="Arial Narrow" w:hAnsi="Arial Narrow" w:cs="Arial"/>
          <w:sz w:val="22"/>
          <w:szCs w:val="22"/>
        </w:rPr>
      </w:pPr>
      <w:r w:rsidRPr="009352A6">
        <w:rPr>
          <w:rFonts w:ascii="Arial Narrow" w:hAnsi="Arial Narrow" w:cs="Arial"/>
          <w:sz w:val="22"/>
          <w:szCs w:val="22"/>
        </w:rPr>
        <w:t>dodavatel nebyl v posledních 3 letech pravomocně disciplinárně potrestán ani mu nebylo pravomocně uloženo kárné opatření podle zvláštních právních předpisů</w:t>
      </w:r>
      <w:r>
        <w:rPr>
          <w:rFonts w:ascii="Arial Narrow" w:hAnsi="Arial Narrow" w:cs="Arial"/>
          <w:sz w:val="22"/>
          <w:szCs w:val="22"/>
        </w:rPr>
        <w:t>,</w:t>
      </w:r>
      <w:r w:rsidRPr="00303EFC">
        <w:rPr>
          <w:rFonts w:ascii="Arial Narrow" w:hAnsi="Arial Narrow" w:cs="Arial"/>
          <w:sz w:val="22"/>
          <w:szCs w:val="22"/>
        </w:rPr>
        <w:t xml:space="preserve"> </w:t>
      </w:r>
      <w:r w:rsidRPr="008F0324">
        <w:rPr>
          <w:rFonts w:ascii="Arial Narrow" w:hAnsi="Arial Narrow" w:cs="Arial"/>
          <w:sz w:val="22"/>
          <w:szCs w:val="22"/>
        </w:rPr>
        <w:t>je-li podle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F8182B" w:rsidRDefault="00F8182B" w:rsidP="00DE5392">
      <w:pPr>
        <w:ind w:left="360"/>
        <w:jc w:val="both"/>
        <w:rPr>
          <w:rFonts w:ascii="Arial Narrow" w:hAnsi="Arial Narrow" w:cs="Arial"/>
          <w:sz w:val="22"/>
          <w:szCs w:val="22"/>
        </w:rPr>
      </w:pPr>
    </w:p>
    <w:p w:rsidR="00F8182B" w:rsidRPr="009352A6" w:rsidRDefault="00F8182B" w:rsidP="00FA2EB1">
      <w:pPr>
        <w:ind w:left="360"/>
        <w:jc w:val="both"/>
        <w:rPr>
          <w:rFonts w:ascii="Arial Narrow" w:hAnsi="Arial Narrow" w:cs="Arial"/>
          <w:sz w:val="22"/>
          <w:szCs w:val="22"/>
        </w:rPr>
      </w:pPr>
    </w:p>
    <w:p w:rsidR="00F8182B" w:rsidRPr="009352A6" w:rsidRDefault="00F8182B" w:rsidP="00FA2EB1">
      <w:pPr>
        <w:pStyle w:val="FormtovanvHTML"/>
        <w:numPr>
          <w:ilvl w:val="0"/>
          <w:numId w:val="4"/>
        </w:numPr>
        <w:rPr>
          <w:rFonts w:ascii="Arial Narrow" w:hAnsi="Arial Narrow"/>
          <w:sz w:val="22"/>
          <w:szCs w:val="22"/>
        </w:rPr>
      </w:pPr>
      <w:r w:rsidRPr="009352A6">
        <w:rPr>
          <w:rFonts w:ascii="Arial Narrow" w:hAnsi="Arial Narrow" w:cs="Arial"/>
          <w:sz w:val="22"/>
          <w:szCs w:val="22"/>
        </w:rPr>
        <w:t xml:space="preserve"> </w:t>
      </w:r>
      <w:r w:rsidRPr="009352A6">
        <w:rPr>
          <w:rFonts w:ascii="Arial Narrow" w:hAnsi="Arial Narrow"/>
          <w:sz w:val="22"/>
          <w:szCs w:val="22"/>
        </w:rPr>
        <w:t>není veden v rejstříku osob se zákazem plnění veřejných zakázek</w:t>
      </w:r>
    </w:p>
    <w:p w:rsidR="00F8182B" w:rsidRPr="009352A6" w:rsidRDefault="00F8182B" w:rsidP="00FA2EB1">
      <w:pPr>
        <w:ind w:left="360"/>
        <w:jc w:val="both"/>
        <w:rPr>
          <w:rFonts w:ascii="Arial Narrow" w:hAnsi="Arial Narrow" w:cs="Arial"/>
          <w:sz w:val="22"/>
          <w:szCs w:val="22"/>
        </w:rPr>
      </w:pPr>
    </w:p>
    <w:p w:rsidR="00F8182B" w:rsidRPr="009352A6" w:rsidRDefault="00F8182B">
      <w:pPr>
        <w:ind w:left="360"/>
        <w:jc w:val="both"/>
        <w:rPr>
          <w:rFonts w:ascii="Arial Narrow" w:hAnsi="Arial Narrow" w:cs="Arial"/>
          <w:sz w:val="22"/>
          <w:szCs w:val="22"/>
        </w:rPr>
      </w:pPr>
    </w:p>
    <w:p w:rsidR="00F8182B" w:rsidRPr="009352A6" w:rsidRDefault="00F8182B">
      <w:pPr>
        <w:ind w:left="720"/>
        <w:jc w:val="both"/>
        <w:rPr>
          <w:rFonts w:ascii="Arial Narrow" w:hAnsi="Arial Narrow" w:cs="Arial"/>
          <w:i/>
          <w:sz w:val="22"/>
          <w:szCs w:val="22"/>
        </w:rPr>
      </w:pPr>
    </w:p>
    <w:p w:rsidR="00F8182B" w:rsidRPr="009352A6" w:rsidRDefault="00F8182B">
      <w:pPr>
        <w:ind w:left="720"/>
        <w:jc w:val="both"/>
        <w:rPr>
          <w:rFonts w:ascii="Arial Narrow" w:hAnsi="Arial Narrow" w:cs="Arial"/>
          <w:i/>
          <w:sz w:val="22"/>
          <w:szCs w:val="22"/>
        </w:rPr>
      </w:pPr>
    </w:p>
    <w:p w:rsidR="00F8182B" w:rsidRPr="009352A6" w:rsidRDefault="00F8182B">
      <w:pPr>
        <w:rPr>
          <w:rFonts w:ascii="Arial Narrow" w:hAnsi="Arial Narrow" w:cs="Arial"/>
          <w:sz w:val="22"/>
          <w:szCs w:val="22"/>
        </w:rPr>
      </w:pPr>
      <w:r w:rsidRPr="009352A6">
        <w:rPr>
          <w:rFonts w:ascii="Arial Narrow" w:hAnsi="Arial Narrow" w:cs="Arial"/>
          <w:sz w:val="22"/>
          <w:szCs w:val="22"/>
        </w:rPr>
        <w:t>V……………………. dne ……………………..</w:t>
      </w:r>
    </w:p>
    <w:p w:rsidR="00F8182B" w:rsidRPr="009352A6" w:rsidRDefault="00F8182B">
      <w:pPr>
        <w:rPr>
          <w:rFonts w:ascii="Arial Narrow" w:hAnsi="Arial Narrow"/>
          <w:b/>
          <w:sz w:val="22"/>
          <w:szCs w:val="22"/>
        </w:rPr>
      </w:pP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p>
    <w:p w:rsidR="00F8182B" w:rsidRPr="009352A6" w:rsidRDefault="00F8182B">
      <w:pPr>
        <w:rPr>
          <w:rFonts w:ascii="Arial Narrow" w:hAnsi="Arial Narrow"/>
          <w:b/>
          <w:sz w:val="22"/>
          <w:szCs w:val="22"/>
        </w:rPr>
      </w:pPr>
    </w:p>
    <w:p w:rsidR="00F8182B" w:rsidRPr="009352A6" w:rsidRDefault="00F8182B">
      <w:pPr>
        <w:ind w:left="1418"/>
        <w:rPr>
          <w:rFonts w:ascii="Arial Narrow" w:hAnsi="Arial Narrow" w:cs="Arial"/>
          <w:sz w:val="22"/>
          <w:szCs w:val="22"/>
        </w:rPr>
      </w:pP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t xml:space="preserve">                                       </w:t>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r>
      <w:r w:rsidRPr="009352A6">
        <w:rPr>
          <w:rFonts w:ascii="Arial Narrow" w:hAnsi="Arial Narrow"/>
          <w:b/>
          <w:sz w:val="22"/>
          <w:szCs w:val="22"/>
        </w:rPr>
        <w:tab/>
        <w:t xml:space="preserve"> </w:t>
      </w:r>
      <w:r w:rsidRPr="009352A6">
        <w:rPr>
          <w:rFonts w:ascii="Arial Narrow" w:hAnsi="Arial Narrow" w:cs="Arial"/>
          <w:sz w:val="22"/>
          <w:szCs w:val="22"/>
        </w:rPr>
        <w:t>……………………………………………………………….</w:t>
      </w:r>
    </w:p>
    <w:p w:rsidR="00F8182B" w:rsidRPr="009352A6" w:rsidRDefault="00F8182B">
      <w:pPr>
        <w:ind w:left="3545" w:firstLine="135"/>
        <w:rPr>
          <w:rFonts w:ascii="Arial Narrow" w:hAnsi="Arial Narrow" w:cs="Arial"/>
          <w:sz w:val="22"/>
          <w:szCs w:val="22"/>
        </w:rPr>
      </w:pPr>
      <w:r w:rsidRPr="009352A6">
        <w:rPr>
          <w:rFonts w:ascii="Arial Narrow" w:hAnsi="Arial Narrow" w:cs="Arial"/>
          <w:sz w:val="22"/>
          <w:szCs w:val="22"/>
        </w:rPr>
        <w:t xml:space="preserve">Podpis dodavatele v souladu s výpisem z OR či jiné </w:t>
      </w:r>
    </w:p>
    <w:p w:rsidR="00F8182B" w:rsidRPr="009352A6" w:rsidRDefault="00F8182B">
      <w:pPr>
        <w:ind w:left="3545" w:firstLine="135"/>
        <w:rPr>
          <w:rFonts w:ascii="Arial Narrow" w:hAnsi="Arial Narrow" w:cs="Arial"/>
          <w:sz w:val="22"/>
          <w:szCs w:val="22"/>
        </w:rPr>
      </w:pPr>
      <w:r w:rsidRPr="009352A6">
        <w:rPr>
          <w:rFonts w:ascii="Arial Narrow" w:hAnsi="Arial Narrow" w:cs="Arial"/>
          <w:sz w:val="22"/>
          <w:szCs w:val="22"/>
        </w:rPr>
        <w:t xml:space="preserve">obdobné evidence nebo osob/-y oprávněné jednat </w:t>
      </w:r>
    </w:p>
    <w:p w:rsidR="00F8182B" w:rsidRPr="009352A6" w:rsidRDefault="00F8182B" w:rsidP="00CE2756">
      <w:pPr>
        <w:ind w:left="2971" w:firstLine="709"/>
        <w:rPr>
          <w:rFonts w:ascii="Arial Narrow" w:hAnsi="Arial Narrow" w:cs="Arial"/>
          <w:b/>
          <w:sz w:val="28"/>
          <w:szCs w:val="28"/>
        </w:rPr>
      </w:pPr>
      <w:r w:rsidRPr="009352A6">
        <w:rPr>
          <w:rFonts w:ascii="Arial Narrow" w:hAnsi="Arial Narrow" w:cs="Arial"/>
          <w:sz w:val="22"/>
          <w:szCs w:val="22"/>
        </w:rPr>
        <w:t xml:space="preserve">za dodavatele </w:t>
      </w:r>
    </w:p>
    <w:p w:rsidR="00F8182B" w:rsidRPr="009352A6" w:rsidRDefault="00F8182B">
      <w:pPr>
        <w:jc w:val="center"/>
        <w:rPr>
          <w:rFonts w:ascii="Arial Narrow" w:hAnsi="Arial Narrow" w:cs="Arial"/>
          <w:b/>
          <w:sz w:val="28"/>
          <w:szCs w:val="28"/>
        </w:rPr>
      </w:pPr>
    </w:p>
    <w:p w:rsidR="00F8182B" w:rsidRPr="009352A6" w:rsidRDefault="00F8182B" w:rsidP="00CE2756">
      <w:pPr>
        <w:jc w:val="center"/>
        <w:rPr>
          <w:sz w:val="22"/>
          <w:szCs w:val="22"/>
        </w:rPr>
      </w:pPr>
    </w:p>
    <w:sectPr w:rsidR="00F8182B" w:rsidRPr="009352A6" w:rsidSect="002B42D2">
      <w:headerReference w:type="default" r:id="rId7"/>
      <w:footerReference w:type="default" r:id="rId8"/>
      <w:pgSz w:w="11906" w:h="16838"/>
      <w:pgMar w:top="1134" w:right="1134" w:bottom="1134" w:left="1134"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FC0" w:rsidRDefault="004D6FC0">
      <w:r>
        <w:separator/>
      </w:r>
    </w:p>
  </w:endnote>
  <w:endnote w:type="continuationSeparator" w:id="0">
    <w:p w:rsidR="004D6FC0" w:rsidRDefault="004D6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Casablanc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82B" w:rsidRDefault="00F8182B">
    <w:pPr>
      <w:jc w:val="center"/>
      <w:rPr>
        <w:rFonts w:ascii="Arial Narrow" w:hAnsi="Arial Narrow" w:cs="Arial"/>
        <w:sz w:val="18"/>
        <w:szCs w:val="18"/>
      </w:rPr>
    </w:pPr>
    <w:r>
      <w:rPr>
        <w:rFonts w:ascii="Arial Narrow" w:hAnsi="Arial Narrow" w:cs="Arial"/>
        <w:sz w:val="18"/>
        <w:szCs w:val="18"/>
      </w:rPr>
      <w:t xml:space="preserve">zadávací dokumentace VZMR </w:t>
    </w:r>
    <w:r w:rsidRPr="0035159F">
      <w:rPr>
        <w:rFonts w:ascii="Arial Narrow" w:hAnsi="Arial Narrow"/>
        <w:b/>
        <w:sz w:val="18"/>
        <w:szCs w:val="18"/>
      </w:rPr>
      <w:t>Záznam a zpracování výukových videomateriálů</w:t>
    </w:r>
    <w:r>
      <w:rPr>
        <w:rFonts w:ascii="Arial Narrow" w:hAnsi="Arial Narrow"/>
        <w:b/>
        <w:sz w:val="18"/>
        <w:szCs w:val="18"/>
      </w:rPr>
      <w:t xml:space="preserve">, </w:t>
    </w:r>
    <w:r>
      <w:rPr>
        <w:rFonts w:ascii="Arial Narrow" w:hAnsi="Arial Narrow" w:cs="Arial"/>
        <w:sz w:val="18"/>
        <w:szCs w:val="18"/>
      </w:rPr>
      <w:t>Fakulta sportovních studií Masarykovy univerzity</w:t>
    </w:r>
  </w:p>
  <w:p w:rsidR="00F8182B" w:rsidRDefault="00F8182B">
    <w:pPr>
      <w:pStyle w:val="Zpat"/>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FC0" w:rsidRDefault="004D6FC0">
      <w:r>
        <w:separator/>
      </w:r>
    </w:p>
  </w:footnote>
  <w:footnote w:type="continuationSeparator" w:id="0">
    <w:p w:rsidR="004D6FC0" w:rsidRDefault="004D6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82B" w:rsidRDefault="008B783F">
    <w:pPr>
      <w:pStyle w:val="Zhlav"/>
    </w:pPr>
    <w:r>
      <w:rPr>
        <w:noProof/>
      </w:rPr>
      <w:drawing>
        <wp:inline distT="0" distB="0" distL="0" distR="0">
          <wp:extent cx="5705475" cy="134302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05475" cy="1343025"/>
                  </a:xfrm>
                  <a:prstGeom prst="rect">
                    <a:avLst/>
                  </a:prstGeom>
                  <a:noFill/>
                  <a:ln w="9525">
                    <a:noFill/>
                    <a:miter lim="800000"/>
                    <a:headEnd/>
                    <a:tailEnd/>
                  </a:ln>
                </pic:spPr>
              </pic:pic>
            </a:graphicData>
          </a:graphic>
        </wp:inline>
      </w:drawing>
    </w:r>
  </w:p>
  <w:p w:rsidR="00F8182B" w:rsidRDefault="00F8182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CB7"/>
    <w:multiLevelType w:val="hybridMultilevel"/>
    <w:tmpl w:val="9976ADC8"/>
    <w:lvl w:ilvl="0" w:tplc="001A243E">
      <w:start w:val="1"/>
      <w:numFmt w:val="decimal"/>
      <w:lvlText w:val="%1."/>
      <w:lvlJc w:val="left"/>
      <w:pPr>
        <w:tabs>
          <w:tab w:val="num" w:pos="720"/>
        </w:tabs>
        <w:ind w:left="720" w:hanging="360"/>
      </w:pPr>
      <w:rPr>
        <w:rFonts w:cs="Times New Roman" w:hint="default"/>
      </w:rPr>
    </w:lvl>
    <w:lvl w:ilvl="1" w:tplc="66F8B5F6">
      <w:start w:val="2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1B11174"/>
    <w:multiLevelType w:val="hybridMultilevel"/>
    <w:tmpl w:val="415496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AB162DB"/>
    <w:multiLevelType w:val="hybridMultilevel"/>
    <w:tmpl w:val="52E482A2"/>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nsid w:val="0F141729"/>
    <w:multiLevelType w:val="hybridMultilevel"/>
    <w:tmpl w:val="329C0E32"/>
    <w:lvl w:ilvl="0" w:tplc="DA06C2DC">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F350B86"/>
    <w:multiLevelType w:val="hybridMultilevel"/>
    <w:tmpl w:val="9D8A4426"/>
    <w:lvl w:ilvl="0" w:tplc="36F8372E">
      <w:start w:val="1"/>
      <w:numFmt w:val="bullet"/>
      <w:lvlText w:val="•"/>
      <w:lvlJc w:val="left"/>
      <w:pPr>
        <w:tabs>
          <w:tab w:val="num" w:pos="360"/>
        </w:tabs>
        <w:ind w:left="360" w:hanging="360"/>
      </w:pPr>
      <w:rPr>
        <w:rFonts w:ascii="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nsid w:val="0FD05E3C"/>
    <w:multiLevelType w:val="hybridMultilevel"/>
    <w:tmpl w:val="D2A6C98C"/>
    <w:lvl w:ilvl="0" w:tplc="36F8372E">
      <w:start w:val="1"/>
      <w:numFmt w:val="bullet"/>
      <w:lvlText w:val="•"/>
      <w:lvlJc w:val="left"/>
      <w:pPr>
        <w:tabs>
          <w:tab w:val="num" w:pos="720"/>
        </w:tabs>
        <w:ind w:left="720"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10D5174"/>
    <w:multiLevelType w:val="hybridMultilevel"/>
    <w:tmpl w:val="0F38235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nsid w:val="14F64C62"/>
    <w:multiLevelType w:val="hybridMultilevel"/>
    <w:tmpl w:val="FC68E0D8"/>
    <w:lvl w:ilvl="0" w:tplc="0405000F">
      <w:start w:val="1"/>
      <w:numFmt w:val="decimal"/>
      <w:lvlText w:val="%1."/>
      <w:lvlJc w:val="left"/>
      <w:pPr>
        <w:ind w:left="360" w:hanging="360"/>
      </w:pPr>
      <w:rPr>
        <w:rFonts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1D307C0F"/>
    <w:multiLevelType w:val="hybridMultilevel"/>
    <w:tmpl w:val="D28841DE"/>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nsid w:val="21C9535A"/>
    <w:multiLevelType w:val="hybridMultilevel"/>
    <w:tmpl w:val="E2D6B226"/>
    <w:lvl w:ilvl="0" w:tplc="0405000F">
      <w:start w:val="1"/>
      <w:numFmt w:val="bullet"/>
      <w:lvlText w:val=""/>
      <w:lvlJc w:val="left"/>
      <w:pPr>
        <w:tabs>
          <w:tab w:val="num" w:pos="720"/>
        </w:tabs>
        <w:ind w:left="720" w:hanging="360"/>
      </w:pPr>
      <w:rPr>
        <w:rFonts w:ascii="Symbol" w:hAnsi="Symbol" w:hint="default"/>
      </w:rPr>
    </w:lvl>
    <w:lvl w:ilvl="1" w:tplc="04050019">
      <w:start w:val="2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3DA23F2"/>
    <w:multiLevelType w:val="hybridMultilevel"/>
    <w:tmpl w:val="D6A64C46"/>
    <w:lvl w:ilvl="0" w:tplc="04050001">
      <w:start w:val="3"/>
      <w:numFmt w:val="decimal"/>
      <w:lvlText w:val="%1."/>
      <w:lvlJc w:val="left"/>
      <w:pPr>
        <w:tabs>
          <w:tab w:val="num" w:pos="720"/>
        </w:tabs>
        <w:ind w:left="720" w:hanging="360"/>
      </w:pPr>
      <w:rPr>
        <w:rFonts w:cs="Times New Roman" w:hint="default"/>
      </w:rPr>
    </w:lvl>
    <w:lvl w:ilvl="1" w:tplc="66F8B5F6"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27D665B7"/>
    <w:multiLevelType w:val="hybridMultilevel"/>
    <w:tmpl w:val="E4B48512"/>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nsid w:val="2A123CD9"/>
    <w:multiLevelType w:val="hybridMultilevel"/>
    <w:tmpl w:val="C02E5480"/>
    <w:lvl w:ilvl="0" w:tplc="04050001">
      <w:start w:val="1"/>
      <w:numFmt w:val="bullet"/>
      <w:lvlText w:val="•"/>
      <w:lvlJc w:val="left"/>
      <w:pPr>
        <w:tabs>
          <w:tab w:val="num" w:pos="720"/>
        </w:tabs>
        <w:ind w:left="720"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DB93E71"/>
    <w:multiLevelType w:val="multilevel"/>
    <w:tmpl w:val="0F382358"/>
    <w:lvl w:ilvl="0">
      <w:start w:val="1"/>
      <w:numFmt w:val="decimal"/>
      <w:lvlText w:val="%1."/>
      <w:lvlJc w:val="left"/>
      <w:pPr>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31C21650"/>
    <w:multiLevelType w:val="hybridMultilevel"/>
    <w:tmpl w:val="99840BB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3A2C6410"/>
    <w:multiLevelType w:val="hybridMultilevel"/>
    <w:tmpl w:val="FD30D90C"/>
    <w:lvl w:ilvl="0" w:tplc="0405000F">
      <w:start w:val="1"/>
      <w:numFmt w:val="decimal"/>
      <w:lvlText w:val="%1."/>
      <w:lvlJc w:val="left"/>
      <w:pPr>
        <w:tabs>
          <w:tab w:val="num" w:pos="720"/>
        </w:tabs>
        <w:ind w:left="720" w:hanging="360"/>
      </w:pPr>
      <w:rPr>
        <w:rFonts w:cs="Times New Roman"/>
      </w:rPr>
    </w:lvl>
    <w:lvl w:ilvl="1" w:tplc="04050019" w:tentative="1">
      <w:start w:val="1"/>
      <w:numFmt w:val="decimal"/>
      <w:lvlText w:val="%2."/>
      <w:lvlJc w:val="left"/>
      <w:pPr>
        <w:tabs>
          <w:tab w:val="num" w:pos="1440"/>
        </w:tabs>
        <w:ind w:left="1440" w:hanging="360"/>
      </w:pPr>
      <w:rPr>
        <w:rFonts w:cs="Times New Roman"/>
      </w:rPr>
    </w:lvl>
    <w:lvl w:ilvl="2" w:tplc="0405001B" w:tentative="1">
      <w:start w:val="1"/>
      <w:numFmt w:val="decimal"/>
      <w:lvlText w:val="%3."/>
      <w:lvlJc w:val="left"/>
      <w:pPr>
        <w:tabs>
          <w:tab w:val="num" w:pos="2160"/>
        </w:tabs>
        <w:ind w:left="2160" w:hanging="36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decimal"/>
      <w:lvlText w:val="%5."/>
      <w:lvlJc w:val="left"/>
      <w:pPr>
        <w:tabs>
          <w:tab w:val="num" w:pos="3600"/>
        </w:tabs>
        <w:ind w:left="3600" w:hanging="360"/>
      </w:pPr>
      <w:rPr>
        <w:rFonts w:cs="Times New Roman"/>
      </w:rPr>
    </w:lvl>
    <w:lvl w:ilvl="5" w:tplc="0405001B" w:tentative="1">
      <w:start w:val="1"/>
      <w:numFmt w:val="decimal"/>
      <w:lvlText w:val="%6."/>
      <w:lvlJc w:val="left"/>
      <w:pPr>
        <w:tabs>
          <w:tab w:val="num" w:pos="4320"/>
        </w:tabs>
        <w:ind w:left="4320" w:hanging="36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decimal"/>
      <w:lvlText w:val="%8."/>
      <w:lvlJc w:val="left"/>
      <w:pPr>
        <w:tabs>
          <w:tab w:val="num" w:pos="5760"/>
        </w:tabs>
        <w:ind w:left="5760" w:hanging="360"/>
      </w:pPr>
      <w:rPr>
        <w:rFonts w:cs="Times New Roman"/>
      </w:rPr>
    </w:lvl>
    <w:lvl w:ilvl="8" w:tplc="0405001B" w:tentative="1">
      <w:start w:val="1"/>
      <w:numFmt w:val="decimal"/>
      <w:lvlText w:val="%9."/>
      <w:lvlJc w:val="left"/>
      <w:pPr>
        <w:tabs>
          <w:tab w:val="num" w:pos="6480"/>
        </w:tabs>
        <w:ind w:left="6480" w:hanging="360"/>
      </w:pPr>
      <w:rPr>
        <w:rFonts w:cs="Times New Roman"/>
      </w:rPr>
    </w:lvl>
  </w:abstractNum>
  <w:abstractNum w:abstractNumId="16">
    <w:nsid w:val="3B6429EC"/>
    <w:multiLevelType w:val="hybridMultilevel"/>
    <w:tmpl w:val="F2F0A04A"/>
    <w:lvl w:ilvl="0" w:tplc="494EC0A4">
      <w:start w:val="1"/>
      <w:numFmt w:val="decimal"/>
      <w:lvlText w:val="%1."/>
      <w:lvlJc w:val="left"/>
      <w:pPr>
        <w:tabs>
          <w:tab w:val="num" w:pos="360"/>
        </w:tabs>
        <w:ind w:left="360" w:hanging="360"/>
      </w:pPr>
      <w:rPr>
        <w:rFonts w:cs="Times New Roman"/>
      </w:rPr>
    </w:lvl>
    <w:lvl w:ilvl="1" w:tplc="D5D4B7C8" w:tentative="1">
      <w:start w:val="1"/>
      <w:numFmt w:val="lowerLetter"/>
      <w:lvlText w:val="%2."/>
      <w:lvlJc w:val="left"/>
      <w:pPr>
        <w:tabs>
          <w:tab w:val="num" w:pos="1080"/>
        </w:tabs>
        <w:ind w:left="1080" w:hanging="360"/>
      </w:pPr>
      <w:rPr>
        <w:rFonts w:cs="Times New Roman"/>
      </w:rPr>
    </w:lvl>
    <w:lvl w:ilvl="2" w:tplc="EEC0F4E0" w:tentative="1">
      <w:start w:val="1"/>
      <w:numFmt w:val="lowerRoman"/>
      <w:lvlText w:val="%3."/>
      <w:lvlJc w:val="right"/>
      <w:pPr>
        <w:tabs>
          <w:tab w:val="num" w:pos="1800"/>
        </w:tabs>
        <w:ind w:left="1800" w:hanging="180"/>
      </w:pPr>
      <w:rPr>
        <w:rFonts w:cs="Times New Roman"/>
      </w:rPr>
    </w:lvl>
    <w:lvl w:ilvl="3" w:tplc="EA1CB4D0" w:tentative="1">
      <w:start w:val="1"/>
      <w:numFmt w:val="decimal"/>
      <w:lvlText w:val="%4."/>
      <w:lvlJc w:val="left"/>
      <w:pPr>
        <w:tabs>
          <w:tab w:val="num" w:pos="2520"/>
        </w:tabs>
        <w:ind w:left="2520" w:hanging="360"/>
      </w:pPr>
      <w:rPr>
        <w:rFonts w:cs="Times New Roman"/>
      </w:rPr>
    </w:lvl>
    <w:lvl w:ilvl="4" w:tplc="27BA4EEE" w:tentative="1">
      <w:start w:val="1"/>
      <w:numFmt w:val="lowerLetter"/>
      <w:lvlText w:val="%5."/>
      <w:lvlJc w:val="left"/>
      <w:pPr>
        <w:tabs>
          <w:tab w:val="num" w:pos="3240"/>
        </w:tabs>
        <w:ind w:left="3240" w:hanging="360"/>
      </w:pPr>
      <w:rPr>
        <w:rFonts w:cs="Times New Roman"/>
      </w:rPr>
    </w:lvl>
    <w:lvl w:ilvl="5" w:tplc="6480197E" w:tentative="1">
      <w:start w:val="1"/>
      <w:numFmt w:val="lowerRoman"/>
      <w:lvlText w:val="%6."/>
      <w:lvlJc w:val="right"/>
      <w:pPr>
        <w:tabs>
          <w:tab w:val="num" w:pos="3960"/>
        </w:tabs>
        <w:ind w:left="3960" w:hanging="180"/>
      </w:pPr>
      <w:rPr>
        <w:rFonts w:cs="Times New Roman"/>
      </w:rPr>
    </w:lvl>
    <w:lvl w:ilvl="6" w:tplc="46406B26" w:tentative="1">
      <w:start w:val="1"/>
      <w:numFmt w:val="decimal"/>
      <w:lvlText w:val="%7."/>
      <w:lvlJc w:val="left"/>
      <w:pPr>
        <w:tabs>
          <w:tab w:val="num" w:pos="4680"/>
        </w:tabs>
        <w:ind w:left="4680" w:hanging="360"/>
      </w:pPr>
      <w:rPr>
        <w:rFonts w:cs="Times New Roman"/>
      </w:rPr>
    </w:lvl>
    <w:lvl w:ilvl="7" w:tplc="13FE4954" w:tentative="1">
      <w:start w:val="1"/>
      <w:numFmt w:val="lowerLetter"/>
      <w:lvlText w:val="%8."/>
      <w:lvlJc w:val="left"/>
      <w:pPr>
        <w:tabs>
          <w:tab w:val="num" w:pos="5400"/>
        </w:tabs>
        <w:ind w:left="5400" w:hanging="360"/>
      </w:pPr>
      <w:rPr>
        <w:rFonts w:cs="Times New Roman"/>
      </w:rPr>
    </w:lvl>
    <w:lvl w:ilvl="8" w:tplc="91EA61D2" w:tentative="1">
      <w:start w:val="1"/>
      <w:numFmt w:val="lowerRoman"/>
      <w:lvlText w:val="%9."/>
      <w:lvlJc w:val="right"/>
      <w:pPr>
        <w:tabs>
          <w:tab w:val="num" w:pos="6120"/>
        </w:tabs>
        <w:ind w:left="6120" w:hanging="180"/>
      </w:pPr>
      <w:rPr>
        <w:rFonts w:cs="Times New Roman"/>
      </w:rPr>
    </w:lvl>
  </w:abstractNum>
  <w:abstractNum w:abstractNumId="17">
    <w:nsid w:val="426970AF"/>
    <w:multiLevelType w:val="hybridMultilevel"/>
    <w:tmpl w:val="7100889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nsid w:val="49074B05"/>
    <w:multiLevelType w:val="hybridMultilevel"/>
    <w:tmpl w:val="32DA416A"/>
    <w:lvl w:ilvl="0" w:tplc="04050001">
      <w:start w:val="1"/>
      <w:numFmt w:val="bullet"/>
      <w:lvlText w:val=""/>
      <w:lvlJc w:val="left"/>
      <w:pPr>
        <w:ind w:left="1440" w:hanging="360"/>
      </w:pPr>
      <w:rPr>
        <w:rFonts w:ascii="Symbol" w:hAnsi="Symbol" w:hint="default"/>
      </w:rPr>
    </w:lvl>
    <w:lvl w:ilvl="1" w:tplc="04050019">
      <w:start w:val="1"/>
      <w:numFmt w:val="bullet"/>
      <w:lvlText w:val="•"/>
      <w:lvlJc w:val="left"/>
      <w:pPr>
        <w:tabs>
          <w:tab w:val="num" w:pos="2160"/>
        </w:tabs>
        <w:ind w:left="2160" w:hanging="360"/>
      </w:pPr>
      <w:rPr>
        <w:rFonts w:ascii="Times New Roman" w:hAnsi="Times New Roman" w:hint="default"/>
      </w:rPr>
    </w:lvl>
    <w:lvl w:ilvl="2" w:tplc="0405001B" w:tentative="1">
      <w:start w:val="1"/>
      <w:numFmt w:val="bullet"/>
      <w:lvlText w:val=""/>
      <w:lvlJc w:val="left"/>
      <w:pPr>
        <w:ind w:left="2880" w:hanging="360"/>
      </w:pPr>
      <w:rPr>
        <w:rFonts w:ascii="Wingdings" w:hAnsi="Wingdings" w:hint="default"/>
      </w:rPr>
    </w:lvl>
    <w:lvl w:ilvl="3" w:tplc="0405000F" w:tentative="1">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19">
    <w:nsid w:val="4E4D2551"/>
    <w:multiLevelType w:val="hybridMultilevel"/>
    <w:tmpl w:val="9208A1FE"/>
    <w:lvl w:ilvl="0" w:tplc="04050001">
      <w:start w:val="1"/>
      <w:numFmt w:val="decimal"/>
      <w:lvlText w:val="%1."/>
      <w:lvlJc w:val="left"/>
      <w:pPr>
        <w:ind w:left="720" w:hanging="360"/>
      </w:pPr>
      <w:rPr>
        <w:rFonts w:cs="Times New Roman"/>
      </w:rPr>
    </w:lvl>
    <w:lvl w:ilvl="1" w:tplc="36F8372E"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0">
    <w:nsid w:val="503D712A"/>
    <w:multiLevelType w:val="hybridMultilevel"/>
    <w:tmpl w:val="58BA395E"/>
    <w:lvl w:ilvl="0" w:tplc="0405000F">
      <w:start w:val="1"/>
      <w:numFmt w:val="bullet"/>
      <w:lvlText w:val="o"/>
      <w:lvlJc w:val="left"/>
      <w:pPr>
        <w:tabs>
          <w:tab w:val="num" w:pos="720"/>
        </w:tabs>
        <w:ind w:left="720" w:hanging="360"/>
      </w:pPr>
      <w:rPr>
        <w:rFonts w:ascii="Courier New" w:hAnsi="Courier New"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58045BD3"/>
    <w:multiLevelType w:val="hybridMultilevel"/>
    <w:tmpl w:val="CCD8FD42"/>
    <w:lvl w:ilvl="0" w:tplc="04050003">
      <w:start w:val="1"/>
      <w:numFmt w:val="decimal"/>
      <w:lvlText w:val="%1."/>
      <w:lvlJc w:val="left"/>
      <w:pPr>
        <w:tabs>
          <w:tab w:val="num" w:pos="1080"/>
        </w:tabs>
        <w:ind w:left="1080" w:hanging="360"/>
      </w:pPr>
      <w:rPr>
        <w:rFonts w:cs="Times New Roman"/>
      </w:rPr>
    </w:lvl>
    <w:lvl w:ilvl="1" w:tplc="04050003" w:tentative="1">
      <w:start w:val="1"/>
      <w:numFmt w:val="lowerLetter"/>
      <w:lvlText w:val="%2."/>
      <w:lvlJc w:val="left"/>
      <w:pPr>
        <w:tabs>
          <w:tab w:val="num" w:pos="1800"/>
        </w:tabs>
        <w:ind w:left="1800" w:hanging="360"/>
      </w:pPr>
      <w:rPr>
        <w:rFonts w:cs="Times New Roman"/>
      </w:rPr>
    </w:lvl>
    <w:lvl w:ilvl="2" w:tplc="04050005" w:tentative="1">
      <w:start w:val="1"/>
      <w:numFmt w:val="lowerRoman"/>
      <w:lvlText w:val="%3."/>
      <w:lvlJc w:val="right"/>
      <w:pPr>
        <w:tabs>
          <w:tab w:val="num" w:pos="2520"/>
        </w:tabs>
        <w:ind w:left="2520" w:hanging="180"/>
      </w:pPr>
      <w:rPr>
        <w:rFonts w:cs="Times New Roman"/>
      </w:rPr>
    </w:lvl>
    <w:lvl w:ilvl="3" w:tplc="04050001" w:tentative="1">
      <w:start w:val="1"/>
      <w:numFmt w:val="decimal"/>
      <w:lvlText w:val="%4."/>
      <w:lvlJc w:val="left"/>
      <w:pPr>
        <w:tabs>
          <w:tab w:val="num" w:pos="3240"/>
        </w:tabs>
        <w:ind w:left="3240" w:hanging="360"/>
      </w:pPr>
      <w:rPr>
        <w:rFonts w:cs="Times New Roman"/>
      </w:rPr>
    </w:lvl>
    <w:lvl w:ilvl="4" w:tplc="04050003" w:tentative="1">
      <w:start w:val="1"/>
      <w:numFmt w:val="lowerLetter"/>
      <w:lvlText w:val="%5."/>
      <w:lvlJc w:val="left"/>
      <w:pPr>
        <w:tabs>
          <w:tab w:val="num" w:pos="3960"/>
        </w:tabs>
        <w:ind w:left="3960" w:hanging="360"/>
      </w:pPr>
      <w:rPr>
        <w:rFonts w:cs="Times New Roman"/>
      </w:rPr>
    </w:lvl>
    <w:lvl w:ilvl="5" w:tplc="04050005" w:tentative="1">
      <w:start w:val="1"/>
      <w:numFmt w:val="lowerRoman"/>
      <w:lvlText w:val="%6."/>
      <w:lvlJc w:val="right"/>
      <w:pPr>
        <w:tabs>
          <w:tab w:val="num" w:pos="4680"/>
        </w:tabs>
        <w:ind w:left="4680" w:hanging="180"/>
      </w:pPr>
      <w:rPr>
        <w:rFonts w:cs="Times New Roman"/>
      </w:rPr>
    </w:lvl>
    <w:lvl w:ilvl="6" w:tplc="04050001" w:tentative="1">
      <w:start w:val="1"/>
      <w:numFmt w:val="decimal"/>
      <w:lvlText w:val="%7."/>
      <w:lvlJc w:val="left"/>
      <w:pPr>
        <w:tabs>
          <w:tab w:val="num" w:pos="5400"/>
        </w:tabs>
        <w:ind w:left="5400" w:hanging="360"/>
      </w:pPr>
      <w:rPr>
        <w:rFonts w:cs="Times New Roman"/>
      </w:rPr>
    </w:lvl>
    <w:lvl w:ilvl="7" w:tplc="04050003" w:tentative="1">
      <w:start w:val="1"/>
      <w:numFmt w:val="lowerLetter"/>
      <w:lvlText w:val="%8."/>
      <w:lvlJc w:val="left"/>
      <w:pPr>
        <w:tabs>
          <w:tab w:val="num" w:pos="6120"/>
        </w:tabs>
        <w:ind w:left="6120" w:hanging="360"/>
      </w:pPr>
      <w:rPr>
        <w:rFonts w:cs="Times New Roman"/>
      </w:rPr>
    </w:lvl>
    <w:lvl w:ilvl="8" w:tplc="04050005" w:tentative="1">
      <w:start w:val="1"/>
      <w:numFmt w:val="lowerRoman"/>
      <w:lvlText w:val="%9."/>
      <w:lvlJc w:val="right"/>
      <w:pPr>
        <w:tabs>
          <w:tab w:val="num" w:pos="6840"/>
        </w:tabs>
        <w:ind w:left="6840" w:hanging="180"/>
      </w:pPr>
      <w:rPr>
        <w:rFonts w:cs="Times New Roman"/>
      </w:rPr>
    </w:lvl>
  </w:abstractNum>
  <w:abstractNum w:abstractNumId="22">
    <w:nsid w:val="5C796B0A"/>
    <w:multiLevelType w:val="hybridMultilevel"/>
    <w:tmpl w:val="6EA8AEA2"/>
    <w:lvl w:ilvl="0" w:tplc="0405000F">
      <w:start w:val="1"/>
      <w:numFmt w:val="bullet"/>
      <w:lvlText w:val="o"/>
      <w:lvlJc w:val="left"/>
      <w:pPr>
        <w:tabs>
          <w:tab w:val="num" w:pos="720"/>
        </w:tabs>
        <w:ind w:left="720" w:hanging="360"/>
      </w:pPr>
      <w:rPr>
        <w:rFonts w:ascii="Courier New" w:hAnsi="Courier New"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3">
    <w:nsid w:val="5D890B11"/>
    <w:multiLevelType w:val="hybridMultilevel"/>
    <w:tmpl w:val="F4B2FC2C"/>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4">
    <w:nsid w:val="62AB04FE"/>
    <w:multiLevelType w:val="hybridMultilevel"/>
    <w:tmpl w:val="5A44774E"/>
    <w:lvl w:ilvl="0" w:tplc="04050003">
      <w:start w:val="1"/>
      <w:numFmt w:val="bullet"/>
      <w:lvlText w:val="o"/>
      <w:lvlJc w:val="left"/>
      <w:pPr>
        <w:tabs>
          <w:tab w:val="num" w:pos="720"/>
        </w:tabs>
        <w:ind w:left="720" w:hanging="360"/>
      </w:pPr>
      <w:rPr>
        <w:rFonts w:ascii="Courier New" w:hAnsi="Courier New"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5">
    <w:nsid w:val="69617F95"/>
    <w:multiLevelType w:val="hybridMultilevel"/>
    <w:tmpl w:val="8D02273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26">
    <w:nsid w:val="6EA21EF1"/>
    <w:multiLevelType w:val="multilevel"/>
    <w:tmpl w:val="45DEBB0C"/>
    <w:lvl w:ilvl="0">
      <w:start w:val="1"/>
      <w:numFmt w:val="decimal"/>
      <w:pStyle w:val="N1"/>
      <w:lvlText w:val="%1"/>
      <w:lvlJc w:val="left"/>
      <w:pPr>
        <w:tabs>
          <w:tab w:val="num" w:pos="432"/>
        </w:tabs>
        <w:ind w:left="432" w:hanging="432"/>
      </w:pPr>
      <w:rPr>
        <w:rFonts w:cs="Times New Roman" w:hint="default"/>
      </w:rPr>
    </w:lvl>
    <w:lvl w:ilvl="1">
      <w:start w:val="1"/>
      <w:numFmt w:val="decimal"/>
      <w:pStyle w:val="N2"/>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737" w:hanging="737"/>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7">
    <w:nsid w:val="78756E44"/>
    <w:multiLevelType w:val="hybridMultilevel"/>
    <w:tmpl w:val="FF64450E"/>
    <w:lvl w:ilvl="0" w:tplc="FFFFFFFF">
      <w:start w:val="1"/>
      <w:numFmt w:val="decimal"/>
      <w:lvlText w:val="%1."/>
      <w:lvlJc w:val="left"/>
      <w:pPr>
        <w:tabs>
          <w:tab w:val="num" w:pos="720"/>
        </w:tabs>
        <w:ind w:left="720" w:hanging="360"/>
      </w:pPr>
      <w:rPr>
        <w:rFonts w:cs="Times New Roman"/>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6"/>
  </w:num>
  <w:num w:numId="2">
    <w:abstractNumId w:val="8"/>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4"/>
  </w:num>
  <w:num w:numId="8">
    <w:abstractNumId w:val="21"/>
  </w:num>
  <w:num w:numId="9">
    <w:abstractNumId w:val="1"/>
  </w:num>
  <w:num w:numId="10">
    <w:abstractNumId w:val="19"/>
  </w:num>
  <w:num w:numId="11">
    <w:abstractNumId w:val="18"/>
  </w:num>
  <w:num w:numId="12">
    <w:abstractNumId w:val="25"/>
  </w:num>
  <w:num w:numId="13">
    <w:abstractNumId w:val="23"/>
  </w:num>
  <w:num w:numId="14">
    <w:abstractNumId w:val="24"/>
  </w:num>
  <w:num w:numId="15">
    <w:abstractNumId w:val="20"/>
  </w:num>
  <w:num w:numId="16">
    <w:abstractNumId w:val="22"/>
  </w:num>
  <w:num w:numId="17">
    <w:abstractNumId w:val="5"/>
  </w:num>
  <w:num w:numId="18">
    <w:abstractNumId w:val="12"/>
  </w:num>
  <w:num w:numId="19">
    <w:abstractNumId w:val="4"/>
  </w:num>
  <w:num w:numId="20">
    <w:abstractNumId w:val="9"/>
  </w:num>
  <w:num w:numId="21">
    <w:abstractNumId w:val="27"/>
  </w:num>
  <w:num w:numId="22">
    <w:abstractNumId w:val="6"/>
  </w:num>
  <w:num w:numId="23">
    <w:abstractNumId w:val="7"/>
  </w:num>
  <w:num w:numId="24">
    <w:abstractNumId w:val="13"/>
  </w:num>
  <w:num w:numId="25">
    <w:abstractNumId w:val="17"/>
  </w:num>
  <w:num w:numId="26">
    <w:abstractNumId w:val="11"/>
  </w:num>
  <w:num w:numId="27">
    <w:abstractNumId w:val="15"/>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7D70EA"/>
    <w:rsid w:val="000155A6"/>
    <w:rsid w:val="00017439"/>
    <w:rsid w:val="00022D8F"/>
    <w:rsid w:val="00045D71"/>
    <w:rsid w:val="00053F36"/>
    <w:rsid w:val="00056D90"/>
    <w:rsid w:val="00062537"/>
    <w:rsid w:val="00090A78"/>
    <w:rsid w:val="0009322E"/>
    <w:rsid w:val="00095D58"/>
    <w:rsid w:val="000F7A61"/>
    <w:rsid w:val="001272DD"/>
    <w:rsid w:val="0013242D"/>
    <w:rsid w:val="00144EA6"/>
    <w:rsid w:val="00160AC0"/>
    <w:rsid w:val="00186CA9"/>
    <w:rsid w:val="0019198B"/>
    <w:rsid w:val="001A1B18"/>
    <w:rsid w:val="001A27CB"/>
    <w:rsid w:val="001B52B6"/>
    <w:rsid w:val="001B693E"/>
    <w:rsid w:val="001D1332"/>
    <w:rsid w:val="00206F1F"/>
    <w:rsid w:val="00215BFF"/>
    <w:rsid w:val="00230150"/>
    <w:rsid w:val="00237C86"/>
    <w:rsid w:val="00277F60"/>
    <w:rsid w:val="00283BCA"/>
    <w:rsid w:val="00296FC6"/>
    <w:rsid w:val="002B42D2"/>
    <w:rsid w:val="002C0C9F"/>
    <w:rsid w:val="002F55FF"/>
    <w:rsid w:val="003029A4"/>
    <w:rsid w:val="00303EFC"/>
    <w:rsid w:val="003063CF"/>
    <w:rsid w:val="00344672"/>
    <w:rsid w:val="0035159F"/>
    <w:rsid w:val="00390905"/>
    <w:rsid w:val="003D355B"/>
    <w:rsid w:val="003D42D0"/>
    <w:rsid w:val="00405126"/>
    <w:rsid w:val="00414D5E"/>
    <w:rsid w:val="00421758"/>
    <w:rsid w:val="00465159"/>
    <w:rsid w:val="00481FEF"/>
    <w:rsid w:val="004968A2"/>
    <w:rsid w:val="004B45F3"/>
    <w:rsid w:val="004C73D4"/>
    <w:rsid w:val="004D25D8"/>
    <w:rsid w:val="004D6724"/>
    <w:rsid w:val="004D6FC0"/>
    <w:rsid w:val="004D7C10"/>
    <w:rsid w:val="004F3255"/>
    <w:rsid w:val="00551A2E"/>
    <w:rsid w:val="00561376"/>
    <w:rsid w:val="00563145"/>
    <w:rsid w:val="005A032C"/>
    <w:rsid w:val="005A2188"/>
    <w:rsid w:val="005D3074"/>
    <w:rsid w:val="005D785B"/>
    <w:rsid w:val="005E7677"/>
    <w:rsid w:val="00601AE9"/>
    <w:rsid w:val="00611F98"/>
    <w:rsid w:val="00612A8C"/>
    <w:rsid w:val="006354C7"/>
    <w:rsid w:val="00640A3E"/>
    <w:rsid w:val="006633AB"/>
    <w:rsid w:val="00683DEF"/>
    <w:rsid w:val="006B1FE6"/>
    <w:rsid w:val="006D6BAC"/>
    <w:rsid w:val="00712D56"/>
    <w:rsid w:val="00723217"/>
    <w:rsid w:val="00724820"/>
    <w:rsid w:val="0072501C"/>
    <w:rsid w:val="00732312"/>
    <w:rsid w:val="00746471"/>
    <w:rsid w:val="00751A82"/>
    <w:rsid w:val="007A00C5"/>
    <w:rsid w:val="007B7AEE"/>
    <w:rsid w:val="007D49A0"/>
    <w:rsid w:val="007D70EA"/>
    <w:rsid w:val="007E4D18"/>
    <w:rsid w:val="00822949"/>
    <w:rsid w:val="00830465"/>
    <w:rsid w:val="00847B77"/>
    <w:rsid w:val="0085372A"/>
    <w:rsid w:val="00854AB5"/>
    <w:rsid w:val="008642C6"/>
    <w:rsid w:val="008B783F"/>
    <w:rsid w:val="008D39C4"/>
    <w:rsid w:val="008D76EC"/>
    <w:rsid w:val="008E71FE"/>
    <w:rsid w:val="008F0324"/>
    <w:rsid w:val="008F163F"/>
    <w:rsid w:val="0091168D"/>
    <w:rsid w:val="00934D6D"/>
    <w:rsid w:val="009352A6"/>
    <w:rsid w:val="009470C1"/>
    <w:rsid w:val="009500BE"/>
    <w:rsid w:val="00987B90"/>
    <w:rsid w:val="009C7D62"/>
    <w:rsid w:val="009D1C2B"/>
    <w:rsid w:val="009E70ED"/>
    <w:rsid w:val="009F3AF2"/>
    <w:rsid w:val="00A12334"/>
    <w:rsid w:val="00A31134"/>
    <w:rsid w:val="00A379C8"/>
    <w:rsid w:val="00A42F10"/>
    <w:rsid w:val="00A51B33"/>
    <w:rsid w:val="00A65538"/>
    <w:rsid w:val="00AF7B53"/>
    <w:rsid w:val="00B20136"/>
    <w:rsid w:val="00B23606"/>
    <w:rsid w:val="00B63EA9"/>
    <w:rsid w:val="00B72FB2"/>
    <w:rsid w:val="00B766BA"/>
    <w:rsid w:val="00B8043F"/>
    <w:rsid w:val="00B94EF0"/>
    <w:rsid w:val="00BA7348"/>
    <w:rsid w:val="00BC65F4"/>
    <w:rsid w:val="00BF5438"/>
    <w:rsid w:val="00C340A7"/>
    <w:rsid w:val="00C47E85"/>
    <w:rsid w:val="00C6307A"/>
    <w:rsid w:val="00C665BA"/>
    <w:rsid w:val="00C71BBB"/>
    <w:rsid w:val="00CA2B04"/>
    <w:rsid w:val="00CB6444"/>
    <w:rsid w:val="00CD3111"/>
    <w:rsid w:val="00CE2756"/>
    <w:rsid w:val="00D02BA1"/>
    <w:rsid w:val="00D03A3B"/>
    <w:rsid w:val="00D21735"/>
    <w:rsid w:val="00D46072"/>
    <w:rsid w:val="00D60305"/>
    <w:rsid w:val="00D627B6"/>
    <w:rsid w:val="00D64F0D"/>
    <w:rsid w:val="00D7008E"/>
    <w:rsid w:val="00D9293E"/>
    <w:rsid w:val="00DA4FCD"/>
    <w:rsid w:val="00DE5392"/>
    <w:rsid w:val="00DF6C1A"/>
    <w:rsid w:val="00E134C3"/>
    <w:rsid w:val="00E1719C"/>
    <w:rsid w:val="00E3742B"/>
    <w:rsid w:val="00E8277B"/>
    <w:rsid w:val="00E9374D"/>
    <w:rsid w:val="00EB781B"/>
    <w:rsid w:val="00F8182B"/>
    <w:rsid w:val="00FA2EB1"/>
    <w:rsid w:val="00FB7C30"/>
    <w:rsid w:val="00FD17EA"/>
    <w:rsid w:val="00FE58B0"/>
    <w:rsid w:val="00FE78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206F1F"/>
    <w:rPr>
      <w:sz w:val="24"/>
      <w:szCs w:val="24"/>
    </w:rPr>
  </w:style>
  <w:style w:type="paragraph" w:styleId="Nadpis1">
    <w:name w:val="heading 1"/>
    <w:basedOn w:val="Normln"/>
    <w:next w:val="Normln"/>
    <w:link w:val="Nadpis1Char"/>
    <w:uiPriority w:val="99"/>
    <w:qFormat/>
    <w:rsid w:val="002B42D2"/>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2B42D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2B42D2"/>
    <w:pPr>
      <w:keepNext/>
      <w:spacing w:before="240" w:after="60"/>
      <w:outlineLvl w:val="2"/>
    </w:pPr>
    <w:rPr>
      <w:rFonts w:ascii="Arial" w:hAnsi="Arial" w:cs="Arial"/>
      <w:b/>
      <w:bCs/>
      <w:sz w:val="26"/>
      <w:szCs w:val="26"/>
    </w:rPr>
  </w:style>
  <w:style w:type="paragraph" w:styleId="Nadpis4">
    <w:name w:val="heading 4"/>
    <w:basedOn w:val="Normln"/>
    <w:next w:val="Normln"/>
    <w:link w:val="Nadpis4Char"/>
    <w:autoRedefine/>
    <w:uiPriority w:val="99"/>
    <w:qFormat/>
    <w:rsid w:val="002B42D2"/>
    <w:pPr>
      <w:keepNext/>
      <w:tabs>
        <w:tab w:val="num" w:pos="2282"/>
      </w:tabs>
      <w:spacing w:before="120"/>
      <w:ind w:left="2282" w:hanging="864"/>
      <w:outlineLvl w:val="3"/>
    </w:pPr>
    <w:rPr>
      <w:rFonts w:ascii="Arial" w:hAnsi="Arial"/>
      <w:i/>
      <w:color w:val="333399"/>
      <w:szCs w:val="20"/>
    </w:rPr>
  </w:style>
  <w:style w:type="paragraph" w:styleId="Nadpis5">
    <w:name w:val="heading 5"/>
    <w:basedOn w:val="Normln"/>
    <w:next w:val="Normln"/>
    <w:link w:val="Nadpis5Char"/>
    <w:uiPriority w:val="99"/>
    <w:qFormat/>
    <w:rsid w:val="002B42D2"/>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9"/>
    <w:qFormat/>
    <w:rsid w:val="002B42D2"/>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9"/>
    <w:qFormat/>
    <w:rsid w:val="002B42D2"/>
    <w:pPr>
      <w:numPr>
        <w:ilvl w:val="6"/>
        <w:numId w:val="1"/>
      </w:numPr>
      <w:spacing w:before="240" w:after="60"/>
      <w:outlineLvl w:val="6"/>
    </w:pPr>
  </w:style>
  <w:style w:type="paragraph" w:styleId="Nadpis8">
    <w:name w:val="heading 8"/>
    <w:basedOn w:val="Normln"/>
    <w:next w:val="Normln"/>
    <w:link w:val="Nadpis8Char"/>
    <w:uiPriority w:val="99"/>
    <w:qFormat/>
    <w:rsid w:val="002B42D2"/>
    <w:pPr>
      <w:numPr>
        <w:ilvl w:val="7"/>
        <w:numId w:val="1"/>
      </w:numPr>
      <w:spacing w:before="240" w:after="60"/>
      <w:outlineLvl w:val="7"/>
    </w:pPr>
    <w:rPr>
      <w:i/>
      <w:iCs/>
    </w:rPr>
  </w:style>
  <w:style w:type="paragraph" w:styleId="Nadpis9">
    <w:name w:val="heading 9"/>
    <w:basedOn w:val="Normln"/>
    <w:next w:val="Normln"/>
    <w:link w:val="Nadpis9Char"/>
    <w:uiPriority w:val="99"/>
    <w:qFormat/>
    <w:rsid w:val="002B42D2"/>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56D90"/>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056D90"/>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056D90"/>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056D90"/>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056D90"/>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056D90"/>
    <w:rPr>
      <w:rFonts w:ascii="Calibri" w:hAnsi="Calibri" w:cs="Times New Roman"/>
      <w:b/>
      <w:bCs/>
    </w:rPr>
  </w:style>
  <w:style w:type="character" w:customStyle="1" w:styleId="Nadpis7Char">
    <w:name w:val="Nadpis 7 Char"/>
    <w:basedOn w:val="Standardnpsmoodstavce"/>
    <w:link w:val="Nadpis7"/>
    <w:uiPriority w:val="99"/>
    <w:semiHidden/>
    <w:locked/>
    <w:rsid w:val="00056D90"/>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056D90"/>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056D90"/>
    <w:rPr>
      <w:rFonts w:ascii="Cambria" w:hAnsi="Cambria" w:cs="Times New Roman"/>
    </w:rPr>
  </w:style>
  <w:style w:type="character" w:styleId="Hypertextovodkaz">
    <w:name w:val="Hyperlink"/>
    <w:basedOn w:val="Standardnpsmoodstavce"/>
    <w:uiPriority w:val="99"/>
    <w:rsid w:val="002B42D2"/>
    <w:rPr>
      <w:rFonts w:cs="Times New Roman"/>
      <w:color w:val="0000FF"/>
      <w:u w:val="single"/>
    </w:rPr>
  </w:style>
  <w:style w:type="paragraph" w:customStyle="1" w:styleId="N1">
    <w:name w:val="N1"/>
    <w:basedOn w:val="Normln"/>
    <w:uiPriority w:val="99"/>
    <w:rsid w:val="002B42D2"/>
    <w:pPr>
      <w:numPr>
        <w:numId w:val="1"/>
      </w:numPr>
    </w:pPr>
  </w:style>
  <w:style w:type="paragraph" w:customStyle="1" w:styleId="N2">
    <w:name w:val="N2"/>
    <w:basedOn w:val="Normln"/>
    <w:uiPriority w:val="99"/>
    <w:rsid w:val="002B42D2"/>
    <w:pPr>
      <w:numPr>
        <w:ilvl w:val="1"/>
        <w:numId w:val="1"/>
      </w:numPr>
    </w:pPr>
  </w:style>
  <w:style w:type="paragraph" w:styleId="Zkladntextodsazen2">
    <w:name w:val="Body Text Indent 2"/>
    <w:basedOn w:val="Normln"/>
    <w:link w:val="Zkladntextodsazen2Char"/>
    <w:uiPriority w:val="99"/>
    <w:rsid w:val="002B42D2"/>
    <w:pPr>
      <w:ind w:left="720"/>
    </w:pPr>
    <w:rPr>
      <w:rFonts w:ascii="Arial" w:hAnsi="Arial" w:cs="Arial"/>
      <w:b/>
      <w:bCs/>
    </w:rPr>
  </w:style>
  <w:style w:type="character" w:customStyle="1" w:styleId="Zkladntextodsazen2Char">
    <w:name w:val="Základní text odsazený 2 Char"/>
    <w:basedOn w:val="Standardnpsmoodstavce"/>
    <w:link w:val="Zkladntextodsazen2"/>
    <w:uiPriority w:val="99"/>
    <w:semiHidden/>
    <w:locked/>
    <w:rsid w:val="00056D90"/>
    <w:rPr>
      <w:rFonts w:cs="Times New Roman"/>
      <w:sz w:val="24"/>
      <w:szCs w:val="24"/>
    </w:rPr>
  </w:style>
  <w:style w:type="paragraph" w:customStyle="1" w:styleId="Normln0">
    <w:name w:val="Normální~"/>
    <w:basedOn w:val="Normln"/>
    <w:uiPriority w:val="99"/>
    <w:rsid w:val="002B42D2"/>
    <w:pPr>
      <w:widowControl w:val="0"/>
    </w:pPr>
    <w:rPr>
      <w:noProof/>
      <w:szCs w:val="20"/>
    </w:rPr>
  </w:style>
  <w:style w:type="paragraph" w:styleId="Zhlav">
    <w:name w:val="header"/>
    <w:basedOn w:val="Normln"/>
    <w:link w:val="ZhlavChar"/>
    <w:uiPriority w:val="99"/>
    <w:rsid w:val="002B42D2"/>
    <w:pPr>
      <w:tabs>
        <w:tab w:val="center" w:pos="4536"/>
        <w:tab w:val="right" w:pos="9072"/>
      </w:tabs>
    </w:pPr>
    <w:rPr>
      <w:sz w:val="20"/>
      <w:szCs w:val="20"/>
    </w:rPr>
  </w:style>
  <w:style w:type="character" w:customStyle="1" w:styleId="ZhlavChar">
    <w:name w:val="Záhlaví Char"/>
    <w:basedOn w:val="Standardnpsmoodstavce"/>
    <w:link w:val="Zhlav"/>
    <w:uiPriority w:val="99"/>
    <w:semiHidden/>
    <w:locked/>
    <w:rsid w:val="00056D90"/>
    <w:rPr>
      <w:rFonts w:cs="Times New Roman"/>
      <w:sz w:val="24"/>
      <w:szCs w:val="24"/>
    </w:rPr>
  </w:style>
  <w:style w:type="paragraph" w:customStyle="1" w:styleId="Nadpiskapitol">
    <w:name w:val="Nadpis kapitol"/>
    <w:basedOn w:val="Nadpis2"/>
    <w:next w:val="Normln"/>
    <w:uiPriority w:val="99"/>
    <w:rsid w:val="002B42D2"/>
    <w:pPr>
      <w:spacing w:before="360" w:after="240"/>
      <w:jc w:val="center"/>
      <w:outlineLvl w:val="0"/>
    </w:pPr>
    <w:rPr>
      <w:rFonts w:ascii="Times New Roman" w:hAnsi="Times New Roman" w:cs="Times New Roman"/>
      <w:i w:val="0"/>
      <w:iCs w:val="0"/>
      <w:sz w:val="24"/>
      <w:szCs w:val="24"/>
    </w:rPr>
  </w:style>
  <w:style w:type="paragraph" w:customStyle="1" w:styleId="article-perex">
    <w:name w:val="article-perex"/>
    <w:basedOn w:val="Normln"/>
    <w:uiPriority w:val="99"/>
    <w:rsid w:val="002B42D2"/>
    <w:pPr>
      <w:spacing w:before="100" w:beforeAutospacing="1" w:after="100" w:afterAutospacing="1"/>
    </w:pPr>
  </w:style>
  <w:style w:type="character" w:customStyle="1" w:styleId="cleaner">
    <w:name w:val="cleaner"/>
    <w:basedOn w:val="Standardnpsmoodstavce"/>
    <w:uiPriority w:val="99"/>
    <w:rsid w:val="002B42D2"/>
    <w:rPr>
      <w:rFonts w:cs="Times New Roman"/>
    </w:rPr>
  </w:style>
  <w:style w:type="character" w:styleId="Zvraznn">
    <w:name w:val="Emphasis"/>
    <w:basedOn w:val="Standardnpsmoodstavce"/>
    <w:uiPriority w:val="99"/>
    <w:qFormat/>
    <w:rsid w:val="002B42D2"/>
    <w:rPr>
      <w:rFonts w:cs="Times New Roman"/>
      <w:i/>
      <w:iCs/>
    </w:rPr>
  </w:style>
  <w:style w:type="paragraph" w:styleId="Zpat">
    <w:name w:val="footer"/>
    <w:basedOn w:val="Normln"/>
    <w:link w:val="ZpatChar"/>
    <w:uiPriority w:val="99"/>
    <w:rsid w:val="002B42D2"/>
    <w:pPr>
      <w:tabs>
        <w:tab w:val="center" w:pos="4536"/>
        <w:tab w:val="right" w:pos="9072"/>
      </w:tabs>
    </w:pPr>
  </w:style>
  <w:style w:type="character" w:customStyle="1" w:styleId="ZpatChar">
    <w:name w:val="Zápatí Char"/>
    <w:basedOn w:val="Standardnpsmoodstavce"/>
    <w:link w:val="Zpat"/>
    <w:uiPriority w:val="99"/>
    <w:semiHidden/>
    <w:locked/>
    <w:rsid w:val="00056D90"/>
    <w:rPr>
      <w:rFonts w:cs="Times New Roman"/>
      <w:sz w:val="24"/>
      <w:szCs w:val="24"/>
    </w:rPr>
  </w:style>
  <w:style w:type="paragraph" w:styleId="Zkladntext">
    <w:name w:val="Body Text"/>
    <w:basedOn w:val="Normln"/>
    <w:link w:val="ZkladntextChar"/>
    <w:uiPriority w:val="99"/>
    <w:rsid w:val="002B42D2"/>
    <w:pPr>
      <w:spacing w:after="120"/>
    </w:pPr>
  </w:style>
  <w:style w:type="character" w:customStyle="1" w:styleId="ZkladntextChar">
    <w:name w:val="Základní text Char"/>
    <w:basedOn w:val="Standardnpsmoodstavce"/>
    <w:link w:val="Zkladntext"/>
    <w:uiPriority w:val="99"/>
    <w:semiHidden/>
    <w:locked/>
    <w:rsid w:val="00056D90"/>
    <w:rPr>
      <w:rFonts w:cs="Times New Roman"/>
      <w:sz w:val="24"/>
      <w:szCs w:val="24"/>
    </w:rPr>
  </w:style>
  <w:style w:type="paragraph" w:customStyle="1" w:styleId="ClanekC">
    <w:name w:val="ClanekC"/>
    <w:uiPriority w:val="99"/>
    <w:rsid w:val="002B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szCs w:val="20"/>
    </w:rPr>
  </w:style>
  <w:style w:type="paragraph" w:styleId="Zkladntextodsazen3">
    <w:name w:val="Body Text Indent 3"/>
    <w:basedOn w:val="Normln"/>
    <w:link w:val="Zkladntextodsazen3Char"/>
    <w:uiPriority w:val="99"/>
    <w:rsid w:val="002B42D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056D90"/>
    <w:rPr>
      <w:rFonts w:cs="Times New Roman"/>
      <w:sz w:val="16"/>
      <w:szCs w:val="16"/>
    </w:rPr>
  </w:style>
  <w:style w:type="paragraph" w:customStyle="1" w:styleId="Import1">
    <w:name w:val="Import 1"/>
    <w:basedOn w:val="Normln"/>
    <w:uiPriority w:val="99"/>
    <w:rsid w:val="002B42D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hAnsi="Casablanca"/>
      <w:sz w:val="20"/>
      <w:szCs w:val="20"/>
    </w:rPr>
  </w:style>
  <w:style w:type="paragraph" w:styleId="Rozvrendokumentu">
    <w:name w:val="Document Map"/>
    <w:basedOn w:val="Normln"/>
    <w:link w:val="RozvrendokumentuChar"/>
    <w:uiPriority w:val="99"/>
    <w:semiHidden/>
    <w:rsid w:val="002B42D2"/>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uiPriority w:val="99"/>
    <w:semiHidden/>
    <w:locked/>
    <w:rsid w:val="00056D90"/>
    <w:rPr>
      <w:rFonts w:cs="Times New Roman"/>
      <w:sz w:val="2"/>
    </w:rPr>
  </w:style>
  <w:style w:type="paragraph" w:styleId="Textbubliny">
    <w:name w:val="Balloon Text"/>
    <w:basedOn w:val="Normln"/>
    <w:link w:val="TextbublinyChar"/>
    <w:uiPriority w:val="99"/>
    <w:semiHidden/>
    <w:rsid w:val="002B42D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56D90"/>
    <w:rPr>
      <w:rFonts w:cs="Times New Roman"/>
      <w:sz w:val="2"/>
    </w:rPr>
  </w:style>
  <w:style w:type="paragraph" w:styleId="Textkomente">
    <w:name w:val="annotation text"/>
    <w:basedOn w:val="Normln"/>
    <w:link w:val="TextkomenteChar"/>
    <w:uiPriority w:val="99"/>
    <w:semiHidden/>
    <w:rsid w:val="002B42D2"/>
    <w:pPr>
      <w:spacing w:before="120"/>
    </w:pPr>
    <w:rPr>
      <w:i/>
      <w:sz w:val="20"/>
      <w:szCs w:val="20"/>
    </w:rPr>
  </w:style>
  <w:style w:type="character" w:customStyle="1" w:styleId="TextkomenteChar">
    <w:name w:val="Text komentáře Char"/>
    <w:basedOn w:val="Standardnpsmoodstavce"/>
    <w:link w:val="Textkomente"/>
    <w:uiPriority w:val="99"/>
    <w:semiHidden/>
    <w:locked/>
    <w:rsid w:val="00056D90"/>
    <w:rPr>
      <w:rFonts w:cs="Times New Roman"/>
      <w:sz w:val="20"/>
      <w:szCs w:val="20"/>
    </w:rPr>
  </w:style>
  <w:style w:type="character" w:styleId="Odkaznakoment">
    <w:name w:val="annotation reference"/>
    <w:basedOn w:val="Standardnpsmoodstavce"/>
    <w:uiPriority w:val="99"/>
    <w:semiHidden/>
    <w:rsid w:val="002B42D2"/>
    <w:rPr>
      <w:rFonts w:cs="Times New Roman"/>
      <w:sz w:val="16"/>
      <w:szCs w:val="16"/>
    </w:rPr>
  </w:style>
  <w:style w:type="paragraph" w:styleId="Pedmtkomente">
    <w:name w:val="annotation subject"/>
    <w:basedOn w:val="Textkomente"/>
    <w:next w:val="Textkomente"/>
    <w:link w:val="PedmtkomenteChar"/>
    <w:uiPriority w:val="99"/>
    <w:semiHidden/>
    <w:rsid w:val="002B42D2"/>
    <w:pPr>
      <w:spacing w:before="0"/>
    </w:pPr>
    <w:rPr>
      <w:b/>
      <w:bCs/>
      <w:i w:val="0"/>
    </w:rPr>
  </w:style>
  <w:style w:type="character" w:customStyle="1" w:styleId="PedmtkomenteChar">
    <w:name w:val="Předmět komentáře Char"/>
    <w:basedOn w:val="TextkomenteChar"/>
    <w:link w:val="Pedmtkomente"/>
    <w:uiPriority w:val="99"/>
    <w:semiHidden/>
    <w:locked/>
    <w:rsid w:val="00056D90"/>
    <w:rPr>
      <w:b/>
      <w:bCs/>
    </w:rPr>
  </w:style>
  <w:style w:type="character" w:customStyle="1" w:styleId="apple-style-span">
    <w:name w:val="apple-style-span"/>
    <w:basedOn w:val="Standardnpsmoodstavce"/>
    <w:uiPriority w:val="99"/>
    <w:rsid w:val="002B42D2"/>
    <w:rPr>
      <w:rFonts w:cs="Times New Roman"/>
    </w:rPr>
  </w:style>
  <w:style w:type="character" w:styleId="Sledovanodkaz">
    <w:name w:val="FollowedHyperlink"/>
    <w:basedOn w:val="Standardnpsmoodstavce"/>
    <w:uiPriority w:val="99"/>
    <w:rsid w:val="002B42D2"/>
    <w:rPr>
      <w:rFonts w:cs="Times New Roman"/>
      <w:color w:val="800080"/>
      <w:u w:val="single"/>
    </w:rPr>
  </w:style>
  <w:style w:type="paragraph" w:styleId="Normlnweb">
    <w:name w:val="Normal (Web)"/>
    <w:basedOn w:val="Normln"/>
    <w:uiPriority w:val="99"/>
    <w:rsid w:val="002B42D2"/>
    <w:pPr>
      <w:spacing w:before="100" w:beforeAutospacing="1" w:after="100" w:afterAutospacing="1"/>
    </w:pPr>
  </w:style>
  <w:style w:type="paragraph" w:styleId="FormtovanvHTML">
    <w:name w:val="HTML Preformatted"/>
    <w:basedOn w:val="Normln"/>
    <w:link w:val="FormtovanvHTMLChar"/>
    <w:uiPriority w:val="99"/>
    <w:rsid w:val="00FA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sid w:val="00056D90"/>
    <w:rPr>
      <w:rFonts w:ascii="Courier New" w:hAnsi="Courier New" w:cs="Courier New"/>
      <w:sz w:val="20"/>
      <w:szCs w:val="20"/>
    </w:rPr>
  </w:style>
  <w:style w:type="paragraph" w:customStyle="1" w:styleId="Numbered">
    <w:name w:val="Numbered"/>
    <w:basedOn w:val="Normln"/>
    <w:link w:val="NumberedChar"/>
    <w:uiPriority w:val="99"/>
    <w:rsid w:val="0072501C"/>
    <w:pPr>
      <w:ind w:left="792" w:hanging="432"/>
      <w:jc w:val="both"/>
    </w:pPr>
    <w:rPr>
      <w:rFonts w:ascii="Arial Narrow" w:hAnsi="Arial Narrow"/>
      <w:sz w:val="22"/>
      <w:szCs w:val="22"/>
    </w:rPr>
  </w:style>
  <w:style w:type="character" w:customStyle="1" w:styleId="NumberedChar">
    <w:name w:val="Numbered Char"/>
    <w:basedOn w:val="Standardnpsmoodstavce"/>
    <w:link w:val="Numbered"/>
    <w:uiPriority w:val="99"/>
    <w:locked/>
    <w:rsid w:val="0072501C"/>
    <w:rPr>
      <w:rFonts w:ascii="Arial Narrow" w:hAnsi="Arial Narrow" w:cs="Times New Roman"/>
      <w:sz w:val="22"/>
      <w:szCs w:val="22"/>
      <w:lang w:val="cs-CZ" w:eastAsia="cs-CZ"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5040</Words>
  <Characters>29738</Characters>
  <Application>Microsoft Office Word</Application>
  <DocSecurity>0</DocSecurity>
  <Lines>247</Lines>
  <Paragraphs>69</Paragraphs>
  <ScaleCrop>false</ScaleCrop>
  <Company>RMU</Company>
  <LinksUpToDate>false</LinksUpToDate>
  <CharactersWithSpaces>34709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Gnida</dc:creator>
  <cp:keywords/>
  <dc:description/>
  <cp:lastModifiedBy>Valued Acer Customer</cp:lastModifiedBy>
  <cp:revision>3</cp:revision>
  <cp:lastPrinted>2010-12-09T08:03:00Z</cp:lastPrinted>
  <dcterms:created xsi:type="dcterms:W3CDTF">2011-01-12T18:26:00Z</dcterms:created>
  <dcterms:modified xsi:type="dcterms:W3CDTF">2011-01-12T18:26:00Z</dcterms:modified>
</cp:coreProperties>
</file>