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40" w:rsidRDefault="003B5E40"/>
    <w:p w:rsidR="0093320E" w:rsidRDefault="0093320E" w:rsidP="003B5E40">
      <w:pPr>
        <w:jc w:val="both"/>
        <w:rPr>
          <w:b/>
          <w:sz w:val="24"/>
          <w:szCs w:val="24"/>
        </w:rPr>
      </w:pPr>
    </w:p>
    <w:p w:rsidR="005317AC" w:rsidRPr="003B5E40" w:rsidRDefault="005317AC" w:rsidP="005317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Již více než polovina všech ZŠ si zažádala o evropské dotace z </w:t>
      </w:r>
      <w:r w:rsidRPr="00FA6789">
        <w:rPr>
          <w:b/>
          <w:sz w:val="28"/>
          <w:szCs w:val="28"/>
        </w:rPr>
        <w:t>akce</w:t>
      </w:r>
      <w:r>
        <w:rPr>
          <w:b/>
          <w:sz w:val="28"/>
          <w:szCs w:val="28"/>
        </w:rPr>
        <w:br/>
        <w:t>„EU peníze školám“</w:t>
      </w:r>
    </w:p>
    <w:p w:rsidR="005317AC" w:rsidRDefault="005317AC" w:rsidP="005317AC"/>
    <w:p w:rsidR="005317AC" w:rsidRDefault="005317AC" w:rsidP="005317AC">
      <w:pPr>
        <w:jc w:val="both"/>
        <w:rPr>
          <w:b/>
          <w:sz w:val="24"/>
          <w:szCs w:val="24"/>
        </w:rPr>
      </w:pPr>
    </w:p>
    <w:p w:rsidR="005317AC" w:rsidRDefault="005317AC" w:rsidP="005317AC">
      <w:pPr>
        <w:jc w:val="both"/>
        <w:rPr>
          <w:b/>
          <w:sz w:val="24"/>
          <w:szCs w:val="24"/>
        </w:rPr>
      </w:pPr>
      <w:r w:rsidRPr="003B5E40">
        <w:rPr>
          <w:b/>
          <w:sz w:val="24"/>
          <w:szCs w:val="24"/>
        </w:rPr>
        <w:t>Praha, 25. 1. 2011 –</w:t>
      </w:r>
      <w:r w:rsidRPr="003B5E40">
        <w:rPr>
          <w:sz w:val="24"/>
          <w:szCs w:val="24"/>
        </w:rPr>
        <w:t xml:space="preserve"> </w:t>
      </w:r>
      <w:r w:rsidRPr="003B5E40">
        <w:rPr>
          <w:b/>
          <w:sz w:val="24"/>
          <w:szCs w:val="24"/>
        </w:rPr>
        <w:t>Ministerstvo školství</w:t>
      </w:r>
      <w:r>
        <w:rPr>
          <w:b/>
          <w:sz w:val="24"/>
          <w:szCs w:val="24"/>
        </w:rPr>
        <w:t xml:space="preserve"> (MŠMT) dnes zveřejnilo aktuální údaje o čerpání evropských dotací ze strany základních škol v projektu „EU peníze školám“. V rámci snahy o co nejjednodušší administrativu vytvořilo MŠMT unikátní systém tzv. „šablon“, díky nimž je vyplňování žádostí o dotace pro školy snadnou záležitostí bez nutnosti spolupráce s drahými </w:t>
      </w:r>
      <w:r w:rsidRPr="002C74B2">
        <w:rPr>
          <w:b/>
          <w:sz w:val="24"/>
          <w:szCs w:val="24"/>
        </w:rPr>
        <w:t>konzultantskými firmami.</w:t>
      </w:r>
    </w:p>
    <w:p w:rsidR="005317AC" w:rsidRDefault="005317AC" w:rsidP="005317AC">
      <w:pPr>
        <w:jc w:val="both"/>
        <w:rPr>
          <w:b/>
          <w:sz w:val="24"/>
          <w:szCs w:val="24"/>
        </w:rPr>
      </w:pPr>
    </w:p>
    <w:p w:rsidR="005317AC" w:rsidRDefault="005317AC" w:rsidP="005317AC">
      <w:pPr>
        <w:jc w:val="both"/>
        <w:rPr>
          <w:b/>
          <w:sz w:val="24"/>
          <w:szCs w:val="24"/>
        </w:rPr>
      </w:pPr>
      <w:r w:rsidRPr="00B3629F">
        <w:rPr>
          <w:sz w:val="24"/>
          <w:szCs w:val="24"/>
        </w:rPr>
        <w:t xml:space="preserve">Právě díky jednoduchým šablonám tak </w:t>
      </w:r>
      <w:r>
        <w:rPr>
          <w:sz w:val="24"/>
          <w:szCs w:val="24"/>
        </w:rPr>
        <w:t xml:space="preserve">do 20. ledna letošního roku </w:t>
      </w:r>
      <w:r w:rsidRPr="00C84ADF">
        <w:rPr>
          <w:b/>
          <w:sz w:val="24"/>
          <w:szCs w:val="24"/>
        </w:rPr>
        <w:t>podalo</w:t>
      </w:r>
      <w:r>
        <w:rPr>
          <w:sz w:val="24"/>
          <w:szCs w:val="24"/>
        </w:rPr>
        <w:t xml:space="preserve"> </w:t>
      </w:r>
      <w:r w:rsidRPr="00B3629F">
        <w:rPr>
          <w:b/>
          <w:sz w:val="24"/>
          <w:szCs w:val="24"/>
        </w:rPr>
        <w:t>žádost o dotaci již 52 % ZŠ z celé ČR</w:t>
      </w:r>
      <w:r w:rsidRPr="00B3629F">
        <w:rPr>
          <w:sz w:val="24"/>
          <w:szCs w:val="24"/>
        </w:rPr>
        <w:t xml:space="preserve"> </w:t>
      </w:r>
      <w:r w:rsidRPr="00B3629F">
        <w:rPr>
          <w:b/>
          <w:sz w:val="24"/>
          <w:szCs w:val="24"/>
        </w:rPr>
        <w:t>– jedná se cca o 2200 z celkových 4000 ZŠ</w:t>
      </w:r>
      <w:r>
        <w:rPr>
          <w:b/>
          <w:sz w:val="24"/>
          <w:szCs w:val="24"/>
        </w:rPr>
        <w:t xml:space="preserve">, takřka </w:t>
      </w:r>
      <w:proofErr w:type="gramStart"/>
      <w:r>
        <w:rPr>
          <w:b/>
          <w:sz w:val="24"/>
          <w:szCs w:val="24"/>
        </w:rPr>
        <w:t>30ti</w:t>
      </w:r>
      <w:proofErr w:type="gramEnd"/>
      <w:r>
        <w:rPr>
          <w:b/>
          <w:sz w:val="24"/>
          <w:szCs w:val="24"/>
        </w:rPr>
        <w:t xml:space="preserve"> </w:t>
      </w:r>
      <w:r w:rsidRPr="00B3629F"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 xml:space="preserve"> škol již byly peníze odeslány</w:t>
      </w:r>
      <w:r w:rsidRPr="00B3629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Žádost zaslaly školy ze všech krajů, z měst i venkova, mezi ně patří například už téměř 700 malotřídních škol, na kterých se učí nanejvýš 50 žáků. </w:t>
      </w:r>
    </w:p>
    <w:p w:rsidR="005317AC" w:rsidRDefault="005317AC" w:rsidP="005317AC">
      <w:pPr>
        <w:jc w:val="both"/>
        <w:rPr>
          <w:b/>
          <w:sz w:val="24"/>
          <w:szCs w:val="24"/>
        </w:rPr>
      </w:pPr>
    </w:p>
    <w:p w:rsidR="005317AC" w:rsidRPr="00C84ADF" w:rsidRDefault="005317AC" w:rsidP="005317AC">
      <w:pPr>
        <w:jc w:val="both"/>
        <w:rPr>
          <w:b/>
          <w:sz w:val="24"/>
          <w:szCs w:val="24"/>
          <w:u w:val="single"/>
        </w:rPr>
      </w:pPr>
      <w:r w:rsidRPr="00C84ADF">
        <w:rPr>
          <w:b/>
          <w:sz w:val="24"/>
          <w:szCs w:val="24"/>
        </w:rPr>
        <w:t>V programu „EU peníze školám“ je k dispozici celkově 4,5 miliardy korun.</w:t>
      </w:r>
      <w:r w:rsidRPr="00C84ADF">
        <w:rPr>
          <w:sz w:val="24"/>
          <w:szCs w:val="24"/>
        </w:rPr>
        <w:t xml:space="preserve"> </w:t>
      </w:r>
      <w:r w:rsidRPr="00C84ADF">
        <w:rPr>
          <w:b/>
          <w:sz w:val="24"/>
          <w:szCs w:val="24"/>
        </w:rPr>
        <w:t>Základní školy si aktuálně podaly žádosti za 2,2 miliardy</w:t>
      </w:r>
      <w:r w:rsidRPr="00C84ADF">
        <w:rPr>
          <w:sz w:val="24"/>
          <w:szCs w:val="24"/>
        </w:rPr>
        <w:t xml:space="preserve">, z této sumy bylo do uvedeného data </w:t>
      </w:r>
      <w:r w:rsidRPr="00C84ADF">
        <w:rPr>
          <w:b/>
          <w:sz w:val="24"/>
          <w:szCs w:val="24"/>
        </w:rPr>
        <w:t>vyplaceno cca 660 milionů korun</w:t>
      </w:r>
      <w:r w:rsidRPr="00C84ADF">
        <w:rPr>
          <w:sz w:val="24"/>
          <w:szCs w:val="24"/>
        </w:rPr>
        <w:t xml:space="preserve">. </w:t>
      </w:r>
      <w:r w:rsidRPr="00C84ADF">
        <w:rPr>
          <w:b/>
          <w:sz w:val="24"/>
          <w:szCs w:val="24"/>
        </w:rPr>
        <w:t>Projekty za dalších 1,2 miliardy jsou ve fázi hodnocení.</w:t>
      </w:r>
    </w:p>
    <w:p w:rsidR="005317AC" w:rsidRPr="00C84ADF" w:rsidRDefault="005317AC" w:rsidP="005317AC">
      <w:pPr>
        <w:jc w:val="both"/>
        <w:rPr>
          <w:b/>
          <w:sz w:val="24"/>
          <w:szCs w:val="24"/>
        </w:rPr>
      </w:pPr>
    </w:p>
    <w:p w:rsidR="005317AC" w:rsidRPr="001F0E05" w:rsidRDefault="005317AC" w:rsidP="005317AC">
      <w:pPr>
        <w:jc w:val="both"/>
        <w:rPr>
          <w:b/>
          <w:sz w:val="24"/>
          <w:szCs w:val="24"/>
          <w:u w:val="single"/>
        </w:rPr>
      </w:pPr>
      <w:r w:rsidRPr="001F0E05">
        <w:rPr>
          <w:b/>
          <w:i/>
          <w:sz w:val="24"/>
          <w:szCs w:val="24"/>
        </w:rPr>
        <w:t xml:space="preserve">„I přesto, že si žádost o dotaci podala již více než polovina všech základních škol, zůstávají stále nevyužity zhruba 2 miliardy korun! Vyzývám proto školy, aby se nebály předložit své projekty a zapojily se do </w:t>
      </w:r>
      <w:r>
        <w:rPr>
          <w:b/>
          <w:i/>
          <w:sz w:val="24"/>
          <w:szCs w:val="24"/>
        </w:rPr>
        <w:t>akce,</w:t>
      </w:r>
      <w:r w:rsidRPr="001F0E05">
        <w:rPr>
          <w:b/>
          <w:i/>
          <w:sz w:val="24"/>
          <w:szCs w:val="24"/>
        </w:rPr>
        <w:t>“</w:t>
      </w:r>
      <w:r>
        <w:rPr>
          <w:i/>
          <w:sz w:val="24"/>
          <w:szCs w:val="24"/>
        </w:rPr>
        <w:t xml:space="preserve"> a</w:t>
      </w:r>
      <w:r>
        <w:rPr>
          <w:sz w:val="24"/>
          <w:szCs w:val="24"/>
        </w:rPr>
        <w:t>peluje na ředitele škol, ale i na jejich zřizovatele, ministr školství Josef Dobeš.</w:t>
      </w:r>
    </w:p>
    <w:p w:rsidR="005317AC" w:rsidRPr="00C84ADF" w:rsidRDefault="005317AC" w:rsidP="005317AC">
      <w:pPr>
        <w:jc w:val="both"/>
        <w:rPr>
          <w:sz w:val="24"/>
          <w:szCs w:val="24"/>
        </w:rPr>
      </w:pPr>
    </w:p>
    <w:p w:rsidR="005317AC" w:rsidRPr="00C84ADF" w:rsidRDefault="005317AC" w:rsidP="005317AC">
      <w:pPr>
        <w:jc w:val="both"/>
        <w:rPr>
          <w:i/>
          <w:sz w:val="24"/>
          <w:szCs w:val="24"/>
        </w:rPr>
      </w:pPr>
      <w:r w:rsidRPr="00C84ADF">
        <w:rPr>
          <w:sz w:val="24"/>
          <w:szCs w:val="24"/>
        </w:rPr>
        <w:t>Základní školy m</w:t>
      </w:r>
      <w:r>
        <w:rPr>
          <w:sz w:val="24"/>
          <w:szCs w:val="24"/>
        </w:rPr>
        <w:t>ěly doposud</w:t>
      </w:r>
      <w:r w:rsidRPr="00C84A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programu „EU peníze školám“ </w:t>
      </w:r>
      <w:r w:rsidRPr="00C84ADF">
        <w:rPr>
          <w:sz w:val="24"/>
          <w:szCs w:val="24"/>
        </w:rPr>
        <w:t>největší zájem o projekty směřující ke zkvalitnění výuky informatiky pomocí nových počítačů ve třídách</w:t>
      </w:r>
      <w:r>
        <w:rPr>
          <w:sz w:val="24"/>
          <w:szCs w:val="24"/>
        </w:rPr>
        <w:t xml:space="preserve"> a o projekty zvyšující č</w:t>
      </w:r>
      <w:r>
        <w:rPr>
          <w:rStyle w:val="Zvraznn"/>
          <w:i w:val="0"/>
          <w:sz w:val="24"/>
          <w:szCs w:val="24"/>
        </w:rPr>
        <w:t>tenářskou</w:t>
      </w:r>
      <w:r w:rsidRPr="00C84ADF">
        <w:rPr>
          <w:rStyle w:val="Zvraznn"/>
          <w:i w:val="0"/>
          <w:sz w:val="24"/>
          <w:szCs w:val="24"/>
        </w:rPr>
        <w:t xml:space="preserve"> a informační gram</w:t>
      </w:r>
      <w:r>
        <w:rPr>
          <w:rStyle w:val="Zvraznn"/>
          <w:i w:val="0"/>
          <w:sz w:val="24"/>
          <w:szCs w:val="24"/>
        </w:rPr>
        <w:t>otnost</w:t>
      </w:r>
      <w:r w:rsidRPr="00C84ADF">
        <w:rPr>
          <w:rStyle w:val="Zvraznn"/>
          <w:i w:val="0"/>
          <w:sz w:val="24"/>
          <w:szCs w:val="24"/>
        </w:rPr>
        <w:t xml:space="preserve"> žáků</w:t>
      </w:r>
      <w:r>
        <w:rPr>
          <w:rStyle w:val="Zvraznn"/>
          <w:i w:val="0"/>
          <w:sz w:val="24"/>
          <w:szCs w:val="24"/>
        </w:rPr>
        <w:t xml:space="preserve">. </w:t>
      </w:r>
      <w:r w:rsidRPr="0093320E">
        <w:rPr>
          <w:rStyle w:val="Zvraznn"/>
          <w:b/>
          <w:sz w:val="24"/>
          <w:szCs w:val="24"/>
        </w:rPr>
        <w:t>„Pr</w:t>
      </w:r>
      <w:bookmarkStart w:id="0" w:name="_GoBack"/>
      <w:bookmarkEnd w:id="0"/>
      <w:r w:rsidRPr="0093320E">
        <w:rPr>
          <w:rStyle w:val="Zvraznn"/>
          <w:b/>
          <w:sz w:val="24"/>
          <w:szCs w:val="24"/>
        </w:rPr>
        <w:t>ávě zvýšení schopnosti porozumění textu ze strany žáků je naším dlouhodobým cílem. Evropské peníze tak mohou pomoci tam, kde momentálně v mezinárodním srovnání pokulháváme,</w:t>
      </w:r>
      <w:r>
        <w:rPr>
          <w:rStyle w:val="Zvraznn"/>
          <w:i w:val="0"/>
          <w:sz w:val="24"/>
          <w:szCs w:val="24"/>
        </w:rPr>
        <w:t xml:space="preserve">“ doplnil Jaroslav Kuba, vrchní ředitel Sekce </w:t>
      </w:r>
      <w:r>
        <w:t>řízení Operačních programů EU při MŠMT</w:t>
      </w:r>
      <w:r>
        <w:rPr>
          <w:rStyle w:val="Zvraznn"/>
          <w:i w:val="0"/>
          <w:sz w:val="24"/>
          <w:szCs w:val="24"/>
        </w:rPr>
        <w:t>.</w:t>
      </w:r>
    </w:p>
    <w:p w:rsidR="005317AC" w:rsidRPr="00C84ADF" w:rsidRDefault="005317AC" w:rsidP="005317AC">
      <w:pPr>
        <w:jc w:val="both"/>
        <w:rPr>
          <w:sz w:val="24"/>
          <w:szCs w:val="24"/>
        </w:rPr>
      </w:pPr>
    </w:p>
    <w:p w:rsidR="005317AC" w:rsidRDefault="005317AC" w:rsidP="005317AC">
      <w:pPr>
        <w:jc w:val="both"/>
        <w:rPr>
          <w:sz w:val="24"/>
          <w:szCs w:val="24"/>
        </w:rPr>
      </w:pPr>
      <w:r w:rsidRPr="00C84ADF">
        <w:rPr>
          <w:sz w:val="24"/>
          <w:szCs w:val="24"/>
        </w:rPr>
        <w:t>Pro</w:t>
      </w:r>
      <w:r>
        <w:rPr>
          <w:sz w:val="24"/>
          <w:szCs w:val="24"/>
        </w:rPr>
        <w:t>gram</w:t>
      </w:r>
      <w:r w:rsidRPr="00C84ADF">
        <w:rPr>
          <w:sz w:val="24"/>
          <w:szCs w:val="24"/>
        </w:rPr>
        <w:t xml:space="preserve"> „EU peníze školám“ </w:t>
      </w:r>
      <w:r>
        <w:rPr>
          <w:sz w:val="24"/>
          <w:szCs w:val="24"/>
        </w:rPr>
        <w:t>je financován z</w:t>
      </w:r>
      <w:r w:rsidRPr="00B3629F">
        <w:rPr>
          <w:b/>
          <w:sz w:val="24"/>
          <w:szCs w:val="24"/>
        </w:rPr>
        <w:t> Operačního programu Vzdělávání pro konkurenceschopnost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C84ADF">
        <w:rPr>
          <w:sz w:val="24"/>
          <w:szCs w:val="24"/>
        </w:rPr>
        <w:t xml:space="preserve">je určen </w:t>
      </w:r>
      <w:r w:rsidRPr="00C84ADF">
        <w:rPr>
          <w:b/>
          <w:sz w:val="24"/>
          <w:szCs w:val="24"/>
        </w:rPr>
        <w:t>pouze pro mimopražské základní školy</w:t>
      </w:r>
      <w:r w:rsidRPr="00C84ADF">
        <w:rPr>
          <w:sz w:val="24"/>
          <w:szCs w:val="24"/>
        </w:rPr>
        <w:t>.</w:t>
      </w:r>
    </w:p>
    <w:p w:rsidR="005317AC" w:rsidRPr="009D4299" w:rsidRDefault="005317AC" w:rsidP="005317AC">
      <w:pPr>
        <w:jc w:val="both"/>
        <w:rPr>
          <w:sz w:val="24"/>
          <w:szCs w:val="24"/>
        </w:rPr>
      </w:pPr>
    </w:p>
    <w:p w:rsidR="003B5E40" w:rsidRPr="009D4299" w:rsidRDefault="005317AC" w:rsidP="009D4299">
      <w:pPr>
        <w:jc w:val="both"/>
        <w:rPr>
          <w:sz w:val="24"/>
          <w:szCs w:val="24"/>
        </w:rPr>
      </w:pPr>
      <w:r w:rsidRPr="009D4299">
        <w:rPr>
          <w:sz w:val="24"/>
          <w:szCs w:val="24"/>
        </w:rPr>
        <w:t xml:space="preserve">Pro jakékoliv dotazy lze využít bezplatnou tel. linku 800 228 229 nebo e-mail: </w:t>
      </w:r>
      <w:hyperlink r:id="rId8" w:history="1">
        <w:r w:rsidRPr="009D4299">
          <w:rPr>
            <w:rStyle w:val="Hypertextovodkaz"/>
            <w:sz w:val="24"/>
            <w:szCs w:val="24"/>
          </w:rPr>
          <w:t>esf@msmt.cz</w:t>
        </w:r>
      </w:hyperlink>
      <w:r w:rsidRPr="009D42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D4299">
        <w:rPr>
          <w:sz w:val="24"/>
          <w:szCs w:val="24"/>
        </w:rPr>
        <w:t xml:space="preserve">Všechny potřebné informace pro žadatele a příjemce i s přehledem seminářů a workshopů určených základním školám naleznou zájemci na uvedených odkazech: </w:t>
      </w:r>
      <w:hyperlink r:id="rId9" w:history="1">
        <w:r w:rsidRPr="009D4299">
          <w:rPr>
            <w:rStyle w:val="Hypertextovodkaz"/>
            <w:sz w:val="24"/>
            <w:szCs w:val="24"/>
          </w:rPr>
          <w:t>www.eupenizeskolam.cz</w:t>
        </w:r>
      </w:hyperlink>
      <w:r w:rsidRPr="009D4299">
        <w:rPr>
          <w:sz w:val="24"/>
          <w:szCs w:val="24"/>
        </w:rPr>
        <w:t xml:space="preserve"> a </w:t>
      </w:r>
      <w:hyperlink r:id="rId10" w:history="1">
        <w:r w:rsidRPr="009D4299">
          <w:rPr>
            <w:rStyle w:val="Hypertextovodkaz"/>
            <w:sz w:val="24"/>
            <w:szCs w:val="24"/>
          </w:rPr>
          <w:t>www.msmt.cz/strukturalni-fondy/eu-penize-skolam</w:t>
        </w:r>
      </w:hyperlink>
      <w:r w:rsidRPr="00A359AF">
        <w:rPr>
          <w:sz w:val="24"/>
          <w:szCs w:val="24"/>
        </w:rPr>
        <w:t>.</w:t>
      </w:r>
      <w:r w:rsidRPr="00FA6789">
        <w:rPr>
          <w:sz w:val="24"/>
          <w:szCs w:val="24"/>
        </w:rPr>
        <w:t xml:space="preserve"> Národní institut dalšího vzdělávání uspořádá od února do června 2011 ve všech krajích ČR cca 135 seminářů pro příjemce dotace.</w:t>
      </w:r>
    </w:p>
    <w:sectPr w:rsidR="003B5E40" w:rsidRPr="009D429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AA" w:rsidRDefault="00F930AA" w:rsidP="003B5E40">
      <w:r>
        <w:separator/>
      </w:r>
    </w:p>
  </w:endnote>
  <w:endnote w:type="continuationSeparator" w:id="0">
    <w:p w:rsidR="00F930AA" w:rsidRDefault="00F930AA" w:rsidP="003B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AA" w:rsidRDefault="00F930AA" w:rsidP="003B5E40">
      <w:r>
        <w:separator/>
      </w:r>
    </w:p>
  </w:footnote>
  <w:footnote w:type="continuationSeparator" w:id="0">
    <w:p w:rsidR="00F930AA" w:rsidRDefault="00F930AA" w:rsidP="003B5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40" w:rsidRDefault="003B5E40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 wp14:anchorId="217F49F3" wp14:editId="2B44C320">
          <wp:simplePos x="0" y="0"/>
          <wp:positionH relativeFrom="column">
            <wp:posOffset>-64135</wp:posOffset>
          </wp:positionH>
          <wp:positionV relativeFrom="paragraph">
            <wp:posOffset>-316230</wp:posOffset>
          </wp:positionV>
          <wp:extent cx="5745480" cy="1400175"/>
          <wp:effectExtent l="0" t="0" r="762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1400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1F61"/>
    <w:multiLevelType w:val="hybridMultilevel"/>
    <w:tmpl w:val="4122470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DF46B96"/>
    <w:multiLevelType w:val="hybridMultilevel"/>
    <w:tmpl w:val="B5E6BB5C"/>
    <w:lvl w:ilvl="0" w:tplc="34F2744A">
      <w:start w:val="77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40"/>
    <w:rsid w:val="00176BA9"/>
    <w:rsid w:val="001F0E05"/>
    <w:rsid w:val="002C74B2"/>
    <w:rsid w:val="003B5E40"/>
    <w:rsid w:val="00520188"/>
    <w:rsid w:val="005317AC"/>
    <w:rsid w:val="0061372D"/>
    <w:rsid w:val="008E71E1"/>
    <w:rsid w:val="00923F8B"/>
    <w:rsid w:val="0093320E"/>
    <w:rsid w:val="009D0381"/>
    <w:rsid w:val="009D4299"/>
    <w:rsid w:val="00AE3FDE"/>
    <w:rsid w:val="00B3629F"/>
    <w:rsid w:val="00C84ADF"/>
    <w:rsid w:val="00C91D4C"/>
    <w:rsid w:val="00DA35D9"/>
    <w:rsid w:val="00F34BD2"/>
    <w:rsid w:val="00F930AA"/>
    <w:rsid w:val="00FB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E4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E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E40"/>
  </w:style>
  <w:style w:type="paragraph" w:styleId="Zpat">
    <w:name w:val="footer"/>
    <w:basedOn w:val="Normln"/>
    <w:link w:val="ZpatChar"/>
    <w:uiPriority w:val="99"/>
    <w:unhideWhenUsed/>
    <w:rsid w:val="003B5E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E40"/>
  </w:style>
  <w:style w:type="paragraph" w:styleId="Odstavecseseznamem">
    <w:name w:val="List Paragraph"/>
    <w:basedOn w:val="Normln"/>
    <w:uiPriority w:val="34"/>
    <w:qFormat/>
    <w:rsid w:val="003B5E40"/>
    <w:pPr>
      <w:ind w:left="720"/>
    </w:pPr>
  </w:style>
  <w:style w:type="character" w:styleId="Zvraznn">
    <w:name w:val="Emphasis"/>
    <w:basedOn w:val="Standardnpsmoodstavce"/>
    <w:uiPriority w:val="20"/>
    <w:qFormat/>
    <w:rsid w:val="003B5E40"/>
    <w:rPr>
      <w:i/>
      <w:iCs/>
    </w:rPr>
  </w:style>
  <w:style w:type="character" w:styleId="Siln">
    <w:name w:val="Strong"/>
    <w:basedOn w:val="Standardnpsmoodstavce"/>
    <w:uiPriority w:val="22"/>
    <w:qFormat/>
    <w:rsid w:val="003B5E40"/>
    <w:rPr>
      <w:b/>
      <w:bCs/>
    </w:rPr>
  </w:style>
  <w:style w:type="character" w:customStyle="1" w:styleId="eaddress">
    <w:name w:val="eaddress"/>
    <w:basedOn w:val="Standardnpsmoodstavce"/>
    <w:rsid w:val="00B3629F"/>
  </w:style>
  <w:style w:type="character" w:styleId="Hypertextovodkaz">
    <w:name w:val="Hyperlink"/>
    <w:basedOn w:val="Standardnpsmoodstavce"/>
    <w:uiPriority w:val="99"/>
    <w:unhideWhenUsed/>
    <w:rsid w:val="00B3629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F0E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E4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E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E40"/>
  </w:style>
  <w:style w:type="paragraph" w:styleId="Zpat">
    <w:name w:val="footer"/>
    <w:basedOn w:val="Normln"/>
    <w:link w:val="ZpatChar"/>
    <w:uiPriority w:val="99"/>
    <w:unhideWhenUsed/>
    <w:rsid w:val="003B5E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E40"/>
  </w:style>
  <w:style w:type="paragraph" w:styleId="Odstavecseseznamem">
    <w:name w:val="List Paragraph"/>
    <w:basedOn w:val="Normln"/>
    <w:uiPriority w:val="34"/>
    <w:qFormat/>
    <w:rsid w:val="003B5E40"/>
    <w:pPr>
      <w:ind w:left="720"/>
    </w:pPr>
  </w:style>
  <w:style w:type="character" w:styleId="Zvraznn">
    <w:name w:val="Emphasis"/>
    <w:basedOn w:val="Standardnpsmoodstavce"/>
    <w:uiPriority w:val="20"/>
    <w:qFormat/>
    <w:rsid w:val="003B5E40"/>
    <w:rPr>
      <w:i/>
      <w:iCs/>
    </w:rPr>
  </w:style>
  <w:style w:type="character" w:styleId="Siln">
    <w:name w:val="Strong"/>
    <w:basedOn w:val="Standardnpsmoodstavce"/>
    <w:uiPriority w:val="22"/>
    <w:qFormat/>
    <w:rsid w:val="003B5E40"/>
    <w:rPr>
      <w:b/>
      <w:bCs/>
    </w:rPr>
  </w:style>
  <w:style w:type="character" w:customStyle="1" w:styleId="eaddress">
    <w:name w:val="eaddress"/>
    <w:basedOn w:val="Standardnpsmoodstavce"/>
    <w:rsid w:val="00B3629F"/>
  </w:style>
  <w:style w:type="character" w:styleId="Hypertextovodkaz">
    <w:name w:val="Hyperlink"/>
    <w:basedOn w:val="Standardnpsmoodstavce"/>
    <w:uiPriority w:val="99"/>
    <w:unhideWhenUsed/>
    <w:rsid w:val="00B3629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F0E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smt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/strukturalni-fondy/eu-penize-skol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penizeskol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Jordán Hynek</dc:creator>
  <cp:lastModifiedBy>Korych Martin</cp:lastModifiedBy>
  <cp:revision>2</cp:revision>
  <dcterms:created xsi:type="dcterms:W3CDTF">2011-01-25T14:01:00Z</dcterms:created>
  <dcterms:modified xsi:type="dcterms:W3CDTF">2011-01-25T14:01:00Z</dcterms:modified>
</cp:coreProperties>
</file>