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40" w:rsidRPr="00CB072B" w:rsidRDefault="00634540" w:rsidP="00CB072B">
      <w:pPr>
        <w:tabs>
          <w:tab w:val="left" w:pos="2580"/>
        </w:tabs>
        <w:autoSpaceDE w:val="0"/>
        <w:autoSpaceDN w:val="0"/>
        <w:adjustRightInd w:val="0"/>
        <w:ind w:right="-76"/>
        <w:rPr>
          <w:sz w:val="24"/>
          <w:szCs w:val="24"/>
        </w:rPr>
      </w:pPr>
      <w:r w:rsidRPr="00634540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-554990</wp:posOffset>
            </wp:positionV>
            <wp:extent cx="5742940" cy="1397000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139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540" w:rsidRPr="00CB072B" w:rsidRDefault="00634540" w:rsidP="00CB072B">
      <w:pPr>
        <w:tabs>
          <w:tab w:val="left" w:pos="258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4540" w:rsidRPr="00CB072B" w:rsidRDefault="00634540" w:rsidP="00CB072B">
      <w:pPr>
        <w:tabs>
          <w:tab w:val="left" w:pos="258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4540" w:rsidRPr="00CB072B" w:rsidRDefault="00634540" w:rsidP="00CB072B">
      <w:pPr>
        <w:tabs>
          <w:tab w:val="left" w:pos="2580"/>
        </w:tabs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proofErr w:type="gramStart"/>
      <w:r w:rsidRPr="00CB072B">
        <w:rPr>
          <w:sz w:val="24"/>
          <w:szCs w:val="24"/>
        </w:rPr>
        <w:t>Č.j</w:t>
      </w:r>
      <w:proofErr w:type="spellEnd"/>
      <w:r w:rsidRPr="00CB072B">
        <w:rPr>
          <w:sz w:val="24"/>
          <w:szCs w:val="24"/>
        </w:rPr>
        <w:t>: 16595/2011</w:t>
      </w:r>
      <w:proofErr w:type="gramEnd"/>
      <w:r w:rsidRPr="00CB072B">
        <w:rPr>
          <w:sz w:val="24"/>
          <w:szCs w:val="24"/>
        </w:rPr>
        <w:t>-412</w:t>
      </w:r>
    </w:p>
    <w:p w:rsidR="006516E2" w:rsidRPr="00CB072B" w:rsidRDefault="006516E2" w:rsidP="00CB072B">
      <w:pPr>
        <w:pStyle w:val="Nadpis1"/>
        <w:tabs>
          <w:tab w:val="left" w:pos="2254"/>
        </w:tabs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516E2" w:rsidRPr="00CB072B" w:rsidRDefault="006516E2" w:rsidP="00CB072B">
      <w:pPr>
        <w:pStyle w:val="Nadpis1"/>
        <w:tabs>
          <w:tab w:val="left" w:pos="2254"/>
        </w:tabs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516E2" w:rsidRPr="00587751" w:rsidRDefault="006516E2" w:rsidP="006516E2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67030A">
        <w:rPr>
          <w:b/>
          <w:color w:val="000080"/>
          <w:sz w:val="32"/>
          <w:szCs w:val="32"/>
        </w:rPr>
        <w:t>2</w:t>
      </w:r>
    </w:p>
    <w:p w:rsidR="006516E2" w:rsidRPr="00717F05" w:rsidRDefault="006516E2" w:rsidP="006516E2">
      <w:pPr>
        <w:pStyle w:val="StylNormlndkovnjednoduch"/>
        <w:spacing w:before="0"/>
        <w:ind w:right="-76"/>
        <w:jc w:val="center"/>
        <w:rPr>
          <w:b/>
        </w:rPr>
      </w:pPr>
    </w:p>
    <w:p w:rsidR="006516E2" w:rsidRPr="00356F61" w:rsidRDefault="006516E2" w:rsidP="006516E2">
      <w:pPr>
        <w:pStyle w:val="StylNormlndkovnjednoduch"/>
        <w:spacing w:before="0"/>
        <w:ind w:right="-76"/>
        <w:jc w:val="center"/>
      </w:pPr>
      <w:r>
        <w:t>v</w:t>
      </w:r>
      <w:r w:rsidRPr="00356F61">
        <w:t>ýzv</w:t>
      </w:r>
      <w:r>
        <w:t>y</w:t>
      </w:r>
      <w:r w:rsidRPr="00356F61">
        <w:t xml:space="preserve"> k</w:t>
      </w:r>
      <w:r>
        <w:t> </w:t>
      </w:r>
      <w:r w:rsidRPr="00356F61">
        <w:t xml:space="preserve">předkládání žádostí </w:t>
      </w:r>
      <w:r>
        <w:t>o finanční podporu</w:t>
      </w:r>
      <w:r w:rsidRPr="00356F61">
        <w:t xml:space="preserve"> z </w:t>
      </w:r>
      <w:proofErr w:type="gramStart"/>
      <w:r w:rsidRPr="00356F61">
        <w:t>OP</w:t>
      </w:r>
      <w:proofErr w:type="gramEnd"/>
      <w:r w:rsidRPr="00356F61">
        <w:t xml:space="preserve"> VK,</w:t>
      </w:r>
    </w:p>
    <w:p w:rsidR="006516E2" w:rsidRPr="00356F61" w:rsidRDefault="006516E2" w:rsidP="006516E2">
      <w:pPr>
        <w:pStyle w:val="StylNormlndkovnjednoduch"/>
        <w:spacing w:before="0"/>
        <w:ind w:right="-76"/>
        <w:jc w:val="center"/>
      </w:pPr>
      <w:r>
        <w:t>Oblast</w:t>
      </w:r>
      <w:r w:rsidRPr="00356F61">
        <w:t xml:space="preserve"> podpory </w:t>
      </w:r>
      <w:r>
        <w:t>1.5 – Zlepšení podmínek pro vzdělávání na středních školách</w:t>
      </w:r>
    </w:p>
    <w:p w:rsidR="006516E2" w:rsidRPr="00856181" w:rsidRDefault="006516E2" w:rsidP="00634540">
      <w:pPr>
        <w:tabs>
          <w:tab w:val="left" w:pos="2580"/>
        </w:tabs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856181">
        <w:rPr>
          <w:b/>
          <w:sz w:val="28"/>
          <w:szCs w:val="28"/>
        </w:rPr>
        <w:t xml:space="preserve">Přehled monitorovacích indikátorů pro vyplňování Žádosti o finanční podporu v aplikaci </w:t>
      </w:r>
      <w:r>
        <w:rPr>
          <w:b/>
          <w:sz w:val="28"/>
          <w:szCs w:val="28"/>
        </w:rPr>
        <w:t>BENEFIT</w:t>
      </w:r>
      <w:r w:rsidRPr="00856181">
        <w:rPr>
          <w:b/>
          <w:sz w:val="28"/>
          <w:szCs w:val="28"/>
        </w:rPr>
        <w:t>7</w:t>
      </w:r>
    </w:p>
    <w:p w:rsidR="00B70759" w:rsidRDefault="00B70759" w:rsidP="00634540">
      <w:pPr>
        <w:spacing w:after="60"/>
        <w:jc w:val="center"/>
        <w:rPr>
          <w:sz w:val="24"/>
          <w:szCs w:val="24"/>
        </w:rPr>
      </w:pPr>
    </w:p>
    <w:p w:rsidR="00B70759" w:rsidRPr="00B70759" w:rsidRDefault="00B70759" w:rsidP="00634540">
      <w:pPr>
        <w:spacing w:after="60"/>
        <w:jc w:val="center"/>
        <w:rPr>
          <w:sz w:val="24"/>
          <w:szCs w:val="24"/>
        </w:rPr>
      </w:pPr>
      <w:r w:rsidRPr="00B70759">
        <w:rPr>
          <w:sz w:val="24"/>
          <w:szCs w:val="24"/>
        </w:rPr>
        <w:t>Monitorovací indikátory se liší dle zvolené šablony klíčové aktivity. Souhrnně se jedná o následující:</w:t>
      </w:r>
    </w:p>
    <w:p w:rsidR="00C80874" w:rsidRDefault="00C80874" w:rsidP="006516E2">
      <w:pPr>
        <w:spacing w:after="6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21"/>
        <w:gridCol w:w="910"/>
        <w:gridCol w:w="7581"/>
      </w:tblGrid>
      <w:tr w:rsidR="00B70759" w:rsidRPr="003C0F4A" w:rsidTr="004302FA">
        <w:trPr>
          <w:trHeight w:val="315"/>
        </w:trPr>
        <w:tc>
          <w:tcPr>
            <w:tcW w:w="8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6C0A"/>
            <w:vAlign w:val="bottom"/>
            <w:hideMark/>
          </w:tcPr>
          <w:p w:rsidR="00B70759" w:rsidRPr="003C0F4A" w:rsidRDefault="00B70759" w:rsidP="004302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F4A">
              <w:rPr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1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6C0A"/>
            <w:vAlign w:val="bottom"/>
            <w:hideMark/>
          </w:tcPr>
          <w:p w:rsidR="00B70759" w:rsidRPr="003C0F4A" w:rsidRDefault="00B70759" w:rsidP="004302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F4A">
              <w:rPr>
                <w:b/>
                <w:bCs/>
                <w:color w:val="000000"/>
                <w:sz w:val="20"/>
                <w:szCs w:val="20"/>
              </w:rPr>
              <w:t>Název indikátoru</w:t>
            </w:r>
          </w:p>
        </w:tc>
      </w:tr>
      <w:tr w:rsidR="00B70759" w:rsidRPr="003C0F4A" w:rsidTr="004302FA">
        <w:trPr>
          <w:trHeight w:val="330"/>
        </w:trPr>
        <w:tc>
          <w:tcPr>
            <w:tcW w:w="8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646"/>
            <w:vAlign w:val="center"/>
            <w:hideMark/>
          </w:tcPr>
          <w:p w:rsidR="00B70759" w:rsidRPr="003C0F4A" w:rsidRDefault="00B70759" w:rsidP="004302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0F4A">
              <w:rPr>
                <w:b/>
                <w:bCs/>
                <w:color w:val="000000"/>
                <w:sz w:val="20"/>
                <w:szCs w:val="20"/>
              </w:rPr>
              <w:t>074114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9646"/>
            <w:vAlign w:val="center"/>
            <w:hideMark/>
          </w:tcPr>
          <w:p w:rsidR="00B70759" w:rsidRPr="003C0F4A" w:rsidRDefault="00B70759" w:rsidP="004302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0F4A">
              <w:rPr>
                <w:b/>
                <w:bCs/>
                <w:color w:val="000000"/>
                <w:sz w:val="20"/>
                <w:szCs w:val="20"/>
              </w:rPr>
              <w:t>Počet podpořených osob v počátečním vzdělávání celkem - dětí, žáků</w:t>
            </w:r>
          </w:p>
        </w:tc>
      </w:tr>
      <w:tr w:rsidR="00B70759" w:rsidRPr="008B559F" w:rsidTr="003464F1">
        <w:trPr>
          <w:trHeight w:val="390"/>
        </w:trPr>
        <w:tc>
          <w:tcPr>
            <w:tcW w:w="3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0F4A">
              <w:rPr>
                <w:bCs/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color w:val="000000"/>
                <w:sz w:val="20"/>
                <w:szCs w:val="20"/>
              </w:rPr>
              <w:t>074115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color w:val="000000"/>
                <w:sz w:val="20"/>
                <w:szCs w:val="20"/>
              </w:rPr>
              <w:t>Počet podpořených osob v počátečním vzdělávání - dětí, žáků - chlapci</w:t>
            </w:r>
          </w:p>
        </w:tc>
      </w:tr>
      <w:tr w:rsidR="00B70759" w:rsidRPr="008B559F" w:rsidTr="003464F1">
        <w:trPr>
          <w:trHeight w:val="39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59" w:rsidRPr="003C0F4A" w:rsidRDefault="00B70759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color w:val="000000"/>
                <w:sz w:val="20"/>
                <w:szCs w:val="20"/>
              </w:rPr>
              <w:t>074116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color w:val="000000"/>
                <w:sz w:val="20"/>
                <w:szCs w:val="20"/>
              </w:rPr>
              <w:t>Počet podpořených osob v počátečním vzdělávání - dětí, žáků - dívky</w:t>
            </w:r>
          </w:p>
        </w:tc>
      </w:tr>
      <w:tr w:rsidR="003464F1" w:rsidRPr="008B559F" w:rsidTr="003464F1">
        <w:trPr>
          <w:trHeight w:val="39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Počet podpořených osob v počátečním vzdělávání (dětí, žáků) - neaktivní osoby celkem</w:t>
            </w:r>
          </w:p>
        </w:tc>
      </w:tr>
      <w:tr w:rsidR="003464F1" w:rsidRPr="008B559F" w:rsidTr="003464F1">
        <w:trPr>
          <w:trHeight w:val="39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Počet podpořených osob v počátečním vzdělávání (dětí, žáků) - neaktivní osoby ve vzdělávání či odborné přípravě (žáci, studenti a učni)</w:t>
            </w:r>
          </w:p>
        </w:tc>
      </w:tr>
      <w:tr w:rsidR="003464F1" w:rsidRPr="008B559F" w:rsidTr="003464F1">
        <w:trPr>
          <w:trHeight w:val="39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Počet podpořených osob v počátečním vzdělávání (dětí, žáků) - mladí lidé 15-24 let</w:t>
            </w:r>
          </w:p>
        </w:tc>
      </w:tr>
      <w:tr w:rsidR="003464F1" w:rsidRPr="008B559F" w:rsidTr="003464F1">
        <w:trPr>
          <w:trHeight w:val="39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Počet podpořených osob v počátečním vzdělávání (dětí, žáků) - menšiny</w:t>
            </w:r>
          </w:p>
        </w:tc>
      </w:tr>
      <w:tr w:rsidR="003464F1" w:rsidRPr="008B559F" w:rsidTr="003464F1">
        <w:trPr>
          <w:trHeight w:val="39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Počet podpořených osob v počátečním vzdělávání (dětí, žáků) - migranti</w:t>
            </w:r>
          </w:p>
        </w:tc>
      </w:tr>
      <w:tr w:rsidR="003464F1" w:rsidRPr="008B559F" w:rsidTr="003464F1">
        <w:trPr>
          <w:trHeight w:val="39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Počet podpořených osob v počátečním vzdělávání (dětí, žáků) - zdravotně znevýhodnění</w:t>
            </w:r>
          </w:p>
        </w:tc>
      </w:tr>
      <w:tr w:rsidR="003464F1" w:rsidRPr="008B559F" w:rsidTr="003464F1">
        <w:trPr>
          <w:trHeight w:val="39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Počet podpořených osob v počátečním vzdělávání (dětí, žáků) - ostatní znevýhodněné skupiny</w:t>
            </w:r>
          </w:p>
        </w:tc>
      </w:tr>
      <w:tr w:rsidR="003464F1" w:rsidRPr="008B559F" w:rsidTr="003464F1">
        <w:trPr>
          <w:trHeight w:val="39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Počet podpořených osob v počátečním vzdělávání (dětí, žáků) - základní ISCED 1 a 2</w:t>
            </w:r>
          </w:p>
        </w:tc>
      </w:tr>
      <w:tr w:rsidR="00B70759" w:rsidRPr="003C0F4A" w:rsidTr="004302FA">
        <w:trPr>
          <w:trHeight w:val="330"/>
        </w:trPr>
        <w:tc>
          <w:tcPr>
            <w:tcW w:w="8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646"/>
            <w:vAlign w:val="center"/>
            <w:hideMark/>
          </w:tcPr>
          <w:p w:rsidR="00B70759" w:rsidRPr="003C0F4A" w:rsidRDefault="00B70759" w:rsidP="004302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0F4A">
              <w:rPr>
                <w:b/>
                <w:bCs/>
                <w:color w:val="000000"/>
                <w:sz w:val="20"/>
                <w:szCs w:val="20"/>
              </w:rPr>
              <w:t>074110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9646"/>
            <w:vAlign w:val="center"/>
            <w:hideMark/>
          </w:tcPr>
          <w:p w:rsidR="00B70759" w:rsidRPr="003C0F4A" w:rsidRDefault="00B70759" w:rsidP="004302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0F4A">
              <w:rPr>
                <w:b/>
                <w:bCs/>
                <w:color w:val="000000"/>
                <w:sz w:val="20"/>
                <w:szCs w:val="20"/>
              </w:rPr>
              <w:t>Počet podpořených osob - klienti služeb</w:t>
            </w:r>
          </w:p>
        </w:tc>
      </w:tr>
      <w:tr w:rsidR="00B70759" w:rsidRPr="008B559F" w:rsidTr="003464F1">
        <w:trPr>
          <w:trHeight w:val="330"/>
        </w:trPr>
        <w:tc>
          <w:tcPr>
            <w:tcW w:w="3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0F4A">
              <w:rPr>
                <w:bCs/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rFonts w:eastAsia="Calibri"/>
                <w:color w:val="000000"/>
                <w:sz w:val="20"/>
                <w:szCs w:val="20"/>
              </w:rPr>
              <w:t>074111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rFonts w:eastAsia="Calibri"/>
                <w:color w:val="000000"/>
                <w:sz w:val="20"/>
                <w:szCs w:val="20"/>
              </w:rPr>
              <w:t>Počet podpořených osob - klienti služeb - muži</w:t>
            </w:r>
          </w:p>
        </w:tc>
      </w:tr>
      <w:tr w:rsidR="00B70759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59" w:rsidRPr="003C0F4A" w:rsidRDefault="00B70759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rFonts w:eastAsia="Calibri"/>
                <w:color w:val="000000"/>
                <w:sz w:val="20"/>
                <w:szCs w:val="20"/>
              </w:rPr>
              <w:t>074112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rFonts w:eastAsia="Calibri"/>
                <w:color w:val="000000"/>
                <w:sz w:val="20"/>
                <w:szCs w:val="20"/>
              </w:rPr>
              <w:t>Počet podpořených osob - klienti služeb - ženy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Počet podpořených osob 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klienti služeb - zaměstnaní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Počet podpořených osob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 xml:space="preserve"> klienti služeb - mladí lidé 15-24 let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Počet podpořených osob 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klienti služeb - starší pracovníci 55-64 let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Počet podpořených osob 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klienti služeb - menšiny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Počet podpořených osob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klienti služeb - migranti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Počet podpořených osob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klienti služeb - zdravotně znevýhodnění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 xml:space="preserve">Počet podpořených osob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klienti služeb - ostatní znevýhodněné skupiny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Počet podpořených osob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klienti služeb - střední ISCED 3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Počet podpořených osob 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klienti služeb - nástavbové studium ISCED 4</w:t>
            </w:r>
          </w:p>
        </w:tc>
      </w:tr>
      <w:tr w:rsidR="003464F1" w:rsidRPr="008B559F" w:rsidTr="003464F1">
        <w:trPr>
          <w:trHeight w:val="330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Počet podpořených osob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- </w:t>
            </w: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klienti služeb - vysokoškolské ISCED 5 a 6</w:t>
            </w:r>
          </w:p>
        </w:tc>
      </w:tr>
      <w:tr w:rsidR="00B70759" w:rsidRPr="003C0F4A" w:rsidTr="004302FA">
        <w:trPr>
          <w:trHeight w:val="330"/>
        </w:trPr>
        <w:tc>
          <w:tcPr>
            <w:tcW w:w="8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646"/>
            <w:noWrap/>
            <w:vAlign w:val="center"/>
            <w:hideMark/>
          </w:tcPr>
          <w:p w:rsidR="00B70759" w:rsidRPr="003C0F4A" w:rsidRDefault="00B70759" w:rsidP="004302FA">
            <w:pPr>
              <w:rPr>
                <w:b/>
                <w:color w:val="000000"/>
                <w:sz w:val="20"/>
                <w:szCs w:val="20"/>
              </w:rPr>
            </w:pPr>
            <w:r w:rsidRPr="003C0F4A">
              <w:rPr>
                <w:b/>
                <w:color w:val="000000"/>
                <w:sz w:val="20"/>
                <w:szCs w:val="20"/>
              </w:rPr>
              <w:t>061210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9646"/>
            <w:noWrap/>
            <w:vAlign w:val="center"/>
            <w:hideMark/>
          </w:tcPr>
          <w:p w:rsidR="00B70759" w:rsidRPr="003C0F4A" w:rsidRDefault="00B70759" w:rsidP="004302FA">
            <w:pPr>
              <w:rPr>
                <w:b/>
                <w:color w:val="000000"/>
                <w:sz w:val="20"/>
                <w:szCs w:val="20"/>
              </w:rPr>
            </w:pPr>
            <w:r w:rsidRPr="003C0F4A">
              <w:rPr>
                <w:b/>
                <w:color w:val="000000"/>
                <w:sz w:val="20"/>
                <w:szCs w:val="20"/>
              </w:rPr>
              <w:t xml:space="preserve"> Počet žáků se speciálními vzdělávacími potřebami zařazených do běžných tříd</w:t>
            </w:r>
          </w:p>
        </w:tc>
      </w:tr>
      <w:tr w:rsidR="00B70759" w:rsidRPr="008B559F" w:rsidTr="003464F1">
        <w:trPr>
          <w:trHeight w:val="315"/>
        </w:trPr>
        <w:tc>
          <w:tcPr>
            <w:tcW w:w="3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0F4A">
              <w:rPr>
                <w:bCs/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color w:val="000000"/>
                <w:sz w:val="20"/>
                <w:szCs w:val="20"/>
              </w:rPr>
              <w:t>061211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color w:val="000000"/>
                <w:sz w:val="20"/>
                <w:szCs w:val="20"/>
              </w:rPr>
              <w:t>Počet žáků se speciálními vzdělávacími potřebami integrovaných do běžných tříd - chlapci</w:t>
            </w:r>
          </w:p>
        </w:tc>
      </w:tr>
      <w:tr w:rsidR="00B70759" w:rsidRPr="008B559F" w:rsidTr="003464F1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59" w:rsidRPr="003C0F4A" w:rsidRDefault="00B70759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color w:val="000000"/>
                <w:sz w:val="20"/>
                <w:szCs w:val="20"/>
              </w:rPr>
              <w:t>061212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rPr>
                <w:color w:val="000000"/>
                <w:sz w:val="20"/>
                <w:szCs w:val="20"/>
              </w:rPr>
            </w:pPr>
            <w:r w:rsidRPr="003C0F4A">
              <w:rPr>
                <w:color w:val="000000"/>
                <w:sz w:val="20"/>
                <w:szCs w:val="20"/>
              </w:rPr>
              <w:t>Počet žáků se speciálními vzdělávacími potřebami integrovaných do běžných tříd - dívky</w:t>
            </w:r>
          </w:p>
        </w:tc>
      </w:tr>
      <w:tr w:rsidR="003464F1" w:rsidRPr="008B559F" w:rsidTr="003464F1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5C1C93" w:rsidRDefault="003464F1">
            <w:pPr>
              <w:rPr>
                <w:rFonts w:eastAsia="Calibri"/>
                <w:i/>
                <w:sz w:val="20"/>
                <w:szCs w:val="20"/>
              </w:rPr>
            </w:pPr>
            <w:r w:rsidRPr="005C1C93">
              <w:rPr>
                <w:rFonts w:eastAsia="Calibri"/>
                <w:i/>
                <w:sz w:val="20"/>
                <w:szCs w:val="20"/>
              </w:rPr>
              <w:t xml:space="preserve">Počet podpořených osob </w:t>
            </w:r>
            <w:r w:rsidR="00BF50C0" w:rsidRPr="005C1C93">
              <w:rPr>
                <w:rFonts w:eastAsia="Calibri"/>
                <w:i/>
                <w:sz w:val="20"/>
                <w:szCs w:val="20"/>
              </w:rPr>
              <w:t xml:space="preserve">– žáků </w:t>
            </w:r>
            <w:r w:rsidRPr="005C1C93">
              <w:rPr>
                <w:rFonts w:eastAsia="Calibri"/>
                <w:i/>
                <w:sz w:val="20"/>
                <w:szCs w:val="20"/>
              </w:rPr>
              <w:t>se SVP zařazených do běžných tříd - neaktivní osoby celkem</w:t>
            </w:r>
          </w:p>
        </w:tc>
      </w:tr>
      <w:tr w:rsidR="003464F1" w:rsidRPr="008B559F" w:rsidTr="003464F1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5C1C93" w:rsidRDefault="003464F1">
            <w:pPr>
              <w:rPr>
                <w:rFonts w:eastAsia="Calibri"/>
                <w:i/>
                <w:sz w:val="20"/>
                <w:szCs w:val="20"/>
              </w:rPr>
            </w:pPr>
            <w:r w:rsidRPr="005C1C93">
              <w:rPr>
                <w:rFonts w:eastAsia="Calibri"/>
                <w:i/>
                <w:sz w:val="20"/>
                <w:szCs w:val="20"/>
              </w:rPr>
              <w:t xml:space="preserve">Počet podpořených osob </w:t>
            </w:r>
            <w:r w:rsidR="00BF50C0" w:rsidRPr="005C1C93">
              <w:rPr>
                <w:rFonts w:eastAsia="Calibri"/>
                <w:i/>
                <w:sz w:val="20"/>
                <w:szCs w:val="20"/>
              </w:rPr>
              <w:t xml:space="preserve">– žáků </w:t>
            </w:r>
            <w:r w:rsidRPr="005C1C93">
              <w:rPr>
                <w:rFonts w:eastAsia="Calibri"/>
                <w:i/>
                <w:sz w:val="20"/>
                <w:szCs w:val="20"/>
              </w:rPr>
              <w:t>se SVP zařazených do běžných tříd - neaktivní osoby ve vzdělávání či odborné přípravě (žáci, studenti a učni)</w:t>
            </w:r>
          </w:p>
        </w:tc>
      </w:tr>
      <w:tr w:rsidR="003464F1" w:rsidRPr="008B559F" w:rsidTr="003464F1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5C1C93" w:rsidRDefault="003464F1">
            <w:pPr>
              <w:rPr>
                <w:rFonts w:eastAsia="Calibri"/>
                <w:i/>
                <w:sz w:val="20"/>
                <w:szCs w:val="20"/>
              </w:rPr>
            </w:pPr>
            <w:r w:rsidRPr="005C1C93">
              <w:rPr>
                <w:rFonts w:eastAsia="Calibri"/>
                <w:i/>
                <w:sz w:val="20"/>
                <w:szCs w:val="20"/>
              </w:rPr>
              <w:t xml:space="preserve">Počet podpořených osob </w:t>
            </w:r>
            <w:r w:rsidR="00BF50C0" w:rsidRPr="005C1C93">
              <w:rPr>
                <w:rFonts w:eastAsia="Calibri"/>
                <w:i/>
                <w:sz w:val="20"/>
                <w:szCs w:val="20"/>
              </w:rPr>
              <w:t xml:space="preserve">– žáků </w:t>
            </w:r>
            <w:r w:rsidRPr="005C1C93">
              <w:rPr>
                <w:rFonts w:eastAsia="Calibri"/>
                <w:i/>
                <w:sz w:val="20"/>
                <w:szCs w:val="20"/>
              </w:rPr>
              <w:t>se SVP zařazených do běžných tříd - mladí lidé 15-24 let</w:t>
            </w:r>
          </w:p>
        </w:tc>
      </w:tr>
      <w:tr w:rsidR="003464F1" w:rsidRPr="008B559F" w:rsidTr="003464F1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5C1C93" w:rsidRDefault="003464F1">
            <w:pPr>
              <w:rPr>
                <w:rFonts w:eastAsia="Calibri"/>
                <w:i/>
                <w:sz w:val="20"/>
                <w:szCs w:val="20"/>
              </w:rPr>
            </w:pPr>
            <w:r w:rsidRPr="005C1C93">
              <w:rPr>
                <w:rFonts w:eastAsia="Calibri"/>
                <w:i/>
                <w:sz w:val="20"/>
                <w:szCs w:val="20"/>
              </w:rPr>
              <w:t>Počet podpořených osob</w:t>
            </w:r>
            <w:r w:rsidR="00BF50C0" w:rsidRPr="005C1C93">
              <w:rPr>
                <w:rFonts w:eastAsia="Calibri"/>
                <w:i/>
                <w:sz w:val="20"/>
                <w:szCs w:val="20"/>
              </w:rPr>
              <w:t xml:space="preserve"> – žáků</w:t>
            </w:r>
            <w:r w:rsidRPr="005C1C93">
              <w:rPr>
                <w:rFonts w:eastAsia="Calibri"/>
                <w:i/>
                <w:sz w:val="20"/>
                <w:szCs w:val="20"/>
              </w:rPr>
              <w:t xml:space="preserve"> se SVP zařazených do běžných tříd - menšiny</w:t>
            </w:r>
          </w:p>
        </w:tc>
      </w:tr>
      <w:tr w:rsidR="003464F1" w:rsidRPr="008B559F" w:rsidTr="003464F1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5C1C93" w:rsidRDefault="003464F1">
            <w:pPr>
              <w:rPr>
                <w:rFonts w:eastAsia="Calibri"/>
                <w:i/>
                <w:sz w:val="20"/>
                <w:szCs w:val="20"/>
              </w:rPr>
            </w:pPr>
            <w:r w:rsidRPr="005C1C93">
              <w:rPr>
                <w:rFonts w:eastAsia="Calibri"/>
                <w:i/>
                <w:sz w:val="20"/>
                <w:szCs w:val="20"/>
              </w:rPr>
              <w:t>Počet podpořených osob</w:t>
            </w:r>
            <w:r w:rsidR="00BF50C0" w:rsidRPr="005C1C93">
              <w:rPr>
                <w:rFonts w:eastAsia="Calibri"/>
                <w:i/>
                <w:sz w:val="20"/>
                <w:szCs w:val="20"/>
              </w:rPr>
              <w:t xml:space="preserve"> – žáků</w:t>
            </w:r>
            <w:r w:rsidRPr="005C1C93">
              <w:rPr>
                <w:rFonts w:eastAsia="Calibri"/>
                <w:i/>
                <w:sz w:val="20"/>
                <w:szCs w:val="20"/>
              </w:rPr>
              <w:t xml:space="preserve"> se SVP zařazených do běžných tříd - migranti</w:t>
            </w:r>
          </w:p>
        </w:tc>
      </w:tr>
      <w:tr w:rsidR="003464F1" w:rsidRPr="008B559F" w:rsidTr="003464F1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5C1C93" w:rsidRDefault="003464F1">
            <w:pPr>
              <w:rPr>
                <w:rFonts w:eastAsia="Calibri"/>
                <w:i/>
                <w:sz w:val="20"/>
                <w:szCs w:val="20"/>
              </w:rPr>
            </w:pPr>
            <w:r w:rsidRPr="005C1C93">
              <w:rPr>
                <w:rFonts w:eastAsia="Calibri"/>
                <w:i/>
                <w:sz w:val="20"/>
                <w:szCs w:val="20"/>
              </w:rPr>
              <w:t>Počet podpořených osob</w:t>
            </w:r>
            <w:r w:rsidR="00BF50C0" w:rsidRPr="005C1C93">
              <w:rPr>
                <w:rFonts w:eastAsia="Calibri"/>
                <w:i/>
                <w:sz w:val="20"/>
                <w:szCs w:val="20"/>
              </w:rPr>
              <w:t xml:space="preserve"> – žáků</w:t>
            </w:r>
            <w:r w:rsidRPr="005C1C93">
              <w:rPr>
                <w:rFonts w:eastAsia="Calibri"/>
                <w:i/>
                <w:sz w:val="20"/>
                <w:szCs w:val="20"/>
              </w:rPr>
              <w:t xml:space="preserve"> se SVP zařazených do běžných tříd - zdravotně znevýhodnění</w:t>
            </w:r>
          </w:p>
        </w:tc>
      </w:tr>
      <w:tr w:rsidR="003464F1" w:rsidRPr="008B559F" w:rsidTr="003464F1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5C1C93" w:rsidRDefault="003464F1">
            <w:pPr>
              <w:rPr>
                <w:rFonts w:eastAsia="Calibri"/>
                <w:i/>
                <w:sz w:val="20"/>
                <w:szCs w:val="20"/>
              </w:rPr>
            </w:pPr>
            <w:r w:rsidRPr="005C1C93">
              <w:rPr>
                <w:rFonts w:eastAsia="Calibri"/>
                <w:i/>
                <w:sz w:val="20"/>
                <w:szCs w:val="20"/>
              </w:rPr>
              <w:t>Počet podpořených osob</w:t>
            </w:r>
            <w:r w:rsidR="00BF50C0" w:rsidRPr="005C1C93">
              <w:rPr>
                <w:rFonts w:eastAsia="Calibri"/>
                <w:i/>
                <w:sz w:val="20"/>
                <w:szCs w:val="20"/>
              </w:rPr>
              <w:t xml:space="preserve"> – žáků</w:t>
            </w:r>
            <w:r w:rsidRPr="005C1C93">
              <w:rPr>
                <w:rFonts w:eastAsia="Calibri"/>
                <w:i/>
                <w:sz w:val="20"/>
                <w:szCs w:val="20"/>
              </w:rPr>
              <w:t xml:space="preserve"> se SVP zařazených do běžných tříd - ostatní znevýhodněné skupiny</w:t>
            </w:r>
          </w:p>
        </w:tc>
      </w:tr>
      <w:tr w:rsidR="003464F1" w:rsidRPr="008B559F" w:rsidTr="003464F1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4F1" w:rsidRPr="003C0F4A" w:rsidRDefault="003464F1" w:rsidP="004302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3464F1" w:rsidRDefault="003464F1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464F1">
              <w:rPr>
                <w:rFonts w:eastAsia="Calibri"/>
                <w:i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3464F1" w:rsidRPr="005C1C93" w:rsidRDefault="003464F1">
            <w:pPr>
              <w:rPr>
                <w:rFonts w:eastAsia="Calibri"/>
                <w:i/>
                <w:sz w:val="20"/>
                <w:szCs w:val="20"/>
              </w:rPr>
            </w:pPr>
            <w:r w:rsidRPr="005C1C93">
              <w:rPr>
                <w:rFonts w:eastAsia="Calibri"/>
                <w:i/>
                <w:sz w:val="20"/>
                <w:szCs w:val="20"/>
              </w:rPr>
              <w:t>Počet podpořených osob</w:t>
            </w:r>
            <w:r w:rsidR="00BF50C0" w:rsidRPr="005C1C93">
              <w:rPr>
                <w:rFonts w:eastAsia="Calibri"/>
                <w:i/>
                <w:sz w:val="20"/>
                <w:szCs w:val="20"/>
              </w:rPr>
              <w:t xml:space="preserve"> – žáků</w:t>
            </w:r>
            <w:r w:rsidRPr="005C1C93">
              <w:rPr>
                <w:rFonts w:eastAsia="Calibri"/>
                <w:i/>
                <w:sz w:val="20"/>
                <w:szCs w:val="20"/>
              </w:rPr>
              <w:t xml:space="preserve"> se SVP zařazených do běžných tříd - základní ISCED 1 a 2</w:t>
            </w:r>
          </w:p>
        </w:tc>
      </w:tr>
      <w:tr w:rsidR="00B70759" w:rsidRPr="003C0F4A" w:rsidTr="004302FA">
        <w:trPr>
          <w:trHeight w:val="315"/>
        </w:trPr>
        <w:tc>
          <w:tcPr>
            <w:tcW w:w="8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646"/>
            <w:noWrap/>
            <w:vAlign w:val="center"/>
            <w:hideMark/>
          </w:tcPr>
          <w:p w:rsidR="00B70759" w:rsidRPr="003C0F4A" w:rsidRDefault="00B70759" w:rsidP="004302FA">
            <w:pPr>
              <w:rPr>
                <w:b/>
                <w:color w:val="000000"/>
                <w:sz w:val="20"/>
                <w:szCs w:val="20"/>
              </w:rPr>
            </w:pPr>
            <w:r w:rsidRPr="003C0F4A">
              <w:rPr>
                <w:b/>
                <w:color w:val="000000"/>
                <w:sz w:val="20"/>
                <w:szCs w:val="20"/>
              </w:rPr>
              <w:t>074120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9646"/>
            <w:noWrap/>
            <w:vAlign w:val="center"/>
            <w:hideMark/>
          </w:tcPr>
          <w:p w:rsidR="00B70759" w:rsidRPr="003C0F4A" w:rsidRDefault="00B70759" w:rsidP="004302FA">
            <w:pPr>
              <w:rPr>
                <w:b/>
                <w:color w:val="000000"/>
                <w:sz w:val="20"/>
                <w:szCs w:val="20"/>
              </w:rPr>
            </w:pPr>
            <w:r w:rsidRPr="003C0F4A">
              <w:rPr>
                <w:b/>
                <w:color w:val="000000"/>
                <w:sz w:val="20"/>
                <w:szCs w:val="20"/>
              </w:rPr>
              <w:t>Počet podpořených osob - poskytovatelé služeb</w:t>
            </w:r>
          </w:p>
        </w:tc>
      </w:tr>
      <w:tr w:rsidR="00B70759" w:rsidRPr="003C0F4A" w:rsidTr="004302FA">
        <w:trPr>
          <w:trHeight w:val="315"/>
        </w:trPr>
        <w:tc>
          <w:tcPr>
            <w:tcW w:w="8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646"/>
            <w:noWrap/>
            <w:vAlign w:val="center"/>
            <w:hideMark/>
          </w:tcPr>
          <w:p w:rsidR="00B70759" w:rsidRPr="003C0F4A" w:rsidRDefault="00B70759" w:rsidP="004302FA">
            <w:pPr>
              <w:rPr>
                <w:b/>
                <w:color w:val="000000"/>
                <w:sz w:val="20"/>
                <w:szCs w:val="20"/>
              </w:rPr>
            </w:pPr>
            <w:r w:rsidRPr="003C0F4A">
              <w:rPr>
                <w:b/>
                <w:color w:val="000000"/>
                <w:sz w:val="20"/>
                <w:szCs w:val="20"/>
              </w:rPr>
              <w:t>064310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9646"/>
            <w:noWrap/>
            <w:vAlign w:val="center"/>
            <w:hideMark/>
          </w:tcPr>
          <w:p w:rsidR="00B70759" w:rsidRPr="003C0F4A" w:rsidRDefault="00B70759" w:rsidP="004302FA">
            <w:pPr>
              <w:rPr>
                <w:b/>
                <w:color w:val="000000"/>
                <w:sz w:val="20"/>
                <w:szCs w:val="20"/>
              </w:rPr>
            </w:pPr>
            <w:r w:rsidRPr="003C0F4A">
              <w:rPr>
                <w:b/>
                <w:color w:val="000000"/>
                <w:sz w:val="20"/>
                <w:szCs w:val="20"/>
              </w:rPr>
              <w:t>Počet nově vytvořených/inovovaných produktů</w:t>
            </w:r>
          </w:p>
        </w:tc>
      </w:tr>
      <w:tr w:rsidR="00B70759" w:rsidRPr="003C0F4A" w:rsidTr="004302FA">
        <w:trPr>
          <w:trHeight w:val="315"/>
        </w:trPr>
        <w:tc>
          <w:tcPr>
            <w:tcW w:w="8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646"/>
            <w:noWrap/>
            <w:vAlign w:val="center"/>
            <w:hideMark/>
          </w:tcPr>
          <w:p w:rsidR="00B70759" w:rsidRPr="003C0F4A" w:rsidRDefault="00B70759" w:rsidP="004302FA">
            <w:pPr>
              <w:rPr>
                <w:b/>
                <w:color w:val="000000"/>
                <w:sz w:val="20"/>
                <w:szCs w:val="20"/>
              </w:rPr>
            </w:pPr>
            <w:r w:rsidRPr="003C0F4A">
              <w:rPr>
                <w:b/>
                <w:color w:val="000000"/>
                <w:sz w:val="20"/>
                <w:szCs w:val="20"/>
              </w:rPr>
              <w:t>074600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9646"/>
            <w:noWrap/>
            <w:vAlign w:val="center"/>
            <w:hideMark/>
          </w:tcPr>
          <w:p w:rsidR="00B70759" w:rsidRPr="003C0F4A" w:rsidRDefault="00B70759" w:rsidP="004302FA">
            <w:pPr>
              <w:rPr>
                <w:b/>
                <w:color w:val="000000"/>
                <w:sz w:val="20"/>
                <w:szCs w:val="20"/>
              </w:rPr>
            </w:pPr>
            <w:r w:rsidRPr="003C0F4A">
              <w:rPr>
                <w:b/>
                <w:color w:val="000000"/>
                <w:sz w:val="20"/>
                <w:szCs w:val="20"/>
              </w:rPr>
              <w:t>Počet úspěšně podpořených osob</w:t>
            </w:r>
          </w:p>
        </w:tc>
      </w:tr>
      <w:tr w:rsidR="00B70759" w:rsidRPr="00C81648" w:rsidTr="003464F1">
        <w:trPr>
          <w:trHeight w:val="315"/>
        </w:trPr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0F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C0F4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074601</w:t>
            </w:r>
          </w:p>
        </w:tc>
        <w:tc>
          <w:tcPr>
            <w:tcW w:w="41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C0F4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Počet úspěšně podpořených osob - muži</w:t>
            </w:r>
          </w:p>
        </w:tc>
      </w:tr>
      <w:tr w:rsidR="00B70759" w:rsidRPr="00C81648" w:rsidTr="003464F1">
        <w:trPr>
          <w:trHeight w:val="315"/>
        </w:trPr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59" w:rsidRPr="003C0F4A" w:rsidRDefault="00B70759" w:rsidP="004302FA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C0F4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074602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B70759" w:rsidRPr="003C0F4A" w:rsidRDefault="00B70759" w:rsidP="004302FA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C0F4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Počet úspěšně podpořených osob - ženy</w:t>
            </w:r>
          </w:p>
        </w:tc>
      </w:tr>
    </w:tbl>
    <w:p w:rsidR="00B70759" w:rsidRDefault="00B70759" w:rsidP="006516E2">
      <w:pPr>
        <w:spacing w:after="60"/>
      </w:pPr>
    </w:p>
    <w:p w:rsidR="00B70759" w:rsidRDefault="00B70759" w:rsidP="006516E2">
      <w:pPr>
        <w:spacing w:after="60"/>
      </w:pPr>
    </w:p>
    <w:p w:rsidR="00B70759" w:rsidRPr="00B70759" w:rsidRDefault="00B70759" w:rsidP="00B70759">
      <w:pPr>
        <w:spacing w:after="60"/>
        <w:jc w:val="both"/>
        <w:rPr>
          <w:sz w:val="24"/>
          <w:szCs w:val="24"/>
        </w:rPr>
      </w:pPr>
      <w:r w:rsidRPr="00B70759">
        <w:rPr>
          <w:sz w:val="24"/>
          <w:szCs w:val="24"/>
        </w:rPr>
        <w:t xml:space="preserve">Monitorovací indikátory jsou </w:t>
      </w:r>
      <w:r w:rsidR="004B127C">
        <w:rPr>
          <w:sz w:val="24"/>
          <w:szCs w:val="24"/>
        </w:rPr>
        <w:t>předdefinovány</w:t>
      </w:r>
      <w:r w:rsidRPr="00B70759">
        <w:rPr>
          <w:sz w:val="24"/>
          <w:szCs w:val="24"/>
        </w:rPr>
        <w:t xml:space="preserve"> specificky u každé šablony klíčové aktivity.</w:t>
      </w:r>
    </w:p>
    <w:p w:rsidR="00B70759" w:rsidRDefault="00B70759" w:rsidP="00B70759">
      <w:pPr>
        <w:spacing w:after="60"/>
        <w:jc w:val="both"/>
        <w:rPr>
          <w:sz w:val="24"/>
          <w:szCs w:val="24"/>
        </w:rPr>
      </w:pPr>
    </w:p>
    <w:p w:rsidR="00B70759" w:rsidRPr="00B70759" w:rsidRDefault="00B70759" w:rsidP="00B70759">
      <w:pPr>
        <w:spacing w:after="60"/>
        <w:jc w:val="both"/>
        <w:rPr>
          <w:sz w:val="24"/>
          <w:szCs w:val="24"/>
        </w:rPr>
      </w:pPr>
      <w:r w:rsidRPr="00B70759">
        <w:rPr>
          <w:sz w:val="24"/>
          <w:szCs w:val="24"/>
        </w:rPr>
        <w:t>Dosažené hodnoty monitorovacích indikátorů je příjemce povinen průběžně sledovat a vykazovat v monitorovacích zprávách do konce realizace projektu. K tomu je zavázán právním aktem.</w:t>
      </w:r>
      <w:r w:rsidR="00213112">
        <w:rPr>
          <w:sz w:val="24"/>
          <w:szCs w:val="24"/>
        </w:rPr>
        <w:t xml:space="preserve"> </w:t>
      </w:r>
      <w:r w:rsidRPr="00B70759">
        <w:rPr>
          <w:sz w:val="24"/>
          <w:szCs w:val="24"/>
        </w:rPr>
        <w:t>Příjemce podpory je právním aktem také zavázán ke sledování a průběžnému vykazování monitorovacích indikátorů dle pohlaví. Příjemce je dle přílohy XXIII Nařízení Komise (ES) 1828/2006 rovněž povinen sledovat účastníky operací dle zranitelných skupin (menšiny, migranti apod.).</w:t>
      </w:r>
    </w:p>
    <w:p w:rsidR="00B70759" w:rsidRDefault="007644FF" w:rsidP="00B707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0759">
        <w:rPr>
          <w:sz w:val="24"/>
          <w:szCs w:val="24"/>
        </w:rPr>
        <w:t xml:space="preserve"> </w:t>
      </w:r>
    </w:p>
    <w:p w:rsidR="007644FF" w:rsidRPr="00B70759" w:rsidRDefault="007644FF" w:rsidP="00B707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0759">
        <w:rPr>
          <w:sz w:val="24"/>
          <w:szCs w:val="24"/>
        </w:rPr>
        <w:t>Sledování dosažených hodnot těchto indikátorů je pouze informativní a jejich nenaplnění není sankcionováno.</w:t>
      </w:r>
    </w:p>
    <w:p w:rsidR="006516E2" w:rsidRDefault="006516E2">
      <w:pPr>
        <w:rPr>
          <w:sz w:val="24"/>
          <w:szCs w:val="24"/>
        </w:rPr>
      </w:pPr>
    </w:p>
    <w:p w:rsidR="00B70759" w:rsidRPr="007644FF" w:rsidRDefault="00B70759" w:rsidP="00634540">
      <w:pPr>
        <w:spacing w:after="60"/>
        <w:jc w:val="both"/>
        <w:rPr>
          <w:sz w:val="24"/>
          <w:szCs w:val="24"/>
        </w:rPr>
      </w:pPr>
      <w:r w:rsidRPr="00B70759">
        <w:rPr>
          <w:sz w:val="24"/>
          <w:szCs w:val="24"/>
        </w:rPr>
        <w:t xml:space="preserve">Bližší specifikace jednotlivých monitorovacích indikátorů a způsob jejich započítávání je uveden v Metodice monitorovacích indikátorů OP VK zveřejněné na webových stránkách </w:t>
      </w:r>
      <w:hyperlink r:id="rId8" w:history="1">
        <w:r w:rsidRPr="00B70759">
          <w:rPr>
            <w:rStyle w:val="Hypertextovodkaz"/>
            <w:sz w:val="24"/>
            <w:szCs w:val="24"/>
          </w:rPr>
          <w:t>http://www.msmt.cz</w:t>
        </w:r>
      </w:hyperlink>
      <w:r w:rsidRPr="00B70759">
        <w:rPr>
          <w:sz w:val="24"/>
          <w:szCs w:val="24"/>
        </w:rPr>
        <w:t xml:space="preserve">.Vykazování monitorovacích indikátorů se musí opírat o průkaznou evidenci, která je vedena příjemcem. Evidencí se myslí písemný doklad, který dokazuje určitou skutečnost (viz jednotlivé výstupy šablon klíčových aktivit v části dokládání výstupů). Tyto doklady jsou průběžně předkládány poskytovateli podpory při předkládání monitorovacích zpráv. </w:t>
      </w:r>
    </w:p>
    <w:sectPr w:rsidR="00B70759" w:rsidRPr="007644FF" w:rsidSect="000451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2C" w:rsidRDefault="00613E2C" w:rsidP="006516E2">
      <w:r>
        <w:separator/>
      </w:r>
    </w:p>
  </w:endnote>
  <w:endnote w:type="continuationSeparator" w:id="0">
    <w:p w:rsidR="00613E2C" w:rsidRDefault="00613E2C" w:rsidP="00651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547"/>
      <w:docPartObj>
        <w:docPartGallery w:val="Page Numbers (Bottom of Page)"/>
        <w:docPartUnique/>
      </w:docPartObj>
    </w:sdtPr>
    <w:sdtContent>
      <w:p w:rsidR="00CB072B" w:rsidRDefault="006C011C">
        <w:pPr>
          <w:pStyle w:val="Zpat"/>
          <w:jc w:val="right"/>
        </w:pPr>
        <w:fldSimple w:instr=" PAGE   \* MERGEFORMAT ">
          <w:r w:rsidR="0054387B">
            <w:rPr>
              <w:noProof/>
            </w:rPr>
            <w:t>1</w:t>
          </w:r>
        </w:fldSimple>
      </w:p>
    </w:sdtContent>
  </w:sdt>
  <w:p w:rsidR="00CB072B" w:rsidRDefault="00CB072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2C" w:rsidRDefault="00613E2C" w:rsidP="006516E2">
      <w:r>
        <w:separator/>
      </w:r>
    </w:p>
  </w:footnote>
  <w:footnote w:type="continuationSeparator" w:id="0">
    <w:p w:rsidR="00613E2C" w:rsidRDefault="00613E2C" w:rsidP="00651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aQPjqchEyhf9P6TW1hM56QRwb2s=" w:salt="MISXORbjEpNf7UR9ToZDP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516E2"/>
    <w:rsid w:val="000347F5"/>
    <w:rsid w:val="0004512C"/>
    <w:rsid w:val="00061852"/>
    <w:rsid w:val="000B6934"/>
    <w:rsid w:val="001F5213"/>
    <w:rsid w:val="00213112"/>
    <w:rsid w:val="00332919"/>
    <w:rsid w:val="003464F1"/>
    <w:rsid w:val="003B2BD3"/>
    <w:rsid w:val="003D3BE8"/>
    <w:rsid w:val="004319AE"/>
    <w:rsid w:val="004B127C"/>
    <w:rsid w:val="004B685C"/>
    <w:rsid w:val="00522C7E"/>
    <w:rsid w:val="0054387B"/>
    <w:rsid w:val="005C1C93"/>
    <w:rsid w:val="00613E2C"/>
    <w:rsid w:val="00634540"/>
    <w:rsid w:val="006516E2"/>
    <w:rsid w:val="0067030A"/>
    <w:rsid w:val="006C011C"/>
    <w:rsid w:val="006C5204"/>
    <w:rsid w:val="006D4F49"/>
    <w:rsid w:val="00701B5D"/>
    <w:rsid w:val="007644FF"/>
    <w:rsid w:val="00880896"/>
    <w:rsid w:val="008B0635"/>
    <w:rsid w:val="00946394"/>
    <w:rsid w:val="009F6DA7"/>
    <w:rsid w:val="00A84895"/>
    <w:rsid w:val="00AA5B96"/>
    <w:rsid w:val="00AE6B02"/>
    <w:rsid w:val="00B70759"/>
    <w:rsid w:val="00BF50C0"/>
    <w:rsid w:val="00C248F8"/>
    <w:rsid w:val="00C80874"/>
    <w:rsid w:val="00CB072B"/>
    <w:rsid w:val="00DF39C2"/>
    <w:rsid w:val="00E67A4D"/>
    <w:rsid w:val="00E978CA"/>
    <w:rsid w:val="00FA471A"/>
    <w:rsid w:val="00FB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6E2"/>
    <w:pPr>
      <w:spacing w:after="0" w:line="240" w:lineRule="auto"/>
    </w:pPr>
    <w:rPr>
      <w:rFonts w:ascii="Times New Roman" w:eastAsia="Times New Roman" w:hAnsi="Times New Roman" w:cs="Times New Roman"/>
      <w:szCs w:val="16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651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16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516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16E2"/>
    <w:rPr>
      <w:rFonts w:ascii="Times New Roman" w:eastAsia="Times New Roman" w:hAnsi="Times New Roman" w:cs="Times New Roman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6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6E2"/>
    <w:rPr>
      <w:rFonts w:ascii="Times New Roman" w:eastAsia="Times New Roman" w:hAnsi="Times New Roman" w:cs="Times New Roman"/>
      <w:szCs w:val="16"/>
      <w:lang w:eastAsia="cs-CZ"/>
    </w:rPr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6516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ylNormlndkovnjednoduch">
    <w:name w:val="Styl Norm‡ln’ + Řádkování:  jednoduché"/>
    <w:basedOn w:val="Normln"/>
    <w:rsid w:val="006516E2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8CA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8C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4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strukturalni-fondy/monitorovaci-zprava-a-jeji-prilohy-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F26D-073A-423A-A16C-9E82B6B2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703</Words>
  <Characters>4152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Štollová</dc:creator>
  <cp:keywords/>
  <dc:description/>
  <cp:lastModifiedBy>malcovak</cp:lastModifiedBy>
  <cp:revision>8</cp:revision>
  <dcterms:created xsi:type="dcterms:W3CDTF">2011-06-08T08:56:00Z</dcterms:created>
  <dcterms:modified xsi:type="dcterms:W3CDTF">2011-06-17T10:45:00Z</dcterms:modified>
</cp:coreProperties>
</file>