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233" w:rsidRDefault="007E0233"/>
    <w:p w:rsidR="007E0233" w:rsidRPr="0084551E" w:rsidRDefault="007E0233" w:rsidP="0043344C">
      <w:pPr>
        <w:pStyle w:val="Heading1"/>
        <w:jc w:val="center"/>
        <w:rPr>
          <w:rFonts w:ascii="Arial" w:hAnsi="Arial" w:cs="Arial"/>
          <w:color w:val="000000"/>
          <w:sz w:val="28"/>
          <w:szCs w:val="28"/>
        </w:rPr>
      </w:pPr>
      <w:r w:rsidRPr="0084551E">
        <w:rPr>
          <w:rFonts w:ascii="Arial" w:hAnsi="Arial" w:cs="Arial"/>
          <w:color w:val="000000"/>
          <w:sz w:val="28"/>
          <w:szCs w:val="28"/>
          <w:u w:val="single"/>
        </w:rPr>
        <w:t>Výzva k předložení nabídky</w:t>
      </w:r>
      <w:r w:rsidRPr="0084551E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7E0233" w:rsidRDefault="007E0233" w:rsidP="0043344C">
      <w:pPr>
        <w:pStyle w:val="Heading1"/>
        <w:jc w:val="center"/>
        <w:rPr>
          <w:rFonts w:ascii="Arial" w:hAnsi="Arial" w:cs="Arial"/>
          <w:color w:val="000000"/>
          <w:sz w:val="22"/>
          <w:szCs w:val="22"/>
        </w:rPr>
      </w:pPr>
    </w:p>
    <w:p w:rsidR="007E0233" w:rsidRPr="00D05AC5" w:rsidRDefault="007E0233" w:rsidP="0043344C">
      <w:pPr>
        <w:pStyle w:val="Heading1"/>
        <w:jc w:val="center"/>
        <w:rPr>
          <w:rFonts w:ascii="Arial" w:hAnsi="Arial" w:cs="Arial"/>
          <w:b w:val="0"/>
          <w:i/>
          <w:sz w:val="20"/>
        </w:rPr>
      </w:pPr>
      <w:r w:rsidRPr="00D05AC5">
        <w:rPr>
          <w:rFonts w:ascii="Arial" w:hAnsi="Arial" w:cs="Arial"/>
          <w:b w:val="0"/>
          <w:color w:val="000000"/>
          <w:sz w:val="20"/>
        </w:rPr>
        <w:t xml:space="preserve">k zakázce malého rozsahu na </w:t>
      </w:r>
      <w:r w:rsidRPr="00D05AC5">
        <w:rPr>
          <w:rFonts w:ascii="Arial" w:hAnsi="Arial" w:cs="Arial"/>
          <w:b w:val="0"/>
          <w:sz w:val="20"/>
        </w:rPr>
        <w:t>dodávky</w:t>
      </w:r>
    </w:p>
    <w:p w:rsidR="007E0233" w:rsidRPr="00D05AC5" w:rsidRDefault="007E0233" w:rsidP="0043344C">
      <w:pPr>
        <w:tabs>
          <w:tab w:val="left" w:pos="426"/>
          <w:tab w:val="left" w:pos="1560"/>
          <w:tab w:val="left" w:pos="8364"/>
        </w:tabs>
        <w:spacing w:before="60"/>
        <w:jc w:val="both"/>
        <w:rPr>
          <w:rFonts w:ascii="Arial" w:hAnsi="Arial" w:cs="Arial"/>
          <w:color w:val="000000"/>
        </w:rPr>
      </w:pPr>
    </w:p>
    <w:p w:rsidR="007E0233" w:rsidRDefault="007E0233" w:rsidP="0043344C">
      <w:pPr>
        <w:tabs>
          <w:tab w:val="left" w:pos="3686"/>
        </w:tabs>
        <w:jc w:val="both"/>
        <w:outlineLvl w:val="0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 xml:space="preserve">Tato veřejná zakázka je zadána v souladu s čl. I, odst. 5 Směrnice upravující zadávání zakázek malého rozsahu (vydané MŠMT pod č.j.: 2371/2009-14) </w:t>
      </w:r>
      <w:r>
        <w:rPr>
          <w:rFonts w:ascii="Arial" w:hAnsi="Arial" w:cs="Arial"/>
          <w:color w:val="000000"/>
        </w:rPr>
        <w:t>ve znění pozdějších dodatků</w:t>
      </w:r>
      <w:r w:rsidRPr="00D05AC5">
        <w:rPr>
          <w:rFonts w:ascii="Arial" w:hAnsi="Arial" w:cs="Arial"/>
          <w:color w:val="000000"/>
        </w:rPr>
        <w:t xml:space="preserve"> přes </w:t>
      </w:r>
      <w:r w:rsidRPr="0043344C">
        <w:rPr>
          <w:rFonts w:ascii="Arial" w:hAnsi="Arial" w:cs="Arial"/>
          <w:b/>
          <w:color w:val="000000"/>
        </w:rPr>
        <w:t>elektronické tržiště</w:t>
      </w:r>
      <w:r w:rsidRPr="00D05AC5">
        <w:rPr>
          <w:rFonts w:ascii="Arial" w:hAnsi="Arial" w:cs="Arial"/>
          <w:color w:val="000000"/>
        </w:rPr>
        <w:t>. Zakázka je zadána také v souladu se „Závaznými postupy pro zadávání zakázek spolufinancovaných ze zdrojů EU, nespadajících pod aplikaci zákona č. 137/2006 Sb.</w:t>
      </w:r>
      <w:r>
        <w:rPr>
          <w:rFonts w:ascii="Arial" w:hAnsi="Arial" w:cs="Arial"/>
          <w:color w:val="000000"/>
        </w:rPr>
        <w:br/>
      </w:r>
      <w:r w:rsidRPr="00D05AC5">
        <w:rPr>
          <w:rFonts w:ascii="Arial" w:hAnsi="Arial" w:cs="Arial"/>
          <w:color w:val="000000"/>
        </w:rPr>
        <w:t>o veřejných zakázkách, ve znění pozdějších předpisů, v programovém období 2007 – 2013“</w:t>
      </w:r>
      <w:r>
        <w:rPr>
          <w:rFonts w:ascii="Arial" w:hAnsi="Arial" w:cs="Arial"/>
          <w:color w:val="000000"/>
        </w:rPr>
        <w:br/>
      </w:r>
      <w:r w:rsidRPr="00D05AC5">
        <w:rPr>
          <w:rFonts w:ascii="Arial" w:hAnsi="Arial" w:cs="Arial"/>
          <w:color w:val="000000"/>
        </w:rPr>
        <w:t>a „Příručkou pro příjemce finanční podpory z Operačního programu Vzdělávání pro konkurenceschopnost</w:t>
      </w:r>
      <w:r>
        <w:rPr>
          <w:rFonts w:ascii="Arial" w:hAnsi="Arial" w:cs="Arial"/>
          <w:color w:val="000000"/>
        </w:rPr>
        <w:t xml:space="preserve"> – verze 4</w:t>
      </w:r>
      <w:r w:rsidRPr="00D05AC5">
        <w:rPr>
          <w:rFonts w:ascii="Arial" w:hAnsi="Arial" w:cs="Arial"/>
          <w:color w:val="000000"/>
        </w:rPr>
        <w:t xml:space="preserve">“. </w:t>
      </w:r>
    </w:p>
    <w:p w:rsidR="007E0233" w:rsidRPr="00D05AC5" w:rsidRDefault="007E0233" w:rsidP="0043344C">
      <w:pPr>
        <w:tabs>
          <w:tab w:val="left" w:pos="426"/>
          <w:tab w:val="left" w:pos="2268"/>
        </w:tabs>
        <w:ind w:right="1"/>
        <w:jc w:val="both"/>
        <w:rPr>
          <w:rFonts w:ascii="Arial" w:hAnsi="Arial" w:cs="Arial"/>
          <w:color w:val="000000"/>
        </w:rPr>
      </w:pPr>
    </w:p>
    <w:p w:rsidR="007E0233" w:rsidRPr="00D05AC5" w:rsidRDefault="007E0233" w:rsidP="0043344C">
      <w:pPr>
        <w:tabs>
          <w:tab w:val="left" w:pos="3686"/>
        </w:tabs>
        <w:jc w:val="both"/>
        <w:outlineLvl w:val="0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Žádáme Vás o zaslání nabídky k veřejné zakázce pod názvem:</w:t>
      </w:r>
    </w:p>
    <w:p w:rsidR="007E0233" w:rsidRPr="00651031" w:rsidRDefault="007E0233" w:rsidP="0043344C">
      <w:pPr>
        <w:tabs>
          <w:tab w:val="left" w:pos="3686"/>
        </w:tabs>
        <w:outlineLvl w:val="0"/>
        <w:rPr>
          <w:rFonts w:ascii="Arial" w:hAnsi="Arial" w:cs="Arial"/>
          <w:color w:val="000000"/>
          <w:sz w:val="18"/>
          <w:szCs w:val="18"/>
        </w:rPr>
      </w:pPr>
    </w:p>
    <w:p w:rsidR="007E0233" w:rsidRPr="0043344C" w:rsidRDefault="007E0233" w:rsidP="0043344C">
      <w:pPr>
        <w:pStyle w:val="Heading1"/>
        <w:rPr>
          <w:rFonts w:ascii="Arial" w:hAnsi="Arial" w:cs="Arial"/>
          <w:color w:val="000000"/>
          <w:sz w:val="24"/>
          <w:szCs w:val="24"/>
        </w:rPr>
      </w:pPr>
      <w:r w:rsidRPr="0043344C">
        <w:rPr>
          <w:rFonts w:ascii="Arial" w:hAnsi="Arial" w:cs="Arial"/>
          <w:color w:val="000000"/>
          <w:sz w:val="24"/>
          <w:szCs w:val="24"/>
        </w:rPr>
        <w:t xml:space="preserve">,,ÚIV, Praha – </w:t>
      </w:r>
      <w:r w:rsidRPr="00035236">
        <w:rPr>
          <w:rFonts w:ascii="Arial" w:hAnsi="Arial" w:cs="Arial"/>
          <w:color w:val="000000"/>
          <w:sz w:val="24"/>
          <w:szCs w:val="24"/>
        </w:rPr>
        <w:t>Nákup výzkumného softwaru</w:t>
      </w:r>
      <w:r w:rsidRPr="0043344C">
        <w:rPr>
          <w:rFonts w:ascii="Arial" w:hAnsi="Arial" w:cs="Arial"/>
          <w:color w:val="000000"/>
          <w:sz w:val="24"/>
          <w:szCs w:val="24"/>
        </w:rPr>
        <w:t>“</w:t>
      </w:r>
    </w:p>
    <w:p w:rsidR="007E0233" w:rsidRPr="00D05AC5" w:rsidRDefault="007E0233" w:rsidP="0043344C">
      <w:pPr>
        <w:numPr>
          <w:ilvl w:val="0"/>
          <w:numId w:val="2"/>
        </w:numPr>
        <w:tabs>
          <w:tab w:val="left" w:pos="426"/>
          <w:tab w:val="left" w:pos="8364"/>
        </w:tabs>
        <w:spacing w:before="240" w:after="120"/>
        <w:ind w:hanging="720"/>
        <w:jc w:val="both"/>
        <w:rPr>
          <w:rFonts w:ascii="Arial" w:hAnsi="Arial" w:cs="Arial"/>
          <w:b/>
          <w:color w:val="000000"/>
          <w:u w:val="single"/>
        </w:rPr>
      </w:pPr>
      <w:r w:rsidRPr="00D05AC5">
        <w:rPr>
          <w:rFonts w:ascii="Arial" w:hAnsi="Arial" w:cs="Arial"/>
          <w:b/>
          <w:color w:val="000000"/>
          <w:u w:val="single"/>
        </w:rPr>
        <w:t>Informace o zadavateli</w:t>
      </w:r>
    </w:p>
    <w:p w:rsidR="007E0233" w:rsidRPr="00D05AC5" w:rsidRDefault="007E0233" w:rsidP="0043344C">
      <w:pPr>
        <w:tabs>
          <w:tab w:val="left" w:pos="426"/>
          <w:tab w:val="left" w:pos="8364"/>
        </w:tabs>
        <w:ind w:right="1"/>
        <w:jc w:val="both"/>
        <w:rPr>
          <w:rFonts w:ascii="Arial" w:hAnsi="Arial" w:cs="Arial"/>
          <w:color w:val="000000"/>
          <w:u w:val="single"/>
        </w:rPr>
      </w:pPr>
      <w:r w:rsidRPr="00D05AC5">
        <w:rPr>
          <w:rFonts w:ascii="Arial" w:hAnsi="Arial" w:cs="Arial"/>
          <w:color w:val="000000"/>
          <w:u w:val="single"/>
        </w:rPr>
        <w:t xml:space="preserve">Základní údaje: </w:t>
      </w:r>
    </w:p>
    <w:p w:rsidR="007E0233" w:rsidRPr="00D05AC5" w:rsidRDefault="007E0233" w:rsidP="0043344C">
      <w:pPr>
        <w:tabs>
          <w:tab w:val="left" w:pos="426"/>
          <w:tab w:val="left" w:pos="2268"/>
        </w:tabs>
        <w:ind w:left="708" w:right="1" w:hanging="708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Název:</w:t>
      </w:r>
      <w:r w:rsidRPr="00D05AC5">
        <w:rPr>
          <w:rFonts w:ascii="Arial" w:hAnsi="Arial" w:cs="Arial"/>
          <w:color w:val="000000"/>
        </w:rPr>
        <w:tab/>
      </w:r>
      <w:r w:rsidRPr="00D05AC5">
        <w:rPr>
          <w:rFonts w:ascii="Arial" w:hAnsi="Arial" w:cs="Arial"/>
          <w:color w:val="000000"/>
        </w:rPr>
        <w:tab/>
      </w:r>
      <w:r w:rsidRPr="00D05AC5">
        <w:rPr>
          <w:rFonts w:ascii="Arial" w:hAnsi="Arial" w:cs="Arial"/>
          <w:b/>
          <w:color w:val="000000"/>
        </w:rPr>
        <w:t>Ústav pro informace ve vzdělávání</w:t>
      </w:r>
    </w:p>
    <w:p w:rsidR="007E0233" w:rsidRPr="00D05AC5" w:rsidRDefault="007E0233" w:rsidP="0043344C">
      <w:pPr>
        <w:tabs>
          <w:tab w:val="left" w:pos="426"/>
          <w:tab w:val="left" w:pos="2268"/>
        </w:tabs>
        <w:ind w:right="1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Sídlo:</w:t>
      </w:r>
      <w:r w:rsidRPr="00D05AC5">
        <w:rPr>
          <w:rFonts w:ascii="Arial" w:hAnsi="Arial" w:cs="Arial"/>
          <w:color w:val="000000"/>
        </w:rPr>
        <w:tab/>
        <w:t>Senovážné nám. 26, 110 06  Praha 1</w:t>
      </w:r>
    </w:p>
    <w:p w:rsidR="007E0233" w:rsidRPr="00D05AC5" w:rsidRDefault="007E0233" w:rsidP="0043344C">
      <w:pPr>
        <w:tabs>
          <w:tab w:val="left" w:pos="426"/>
          <w:tab w:val="left" w:pos="2268"/>
        </w:tabs>
        <w:ind w:right="1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IČ:</w:t>
      </w:r>
      <w:r w:rsidRPr="00D05AC5">
        <w:rPr>
          <w:rFonts w:ascii="Arial" w:hAnsi="Arial" w:cs="Arial"/>
          <w:color w:val="000000"/>
        </w:rPr>
        <w:tab/>
      </w:r>
      <w:r w:rsidRPr="00D05AC5">
        <w:rPr>
          <w:rFonts w:ascii="Arial" w:hAnsi="Arial" w:cs="Arial"/>
          <w:color w:val="000000"/>
        </w:rPr>
        <w:tab/>
        <w:t>61384020</w:t>
      </w:r>
    </w:p>
    <w:p w:rsidR="007E0233" w:rsidRPr="00D05AC5" w:rsidRDefault="007E0233" w:rsidP="0043344C">
      <w:pPr>
        <w:tabs>
          <w:tab w:val="left" w:pos="426"/>
          <w:tab w:val="left" w:pos="2268"/>
        </w:tabs>
        <w:ind w:right="1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DIČ:</w:t>
      </w:r>
      <w:r w:rsidRPr="00D05AC5">
        <w:rPr>
          <w:rFonts w:ascii="Arial" w:hAnsi="Arial" w:cs="Arial"/>
          <w:color w:val="000000"/>
        </w:rPr>
        <w:tab/>
      </w:r>
      <w:r w:rsidRPr="00D05AC5">
        <w:rPr>
          <w:rFonts w:ascii="Arial" w:hAnsi="Arial" w:cs="Arial"/>
          <w:color w:val="000000"/>
        </w:rPr>
        <w:tab/>
        <w:t>CZ61384020</w:t>
      </w:r>
    </w:p>
    <w:p w:rsidR="007E0233" w:rsidRPr="00D05AC5" w:rsidRDefault="007E0233" w:rsidP="00F67FC2">
      <w:pPr>
        <w:tabs>
          <w:tab w:val="left" w:pos="426"/>
          <w:tab w:val="left" w:pos="2268"/>
        </w:tabs>
        <w:ind w:right="1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Zástupce  zadavatele:</w:t>
      </w:r>
      <w:r w:rsidRPr="00D05AC5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PhDr. </w:t>
      </w:r>
      <w:smartTag w:uri="urn:schemas-microsoft-com:office:smarttags" w:element="PersonName">
        <w:r>
          <w:rPr>
            <w:rFonts w:ascii="Arial" w:hAnsi="Arial" w:cs="Arial"/>
            <w:color w:val="000000"/>
          </w:rPr>
          <w:t>Ondřej Andrys</w:t>
        </w:r>
      </w:smartTag>
      <w:r w:rsidRPr="00D05AC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–</w:t>
      </w:r>
      <w:r w:rsidRPr="00D05AC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zástupce ředitelky ÚIV</w:t>
      </w:r>
    </w:p>
    <w:p w:rsidR="007E0233" w:rsidRPr="006468D9" w:rsidRDefault="007E0233" w:rsidP="00F67FC2">
      <w:pPr>
        <w:tabs>
          <w:tab w:val="left" w:pos="426"/>
          <w:tab w:val="left" w:pos="2268"/>
        </w:tabs>
        <w:ind w:right="1"/>
        <w:jc w:val="both"/>
        <w:rPr>
          <w:rFonts w:ascii="Arial" w:hAnsi="Arial" w:cs="Arial"/>
          <w:color w:val="000000"/>
        </w:rPr>
      </w:pPr>
      <w:r w:rsidRPr="006468D9">
        <w:rPr>
          <w:rFonts w:ascii="Arial" w:hAnsi="Arial" w:cs="Arial"/>
          <w:color w:val="000000"/>
        </w:rPr>
        <w:t>Kontaktní osoba ve věcech výběrového řízení:</w:t>
      </w:r>
    </w:p>
    <w:p w:rsidR="007E0233" w:rsidRPr="0043344C" w:rsidRDefault="007E0233" w:rsidP="00F67FC2">
      <w:pPr>
        <w:tabs>
          <w:tab w:val="left" w:pos="426"/>
          <w:tab w:val="left" w:pos="2268"/>
        </w:tabs>
        <w:ind w:right="1"/>
        <w:jc w:val="both"/>
        <w:rPr>
          <w:rFonts w:ascii="Arial" w:hAnsi="Arial" w:cs="Arial"/>
          <w:color w:val="000000"/>
        </w:rPr>
      </w:pPr>
      <w:r w:rsidRPr="0043344C">
        <w:rPr>
          <w:rFonts w:ascii="Arial" w:hAnsi="Arial" w:cs="Arial"/>
          <w:color w:val="000000"/>
        </w:rPr>
        <w:tab/>
      </w:r>
      <w:r w:rsidRPr="0043344C">
        <w:rPr>
          <w:rFonts w:ascii="Arial" w:hAnsi="Arial" w:cs="Arial"/>
          <w:color w:val="000000"/>
        </w:rPr>
        <w:tab/>
        <w:t xml:space="preserve">Ing. </w:t>
      </w:r>
      <w:smartTag w:uri="urn:schemas-microsoft-com:office:smarttags" w:element="PersonName">
        <w:r w:rsidRPr="0043344C">
          <w:rPr>
            <w:rFonts w:ascii="Arial" w:hAnsi="Arial" w:cs="Arial"/>
            <w:color w:val="000000"/>
          </w:rPr>
          <w:t>Tomáš Vokoun</w:t>
        </w:r>
      </w:smartTag>
      <w:r w:rsidRPr="0043344C">
        <w:rPr>
          <w:rFonts w:ascii="Arial" w:hAnsi="Arial" w:cs="Arial"/>
          <w:color w:val="000000"/>
        </w:rPr>
        <w:t xml:space="preserve"> (e-mail: </w:t>
      </w:r>
      <w:hyperlink r:id="rId7" w:history="1">
        <w:r w:rsidRPr="0043344C">
          <w:rPr>
            <w:rFonts w:ascii="Arial" w:hAnsi="Arial" w:cs="Arial"/>
            <w:color w:val="000000"/>
          </w:rPr>
          <w:t>tomas.vokoun@uiv.cz</w:t>
        </w:r>
      </w:hyperlink>
      <w:r w:rsidRPr="0043344C">
        <w:rPr>
          <w:rFonts w:ascii="Arial" w:hAnsi="Arial" w:cs="Arial"/>
          <w:color w:val="000000"/>
        </w:rPr>
        <w:t>)</w:t>
      </w:r>
    </w:p>
    <w:p w:rsidR="007E0233" w:rsidRPr="000B6451" w:rsidRDefault="007E0233" w:rsidP="00F67FC2">
      <w:pPr>
        <w:tabs>
          <w:tab w:val="left" w:pos="426"/>
          <w:tab w:val="left" w:pos="2268"/>
        </w:tabs>
        <w:ind w:right="1"/>
        <w:jc w:val="both"/>
        <w:rPr>
          <w:rFonts w:ascii="Arial" w:hAnsi="Arial" w:cs="Arial"/>
          <w:color w:val="000000"/>
        </w:rPr>
      </w:pPr>
      <w:r w:rsidRPr="006468D9">
        <w:rPr>
          <w:rFonts w:ascii="Arial" w:hAnsi="Arial" w:cs="Arial"/>
          <w:color w:val="000000"/>
        </w:rPr>
        <w:tab/>
      </w:r>
      <w:r w:rsidRPr="006468D9">
        <w:rPr>
          <w:rFonts w:ascii="Arial" w:hAnsi="Arial" w:cs="Arial"/>
          <w:color w:val="000000"/>
        </w:rPr>
        <w:tab/>
        <w:t xml:space="preserve">Ing. </w:t>
      </w:r>
      <w:smartTag w:uri="urn:schemas-microsoft-com:office:smarttags" w:element="metricconverter">
        <w:smartTagPr>
          <w:attr w:name="ProductID" w:val="2025 a"/>
        </w:smartTagPr>
        <w:smartTag w:uri="urn:schemas-microsoft-com:office:smarttags" w:element="PersonName">
          <w:r w:rsidRPr="006468D9">
            <w:rPr>
              <w:rFonts w:ascii="Arial" w:hAnsi="Arial" w:cs="Arial"/>
              <w:color w:val="000000"/>
            </w:rPr>
            <w:t>Irena Kloudová</w:t>
          </w:r>
        </w:smartTag>
      </w:smartTag>
      <w:r w:rsidRPr="006468D9">
        <w:rPr>
          <w:rFonts w:ascii="Arial" w:hAnsi="Arial" w:cs="Arial"/>
          <w:color w:val="000000"/>
        </w:rPr>
        <w:t xml:space="preserve"> (e-mail: </w:t>
      </w:r>
      <w:hyperlink r:id="rId8" w:history="1">
        <w:r w:rsidRPr="006468D9">
          <w:rPr>
            <w:rFonts w:ascii="Arial" w:hAnsi="Arial" w:cs="Arial"/>
          </w:rPr>
          <w:t>irena.kloudova@uiv.cz</w:t>
        </w:r>
      </w:hyperlink>
      <w:r w:rsidRPr="006468D9">
        <w:rPr>
          <w:rFonts w:ascii="Arial" w:hAnsi="Arial" w:cs="Arial"/>
          <w:color w:val="000000"/>
        </w:rPr>
        <w:t xml:space="preserve">, </w:t>
      </w:r>
      <w:r w:rsidRPr="00A859DD">
        <w:rPr>
          <w:rFonts w:ascii="Arial" w:hAnsi="Arial" w:cs="Arial"/>
          <w:color w:val="000000"/>
        </w:rPr>
        <w:t>tel.: 224 398 273</w:t>
      </w:r>
      <w:r w:rsidRPr="006468D9">
        <w:rPr>
          <w:rFonts w:ascii="Arial" w:hAnsi="Arial" w:cs="Arial"/>
          <w:color w:val="000000"/>
        </w:rPr>
        <w:t>)</w:t>
      </w:r>
    </w:p>
    <w:p w:rsidR="007E0233" w:rsidRPr="00D05AC5" w:rsidRDefault="007E0233" w:rsidP="0043344C">
      <w:pPr>
        <w:numPr>
          <w:ilvl w:val="0"/>
          <w:numId w:val="2"/>
        </w:numPr>
        <w:tabs>
          <w:tab w:val="left" w:pos="426"/>
          <w:tab w:val="left" w:pos="8364"/>
        </w:tabs>
        <w:spacing w:before="240" w:after="120"/>
        <w:ind w:hanging="720"/>
        <w:jc w:val="both"/>
        <w:rPr>
          <w:rFonts w:ascii="Arial" w:hAnsi="Arial" w:cs="Arial"/>
          <w:b/>
          <w:color w:val="000000"/>
          <w:u w:val="single"/>
        </w:rPr>
      </w:pPr>
      <w:r w:rsidRPr="00D05AC5">
        <w:rPr>
          <w:rFonts w:ascii="Arial" w:hAnsi="Arial" w:cs="Arial"/>
          <w:b/>
          <w:color w:val="000000"/>
          <w:u w:val="single"/>
        </w:rPr>
        <w:t>Vymezení plnění zakázky</w:t>
      </w:r>
    </w:p>
    <w:p w:rsidR="007E0233" w:rsidRPr="00897E15" w:rsidRDefault="007E0233" w:rsidP="0043344C">
      <w:pPr>
        <w:pStyle w:val="Header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  <w:u w:val="single"/>
        </w:rPr>
        <w:t>Předmětem plnění</w:t>
      </w:r>
      <w:r w:rsidRPr="00D05AC5">
        <w:rPr>
          <w:rFonts w:ascii="Arial" w:hAnsi="Arial" w:cs="Arial"/>
          <w:color w:val="000000"/>
        </w:rPr>
        <w:t xml:space="preserve"> je dodání </w:t>
      </w:r>
      <w:r w:rsidRPr="00035236">
        <w:rPr>
          <w:rFonts w:ascii="Arial" w:hAnsi="Arial" w:cs="Arial"/>
          <w:b/>
          <w:color w:val="000000"/>
        </w:rPr>
        <w:t>výzkumného softwaru</w:t>
      </w:r>
      <w:r>
        <w:rPr>
          <w:rFonts w:ascii="Arial" w:hAnsi="Arial" w:cs="Arial"/>
          <w:color w:val="000000"/>
        </w:rPr>
        <w:t xml:space="preserve"> pro projekt </w:t>
      </w:r>
      <w:r w:rsidRPr="00314446">
        <w:rPr>
          <w:rFonts w:ascii="Arial" w:hAnsi="Arial" w:cs="Arial"/>
          <w:b/>
          <w:color w:val="000000"/>
        </w:rPr>
        <w:t>Kompetence I</w:t>
      </w:r>
      <w:r>
        <w:rPr>
          <w:rFonts w:ascii="Arial" w:hAnsi="Arial" w:cs="Arial"/>
          <w:b/>
          <w:color w:val="000000"/>
        </w:rPr>
        <w:t>II</w:t>
      </w:r>
      <w:r>
        <w:rPr>
          <w:rFonts w:ascii="Arial" w:hAnsi="Arial" w:cs="Arial"/>
          <w:color w:val="000000"/>
        </w:rPr>
        <w:t xml:space="preserve"> (dále jen „KIII“) pod názvem: Kompetence III - </w:t>
      </w:r>
      <w:r w:rsidRPr="00897E15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Realizace </w:t>
      </w:r>
      <w:r w:rsidRPr="00897E15">
        <w:rPr>
          <w:rFonts w:ascii="Arial" w:hAnsi="Arial" w:cs="Arial"/>
          <w:color w:val="000000"/>
        </w:rPr>
        <w:t>mezinárodních výzkum</w:t>
      </w:r>
      <w:r>
        <w:rPr>
          <w:rFonts w:ascii="Arial" w:hAnsi="Arial" w:cs="Arial"/>
          <w:color w:val="000000"/>
        </w:rPr>
        <w:t>ů v oblasti celoživotního učení</w:t>
      </w:r>
      <w:r>
        <w:rPr>
          <w:rFonts w:ascii="Arial" w:hAnsi="Arial" w:cs="Arial"/>
          <w:color w:val="000000"/>
        </w:rPr>
        <w:br/>
      </w:r>
      <w:r w:rsidRPr="00897E15">
        <w:rPr>
          <w:rFonts w:ascii="Arial" w:hAnsi="Arial" w:cs="Arial"/>
          <w:color w:val="000000"/>
        </w:rPr>
        <w:t xml:space="preserve">a zveřejnění jejich výsledků </w:t>
      </w:r>
      <w:r>
        <w:rPr>
          <w:rFonts w:ascii="Arial" w:hAnsi="Arial" w:cs="Arial"/>
          <w:color w:val="000000"/>
        </w:rPr>
        <w:t xml:space="preserve">(pod reg. č. </w:t>
      </w:r>
      <w:r w:rsidRPr="00897E15">
        <w:rPr>
          <w:rFonts w:ascii="Arial" w:hAnsi="Arial" w:cs="Arial"/>
          <w:color w:val="000000"/>
        </w:rPr>
        <w:t>projektu</w:t>
      </w:r>
      <w:r>
        <w:rPr>
          <w:rFonts w:ascii="Arial" w:hAnsi="Arial" w:cs="Arial"/>
          <w:color w:val="000000"/>
        </w:rPr>
        <w:t>:</w:t>
      </w:r>
      <w:r w:rsidRPr="00897E15">
        <w:rPr>
          <w:rFonts w:ascii="Arial" w:hAnsi="Arial" w:cs="Arial"/>
          <w:color w:val="000000"/>
        </w:rPr>
        <w:t xml:space="preserve"> CZ.1.07/4.1.00/22.0002).</w:t>
      </w:r>
    </w:p>
    <w:p w:rsidR="007E0233" w:rsidRPr="00D05AC5" w:rsidRDefault="007E0233" w:rsidP="0043344C">
      <w:pPr>
        <w:tabs>
          <w:tab w:val="left" w:pos="0"/>
          <w:tab w:val="left" w:pos="1560"/>
          <w:tab w:val="left" w:pos="8364"/>
        </w:tabs>
        <w:ind w:right="1"/>
        <w:jc w:val="both"/>
        <w:rPr>
          <w:rFonts w:ascii="Arial" w:hAnsi="Arial" w:cs="Arial"/>
          <w:color w:val="000000"/>
        </w:rPr>
      </w:pPr>
    </w:p>
    <w:p w:rsidR="007E0233" w:rsidRDefault="007E0233" w:rsidP="00F67FC2">
      <w:pPr>
        <w:tabs>
          <w:tab w:val="left" w:pos="426"/>
          <w:tab w:val="left" w:pos="2268"/>
        </w:tabs>
        <w:ind w:right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Podrobná specifikace předmětu plnění je uvedena v </w:t>
      </w:r>
      <w:r w:rsidRPr="0043344C">
        <w:rPr>
          <w:rFonts w:ascii="Arial" w:hAnsi="Arial" w:cs="Arial"/>
          <w:b/>
          <w:color w:val="000000"/>
        </w:rPr>
        <w:t>příloze č. 1 této výzvy</w:t>
      </w:r>
      <w:r>
        <w:rPr>
          <w:rFonts w:ascii="Arial" w:hAnsi="Arial" w:cs="Arial"/>
          <w:color w:val="000000"/>
        </w:rPr>
        <w:t>, která je její nedílnou součástí.</w:t>
      </w:r>
    </w:p>
    <w:p w:rsidR="007E0233" w:rsidRDefault="007E0233" w:rsidP="0043344C">
      <w:pPr>
        <w:tabs>
          <w:tab w:val="left" w:pos="426"/>
          <w:tab w:val="left" w:pos="2268"/>
        </w:tabs>
        <w:ind w:right="1"/>
        <w:jc w:val="both"/>
        <w:rPr>
          <w:rFonts w:ascii="Arial" w:hAnsi="Arial" w:cs="Arial"/>
          <w:color w:val="000000"/>
        </w:rPr>
      </w:pPr>
    </w:p>
    <w:p w:rsidR="007E0233" w:rsidRPr="00606699" w:rsidRDefault="007E0233" w:rsidP="0043344C">
      <w:pPr>
        <w:tabs>
          <w:tab w:val="left" w:pos="0"/>
          <w:tab w:val="left" w:pos="1560"/>
          <w:tab w:val="left" w:pos="8364"/>
        </w:tabs>
        <w:ind w:right="1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Zadavatel upozorňuje, že </w:t>
      </w:r>
      <w:r w:rsidRPr="006C41F8">
        <w:rPr>
          <w:rFonts w:ascii="Arial" w:hAnsi="Arial" w:cs="Arial"/>
          <w:b/>
          <w:color w:val="000000"/>
          <w:sz w:val="18"/>
          <w:szCs w:val="18"/>
          <w:u w:val="single"/>
        </w:rPr>
        <w:t>VŠECHNY TECHNICK</w:t>
      </w:r>
      <w:r>
        <w:rPr>
          <w:rFonts w:ascii="Arial" w:hAnsi="Arial" w:cs="Arial"/>
          <w:b/>
          <w:color w:val="000000"/>
          <w:sz w:val="18"/>
          <w:szCs w:val="18"/>
          <w:u w:val="single"/>
        </w:rPr>
        <w:t>É PARAMETRY,</w:t>
      </w:r>
      <w:r w:rsidRPr="006C41F8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  <w:u w:val="single"/>
        </w:rPr>
        <w:t>uvedené v příloze č. 1 jsou brány jako</w:t>
      </w:r>
      <w:r w:rsidRPr="006C41F8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 NEZBYTNÉ</w:t>
      </w:r>
      <w:r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 </w:t>
      </w:r>
      <w:r w:rsidRPr="006C41F8">
        <w:rPr>
          <w:rFonts w:ascii="Arial" w:hAnsi="Arial" w:cs="Arial"/>
          <w:b/>
          <w:color w:val="000000"/>
          <w:sz w:val="18"/>
          <w:szCs w:val="18"/>
          <w:u w:val="single"/>
        </w:rPr>
        <w:t>A MINIMÁLNÍ!</w:t>
      </w:r>
    </w:p>
    <w:p w:rsidR="007E0233" w:rsidRDefault="007E0233" w:rsidP="0043344C">
      <w:pPr>
        <w:tabs>
          <w:tab w:val="left" w:pos="426"/>
          <w:tab w:val="left" w:pos="2268"/>
        </w:tabs>
        <w:ind w:left="360" w:right="1"/>
        <w:jc w:val="both"/>
        <w:rPr>
          <w:rFonts w:ascii="Arial" w:hAnsi="Arial" w:cs="Arial"/>
          <w:color w:val="000000"/>
        </w:rPr>
      </w:pPr>
    </w:p>
    <w:p w:rsidR="007E0233" w:rsidRPr="00455958" w:rsidRDefault="007E0233" w:rsidP="00455958">
      <w:pPr>
        <w:numPr>
          <w:ilvl w:val="0"/>
          <w:numId w:val="2"/>
        </w:numPr>
        <w:tabs>
          <w:tab w:val="left" w:pos="426"/>
          <w:tab w:val="left" w:pos="1560"/>
          <w:tab w:val="left" w:pos="8364"/>
        </w:tabs>
        <w:ind w:right="1" w:hanging="720"/>
        <w:jc w:val="both"/>
        <w:rPr>
          <w:rFonts w:ascii="Arial" w:hAnsi="Arial" w:cs="Arial"/>
          <w:b/>
          <w:color w:val="000000"/>
          <w:u w:val="single"/>
        </w:rPr>
      </w:pPr>
      <w:r w:rsidRPr="00455958">
        <w:rPr>
          <w:rFonts w:ascii="Arial" w:hAnsi="Arial" w:cs="Arial"/>
          <w:b/>
          <w:color w:val="000000"/>
          <w:u w:val="single"/>
        </w:rPr>
        <w:t>Informace pro uchazeče</w:t>
      </w:r>
    </w:p>
    <w:p w:rsidR="007E0233" w:rsidRPr="00455958" w:rsidRDefault="007E0233" w:rsidP="00455958">
      <w:pPr>
        <w:tabs>
          <w:tab w:val="left" w:pos="426"/>
          <w:tab w:val="left" w:pos="1560"/>
          <w:tab w:val="left" w:pos="8364"/>
        </w:tabs>
        <w:ind w:right="1"/>
        <w:jc w:val="both"/>
        <w:rPr>
          <w:rFonts w:ascii="Arial" w:hAnsi="Arial" w:cs="Arial"/>
          <w:color w:val="000000"/>
        </w:rPr>
      </w:pPr>
      <w:r w:rsidRPr="00455958">
        <w:rPr>
          <w:rFonts w:ascii="Arial" w:hAnsi="Arial" w:cs="Arial"/>
          <w:color w:val="000000"/>
        </w:rPr>
        <w:t xml:space="preserve">Informace o plnění budou poskytnuty v rámci </w:t>
      </w:r>
      <w:r w:rsidRPr="00455958">
        <w:rPr>
          <w:rFonts w:ascii="Arial" w:hAnsi="Arial" w:cs="Arial"/>
          <w:b/>
          <w:color w:val="000000"/>
        </w:rPr>
        <w:t>veřejné</w:t>
      </w:r>
      <w:r w:rsidRPr="00455958">
        <w:rPr>
          <w:rFonts w:ascii="Arial" w:hAnsi="Arial" w:cs="Arial"/>
          <w:color w:val="000000"/>
        </w:rPr>
        <w:t xml:space="preserve"> </w:t>
      </w:r>
      <w:r w:rsidRPr="00455958">
        <w:rPr>
          <w:rFonts w:ascii="Arial" w:hAnsi="Arial" w:cs="Arial"/>
          <w:b/>
          <w:color w:val="000000"/>
        </w:rPr>
        <w:t>konzultace</w:t>
      </w:r>
      <w:r>
        <w:rPr>
          <w:rFonts w:ascii="Arial" w:hAnsi="Arial" w:cs="Arial"/>
          <w:color w:val="000000"/>
        </w:rPr>
        <w:t xml:space="preserve">, konané </w:t>
      </w:r>
      <w:r w:rsidRPr="00F76E94">
        <w:rPr>
          <w:rFonts w:ascii="Arial" w:hAnsi="Arial" w:cs="Arial"/>
          <w:color w:val="000000"/>
        </w:rPr>
        <w:t xml:space="preserve">dne </w:t>
      </w:r>
      <w:r w:rsidRPr="00F76E94">
        <w:rPr>
          <w:rFonts w:ascii="Arial" w:hAnsi="Arial" w:cs="Arial"/>
          <w:b/>
          <w:color w:val="000000"/>
        </w:rPr>
        <w:t>11. 7. 2011 od 13:00 hod.</w:t>
      </w:r>
      <w:r w:rsidRPr="00F76E94">
        <w:rPr>
          <w:rFonts w:ascii="Arial" w:hAnsi="Arial" w:cs="Arial"/>
          <w:color w:val="000000"/>
        </w:rPr>
        <w:t xml:space="preserve"> na adrese: Senovážné nám. 26, Praha 1, 5. p. budovy C, v zasedací místnosti zadavatele</w:t>
      </w:r>
      <w:r w:rsidRPr="00455958">
        <w:rPr>
          <w:rFonts w:ascii="Arial" w:hAnsi="Arial" w:cs="Arial"/>
          <w:color w:val="000000"/>
        </w:rPr>
        <w:t>.</w:t>
      </w:r>
    </w:p>
    <w:p w:rsidR="007E0233" w:rsidRPr="00455958" w:rsidRDefault="007E0233" w:rsidP="00455958">
      <w:pPr>
        <w:tabs>
          <w:tab w:val="left" w:pos="426"/>
          <w:tab w:val="left" w:pos="1560"/>
          <w:tab w:val="left" w:pos="8364"/>
        </w:tabs>
        <w:ind w:right="1"/>
        <w:jc w:val="both"/>
        <w:rPr>
          <w:rFonts w:ascii="Arial" w:hAnsi="Arial" w:cs="Arial"/>
          <w:color w:val="000000"/>
        </w:rPr>
      </w:pPr>
    </w:p>
    <w:p w:rsidR="007E0233" w:rsidRPr="00455958" w:rsidRDefault="007E0233" w:rsidP="00455958">
      <w:pPr>
        <w:tabs>
          <w:tab w:val="left" w:pos="426"/>
          <w:tab w:val="left" w:pos="1560"/>
          <w:tab w:val="left" w:pos="8364"/>
        </w:tabs>
        <w:ind w:right="1"/>
        <w:jc w:val="both"/>
        <w:rPr>
          <w:rFonts w:ascii="Arial" w:hAnsi="Arial" w:cs="Arial"/>
          <w:color w:val="000000"/>
        </w:rPr>
      </w:pPr>
      <w:r w:rsidRPr="00455958">
        <w:rPr>
          <w:rFonts w:ascii="Arial" w:hAnsi="Arial" w:cs="Arial"/>
          <w:color w:val="000000"/>
        </w:rPr>
        <w:t xml:space="preserve">Případné dotazy mohou uchazeči zasílat elektronicky na adresu kontaktní osoby, a to nejpozději  8 pracovních dnů před termínem pro odevzdání nabídek. Všechny doplňující informace budou oznámeny všem známým uchazečům a zároveň budou uveřejněny na </w:t>
      </w:r>
      <w:hyperlink r:id="rId9" w:history="1">
        <w:r w:rsidRPr="00455958">
          <w:rPr>
            <w:rStyle w:val="Hyperlink"/>
            <w:rFonts w:ascii="Arial" w:hAnsi="Arial" w:cs="Arial"/>
            <w:color w:val="000000"/>
          </w:rPr>
          <w:t>www.uiv.cz</w:t>
        </w:r>
      </w:hyperlink>
      <w:r w:rsidRPr="00455958">
        <w:rPr>
          <w:rFonts w:ascii="Arial" w:hAnsi="Arial" w:cs="Arial"/>
          <w:color w:val="000000"/>
        </w:rPr>
        <w:t xml:space="preserve"> a </w:t>
      </w:r>
      <w:r w:rsidRPr="00455958">
        <w:rPr>
          <w:rFonts w:ascii="Arial" w:hAnsi="Arial" w:cs="Arial"/>
          <w:color w:val="000000"/>
          <w:u w:val="single"/>
        </w:rPr>
        <w:t>www.msmt.cz</w:t>
      </w:r>
      <w:r w:rsidRPr="00455958">
        <w:rPr>
          <w:rFonts w:ascii="Arial" w:hAnsi="Arial" w:cs="Arial"/>
          <w:color w:val="000000"/>
        </w:rPr>
        <w:t>.</w:t>
      </w:r>
    </w:p>
    <w:p w:rsidR="007E0233" w:rsidRPr="00455958" w:rsidRDefault="007E0233" w:rsidP="0043344C">
      <w:pPr>
        <w:tabs>
          <w:tab w:val="left" w:pos="426"/>
          <w:tab w:val="left" w:pos="2268"/>
        </w:tabs>
        <w:ind w:left="360" w:right="1"/>
        <w:jc w:val="both"/>
        <w:rPr>
          <w:rFonts w:ascii="Arial" w:hAnsi="Arial" w:cs="Arial"/>
          <w:color w:val="000000"/>
        </w:rPr>
      </w:pPr>
    </w:p>
    <w:p w:rsidR="007E0233" w:rsidRPr="00D05AC5" w:rsidRDefault="007E0233" w:rsidP="0043344C">
      <w:pPr>
        <w:numPr>
          <w:ilvl w:val="0"/>
          <w:numId w:val="2"/>
        </w:numPr>
        <w:tabs>
          <w:tab w:val="left" w:pos="426"/>
          <w:tab w:val="left" w:pos="1560"/>
          <w:tab w:val="left" w:pos="8364"/>
        </w:tabs>
        <w:ind w:right="1" w:hanging="720"/>
        <w:jc w:val="both"/>
        <w:rPr>
          <w:rFonts w:ascii="Arial" w:hAnsi="Arial" w:cs="Arial"/>
          <w:b/>
          <w:color w:val="000000"/>
          <w:u w:val="single"/>
        </w:rPr>
      </w:pPr>
      <w:r w:rsidRPr="00D05AC5">
        <w:rPr>
          <w:rFonts w:ascii="Arial" w:hAnsi="Arial" w:cs="Arial"/>
          <w:b/>
          <w:color w:val="000000"/>
          <w:u w:val="single"/>
        </w:rPr>
        <w:t>Termín a místo plnění zakázky</w:t>
      </w:r>
    </w:p>
    <w:p w:rsidR="007E0233" w:rsidRPr="00D05AC5" w:rsidRDefault="007E0233" w:rsidP="0043344C">
      <w:pPr>
        <w:tabs>
          <w:tab w:val="left" w:pos="426"/>
          <w:tab w:val="left" w:pos="1560"/>
          <w:tab w:val="left" w:pos="8364"/>
        </w:tabs>
        <w:ind w:right="1"/>
        <w:jc w:val="both"/>
        <w:rPr>
          <w:rFonts w:ascii="Arial" w:hAnsi="Arial" w:cs="Arial"/>
          <w:color w:val="000000"/>
          <w:u w:val="single"/>
        </w:rPr>
      </w:pPr>
      <w:r w:rsidRPr="00D05AC5">
        <w:rPr>
          <w:rFonts w:ascii="Arial" w:hAnsi="Arial" w:cs="Arial"/>
          <w:color w:val="000000"/>
          <w:u w:val="single"/>
        </w:rPr>
        <w:t>Termín plnění:</w:t>
      </w:r>
    </w:p>
    <w:p w:rsidR="007E0233" w:rsidRPr="0043344C" w:rsidRDefault="007E0233" w:rsidP="0043344C">
      <w:pPr>
        <w:tabs>
          <w:tab w:val="left" w:pos="426"/>
          <w:tab w:val="left" w:pos="1560"/>
          <w:tab w:val="left" w:pos="3544"/>
          <w:tab w:val="left" w:pos="4253"/>
          <w:tab w:val="left" w:pos="8364"/>
        </w:tabs>
        <w:ind w:left="1560" w:right="1" w:hanging="15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Začátek realizace: po oboustranném podpisu smlouvy</w:t>
      </w:r>
    </w:p>
    <w:p w:rsidR="007E0233" w:rsidRPr="0043344C" w:rsidRDefault="007E0233" w:rsidP="0043344C">
      <w:pPr>
        <w:tabs>
          <w:tab w:val="left" w:pos="426"/>
          <w:tab w:val="left" w:pos="1560"/>
          <w:tab w:val="left" w:pos="3544"/>
          <w:tab w:val="left" w:pos="4253"/>
          <w:tab w:val="left" w:pos="8364"/>
        </w:tabs>
        <w:ind w:left="4248" w:right="1" w:hanging="4248"/>
        <w:rPr>
          <w:rFonts w:ascii="Arial" w:hAnsi="Arial" w:cs="Arial"/>
          <w:b/>
          <w:color w:val="000000"/>
        </w:rPr>
      </w:pPr>
      <w:r w:rsidRPr="0043344C">
        <w:rPr>
          <w:rFonts w:ascii="Arial" w:hAnsi="Arial" w:cs="Arial"/>
          <w:color w:val="000000"/>
        </w:rPr>
        <w:t xml:space="preserve">Ukončení realizace (předání předmětu plnění): </w:t>
      </w:r>
      <w:r w:rsidRPr="00F76E94">
        <w:rPr>
          <w:rFonts w:ascii="Arial" w:hAnsi="Arial" w:cs="Arial"/>
          <w:b/>
          <w:color w:val="000000"/>
        </w:rPr>
        <w:t>nejpozději do konce srpna 2011</w:t>
      </w:r>
    </w:p>
    <w:p w:rsidR="007E0233" w:rsidRPr="00D05AC5" w:rsidRDefault="007E0233" w:rsidP="0043344C">
      <w:pPr>
        <w:tabs>
          <w:tab w:val="left" w:pos="426"/>
          <w:tab w:val="left" w:pos="1560"/>
          <w:tab w:val="left" w:pos="8364"/>
        </w:tabs>
        <w:ind w:right="1"/>
        <w:jc w:val="both"/>
        <w:rPr>
          <w:rFonts w:ascii="Arial" w:hAnsi="Arial" w:cs="Arial"/>
          <w:color w:val="000000"/>
          <w:u w:val="single"/>
        </w:rPr>
      </w:pPr>
    </w:p>
    <w:p w:rsidR="007E0233" w:rsidRPr="00866A26" w:rsidRDefault="007E0233" w:rsidP="0043344C">
      <w:pPr>
        <w:tabs>
          <w:tab w:val="left" w:pos="426"/>
          <w:tab w:val="left" w:pos="1560"/>
          <w:tab w:val="left" w:pos="8364"/>
        </w:tabs>
        <w:ind w:right="1"/>
        <w:jc w:val="both"/>
        <w:rPr>
          <w:rFonts w:ascii="Arial" w:hAnsi="Arial" w:cs="Arial"/>
          <w:color w:val="000000"/>
          <w:u w:val="single"/>
        </w:rPr>
      </w:pPr>
      <w:r w:rsidRPr="00866A26">
        <w:rPr>
          <w:rFonts w:ascii="Arial" w:hAnsi="Arial" w:cs="Arial"/>
          <w:color w:val="000000"/>
          <w:u w:val="single"/>
        </w:rPr>
        <w:t>Místo plnění:</w:t>
      </w:r>
    </w:p>
    <w:p w:rsidR="007E0233" w:rsidRPr="00866A26" w:rsidRDefault="007E0233" w:rsidP="0043344C">
      <w:pPr>
        <w:tabs>
          <w:tab w:val="left" w:pos="426"/>
          <w:tab w:val="left" w:pos="2268"/>
        </w:tabs>
        <w:ind w:right="1"/>
        <w:jc w:val="both"/>
        <w:rPr>
          <w:rFonts w:ascii="Arial" w:hAnsi="Arial" w:cs="Arial"/>
          <w:color w:val="000000"/>
        </w:rPr>
      </w:pPr>
      <w:r w:rsidRPr="00866A26">
        <w:rPr>
          <w:rFonts w:ascii="Arial" w:hAnsi="Arial" w:cs="Arial"/>
          <w:color w:val="000000"/>
        </w:rPr>
        <w:t>Místem plnění v</w:t>
      </w:r>
      <w:r>
        <w:rPr>
          <w:rFonts w:ascii="Arial" w:hAnsi="Arial" w:cs="Arial"/>
          <w:color w:val="000000"/>
        </w:rPr>
        <w:t>eřejné zakázky je</w:t>
      </w:r>
      <w:r w:rsidRPr="00866A26">
        <w:rPr>
          <w:rFonts w:ascii="Arial" w:hAnsi="Arial" w:cs="Arial"/>
          <w:color w:val="000000"/>
        </w:rPr>
        <w:t xml:space="preserve"> Senovážné nám. 26, Praha 1</w:t>
      </w:r>
    </w:p>
    <w:p w:rsidR="007E0233" w:rsidRDefault="007E0233" w:rsidP="0043344C">
      <w:pPr>
        <w:tabs>
          <w:tab w:val="left" w:pos="426"/>
          <w:tab w:val="left" w:pos="2268"/>
        </w:tabs>
        <w:ind w:right="1"/>
        <w:jc w:val="both"/>
        <w:rPr>
          <w:rFonts w:ascii="Arial" w:hAnsi="Arial" w:cs="Arial"/>
          <w:color w:val="000000"/>
        </w:rPr>
      </w:pPr>
    </w:p>
    <w:p w:rsidR="007E0233" w:rsidRPr="00D05AC5" w:rsidRDefault="007E0233" w:rsidP="0043344C">
      <w:pPr>
        <w:numPr>
          <w:ilvl w:val="0"/>
          <w:numId w:val="2"/>
        </w:numPr>
        <w:tabs>
          <w:tab w:val="left" w:pos="426"/>
          <w:tab w:val="num" w:pos="627"/>
          <w:tab w:val="left" w:pos="1560"/>
          <w:tab w:val="left" w:pos="8364"/>
        </w:tabs>
        <w:ind w:right="1" w:hanging="720"/>
        <w:jc w:val="both"/>
        <w:rPr>
          <w:rFonts w:ascii="Arial" w:hAnsi="Arial" w:cs="Arial"/>
          <w:b/>
          <w:color w:val="000000"/>
          <w:u w:val="single"/>
        </w:rPr>
      </w:pPr>
      <w:r w:rsidRPr="00D05AC5">
        <w:rPr>
          <w:rFonts w:ascii="Arial" w:hAnsi="Arial" w:cs="Arial"/>
          <w:b/>
          <w:color w:val="000000"/>
          <w:u w:val="single"/>
        </w:rPr>
        <w:t>Kvalifikační předpoklady uchazeče</w:t>
      </w:r>
    </w:p>
    <w:p w:rsidR="007E0233" w:rsidRPr="00D05AC5" w:rsidRDefault="007E0233" w:rsidP="00F67FC2">
      <w:pPr>
        <w:numPr>
          <w:ilvl w:val="1"/>
          <w:numId w:val="2"/>
        </w:numPr>
        <w:tabs>
          <w:tab w:val="left" w:pos="0"/>
          <w:tab w:val="left" w:pos="426"/>
          <w:tab w:val="left" w:pos="709"/>
          <w:tab w:val="left" w:pos="1560"/>
          <w:tab w:val="left" w:pos="8364"/>
        </w:tabs>
        <w:spacing w:before="60"/>
        <w:ind w:hanging="1440"/>
        <w:jc w:val="both"/>
        <w:rPr>
          <w:rFonts w:ascii="Verdana" w:hAnsi="Verdana"/>
          <w:i/>
          <w:color w:val="585858"/>
        </w:rPr>
      </w:pPr>
      <w:r w:rsidRPr="00D05AC5">
        <w:rPr>
          <w:rFonts w:ascii="Arial" w:hAnsi="Arial" w:cs="Arial"/>
          <w:i/>
          <w:color w:val="000000"/>
        </w:rPr>
        <w:t>Základní kvalifikační předpoklady</w:t>
      </w:r>
    </w:p>
    <w:p w:rsidR="007E0233" w:rsidRPr="002261C6" w:rsidRDefault="007E0233" w:rsidP="00F67FC2">
      <w:pPr>
        <w:tabs>
          <w:tab w:val="left" w:pos="0"/>
          <w:tab w:val="left" w:pos="709"/>
          <w:tab w:val="left" w:pos="8364"/>
        </w:tabs>
        <w:spacing w:before="60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b/>
          <w:color w:val="000000"/>
        </w:rPr>
        <w:tab/>
      </w:r>
      <w:r w:rsidRPr="002261C6">
        <w:rPr>
          <w:rFonts w:ascii="Arial" w:hAnsi="Arial" w:cs="Arial"/>
          <w:b/>
          <w:color w:val="000000"/>
        </w:rPr>
        <w:t>Čestné prohlášení</w:t>
      </w:r>
      <w:r w:rsidRPr="002261C6">
        <w:rPr>
          <w:rFonts w:ascii="Arial" w:hAnsi="Arial" w:cs="Arial"/>
          <w:color w:val="000000"/>
        </w:rPr>
        <w:t xml:space="preserve"> uchazeče o splnění základních kvalifikačních předpokladů</w:t>
      </w:r>
      <w:r>
        <w:rPr>
          <w:rFonts w:ascii="Arial" w:hAnsi="Arial" w:cs="Arial"/>
          <w:color w:val="000000"/>
        </w:rPr>
        <w:t xml:space="preserve"> podle § 53 odst. 1 písm. a) až j) zákona č. 137/2006 Sb., o veřejných zakázkách, ve znění pozdějších předpisů.</w:t>
      </w:r>
      <w:r w:rsidRPr="002261C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Pro prokázání těchto předpokladů může uchazeč použít přílohu č. 3</w:t>
      </w:r>
      <w:r w:rsidRPr="002261C6">
        <w:rPr>
          <w:rFonts w:ascii="Arial" w:hAnsi="Arial" w:cs="Arial"/>
          <w:color w:val="000000"/>
        </w:rPr>
        <w:t xml:space="preserve"> této výzvy (uchazeč předloží prohlášení podepsané osobou oprávněnou jednat za uchazeče, ne starší než 90 kalendářních dnů před podáním nabídky).</w:t>
      </w:r>
    </w:p>
    <w:p w:rsidR="007E0233" w:rsidRPr="00D05AC5" w:rsidRDefault="007E0233" w:rsidP="0043344C">
      <w:pPr>
        <w:tabs>
          <w:tab w:val="left" w:pos="0"/>
          <w:tab w:val="left" w:pos="426"/>
          <w:tab w:val="left" w:pos="709"/>
          <w:tab w:val="left" w:pos="1560"/>
          <w:tab w:val="left" w:pos="8364"/>
        </w:tabs>
        <w:spacing w:before="60"/>
        <w:ind w:left="420"/>
        <w:jc w:val="both"/>
        <w:rPr>
          <w:rFonts w:ascii="Arial" w:hAnsi="Arial" w:cs="Arial"/>
          <w:color w:val="000000"/>
        </w:rPr>
      </w:pPr>
    </w:p>
    <w:p w:rsidR="007E0233" w:rsidRPr="00D05AC5" w:rsidRDefault="007E0233" w:rsidP="0043344C">
      <w:pPr>
        <w:pStyle w:val="BodyText"/>
        <w:tabs>
          <w:tab w:val="left" w:pos="0"/>
          <w:tab w:val="left" w:pos="426"/>
        </w:tabs>
        <w:spacing w:after="120"/>
        <w:rPr>
          <w:rFonts w:ascii="Arial" w:hAnsi="Arial" w:cs="Arial"/>
          <w:i/>
          <w:color w:val="000000"/>
          <w:sz w:val="20"/>
        </w:rPr>
      </w:pPr>
      <w:r w:rsidRPr="00D05AC5">
        <w:rPr>
          <w:rFonts w:ascii="Arial" w:hAnsi="Arial" w:cs="Arial"/>
          <w:i/>
          <w:color w:val="000000"/>
          <w:sz w:val="20"/>
        </w:rPr>
        <w:t>b)</w:t>
      </w:r>
      <w:r w:rsidRPr="00D05AC5">
        <w:rPr>
          <w:rFonts w:ascii="Arial" w:hAnsi="Arial" w:cs="Arial"/>
          <w:i/>
          <w:color w:val="000000"/>
          <w:sz w:val="20"/>
        </w:rPr>
        <w:tab/>
        <w:t>Profesní kvalifikační předpoklady</w:t>
      </w:r>
    </w:p>
    <w:p w:rsidR="007E0233" w:rsidRPr="00D05AC5" w:rsidRDefault="007E0233" w:rsidP="0043344C">
      <w:pPr>
        <w:pStyle w:val="BodyText"/>
        <w:tabs>
          <w:tab w:val="left" w:pos="0"/>
          <w:tab w:val="left" w:pos="709"/>
        </w:tabs>
        <w:spacing w:after="120"/>
        <w:rPr>
          <w:rFonts w:ascii="Arial" w:hAnsi="Arial" w:cs="Arial"/>
          <w:color w:val="000000"/>
          <w:sz w:val="20"/>
        </w:rPr>
      </w:pPr>
      <w:r w:rsidRPr="00D05AC5">
        <w:rPr>
          <w:rFonts w:ascii="Arial" w:hAnsi="Arial" w:cs="Arial"/>
          <w:b/>
          <w:color w:val="000000"/>
          <w:sz w:val="20"/>
        </w:rPr>
        <w:tab/>
        <w:t>Výpis z obchodního rejstříku</w:t>
      </w:r>
      <w:r w:rsidRPr="00D05AC5">
        <w:rPr>
          <w:rFonts w:ascii="Arial" w:hAnsi="Arial" w:cs="Arial"/>
          <w:color w:val="000000"/>
          <w:sz w:val="20"/>
        </w:rPr>
        <w:t xml:space="preserve">, pokud je v něm </w:t>
      </w:r>
      <w:r>
        <w:rPr>
          <w:rFonts w:ascii="Arial" w:hAnsi="Arial" w:cs="Arial"/>
          <w:color w:val="000000"/>
          <w:sz w:val="20"/>
        </w:rPr>
        <w:t xml:space="preserve">uchazeč </w:t>
      </w:r>
      <w:r w:rsidRPr="00D05AC5">
        <w:rPr>
          <w:rFonts w:ascii="Arial" w:hAnsi="Arial" w:cs="Arial"/>
          <w:color w:val="000000"/>
          <w:sz w:val="20"/>
        </w:rPr>
        <w:t>zapsán, či výpis z jiné obdobné evidence, pokud je v ní zapsán (nesmí být  starší než 90 kalendářních dnů k poslednímu dni, ke kterému má být prokázán</w:t>
      </w:r>
      <w:r>
        <w:rPr>
          <w:rFonts w:ascii="Arial" w:hAnsi="Arial" w:cs="Arial"/>
          <w:color w:val="000000"/>
          <w:sz w:val="20"/>
        </w:rPr>
        <w:t>o</w:t>
      </w:r>
      <w:r w:rsidRPr="00D05AC5">
        <w:rPr>
          <w:rFonts w:ascii="Arial" w:hAnsi="Arial" w:cs="Arial"/>
          <w:color w:val="000000"/>
          <w:sz w:val="20"/>
        </w:rPr>
        <w:t xml:space="preserve"> splnění kvalifikace).</w:t>
      </w:r>
    </w:p>
    <w:p w:rsidR="007E0233" w:rsidRDefault="007E0233" w:rsidP="0043344C">
      <w:pPr>
        <w:pStyle w:val="BodyText"/>
        <w:tabs>
          <w:tab w:val="left" w:pos="0"/>
          <w:tab w:val="left" w:pos="709"/>
        </w:tabs>
        <w:spacing w:after="120"/>
        <w:rPr>
          <w:rFonts w:ascii="Arial" w:hAnsi="Arial" w:cs="Arial"/>
          <w:color w:val="000000"/>
          <w:sz w:val="20"/>
        </w:rPr>
      </w:pPr>
      <w:r w:rsidRPr="00D05AC5">
        <w:rPr>
          <w:rFonts w:ascii="Arial" w:hAnsi="Arial" w:cs="Arial"/>
          <w:b/>
          <w:color w:val="000000"/>
          <w:sz w:val="20"/>
        </w:rPr>
        <w:tab/>
        <w:t>Doklad o oprávnění k podnikání</w:t>
      </w:r>
      <w:r w:rsidRPr="00D05AC5">
        <w:rPr>
          <w:rFonts w:ascii="Arial" w:hAnsi="Arial" w:cs="Arial"/>
          <w:color w:val="000000"/>
          <w:sz w:val="20"/>
        </w:rPr>
        <w:t xml:space="preserve"> podle zvláštn</w:t>
      </w:r>
      <w:r>
        <w:rPr>
          <w:rFonts w:ascii="Arial" w:hAnsi="Arial" w:cs="Arial"/>
          <w:color w:val="000000"/>
          <w:sz w:val="20"/>
        </w:rPr>
        <w:t xml:space="preserve">ích právních předpisů v rozsahu </w:t>
      </w:r>
      <w:r w:rsidRPr="00D05AC5">
        <w:rPr>
          <w:rFonts w:ascii="Arial" w:hAnsi="Arial" w:cs="Arial"/>
          <w:color w:val="000000"/>
          <w:sz w:val="20"/>
        </w:rPr>
        <w:t>odp</w:t>
      </w:r>
      <w:smartTag w:uri="urn:schemas-microsoft-com:office:smarttags" w:element="metricconverter">
        <w:smartTagPr>
          <w:attr w:name="ProductID" w:val="2025 a"/>
        </w:smartTagPr>
        <w:r w:rsidRPr="00D05AC5">
          <w:rPr>
            <w:rFonts w:ascii="Arial" w:hAnsi="Arial" w:cs="Arial"/>
            <w:color w:val="000000"/>
            <w:sz w:val="20"/>
          </w:rPr>
          <w:t>ov</w:t>
        </w:r>
      </w:smartTag>
      <w:r w:rsidRPr="00D05AC5">
        <w:rPr>
          <w:rFonts w:ascii="Arial" w:hAnsi="Arial" w:cs="Arial"/>
          <w:color w:val="000000"/>
          <w:sz w:val="20"/>
        </w:rPr>
        <w:t>ídajícím předmětu veřejné zakázky, zejména doklad prokazující příslušné živnostenské oprávnění.</w:t>
      </w:r>
    </w:p>
    <w:p w:rsidR="007E0233" w:rsidRPr="00E57A5B" w:rsidRDefault="007E0233" w:rsidP="0043344C">
      <w:pPr>
        <w:pStyle w:val="BodyText"/>
        <w:tabs>
          <w:tab w:val="left" w:pos="0"/>
          <w:tab w:val="left" w:pos="456"/>
          <w:tab w:val="left" w:pos="741"/>
        </w:tabs>
        <w:spacing w:after="120"/>
        <w:rPr>
          <w:rFonts w:ascii="Arial" w:hAnsi="Arial" w:cs="Arial"/>
          <w:i/>
          <w:color w:val="000000"/>
          <w:sz w:val="18"/>
          <w:szCs w:val="18"/>
        </w:rPr>
      </w:pPr>
      <w:r w:rsidRPr="00E57A5B">
        <w:rPr>
          <w:rFonts w:ascii="Arial" w:hAnsi="Arial" w:cs="Arial"/>
          <w:i/>
          <w:color w:val="000000"/>
          <w:sz w:val="18"/>
          <w:szCs w:val="18"/>
        </w:rPr>
        <w:t>c)</w:t>
      </w:r>
      <w:r w:rsidRPr="00E57A5B">
        <w:rPr>
          <w:rFonts w:ascii="Arial" w:hAnsi="Arial" w:cs="Arial"/>
          <w:i/>
          <w:color w:val="000000"/>
          <w:sz w:val="18"/>
          <w:szCs w:val="18"/>
        </w:rPr>
        <w:tab/>
      </w:r>
      <w:r w:rsidRPr="00E57A5B">
        <w:rPr>
          <w:rFonts w:ascii="Arial" w:hAnsi="Arial" w:cs="Arial"/>
          <w:i/>
          <w:color w:val="000000"/>
          <w:sz w:val="20"/>
        </w:rPr>
        <w:t>Technické kvalifikační předpoklady</w:t>
      </w:r>
    </w:p>
    <w:p w:rsidR="007E0233" w:rsidRDefault="007E0233" w:rsidP="00F67FC2">
      <w:pPr>
        <w:pStyle w:val="BodyText"/>
        <w:tabs>
          <w:tab w:val="left" w:pos="0"/>
          <w:tab w:val="left" w:pos="709"/>
        </w:tabs>
        <w:spacing w:after="120"/>
        <w:rPr>
          <w:rFonts w:ascii="Arial" w:hAnsi="Arial" w:cs="Arial"/>
          <w:color w:val="000000"/>
          <w:sz w:val="20"/>
        </w:rPr>
      </w:pPr>
      <w:r w:rsidRPr="00FC7F1D">
        <w:rPr>
          <w:rFonts w:ascii="Arial" w:hAnsi="Arial" w:cs="Arial"/>
          <w:color w:val="000000"/>
          <w:sz w:val="20"/>
        </w:rPr>
        <w:tab/>
        <w:t xml:space="preserve">Uchazeč doloží </w:t>
      </w:r>
      <w:r w:rsidRPr="002E75BF">
        <w:rPr>
          <w:rFonts w:ascii="Arial" w:hAnsi="Arial" w:cs="Arial"/>
          <w:color w:val="000000"/>
          <w:sz w:val="20"/>
        </w:rPr>
        <w:t>splnění předložením</w:t>
      </w:r>
      <w:r w:rsidRPr="00FC7F1D">
        <w:rPr>
          <w:rFonts w:ascii="Arial" w:hAnsi="Arial" w:cs="Arial"/>
          <w:b/>
          <w:color w:val="000000"/>
          <w:sz w:val="20"/>
        </w:rPr>
        <w:t xml:space="preserve"> certifikátu výrob</w:t>
      </w:r>
      <w:r>
        <w:rPr>
          <w:rFonts w:ascii="Arial" w:hAnsi="Arial" w:cs="Arial"/>
          <w:b/>
          <w:color w:val="000000"/>
          <w:sz w:val="20"/>
        </w:rPr>
        <w:t>ce zařízení ISO 9001 na dodávky</w:t>
      </w:r>
      <w:r>
        <w:rPr>
          <w:rFonts w:ascii="Arial" w:hAnsi="Arial" w:cs="Arial"/>
          <w:b/>
          <w:color w:val="000000"/>
          <w:sz w:val="20"/>
        </w:rPr>
        <w:br/>
      </w:r>
      <w:r w:rsidRPr="00FC7F1D">
        <w:rPr>
          <w:rFonts w:ascii="Arial" w:hAnsi="Arial" w:cs="Arial"/>
          <w:b/>
          <w:color w:val="000000"/>
          <w:sz w:val="20"/>
        </w:rPr>
        <w:t xml:space="preserve">a servis </w:t>
      </w:r>
      <w:r w:rsidRPr="00FC7F1D">
        <w:rPr>
          <w:rFonts w:ascii="Arial" w:hAnsi="Arial" w:cs="Arial"/>
          <w:color w:val="000000"/>
          <w:sz w:val="20"/>
        </w:rPr>
        <w:t>a</w:t>
      </w:r>
      <w:r w:rsidRPr="00FC7F1D">
        <w:rPr>
          <w:rFonts w:ascii="Arial" w:hAnsi="Arial" w:cs="Arial"/>
          <w:b/>
          <w:color w:val="000000"/>
          <w:sz w:val="20"/>
        </w:rPr>
        <w:t xml:space="preserve"> ISO 14001 na enviromentální management </w:t>
      </w:r>
      <w:r>
        <w:rPr>
          <w:rFonts w:ascii="Arial" w:hAnsi="Arial" w:cs="Arial"/>
          <w:color w:val="000000"/>
          <w:sz w:val="20"/>
        </w:rPr>
        <w:t>(</w:t>
      </w:r>
      <w:r w:rsidRPr="00FC7F1D">
        <w:rPr>
          <w:rFonts w:ascii="Arial" w:hAnsi="Arial" w:cs="Arial"/>
          <w:color w:val="000000"/>
          <w:sz w:val="20"/>
        </w:rPr>
        <w:t>certifikáty nebo čestná prohlášení).</w:t>
      </w:r>
    </w:p>
    <w:p w:rsidR="007E0233" w:rsidRPr="00FC7F1D" w:rsidRDefault="007E0233" w:rsidP="00F67FC2">
      <w:pPr>
        <w:pStyle w:val="BodyText"/>
        <w:tabs>
          <w:tab w:val="left" w:pos="0"/>
          <w:tab w:val="left" w:pos="709"/>
        </w:tabs>
        <w:spacing w:after="12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Uchazeč doloží požadované kvalifikační předpoklady naskenovanými doklady v souboru, který zašle zadavateli v rámci své nabídky na elektronické tržiště </w:t>
      </w:r>
    </w:p>
    <w:p w:rsidR="007E0233" w:rsidRPr="00D05AC5" w:rsidRDefault="007E0233" w:rsidP="00F67FC2">
      <w:pPr>
        <w:tabs>
          <w:tab w:val="left" w:pos="426"/>
          <w:tab w:val="left" w:pos="1560"/>
          <w:tab w:val="left" w:pos="8364"/>
        </w:tabs>
        <w:spacing w:before="60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Předkládá-li uchazeč nabídku více osob společně, požaduje zadavatel prokázání kvalifikačních předpokladů od všech těchto osob.</w:t>
      </w:r>
    </w:p>
    <w:p w:rsidR="007E0233" w:rsidRPr="00D05AC5" w:rsidRDefault="007E0233" w:rsidP="0043344C">
      <w:pPr>
        <w:numPr>
          <w:ilvl w:val="0"/>
          <w:numId w:val="2"/>
        </w:numPr>
        <w:tabs>
          <w:tab w:val="left" w:pos="426"/>
          <w:tab w:val="left" w:pos="8364"/>
        </w:tabs>
        <w:spacing w:before="240" w:after="120"/>
        <w:ind w:left="357" w:hanging="357"/>
        <w:jc w:val="both"/>
        <w:rPr>
          <w:rFonts w:ascii="Arial" w:hAnsi="Arial" w:cs="Arial"/>
          <w:b/>
          <w:color w:val="000000"/>
          <w:u w:val="single"/>
        </w:rPr>
      </w:pPr>
      <w:r w:rsidRPr="00D05AC5">
        <w:rPr>
          <w:rFonts w:ascii="Arial" w:hAnsi="Arial" w:cs="Arial"/>
          <w:b/>
          <w:color w:val="000000"/>
          <w:u w:val="single"/>
        </w:rPr>
        <w:t>Hodnocení nabídek</w:t>
      </w:r>
    </w:p>
    <w:p w:rsidR="007E0233" w:rsidRPr="00A3524B" w:rsidRDefault="007E0233" w:rsidP="00F67FC2">
      <w:pPr>
        <w:tabs>
          <w:tab w:val="left" w:pos="426"/>
          <w:tab w:val="left" w:pos="8364"/>
        </w:tabs>
        <w:ind w:right="1"/>
        <w:jc w:val="both"/>
        <w:rPr>
          <w:rFonts w:ascii="Arial" w:hAnsi="Arial" w:cs="Arial"/>
          <w:color w:val="000000"/>
        </w:rPr>
      </w:pPr>
      <w:r w:rsidRPr="00A3524B">
        <w:rPr>
          <w:rFonts w:ascii="Arial" w:hAnsi="Arial" w:cs="Arial"/>
          <w:color w:val="000000"/>
        </w:rPr>
        <w:t>Budou ho</w:t>
      </w:r>
      <w:r>
        <w:rPr>
          <w:rFonts w:ascii="Arial" w:hAnsi="Arial" w:cs="Arial"/>
          <w:color w:val="000000"/>
        </w:rPr>
        <w:t>dnoceny všechny nabídky zaslané</w:t>
      </w:r>
      <w:r w:rsidRPr="00A3524B">
        <w:rPr>
          <w:rFonts w:ascii="Arial" w:hAnsi="Arial" w:cs="Arial"/>
          <w:color w:val="000000"/>
        </w:rPr>
        <w:t xml:space="preserve"> přes elektronické tržiště, které zadavatel obdrží do termínu</w:t>
      </w:r>
      <w:r w:rsidRPr="00D56C9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pro </w:t>
      </w:r>
      <w:r w:rsidRPr="00D05AC5">
        <w:rPr>
          <w:rFonts w:ascii="Arial" w:hAnsi="Arial" w:cs="Arial"/>
          <w:color w:val="000000"/>
        </w:rPr>
        <w:t>odevzdání nabídek</w:t>
      </w:r>
      <w:r w:rsidRPr="00A3524B">
        <w:rPr>
          <w:rFonts w:ascii="Arial" w:hAnsi="Arial" w:cs="Arial"/>
          <w:color w:val="000000"/>
        </w:rPr>
        <w:t xml:space="preserve">. </w:t>
      </w:r>
    </w:p>
    <w:p w:rsidR="007E0233" w:rsidRDefault="007E0233" w:rsidP="00F67FC2">
      <w:pPr>
        <w:tabs>
          <w:tab w:val="left" w:pos="426"/>
          <w:tab w:val="left" w:pos="8364"/>
        </w:tabs>
        <w:ind w:right="1"/>
        <w:jc w:val="both"/>
        <w:rPr>
          <w:rFonts w:ascii="Arial" w:hAnsi="Arial" w:cs="Arial"/>
          <w:color w:val="000000"/>
        </w:rPr>
      </w:pPr>
      <w:r w:rsidRPr="00A3524B">
        <w:rPr>
          <w:rFonts w:ascii="Arial" w:hAnsi="Arial" w:cs="Arial"/>
          <w:color w:val="000000"/>
        </w:rPr>
        <w:t xml:space="preserve">Nabídky budou </w:t>
      </w:r>
      <w:r>
        <w:rPr>
          <w:rFonts w:ascii="Arial" w:hAnsi="Arial" w:cs="Arial"/>
          <w:color w:val="000000"/>
        </w:rPr>
        <w:t xml:space="preserve">posouzeny z hlediska jejich úplnosti podle čl. 7 této výzvy před zahájením vlastního hodnocení přes elektronické tržiště. </w:t>
      </w:r>
    </w:p>
    <w:p w:rsidR="007E0233" w:rsidRPr="00696346" w:rsidRDefault="007E0233" w:rsidP="00F67FC2">
      <w:pPr>
        <w:tabs>
          <w:tab w:val="left" w:pos="426"/>
          <w:tab w:val="left" w:pos="8364"/>
        </w:tabs>
        <w:ind w:right="1"/>
        <w:jc w:val="both"/>
        <w:rPr>
          <w:rFonts w:ascii="Arial" w:hAnsi="Arial" w:cs="Arial"/>
          <w:color w:val="000000"/>
        </w:rPr>
      </w:pPr>
      <w:r w:rsidRPr="00696346">
        <w:rPr>
          <w:rFonts w:ascii="Arial" w:hAnsi="Arial" w:cs="Arial"/>
          <w:color w:val="000000"/>
        </w:rPr>
        <w:t xml:space="preserve">Hodnoceny budou nabídky, které po „předběžném posouzení“ (resp. po případném doplnění chybějících dokumentů z pohledu kvalifikačních předpokladů a podmínek plnění této veřejné zakázky) budou vyhovující a nebudou z nějakého důvodu vyloučeny z vlastního procesu hodnocení nabídek. </w:t>
      </w:r>
    </w:p>
    <w:p w:rsidR="007E0233" w:rsidRDefault="007E0233" w:rsidP="00F67FC2">
      <w:pPr>
        <w:tabs>
          <w:tab w:val="left" w:pos="426"/>
          <w:tab w:val="left" w:pos="8364"/>
        </w:tabs>
        <w:ind w:right="1"/>
        <w:jc w:val="both"/>
        <w:rPr>
          <w:rFonts w:ascii="Arial" w:hAnsi="Arial" w:cs="Arial"/>
          <w:color w:val="000000"/>
        </w:rPr>
      </w:pPr>
    </w:p>
    <w:p w:rsidR="007E0233" w:rsidRPr="00A3524B" w:rsidRDefault="007E0233" w:rsidP="00F67FC2">
      <w:pPr>
        <w:tabs>
          <w:tab w:val="left" w:pos="426"/>
          <w:tab w:val="left" w:pos="8364"/>
        </w:tabs>
        <w:ind w:right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Nabídky budou hodnoceny </w:t>
      </w:r>
      <w:r w:rsidRPr="00A3524B">
        <w:rPr>
          <w:rFonts w:ascii="Arial" w:hAnsi="Arial" w:cs="Arial"/>
          <w:color w:val="000000"/>
        </w:rPr>
        <w:t xml:space="preserve">podle </w:t>
      </w:r>
      <w:r w:rsidRPr="00A3524B">
        <w:rPr>
          <w:rFonts w:ascii="Arial" w:hAnsi="Arial" w:cs="Arial"/>
          <w:b/>
          <w:color w:val="000000"/>
        </w:rPr>
        <w:t xml:space="preserve">výše nabídkové ceny v Kč </w:t>
      </w:r>
      <w:r>
        <w:rPr>
          <w:rFonts w:ascii="Arial" w:hAnsi="Arial" w:cs="Arial"/>
          <w:b/>
          <w:color w:val="000000"/>
        </w:rPr>
        <w:t xml:space="preserve"> bez </w:t>
      </w:r>
      <w:r w:rsidRPr="00A3524B">
        <w:rPr>
          <w:rFonts w:ascii="Arial" w:hAnsi="Arial" w:cs="Arial"/>
          <w:b/>
          <w:color w:val="000000"/>
        </w:rPr>
        <w:t>DPH</w:t>
      </w:r>
      <w:r w:rsidRPr="00A3524B">
        <w:rPr>
          <w:rFonts w:ascii="Arial" w:hAnsi="Arial" w:cs="Arial"/>
          <w:color w:val="000000"/>
        </w:rPr>
        <w:t>.</w:t>
      </w:r>
    </w:p>
    <w:p w:rsidR="007E0233" w:rsidRPr="00A3524B" w:rsidRDefault="007E0233" w:rsidP="00F67FC2">
      <w:pPr>
        <w:tabs>
          <w:tab w:val="left" w:pos="426"/>
          <w:tab w:val="left" w:pos="3544"/>
        </w:tabs>
        <w:ind w:right="1"/>
        <w:jc w:val="both"/>
        <w:rPr>
          <w:rFonts w:ascii="Arial" w:hAnsi="Arial" w:cs="Arial"/>
          <w:b/>
          <w:color w:val="000000"/>
        </w:rPr>
      </w:pPr>
    </w:p>
    <w:p w:rsidR="007E0233" w:rsidRPr="005F744D" w:rsidRDefault="007E0233" w:rsidP="00F67FC2">
      <w:pPr>
        <w:tabs>
          <w:tab w:val="left" w:pos="426"/>
          <w:tab w:val="left" w:pos="8364"/>
        </w:tabs>
        <w:ind w:right="1"/>
        <w:jc w:val="both"/>
        <w:rPr>
          <w:rFonts w:ascii="Arial" w:hAnsi="Arial" w:cs="Arial"/>
          <w:color w:val="000000"/>
          <w:u w:val="single"/>
        </w:rPr>
      </w:pPr>
      <w:r w:rsidRPr="00A3524B">
        <w:rPr>
          <w:rFonts w:ascii="Arial" w:hAnsi="Arial" w:cs="Arial"/>
          <w:color w:val="000000"/>
          <w:u w:val="single"/>
        </w:rPr>
        <w:t xml:space="preserve">Nabídky budou seřazeny od nejnižší k nejvyšší nabídkové ceně. </w:t>
      </w:r>
      <w:r>
        <w:rPr>
          <w:rFonts w:ascii="Arial" w:hAnsi="Arial" w:cs="Arial"/>
          <w:color w:val="000000"/>
          <w:u w:val="single"/>
        </w:rPr>
        <w:t>Nabídka s n</w:t>
      </w:r>
      <w:r w:rsidRPr="00A3524B">
        <w:rPr>
          <w:rFonts w:ascii="Arial" w:hAnsi="Arial" w:cs="Arial"/>
          <w:color w:val="000000"/>
          <w:u w:val="single"/>
        </w:rPr>
        <w:t>ejnižší nabídkov</w:t>
      </w:r>
      <w:r>
        <w:rPr>
          <w:rFonts w:ascii="Arial" w:hAnsi="Arial" w:cs="Arial"/>
          <w:color w:val="000000"/>
          <w:u w:val="single"/>
        </w:rPr>
        <w:t>ou</w:t>
      </w:r>
      <w:r w:rsidRPr="00A3524B">
        <w:rPr>
          <w:rFonts w:ascii="Arial" w:hAnsi="Arial" w:cs="Arial"/>
          <w:color w:val="000000"/>
          <w:u w:val="single"/>
        </w:rPr>
        <w:t xml:space="preserve"> cen</w:t>
      </w:r>
      <w:r>
        <w:rPr>
          <w:rFonts w:ascii="Arial" w:hAnsi="Arial" w:cs="Arial"/>
          <w:color w:val="000000"/>
          <w:u w:val="single"/>
        </w:rPr>
        <w:t>ou,</w:t>
      </w:r>
      <w:r w:rsidRPr="00A3524B">
        <w:rPr>
          <w:rFonts w:ascii="Arial" w:hAnsi="Arial" w:cs="Arial"/>
          <w:color w:val="000000"/>
          <w:u w:val="single"/>
        </w:rPr>
        <w:t xml:space="preserve"> bude zadavateli doporučena k realizaci.</w:t>
      </w:r>
      <w:r w:rsidRPr="00A3524B" w:rsidDel="003A62FF">
        <w:rPr>
          <w:rFonts w:ascii="Arial" w:hAnsi="Arial" w:cs="Arial"/>
          <w:color w:val="000000"/>
          <w:u w:val="single"/>
        </w:rPr>
        <w:t xml:space="preserve"> </w:t>
      </w:r>
    </w:p>
    <w:p w:rsidR="007E0233" w:rsidRPr="00D05AC5" w:rsidRDefault="007E0233" w:rsidP="0043344C">
      <w:pPr>
        <w:numPr>
          <w:ilvl w:val="0"/>
          <w:numId w:val="2"/>
        </w:numPr>
        <w:tabs>
          <w:tab w:val="left" w:pos="426"/>
          <w:tab w:val="left" w:pos="8364"/>
        </w:tabs>
        <w:spacing w:before="240" w:after="120"/>
        <w:ind w:left="357" w:hanging="357"/>
        <w:jc w:val="both"/>
        <w:rPr>
          <w:rFonts w:ascii="Arial" w:hAnsi="Arial" w:cs="Arial"/>
          <w:b/>
          <w:color w:val="000000"/>
          <w:u w:val="single"/>
        </w:rPr>
      </w:pPr>
      <w:r w:rsidRPr="00D05AC5">
        <w:rPr>
          <w:rFonts w:ascii="Arial" w:hAnsi="Arial" w:cs="Arial"/>
          <w:b/>
          <w:color w:val="000000"/>
          <w:u w:val="single"/>
        </w:rPr>
        <w:t>Požadavky na jednotný způsob zpracování nabídky</w:t>
      </w:r>
    </w:p>
    <w:p w:rsidR="007E0233" w:rsidRPr="00D05AC5" w:rsidRDefault="007E0233" w:rsidP="0043344C">
      <w:pPr>
        <w:tabs>
          <w:tab w:val="left" w:pos="426"/>
          <w:tab w:val="left" w:pos="1560"/>
          <w:tab w:val="left" w:pos="8364"/>
        </w:tabs>
        <w:ind w:right="1"/>
        <w:jc w:val="both"/>
        <w:rPr>
          <w:rFonts w:ascii="Arial" w:hAnsi="Arial" w:cs="Arial"/>
          <w:color w:val="000000"/>
          <w:u w:val="single"/>
        </w:rPr>
      </w:pPr>
      <w:r w:rsidRPr="00D05AC5">
        <w:rPr>
          <w:rFonts w:ascii="Arial" w:hAnsi="Arial" w:cs="Arial"/>
          <w:color w:val="000000"/>
          <w:u w:val="single"/>
        </w:rPr>
        <w:t>Nabídka bude obsahovat</w:t>
      </w:r>
      <w:r>
        <w:rPr>
          <w:rFonts w:ascii="Arial" w:hAnsi="Arial" w:cs="Arial"/>
          <w:color w:val="000000"/>
          <w:u w:val="single"/>
        </w:rPr>
        <w:t>:</w:t>
      </w:r>
    </w:p>
    <w:p w:rsidR="007E0233" w:rsidRPr="00B707C1" w:rsidRDefault="007E0233" w:rsidP="0043344C">
      <w:pPr>
        <w:numPr>
          <w:ilvl w:val="0"/>
          <w:numId w:val="5"/>
        </w:numPr>
        <w:tabs>
          <w:tab w:val="left" w:pos="426"/>
          <w:tab w:val="left" w:pos="1560"/>
          <w:tab w:val="left" w:pos="8364"/>
        </w:tabs>
        <w:ind w:right="1"/>
        <w:jc w:val="both"/>
        <w:rPr>
          <w:rFonts w:ascii="Arial" w:hAnsi="Arial" w:cs="Arial"/>
          <w:color w:val="000000"/>
        </w:rPr>
      </w:pPr>
      <w:r w:rsidRPr="00455958">
        <w:rPr>
          <w:rFonts w:ascii="Arial" w:hAnsi="Arial" w:cs="Arial"/>
          <w:b/>
          <w:color w:val="000000"/>
        </w:rPr>
        <w:t>K</w:t>
      </w:r>
      <w:r w:rsidRPr="00C369DD">
        <w:rPr>
          <w:rFonts w:ascii="Arial" w:hAnsi="Arial" w:cs="Arial"/>
          <w:b/>
          <w:color w:val="000000"/>
        </w:rPr>
        <w:t>rycí list nabídky</w:t>
      </w:r>
      <w:r>
        <w:rPr>
          <w:rFonts w:ascii="Arial" w:hAnsi="Arial" w:cs="Arial"/>
          <w:color w:val="000000"/>
        </w:rPr>
        <w:t xml:space="preserve"> (příloha č. 2</w:t>
      </w:r>
      <w:r w:rsidRPr="00B707C1">
        <w:rPr>
          <w:rFonts w:ascii="Arial" w:hAnsi="Arial" w:cs="Arial"/>
          <w:color w:val="000000"/>
        </w:rPr>
        <w:t xml:space="preserve"> této výzvy)</w:t>
      </w:r>
    </w:p>
    <w:p w:rsidR="007E0233" w:rsidRDefault="007E0233" w:rsidP="0043344C">
      <w:pPr>
        <w:numPr>
          <w:ilvl w:val="0"/>
          <w:numId w:val="5"/>
        </w:numPr>
        <w:tabs>
          <w:tab w:val="left" w:pos="426"/>
          <w:tab w:val="left" w:pos="1560"/>
          <w:tab w:val="left" w:pos="8364"/>
        </w:tabs>
        <w:ind w:right="1"/>
        <w:rPr>
          <w:rFonts w:ascii="Arial" w:hAnsi="Arial" w:cs="Arial"/>
          <w:color w:val="000000"/>
        </w:rPr>
      </w:pPr>
      <w:r w:rsidRPr="001333A7">
        <w:rPr>
          <w:rFonts w:ascii="Arial" w:hAnsi="Arial" w:cs="Arial"/>
          <w:b/>
          <w:color w:val="000000"/>
        </w:rPr>
        <w:t>Podrobná s</w:t>
      </w:r>
      <w:r w:rsidRPr="00C369DD">
        <w:rPr>
          <w:rFonts w:ascii="Arial" w:hAnsi="Arial" w:cs="Arial"/>
          <w:b/>
          <w:color w:val="000000"/>
        </w:rPr>
        <w:t xml:space="preserve">pecifikace </w:t>
      </w:r>
      <w:r>
        <w:rPr>
          <w:rFonts w:ascii="Arial" w:hAnsi="Arial" w:cs="Arial"/>
          <w:b/>
          <w:color w:val="000000"/>
        </w:rPr>
        <w:t>předmětu plnění</w:t>
      </w:r>
      <w:r w:rsidRPr="00B707C1">
        <w:rPr>
          <w:rFonts w:ascii="Arial" w:hAnsi="Arial" w:cs="Arial"/>
          <w:color w:val="000000"/>
        </w:rPr>
        <w:t xml:space="preserve"> (odpovídající </w:t>
      </w:r>
      <w:r>
        <w:rPr>
          <w:rFonts w:ascii="Arial" w:hAnsi="Arial" w:cs="Arial"/>
          <w:color w:val="000000"/>
        </w:rPr>
        <w:t>příloze č. 1</w:t>
      </w:r>
      <w:r w:rsidRPr="00B707C1">
        <w:rPr>
          <w:rFonts w:ascii="Arial" w:hAnsi="Arial" w:cs="Arial"/>
          <w:color w:val="000000"/>
        </w:rPr>
        <w:t xml:space="preserve"> této výzvy) s uvedením jednotkových cen (v Kč bez  DPH</w:t>
      </w:r>
      <w:r>
        <w:rPr>
          <w:rFonts w:ascii="Arial" w:hAnsi="Arial" w:cs="Arial"/>
          <w:color w:val="000000"/>
        </w:rPr>
        <w:t>, DPH</w:t>
      </w:r>
      <w:r w:rsidRPr="00B707C1">
        <w:rPr>
          <w:rFonts w:ascii="Arial" w:hAnsi="Arial" w:cs="Arial"/>
          <w:color w:val="000000"/>
        </w:rPr>
        <w:t xml:space="preserve"> a vč. DPH) </w:t>
      </w:r>
    </w:p>
    <w:p w:rsidR="007E0233" w:rsidRPr="00B707C1" w:rsidRDefault="007E0233" w:rsidP="0043344C">
      <w:pPr>
        <w:numPr>
          <w:ilvl w:val="0"/>
          <w:numId w:val="5"/>
        </w:numPr>
        <w:tabs>
          <w:tab w:val="left" w:pos="426"/>
          <w:tab w:val="left" w:pos="1560"/>
          <w:tab w:val="left" w:pos="8364"/>
        </w:tabs>
        <w:ind w:right="1"/>
        <w:jc w:val="both"/>
        <w:rPr>
          <w:rFonts w:ascii="Arial" w:hAnsi="Arial" w:cs="Arial"/>
          <w:color w:val="000000"/>
        </w:rPr>
      </w:pPr>
      <w:r w:rsidRPr="00C369DD">
        <w:rPr>
          <w:rFonts w:ascii="Arial" w:hAnsi="Arial" w:cs="Arial"/>
          <w:b/>
          <w:color w:val="000000"/>
        </w:rPr>
        <w:t>Základní kvalifikační předpoklady</w:t>
      </w:r>
      <w:r w:rsidRPr="00B707C1">
        <w:rPr>
          <w:rFonts w:ascii="Arial" w:hAnsi="Arial" w:cs="Arial"/>
          <w:color w:val="000000"/>
        </w:rPr>
        <w:t xml:space="preserve"> (podle čl. </w:t>
      </w:r>
      <w:smartTag w:uri="urn:schemas-microsoft-com:office:smarttags" w:element="metricconverter">
        <w:smartTagPr>
          <w:attr w:name="ProductID" w:val="2025 a"/>
        </w:smartTagPr>
        <w:r>
          <w:rPr>
            <w:rFonts w:ascii="Arial" w:hAnsi="Arial" w:cs="Arial"/>
            <w:color w:val="000000"/>
          </w:rPr>
          <w:t>5</w:t>
        </w:r>
        <w:r w:rsidRPr="00B707C1">
          <w:rPr>
            <w:rFonts w:ascii="Arial" w:hAnsi="Arial" w:cs="Arial"/>
            <w:color w:val="000000"/>
          </w:rPr>
          <w:t xml:space="preserve"> a</w:t>
        </w:r>
      </w:smartTag>
      <w:r w:rsidRPr="00B707C1">
        <w:rPr>
          <w:rFonts w:ascii="Arial" w:hAnsi="Arial" w:cs="Arial"/>
          <w:color w:val="000000"/>
        </w:rPr>
        <w:t>) výzvy)</w:t>
      </w:r>
    </w:p>
    <w:p w:rsidR="007E0233" w:rsidRPr="00D05AC5" w:rsidRDefault="007E0233" w:rsidP="0043344C">
      <w:pPr>
        <w:numPr>
          <w:ilvl w:val="0"/>
          <w:numId w:val="5"/>
        </w:numPr>
        <w:tabs>
          <w:tab w:val="left" w:pos="426"/>
          <w:tab w:val="left" w:pos="1560"/>
          <w:tab w:val="left" w:pos="8364"/>
        </w:tabs>
        <w:ind w:right="1"/>
        <w:jc w:val="both"/>
        <w:rPr>
          <w:rFonts w:ascii="Arial" w:hAnsi="Arial" w:cs="Arial"/>
          <w:color w:val="000000"/>
        </w:rPr>
      </w:pPr>
      <w:r w:rsidRPr="00C369DD">
        <w:rPr>
          <w:rFonts w:ascii="Arial" w:hAnsi="Arial" w:cs="Arial"/>
          <w:b/>
          <w:color w:val="000000"/>
        </w:rPr>
        <w:t>Profesní kvalifikační předpoklady</w:t>
      </w:r>
      <w:r>
        <w:rPr>
          <w:rFonts w:ascii="Arial" w:hAnsi="Arial" w:cs="Arial"/>
          <w:color w:val="000000"/>
        </w:rPr>
        <w:t xml:space="preserve"> (podle čl. 5</w:t>
      </w:r>
      <w:r w:rsidRPr="00D05AC5">
        <w:rPr>
          <w:rFonts w:ascii="Arial" w:hAnsi="Arial" w:cs="Arial"/>
          <w:color w:val="000000"/>
        </w:rPr>
        <w:t xml:space="preserve"> b) výzvy)</w:t>
      </w:r>
    </w:p>
    <w:p w:rsidR="007E0233" w:rsidRPr="00D05AC5" w:rsidRDefault="007E0233" w:rsidP="0043344C">
      <w:pPr>
        <w:numPr>
          <w:ilvl w:val="0"/>
          <w:numId w:val="5"/>
        </w:numPr>
        <w:tabs>
          <w:tab w:val="left" w:pos="426"/>
          <w:tab w:val="left" w:pos="1560"/>
          <w:tab w:val="left" w:pos="8364"/>
        </w:tabs>
        <w:ind w:right="1"/>
        <w:jc w:val="both"/>
        <w:rPr>
          <w:rFonts w:ascii="Arial" w:hAnsi="Arial" w:cs="Arial"/>
          <w:color w:val="000000"/>
        </w:rPr>
      </w:pPr>
      <w:r w:rsidRPr="00C369DD">
        <w:rPr>
          <w:rFonts w:ascii="Arial" w:hAnsi="Arial" w:cs="Arial"/>
          <w:b/>
          <w:color w:val="000000"/>
        </w:rPr>
        <w:t>Technické kvalifikační předpoklady</w:t>
      </w:r>
      <w:r>
        <w:rPr>
          <w:rFonts w:ascii="Arial" w:hAnsi="Arial" w:cs="Arial"/>
          <w:color w:val="000000"/>
        </w:rPr>
        <w:t xml:space="preserve"> (podle čl. 5</w:t>
      </w:r>
      <w:r w:rsidRPr="00D05AC5">
        <w:rPr>
          <w:rFonts w:ascii="Arial" w:hAnsi="Arial" w:cs="Arial"/>
          <w:color w:val="000000"/>
        </w:rPr>
        <w:t xml:space="preserve"> c) výzvy</w:t>
      </w:r>
      <w:r>
        <w:rPr>
          <w:rFonts w:ascii="Arial" w:hAnsi="Arial" w:cs="Arial"/>
          <w:color w:val="000000"/>
        </w:rPr>
        <w:t>)</w:t>
      </w:r>
    </w:p>
    <w:p w:rsidR="007E0233" w:rsidRPr="00D05AC5" w:rsidRDefault="007E0233" w:rsidP="0043344C">
      <w:pPr>
        <w:numPr>
          <w:ilvl w:val="0"/>
          <w:numId w:val="5"/>
        </w:numPr>
        <w:tabs>
          <w:tab w:val="left" w:pos="426"/>
          <w:tab w:val="left" w:pos="1560"/>
          <w:tab w:val="left" w:pos="8364"/>
        </w:tabs>
        <w:ind w:right="1"/>
        <w:jc w:val="both"/>
        <w:rPr>
          <w:rFonts w:ascii="Arial" w:hAnsi="Arial" w:cs="Arial"/>
          <w:color w:val="000000"/>
        </w:rPr>
      </w:pPr>
      <w:r w:rsidRPr="00C369DD">
        <w:rPr>
          <w:rFonts w:ascii="Arial" w:hAnsi="Arial" w:cs="Arial"/>
          <w:b/>
          <w:color w:val="000000"/>
        </w:rPr>
        <w:t>Návrh smlouvy</w:t>
      </w:r>
      <w:r>
        <w:rPr>
          <w:rFonts w:ascii="Arial" w:hAnsi="Arial" w:cs="Arial"/>
          <w:color w:val="000000"/>
        </w:rPr>
        <w:t xml:space="preserve"> (dle čl. </w:t>
      </w:r>
      <w:smartTag w:uri="urn:schemas-microsoft-com:office:smarttags" w:element="metricconverter">
        <w:smartTagPr>
          <w:attr w:name="ProductID" w:val="2025 a"/>
        </w:smartTagPr>
        <w:r>
          <w:rPr>
            <w:rFonts w:ascii="Arial" w:hAnsi="Arial" w:cs="Arial"/>
            <w:color w:val="000000"/>
          </w:rPr>
          <w:t>10 a</w:t>
        </w:r>
      </w:smartTag>
      <w:r>
        <w:rPr>
          <w:rFonts w:ascii="Arial" w:hAnsi="Arial" w:cs="Arial"/>
          <w:color w:val="000000"/>
        </w:rPr>
        <w:t xml:space="preserve"> 11 výzvy)</w:t>
      </w:r>
      <w:r w:rsidRPr="00D05AC5">
        <w:rPr>
          <w:rFonts w:ascii="Arial" w:hAnsi="Arial" w:cs="Arial"/>
          <w:color w:val="000000"/>
        </w:rPr>
        <w:t>.</w:t>
      </w:r>
    </w:p>
    <w:p w:rsidR="007E0233" w:rsidRPr="00D05AC5" w:rsidRDefault="007E0233" w:rsidP="0043344C">
      <w:pPr>
        <w:tabs>
          <w:tab w:val="left" w:pos="426"/>
          <w:tab w:val="left" w:pos="1560"/>
          <w:tab w:val="left" w:pos="8364"/>
        </w:tabs>
        <w:ind w:right="1"/>
        <w:jc w:val="both"/>
        <w:rPr>
          <w:rFonts w:ascii="Arial" w:hAnsi="Arial" w:cs="Arial"/>
          <w:color w:val="000000"/>
        </w:rPr>
      </w:pPr>
    </w:p>
    <w:p w:rsidR="007E0233" w:rsidRPr="00D05AC5" w:rsidRDefault="007E0233" w:rsidP="0043344C">
      <w:pPr>
        <w:tabs>
          <w:tab w:val="left" w:pos="426"/>
          <w:tab w:val="left" w:pos="1560"/>
          <w:tab w:val="left" w:pos="8364"/>
        </w:tabs>
        <w:ind w:right="1"/>
        <w:jc w:val="both"/>
        <w:rPr>
          <w:rFonts w:ascii="Arial" w:hAnsi="Arial" w:cs="Arial"/>
          <w:color w:val="000000"/>
          <w:u w:val="single"/>
        </w:rPr>
      </w:pPr>
      <w:r w:rsidRPr="00D05AC5">
        <w:rPr>
          <w:rFonts w:ascii="Arial" w:hAnsi="Arial" w:cs="Arial"/>
          <w:color w:val="000000"/>
          <w:u w:val="single"/>
        </w:rPr>
        <w:t>Ostatní požadavky na zpracování nabídky</w:t>
      </w:r>
    </w:p>
    <w:p w:rsidR="007E0233" w:rsidRPr="00D05AC5" w:rsidRDefault="007E0233" w:rsidP="0043344C">
      <w:pPr>
        <w:tabs>
          <w:tab w:val="left" w:pos="426"/>
          <w:tab w:val="left" w:pos="1560"/>
          <w:tab w:val="left" w:pos="8364"/>
        </w:tabs>
        <w:ind w:right="1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-</w:t>
      </w:r>
      <w:r w:rsidRPr="00D05AC5">
        <w:rPr>
          <w:rFonts w:ascii="Arial" w:hAnsi="Arial" w:cs="Arial"/>
          <w:color w:val="000000"/>
        </w:rPr>
        <w:tab/>
        <w:t>Nabídka bude předložena v českém jazyce.</w:t>
      </w:r>
    </w:p>
    <w:p w:rsidR="007E0233" w:rsidRPr="00F67FC2" w:rsidRDefault="007E0233" w:rsidP="0043344C">
      <w:pPr>
        <w:tabs>
          <w:tab w:val="left" w:pos="426"/>
          <w:tab w:val="left" w:pos="1560"/>
          <w:tab w:val="left" w:pos="8364"/>
        </w:tabs>
        <w:ind w:left="420" w:right="1" w:hanging="420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-</w:t>
      </w:r>
      <w:r w:rsidRPr="00D05AC5">
        <w:rPr>
          <w:rFonts w:ascii="Arial" w:hAnsi="Arial" w:cs="Arial"/>
          <w:color w:val="000000"/>
        </w:rPr>
        <w:tab/>
      </w:r>
      <w:r w:rsidRPr="00F67FC2">
        <w:rPr>
          <w:rFonts w:ascii="Arial" w:hAnsi="Arial" w:cs="Arial"/>
          <w:color w:val="000000"/>
        </w:rPr>
        <w:t>Čestná prohlášení podepsaná osobou oprávněnou jednat za uchazeče a originály dokumentů předloží uchazeč v naskenované podobě. Návrh smlouvy pro možnost vpisování formálních úprav ve formátu doc a ve variantě pdf obsahující podpis osoby oprávněné jednat za uchazeče nebo jeho jménem.</w:t>
      </w:r>
    </w:p>
    <w:p w:rsidR="007E0233" w:rsidRPr="00D05AC5" w:rsidRDefault="007E0233" w:rsidP="0043344C">
      <w:pPr>
        <w:numPr>
          <w:ilvl w:val="0"/>
          <w:numId w:val="1"/>
        </w:numPr>
        <w:tabs>
          <w:tab w:val="clear" w:pos="780"/>
          <w:tab w:val="num" w:pos="426"/>
          <w:tab w:val="left" w:pos="1560"/>
          <w:tab w:val="left" w:pos="8364"/>
        </w:tabs>
        <w:ind w:left="426" w:right="1" w:hanging="426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Každý uchazeč může podat pouze jednu nabídku, přičemž jednu nabídku může podat i více uchazečů společně.</w:t>
      </w:r>
    </w:p>
    <w:p w:rsidR="007E0233" w:rsidRPr="00E57A5B" w:rsidRDefault="007E0233" w:rsidP="0043344C">
      <w:pPr>
        <w:numPr>
          <w:ilvl w:val="0"/>
          <w:numId w:val="1"/>
        </w:numPr>
        <w:tabs>
          <w:tab w:val="left" w:pos="426"/>
          <w:tab w:val="left" w:pos="1560"/>
          <w:tab w:val="left" w:pos="8364"/>
        </w:tabs>
        <w:ind w:right="1" w:hanging="780"/>
        <w:jc w:val="both"/>
        <w:rPr>
          <w:rFonts w:ascii="Arial" w:hAnsi="Arial" w:cs="Arial"/>
          <w:color w:val="000000"/>
        </w:rPr>
      </w:pPr>
      <w:r w:rsidRPr="00E57A5B">
        <w:rPr>
          <w:rFonts w:ascii="Arial" w:hAnsi="Arial" w:cs="Arial"/>
          <w:color w:val="000000"/>
        </w:rPr>
        <w:t>Zadavatel nepřipouští variantní řešení.</w:t>
      </w:r>
    </w:p>
    <w:p w:rsidR="007E0233" w:rsidRPr="00D05AC5" w:rsidRDefault="007E0233" w:rsidP="0043344C">
      <w:pPr>
        <w:numPr>
          <w:ilvl w:val="0"/>
          <w:numId w:val="2"/>
        </w:numPr>
        <w:tabs>
          <w:tab w:val="left" w:pos="426"/>
          <w:tab w:val="left" w:pos="8364"/>
        </w:tabs>
        <w:spacing w:before="240" w:after="120"/>
        <w:ind w:left="357" w:hanging="357"/>
        <w:jc w:val="both"/>
        <w:rPr>
          <w:rFonts w:ascii="Arial" w:hAnsi="Arial" w:cs="Arial"/>
          <w:b/>
          <w:color w:val="000000"/>
          <w:u w:val="single"/>
        </w:rPr>
      </w:pPr>
      <w:r w:rsidRPr="00D05AC5">
        <w:rPr>
          <w:rFonts w:ascii="Arial" w:hAnsi="Arial" w:cs="Arial"/>
          <w:b/>
          <w:color w:val="000000"/>
          <w:u w:val="single"/>
        </w:rPr>
        <w:t>Požadavky na jednotný způsob zpracování n</w:t>
      </w:r>
      <w:r>
        <w:rPr>
          <w:rFonts w:ascii="Arial" w:hAnsi="Arial" w:cs="Arial"/>
          <w:b/>
          <w:color w:val="000000"/>
          <w:u w:val="single"/>
        </w:rPr>
        <w:t xml:space="preserve">abídkové ceny včetně platebních  </w:t>
      </w:r>
      <w:r w:rsidRPr="00D05AC5">
        <w:rPr>
          <w:rFonts w:ascii="Arial" w:hAnsi="Arial" w:cs="Arial"/>
          <w:b/>
          <w:color w:val="000000"/>
          <w:u w:val="single"/>
        </w:rPr>
        <w:t>podmínek</w:t>
      </w:r>
    </w:p>
    <w:p w:rsidR="007E0233" w:rsidRPr="00D05AC5" w:rsidRDefault="007E0233" w:rsidP="0043344C">
      <w:pPr>
        <w:tabs>
          <w:tab w:val="left" w:pos="426"/>
          <w:tab w:val="left" w:pos="1560"/>
          <w:tab w:val="left" w:pos="8364"/>
        </w:tabs>
        <w:spacing w:before="60"/>
        <w:ind w:left="420" w:hanging="420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-</w:t>
      </w:r>
      <w:r w:rsidRPr="00D05AC5">
        <w:rPr>
          <w:rFonts w:ascii="Arial" w:hAnsi="Arial" w:cs="Arial"/>
          <w:color w:val="000000"/>
        </w:rPr>
        <w:tab/>
        <w:t>Cenová nabídka uvedená v krycím listu (v Kč bez DPH, DPH a včetně DPH) bude obsahovat kompletní zajištění předmětu plnění včetně nákladů za dodávky, práce, dopravu</w:t>
      </w:r>
      <w:r>
        <w:rPr>
          <w:rFonts w:ascii="Arial" w:hAnsi="Arial" w:cs="Arial"/>
          <w:color w:val="000000"/>
        </w:rPr>
        <w:t xml:space="preserve"> na místo předání</w:t>
      </w:r>
      <w:r w:rsidRPr="00D05AC5">
        <w:rPr>
          <w:rFonts w:ascii="Arial" w:hAnsi="Arial" w:cs="Arial"/>
          <w:color w:val="000000"/>
        </w:rPr>
        <w:t>, ekologické a recyklační poplatky</w:t>
      </w:r>
      <w:r>
        <w:rPr>
          <w:rFonts w:ascii="Arial" w:hAnsi="Arial" w:cs="Arial"/>
          <w:color w:val="000000"/>
        </w:rPr>
        <w:t xml:space="preserve"> </w:t>
      </w:r>
      <w:r w:rsidRPr="00D05AC5">
        <w:rPr>
          <w:rFonts w:ascii="Arial" w:hAnsi="Arial" w:cs="Arial"/>
        </w:rPr>
        <w:t xml:space="preserve">a případné další náklady nutné k realizaci </w:t>
      </w:r>
      <w:r w:rsidRPr="00D05AC5">
        <w:rPr>
          <w:rFonts w:ascii="Arial" w:hAnsi="Arial" w:cs="Arial"/>
          <w:color w:val="000000"/>
        </w:rPr>
        <w:t xml:space="preserve"> vymezené v podmínkách zadání v čl. </w:t>
      </w:r>
      <w:smartTag w:uri="urn:schemas-microsoft-com:office:smarttags" w:element="metricconverter">
        <w:smartTagPr>
          <w:attr w:name="ProductID" w:val="2025 a"/>
        </w:smartTagPr>
        <w:r w:rsidRPr="00D05AC5">
          <w:rPr>
            <w:rFonts w:ascii="Arial" w:hAnsi="Arial" w:cs="Arial"/>
            <w:color w:val="000000"/>
          </w:rPr>
          <w:t xml:space="preserve">2 </w:t>
        </w:r>
        <w:r>
          <w:rPr>
            <w:rFonts w:ascii="Arial" w:hAnsi="Arial" w:cs="Arial"/>
            <w:color w:val="000000"/>
          </w:rPr>
          <w:t>a</w:t>
        </w:r>
      </w:smartTag>
      <w:r>
        <w:rPr>
          <w:rFonts w:ascii="Arial" w:hAnsi="Arial" w:cs="Arial"/>
          <w:color w:val="000000"/>
        </w:rPr>
        <w:t xml:space="preserve"> v příloze č. 1 </w:t>
      </w:r>
      <w:r w:rsidRPr="00D05AC5">
        <w:rPr>
          <w:rFonts w:ascii="Arial" w:hAnsi="Arial" w:cs="Arial"/>
          <w:color w:val="000000"/>
        </w:rPr>
        <w:t>této výzvy.</w:t>
      </w:r>
    </w:p>
    <w:p w:rsidR="007E0233" w:rsidRPr="00D05AC5" w:rsidRDefault="007E0233" w:rsidP="0043344C">
      <w:pPr>
        <w:tabs>
          <w:tab w:val="left" w:pos="426"/>
          <w:tab w:val="left" w:pos="1560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-</w:t>
      </w:r>
      <w:r w:rsidRPr="00D05AC5">
        <w:rPr>
          <w:rFonts w:ascii="Arial" w:hAnsi="Arial" w:cs="Arial"/>
          <w:color w:val="000000"/>
        </w:rPr>
        <w:tab/>
        <w:t xml:space="preserve">Nabídková cena bude platná po celou dobu realizace veřejné zakázky. </w:t>
      </w:r>
    </w:p>
    <w:p w:rsidR="007E0233" w:rsidRPr="00F12B77" w:rsidRDefault="007E0233" w:rsidP="00234F9F">
      <w:pPr>
        <w:tabs>
          <w:tab w:val="left" w:pos="426"/>
          <w:tab w:val="left" w:pos="1560"/>
          <w:tab w:val="left" w:pos="8364"/>
        </w:tabs>
        <w:spacing w:before="60"/>
        <w:ind w:left="426" w:hanging="426"/>
        <w:jc w:val="both"/>
        <w:rPr>
          <w:rFonts w:ascii="Arial" w:hAnsi="Arial" w:cs="Arial"/>
        </w:rPr>
      </w:pPr>
      <w:r w:rsidRPr="00D05AC5">
        <w:rPr>
          <w:rFonts w:ascii="Arial" w:hAnsi="Arial" w:cs="Arial"/>
          <w:color w:val="000000"/>
        </w:rPr>
        <w:t>-</w:t>
      </w:r>
      <w:r w:rsidRPr="00D05AC5">
        <w:rPr>
          <w:rFonts w:ascii="Arial" w:hAnsi="Arial" w:cs="Arial"/>
          <w:color w:val="000000"/>
        </w:rPr>
        <w:tab/>
        <w:t>Konečnou výši nabídkové ceny je možné zvýšit</w:t>
      </w:r>
      <w:r>
        <w:rPr>
          <w:rFonts w:ascii="Arial" w:hAnsi="Arial" w:cs="Arial"/>
          <w:color w:val="000000"/>
        </w:rPr>
        <w:t xml:space="preserve"> nebo snížit</w:t>
      </w:r>
      <w:r w:rsidRPr="00D05AC5">
        <w:rPr>
          <w:rFonts w:ascii="Arial" w:hAnsi="Arial" w:cs="Arial"/>
          <w:color w:val="000000"/>
        </w:rPr>
        <w:t xml:space="preserve"> pouze za podmínky, že dojde během realizace ke změně</w:t>
      </w:r>
      <w:r w:rsidRPr="00D05AC5">
        <w:rPr>
          <w:rFonts w:ascii="Arial" w:hAnsi="Arial" w:cs="Arial"/>
        </w:rPr>
        <w:t xml:space="preserve"> sazby DPH, potom se jako závazná považuje cena </w:t>
      </w:r>
      <w:r>
        <w:rPr>
          <w:rFonts w:ascii="Arial" w:hAnsi="Arial" w:cs="Arial"/>
        </w:rPr>
        <w:t xml:space="preserve">v Kč </w:t>
      </w:r>
      <w:r w:rsidRPr="00D05AC5">
        <w:rPr>
          <w:rFonts w:ascii="Arial" w:hAnsi="Arial" w:cs="Arial"/>
        </w:rPr>
        <w:t xml:space="preserve">bez DPH. </w:t>
      </w:r>
      <w:r w:rsidRPr="00F12B77">
        <w:rPr>
          <w:rFonts w:ascii="Arial" w:hAnsi="Arial" w:cs="Arial"/>
          <w:color w:val="000000"/>
        </w:rPr>
        <w:t xml:space="preserve"> </w:t>
      </w:r>
    </w:p>
    <w:p w:rsidR="007E0233" w:rsidRPr="00D05AC5" w:rsidRDefault="007E0233" w:rsidP="00F67FC2">
      <w:pPr>
        <w:numPr>
          <w:ilvl w:val="0"/>
          <w:numId w:val="2"/>
        </w:numPr>
        <w:tabs>
          <w:tab w:val="left" w:pos="426"/>
          <w:tab w:val="left" w:pos="8364"/>
        </w:tabs>
        <w:spacing w:before="240" w:after="120"/>
        <w:ind w:left="426" w:hanging="426"/>
        <w:jc w:val="both"/>
        <w:rPr>
          <w:rFonts w:ascii="Arial" w:hAnsi="Arial" w:cs="Arial"/>
          <w:b/>
          <w:color w:val="000000"/>
          <w:u w:val="single"/>
        </w:rPr>
      </w:pPr>
      <w:r w:rsidRPr="00D05AC5">
        <w:rPr>
          <w:rFonts w:ascii="Arial" w:hAnsi="Arial" w:cs="Arial"/>
          <w:b/>
          <w:color w:val="000000"/>
          <w:u w:val="single"/>
        </w:rPr>
        <w:t xml:space="preserve">Předpokládaná </w:t>
      </w:r>
      <w:r>
        <w:rPr>
          <w:rFonts w:ascii="Arial" w:hAnsi="Arial" w:cs="Arial"/>
          <w:b/>
          <w:color w:val="000000"/>
          <w:u w:val="single"/>
        </w:rPr>
        <w:t>hodnota</w:t>
      </w:r>
      <w:r w:rsidRPr="00D05AC5">
        <w:rPr>
          <w:rFonts w:ascii="Arial" w:hAnsi="Arial" w:cs="Arial"/>
          <w:b/>
          <w:color w:val="000000"/>
          <w:u w:val="single"/>
        </w:rPr>
        <w:t xml:space="preserve"> plnění </w:t>
      </w:r>
      <w:r>
        <w:rPr>
          <w:rFonts w:ascii="Arial" w:hAnsi="Arial" w:cs="Arial"/>
          <w:b/>
          <w:color w:val="000000"/>
          <w:u w:val="single"/>
        </w:rPr>
        <w:t>veřejné zakázky</w:t>
      </w:r>
    </w:p>
    <w:p w:rsidR="007E0233" w:rsidRPr="00F67FC2" w:rsidRDefault="007E0233" w:rsidP="00035236">
      <w:pPr>
        <w:tabs>
          <w:tab w:val="left" w:pos="426"/>
          <w:tab w:val="left" w:pos="1560"/>
          <w:tab w:val="left" w:pos="8364"/>
        </w:tabs>
        <w:spacing w:before="60"/>
        <w:ind w:left="420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E57A5B">
        <w:rPr>
          <w:rFonts w:ascii="Arial" w:hAnsi="Arial" w:cs="Arial"/>
        </w:rPr>
        <w:t xml:space="preserve">Předpokládaná </w:t>
      </w:r>
      <w:r>
        <w:rPr>
          <w:rFonts w:ascii="Arial" w:hAnsi="Arial" w:cs="Arial"/>
        </w:rPr>
        <w:t>hodnota</w:t>
      </w:r>
      <w:r w:rsidRPr="00E57A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Pr="00E57A5B">
        <w:rPr>
          <w:rFonts w:ascii="Arial" w:hAnsi="Arial" w:cs="Arial"/>
        </w:rPr>
        <w:t>maximáln</w:t>
      </w:r>
      <w:r>
        <w:rPr>
          <w:rFonts w:ascii="Arial" w:hAnsi="Arial" w:cs="Arial"/>
        </w:rPr>
        <w:t xml:space="preserve">ě přípustná </w:t>
      </w:r>
      <w:r w:rsidRPr="00E57A5B">
        <w:rPr>
          <w:rFonts w:ascii="Arial" w:hAnsi="Arial" w:cs="Arial"/>
        </w:rPr>
        <w:t>cena plnění je  </w:t>
      </w:r>
      <w:r>
        <w:rPr>
          <w:rFonts w:ascii="Arial" w:hAnsi="Arial" w:cs="Arial"/>
          <w:b/>
        </w:rPr>
        <w:t>291 000</w:t>
      </w:r>
      <w:r w:rsidRPr="00035236">
        <w:rPr>
          <w:rFonts w:ascii="Arial" w:hAnsi="Arial" w:cs="Arial"/>
          <w:b/>
        </w:rPr>
        <w:t>,- Kč bez DPH</w:t>
      </w:r>
      <w:r w:rsidRPr="00F67FC2">
        <w:rPr>
          <w:rFonts w:ascii="Arial" w:hAnsi="Arial" w:cs="Arial"/>
        </w:rPr>
        <w:t>.</w:t>
      </w:r>
    </w:p>
    <w:p w:rsidR="007E0233" w:rsidRPr="00D05AC5" w:rsidRDefault="007E0233" w:rsidP="0043344C">
      <w:pPr>
        <w:numPr>
          <w:ilvl w:val="0"/>
          <w:numId w:val="2"/>
        </w:numPr>
        <w:tabs>
          <w:tab w:val="left" w:pos="426"/>
          <w:tab w:val="left" w:pos="8364"/>
        </w:tabs>
        <w:spacing w:before="240" w:after="120"/>
        <w:ind w:left="357" w:hanging="357"/>
        <w:jc w:val="both"/>
        <w:rPr>
          <w:rFonts w:ascii="Arial" w:hAnsi="Arial" w:cs="Arial"/>
          <w:b/>
          <w:color w:val="000000"/>
          <w:u w:val="single"/>
        </w:rPr>
      </w:pPr>
      <w:r w:rsidRPr="00D05AC5">
        <w:rPr>
          <w:rFonts w:ascii="Arial" w:hAnsi="Arial" w:cs="Arial"/>
          <w:b/>
          <w:color w:val="000000"/>
          <w:u w:val="single"/>
        </w:rPr>
        <w:t>Návrh smlouvy</w:t>
      </w:r>
    </w:p>
    <w:p w:rsidR="007E0233" w:rsidRPr="00D05AC5" w:rsidRDefault="007E0233" w:rsidP="0043344C">
      <w:pPr>
        <w:numPr>
          <w:ilvl w:val="0"/>
          <w:numId w:val="4"/>
        </w:numPr>
        <w:tabs>
          <w:tab w:val="clear" w:pos="720"/>
          <w:tab w:val="num" w:pos="426"/>
          <w:tab w:val="left" w:pos="1560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Uchazeč je povinen předložit v nabídce návrh smlouvy</w:t>
      </w:r>
      <w:r>
        <w:rPr>
          <w:rFonts w:ascii="Arial" w:hAnsi="Arial" w:cs="Arial"/>
          <w:color w:val="000000"/>
        </w:rPr>
        <w:t>, který bude podepsán osobou oprávněnou jednat za uchazeče nebo jeho jménem</w:t>
      </w:r>
      <w:r w:rsidRPr="00D05AC5">
        <w:rPr>
          <w:rFonts w:ascii="Arial" w:hAnsi="Arial" w:cs="Arial"/>
          <w:color w:val="000000"/>
        </w:rPr>
        <w:t>. Pokud tento návrh smlouvy nepřiloží, bude uchazeč z dalšího výběru vyloučen.</w:t>
      </w:r>
    </w:p>
    <w:p w:rsidR="007E0233" w:rsidRPr="00D05AC5" w:rsidRDefault="007E0233" w:rsidP="0043344C">
      <w:pPr>
        <w:numPr>
          <w:ilvl w:val="0"/>
          <w:numId w:val="4"/>
        </w:numPr>
        <w:tabs>
          <w:tab w:val="clear" w:pos="720"/>
          <w:tab w:val="num" w:pos="426"/>
          <w:tab w:val="left" w:pos="1560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Uchazečem předložen</w:t>
      </w:r>
      <w:r>
        <w:rPr>
          <w:rFonts w:ascii="Arial" w:hAnsi="Arial" w:cs="Arial"/>
          <w:color w:val="000000"/>
        </w:rPr>
        <w:t>ý návrhy smlouvy</w:t>
      </w:r>
      <w:r w:rsidRPr="00D05AC5">
        <w:rPr>
          <w:rFonts w:ascii="Arial" w:hAnsi="Arial" w:cs="Arial"/>
          <w:color w:val="000000"/>
        </w:rPr>
        <w:t xml:space="preserve"> musí po obsahové i formální stránce odpovídat veškerým požadavkům uvedeným v zadávacích podmínkách a obsahu nabídky uchazeče.</w:t>
      </w:r>
    </w:p>
    <w:p w:rsidR="007E0233" w:rsidRPr="00D05AC5" w:rsidRDefault="007E0233" w:rsidP="0043344C">
      <w:pPr>
        <w:numPr>
          <w:ilvl w:val="0"/>
          <w:numId w:val="4"/>
        </w:numPr>
        <w:tabs>
          <w:tab w:val="clear" w:pos="720"/>
          <w:tab w:val="num" w:pos="426"/>
          <w:tab w:val="left" w:pos="1560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Uchazeč uvede záruční lhůtu v měsících. Záruční lhůta počíná běžet dnem převzetí předmětu plnění. Doba záruky se prodlouží o dobu od uplatnění oprávněné reklamace do převzetí odstraněné vady.</w:t>
      </w:r>
    </w:p>
    <w:p w:rsidR="007E0233" w:rsidRPr="00D05AC5" w:rsidRDefault="007E0233" w:rsidP="0043344C">
      <w:pPr>
        <w:numPr>
          <w:ilvl w:val="0"/>
          <w:numId w:val="4"/>
        </w:numPr>
        <w:tabs>
          <w:tab w:val="clear" w:pos="720"/>
          <w:tab w:val="num" w:pos="426"/>
          <w:tab w:val="left" w:pos="1560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Návrh smlouvy rovněž musí akceptovat ustanovení obecně závazných právních předpisů.</w:t>
      </w:r>
    </w:p>
    <w:p w:rsidR="007E0233" w:rsidRDefault="007E0233" w:rsidP="0043344C">
      <w:pPr>
        <w:numPr>
          <w:ilvl w:val="0"/>
          <w:numId w:val="4"/>
        </w:numPr>
        <w:tabs>
          <w:tab w:val="clear" w:pos="720"/>
          <w:tab w:val="num" w:pos="426"/>
          <w:tab w:val="left" w:pos="1560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 xml:space="preserve">Oboustranně podepsaná smlouva bude vyhotovena ve čtyřech </w:t>
      </w:r>
      <w:r>
        <w:rPr>
          <w:rFonts w:ascii="Arial" w:hAnsi="Arial" w:cs="Arial"/>
          <w:color w:val="000000"/>
        </w:rPr>
        <w:t>vyhotoveních, z nichž dvě</w:t>
      </w:r>
      <w:r w:rsidRPr="00D05AC5">
        <w:rPr>
          <w:rFonts w:ascii="Arial" w:hAnsi="Arial" w:cs="Arial"/>
          <w:color w:val="000000"/>
        </w:rPr>
        <w:t xml:space="preserve"> obdrží zadavatel a </w:t>
      </w:r>
      <w:r>
        <w:rPr>
          <w:rFonts w:ascii="Arial" w:hAnsi="Arial" w:cs="Arial"/>
          <w:color w:val="000000"/>
        </w:rPr>
        <w:t xml:space="preserve">dvě vybraný uchazeč. Přílohou </w:t>
      </w:r>
      <w:r w:rsidRPr="00D05AC5">
        <w:rPr>
          <w:rFonts w:ascii="Arial" w:hAnsi="Arial" w:cs="Arial"/>
          <w:color w:val="000000"/>
        </w:rPr>
        <w:t>smlouvy bu</w:t>
      </w:r>
      <w:r>
        <w:rPr>
          <w:rFonts w:ascii="Arial" w:hAnsi="Arial" w:cs="Arial"/>
          <w:color w:val="000000"/>
        </w:rPr>
        <w:t xml:space="preserve">de </w:t>
      </w:r>
      <w:r w:rsidRPr="008E0CC7">
        <w:rPr>
          <w:rFonts w:ascii="Arial" w:hAnsi="Arial" w:cs="Arial"/>
        </w:rPr>
        <w:t>„</w:t>
      </w:r>
      <w:r w:rsidRPr="008E0CC7">
        <w:rPr>
          <w:rFonts w:ascii="Arial" w:hAnsi="Arial" w:cs="Arial"/>
          <w:color w:val="000000"/>
        </w:rPr>
        <w:t>Podrobná specifikace předmětu plnění“.</w:t>
      </w:r>
      <w:r w:rsidRPr="00D05AC5">
        <w:rPr>
          <w:rFonts w:ascii="Arial" w:hAnsi="Arial" w:cs="Arial"/>
          <w:color w:val="000000"/>
        </w:rPr>
        <w:t xml:space="preserve"> </w:t>
      </w:r>
    </w:p>
    <w:p w:rsidR="007E0233" w:rsidRPr="00D05AC5" w:rsidRDefault="007E0233" w:rsidP="0043344C">
      <w:pPr>
        <w:numPr>
          <w:ilvl w:val="0"/>
          <w:numId w:val="4"/>
        </w:numPr>
        <w:tabs>
          <w:tab w:val="clear" w:pos="720"/>
          <w:tab w:val="num" w:pos="426"/>
          <w:tab w:val="left" w:pos="1560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Zadavatel si vyhrazuje právo jednat o upřesnění konečného znění smlouvy</w:t>
      </w:r>
      <w:r>
        <w:rPr>
          <w:rFonts w:ascii="Arial" w:hAnsi="Arial" w:cs="Arial"/>
          <w:color w:val="000000"/>
        </w:rPr>
        <w:t xml:space="preserve"> (po formální stránce)</w:t>
      </w:r>
      <w:r w:rsidRPr="00D05AC5">
        <w:rPr>
          <w:rFonts w:ascii="Arial" w:hAnsi="Arial" w:cs="Arial"/>
          <w:color w:val="000000"/>
        </w:rPr>
        <w:t>.</w:t>
      </w:r>
    </w:p>
    <w:p w:rsidR="007E0233" w:rsidRPr="00D05AC5" w:rsidRDefault="007E0233" w:rsidP="0043344C">
      <w:pPr>
        <w:numPr>
          <w:ilvl w:val="0"/>
          <w:numId w:val="2"/>
        </w:numPr>
        <w:tabs>
          <w:tab w:val="left" w:pos="426"/>
          <w:tab w:val="left" w:pos="8364"/>
        </w:tabs>
        <w:spacing w:before="240" w:after="120"/>
        <w:ind w:left="357" w:hanging="357"/>
        <w:jc w:val="both"/>
        <w:rPr>
          <w:rFonts w:ascii="Arial" w:hAnsi="Arial" w:cs="Arial"/>
          <w:b/>
          <w:color w:val="000000"/>
          <w:u w:val="single"/>
        </w:rPr>
      </w:pPr>
      <w:r w:rsidRPr="00D05AC5">
        <w:rPr>
          <w:rFonts w:ascii="Arial" w:hAnsi="Arial" w:cs="Arial"/>
          <w:b/>
          <w:color w:val="000000"/>
          <w:u w:val="single"/>
        </w:rPr>
        <w:t>Obchodní podmínky a sankční ujednání</w:t>
      </w:r>
    </w:p>
    <w:p w:rsidR="007E0233" w:rsidRPr="00D05AC5" w:rsidRDefault="007E0233" w:rsidP="0043344C">
      <w:pPr>
        <w:numPr>
          <w:ilvl w:val="0"/>
          <w:numId w:val="4"/>
        </w:numPr>
        <w:tabs>
          <w:tab w:val="clear" w:pos="720"/>
          <w:tab w:val="num" w:pos="426"/>
          <w:tab w:val="left" w:pos="1560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Veškeré uvedené obchodní podmínky jsou zadav</w:t>
      </w:r>
      <w:r>
        <w:rPr>
          <w:rFonts w:ascii="Arial" w:hAnsi="Arial" w:cs="Arial"/>
          <w:color w:val="000000"/>
        </w:rPr>
        <w:t>atelem stanoveny jako minimální</w:t>
      </w:r>
      <w:r>
        <w:rPr>
          <w:rFonts w:ascii="Arial" w:hAnsi="Arial" w:cs="Arial"/>
          <w:color w:val="000000"/>
        </w:rPr>
        <w:br/>
      </w:r>
      <w:r w:rsidRPr="00D05AC5">
        <w:rPr>
          <w:rFonts w:ascii="Arial" w:hAnsi="Arial" w:cs="Arial"/>
          <w:color w:val="000000"/>
        </w:rPr>
        <w:t>a uchazeči tak mohou nabídnout zadavateli obchodní podmínky výhodnější.</w:t>
      </w:r>
    </w:p>
    <w:p w:rsidR="007E0233" w:rsidRDefault="007E0233" w:rsidP="0043344C">
      <w:pPr>
        <w:numPr>
          <w:ilvl w:val="0"/>
          <w:numId w:val="4"/>
        </w:numPr>
        <w:tabs>
          <w:tab w:val="clear" w:pos="720"/>
          <w:tab w:val="num" w:pos="426"/>
          <w:tab w:val="left" w:pos="1560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 xml:space="preserve">Zadavatel </w:t>
      </w:r>
      <w:r w:rsidRPr="00D05AC5">
        <w:rPr>
          <w:rFonts w:ascii="Arial" w:hAnsi="Arial" w:cs="Arial"/>
          <w:b/>
          <w:color w:val="000000"/>
        </w:rPr>
        <w:t>neposkytuje</w:t>
      </w:r>
      <w:r w:rsidRPr="00D05AC5">
        <w:rPr>
          <w:rFonts w:ascii="Arial" w:hAnsi="Arial" w:cs="Arial"/>
          <w:color w:val="000000"/>
        </w:rPr>
        <w:t xml:space="preserve"> </w:t>
      </w:r>
      <w:r w:rsidRPr="00D05AC5">
        <w:rPr>
          <w:rFonts w:ascii="Arial" w:hAnsi="Arial" w:cs="Arial"/>
          <w:b/>
          <w:color w:val="000000"/>
        </w:rPr>
        <w:t>zálohu</w:t>
      </w:r>
      <w:r w:rsidRPr="00D05AC5">
        <w:rPr>
          <w:rFonts w:ascii="Arial" w:hAnsi="Arial" w:cs="Arial"/>
          <w:color w:val="000000"/>
        </w:rPr>
        <w:t>.</w:t>
      </w:r>
    </w:p>
    <w:p w:rsidR="007E0233" w:rsidRPr="00B707C1" w:rsidRDefault="007E0233" w:rsidP="0043344C">
      <w:pPr>
        <w:numPr>
          <w:ilvl w:val="0"/>
          <w:numId w:val="4"/>
        </w:numPr>
        <w:tabs>
          <w:tab w:val="clear" w:pos="720"/>
          <w:tab w:val="num" w:pos="426"/>
          <w:tab w:val="left" w:pos="1560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 w:rsidRPr="00B707C1">
        <w:rPr>
          <w:rFonts w:ascii="Arial" w:hAnsi="Arial" w:cs="Arial"/>
          <w:color w:val="000000"/>
        </w:rPr>
        <w:t>Cena plnění bude zadavatelem hrazena v plné výši celkové smluvní ceny, jestliže budou dodržena smluvně sjednaná množství a odpovídající kvalita</w:t>
      </w:r>
      <w:r>
        <w:rPr>
          <w:rFonts w:ascii="Arial" w:hAnsi="Arial" w:cs="Arial"/>
          <w:color w:val="000000"/>
        </w:rPr>
        <w:t xml:space="preserve"> a technická specifikace</w:t>
      </w:r>
      <w:r w:rsidRPr="00B707C1">
        <w:rPr>
          <w:rFonts w:ascii="Arial" w:hAnsi="Arial" w:cs="Arial"/>
          <w:color w:val="000000"/>
        </w:rPr>
        <w:t xml:space="preserve">. </w:t>
      </w:r>
    </w:p>
    <w:p w:rsidR="007E0233" w:rsidRPr="00D05AC5" w:rsidRDefault="007E0233" w:rsidP="0043344C">
      <w:pPr>
        <w:numPr>
          <w:ilvl w:val="0"/>
          <w:numId w:val="4"/>
        </w:numPr>
        <w:tabs>
          <w:tab w:val="clear" w:pos="720"/>
          <w:tab w:val="num" w:pos="426"/>
          <w:tab w:val="left" w:pos="1560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 w:rsidRPr="00B707C1">
        <w:rPr>
          <w:rFonts w:ascii="Arial" w:hAnsi="Arial" w:cs="Arial"/>
          <w:color w:val="000000"/>
        </w:rPr>
        <w:t xml:space="preserve">Úhrada za plnění zakázky  bude  prováděna  na  základě příslušného  daňového  dokladu (dále jen „faktury“), a to na základě požadavku zadavatele zvlášť pro </w:t>
      </w:r>
      <w:r>
        <w:rPr>
          <w:rFonts w:ascii="Arial" w:hAnsi="Arial" w:cs="Arial"/>
          <w:color w:val="000000"/>
        </w:rPr>
        <w:t>dílčí plnění</w:t>
      </w:r>
      <w:r w:rsidRPr="00B707C1">
        <w:rPr>
          <w:rFonts w:ascii="Arial" w:hAnsi="Arial" w:cs="Arial"/>
          <w:color w:val="000000"/>
        </w:rPr>
        <w:t xml:space="preserve">. Faktury budou vystaveny </w:t>
      </w:r>
      <w:r>
        <w:rPr>
          <w:rFonts w:ascii="Arial" w:hAnsi="Arial" w:cs="Arial"/>
          <w:color w:val="000000"/>
        </w:rPr>
        <w:t>po ukončení dílčích přejímacích řízení</w:t>
      </w:r>
      <w:r w:rsidRPr="00B707C1">
        <w:rPr>
          <w:rFonts w:ascii="Arial" w:hAnsi="Arial" w:cs="Arial"/>
          <w:color w:val="000000"/>
        </w:rPr>
        <w:t xml:space="preserve"> doložených předávacími protokoly (příp. dodacími listy), a to do 5-ti dnů od převzetí</w:t>
      </w:r>
      <w:r w:rsidRPr="00D05AC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dílčího předmětu plnění zadavatelem. Ty budou</w:t>
      </w:r>
      <w:r w:rsidRPr="00D05AC5">
        <w:rPr>
          <w:rFonts w:ascii="Arial" w:hAnsi="Arial" w:cs="Arial"/>
          <w:color w:val="000000"/>
        </w:rPr>
        <w:t xml:space="preserve"> podepsán</w:t>
      </w:r>
      <w:r>
        <w:rPr>
          <w:rFonts w:ascii="Arial" w:hAnsi="Arial" w:cs="Arial"/>
          <w:color w:val="000000"/>
        </w:rPr>
        <w:t>y</w:t>
      </w:r>
      <w:r w:rsidRPr="00D05AC5">
        <w:rPr>
          <w:rFonts w:ascii="Arial" w:hAnsi="Arial" w:cs="Arial"/>
          <w:color w:val="000000"/>
        </w:rPr>
        <w:t xml:space="preserve"> pověřenými </w:t>
      </w:r>
      <w:r>
        <w:rPr>
          <w:rFonts w:ascii="Arial" w:hAnsi="Arial" w:cs="Arial"/>
          <w:color w:val="000000"/>
        </w:rPr>
        <w:t xml:space="preserve">kontaktními </w:t>
      </w:r>
      <w:r w:rsidRPr="00D05AC5">
        <w:rPr>
          <w:rFonts w:ascii="Arial" w:hAnsi="Arial" w:cs="Arial"/>
          <w:color w:val="000000"/>
        </w:rPr>
        <w:t>osobami obou smluvních stran.</w:t>
      </w:r>
    </w:p>
    <w:p w:rsidR="007E0233" w:rsidRPr="00D05AC5" w:rsidRDefault="007E0233" w:rsidP="0043344C">
      <w:pPr>
        <w:numPr>
          <w:ilvl w:val="0"/>
          <w:numId w:val="4"/>
        </w:numPr>
        <w:tabs>
          <w:tab w:val="clear" w:pos="720"/>
          <w:tab w:val="num" w:pos="426"/>
          <w:tab w:val="left" w:pos="1560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Vystavené faktury</w:t>
      </w:r>
      <w:r w:rsidRPr="00D05AC5">
        <w:rPr>
          <w:rFonts w:ascii="Arial" w:hAnsi="Arial" w:cs="Arial"/>
          <w:color w:val="000000"/>
        </w:rPr>
        <w:t xml:space="preserve"> musí obsahovat náležitosti d</w:t>
      </w:r>
      <w:r>
        <w:rPr>
          <w:rFonts w:ascii="Arial" w:hAnsi="Arial" w:cs="Arial"/>
          <w:color w:val="000000"/>
        </w:rPr>
        <w:t>aňového dokladu dle § 28 zákona</w:t>
      </w:r>
      <w:r>
        <w:rPr>
          <w:rFonts w:ascii="Arial" w:hAnsi="Arial" w:cs="Arial"/>
          <w:color w:val="000000"/>
        </w:rPr>
        <w:br/>
      </w:r>
      <w:r w:rsidRPr="00D05AC5">
        <w:rPr>
          <w:rFonts w:ascii="Arial" w:hAnsi="Arial" w:cs="Arial"/>
          <w:color w:val="000000"/>
        </w:rPr>
        <w:t>č. 235/2004 Sb., o dani z přidané hodnoty, ve znění pozdějších předpisů, a údaje dle § 13a zákona č. 513/1991 Sb., obchodní zákoník, ve znění pozdějších předpisů.</w:t>
      </w:r>
    </w:p>
    <w:p w:rsidR="007E0233" w:rsidRPr="00D05AC5" w:rsidRDefault="007E0233" w:rsidP="0043344C">
      <w:pPr>
        <w:numPr>
          <w:ilvl w:val="0"/>
          <w:numId w:val="4"/>
        </w:numPr>
        <w:tabs>
          <w:tab w:val="clear" w:pos="720"/>
          <w:tab w:val="num" w:pos="426"/>
          <w:tab w:val="left" w:pos="1560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faktury nebudou</w:t>
      </w:r>
      <w:r w:rsidRPr="00D05AC5">
        <w:rPr>
          <w:rFonts w:ascii="Arial" w:hAnsi="Arial" w:cs="Arial"/>
          <w:color w:val="000000"/>
        </w:rPr>
        <w:t xml:space="preserve"> mít odpovídající nálež</w:t>
      </w:r>
      <w:r>
        <w:rPr>
          <w:rFonts w:ascii="Arial" w:hAnsi="Arial" w:cs="Arial"/>
          <w:color w:val="000000"/>
        </w:rPr>
        <w:t>itosti, je zadavatel oprávněn je</w:t>
      </w:r>
      <w:r w:rsidRPr="00D05AC5">
        <w:rPr>
          <w:rFonts w:ascii="Arial" w:hAnsi="Arial" w:cs="Arial"/>
          <w:color w:val="000000"/>
        </w:rPr>
        <w:t xml:space="preserve"> vrátit ve lhůtě splatnosti zpět vybranému uchazeči k doplnění, aniž se tak dostane do</w:t>
      </w:r>
      <w:r>
        <w:rPr>
          <w:rFonts w:ascii="Arial" w:hAnsi="Arial" w:cs="Arial"/>
          <w:color w:val="000000"/>
        </w:rPr>
        <w:t xml:space="preserve"> prodlení se splatností. Úhrada</w:t>
      </w:r>
      <w:r w:rsidRPr="00D05AC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 w:rsidRPr="00D05AC5">
        <w:rPr>
          <w:rFonts w:ascii="Arial" w:hAnsi="Arial" w:cs="Arial"/>
          <w:color w:val="000000"/>
        </w:rPr>
        <w:t xml:space="preserve">veškeré cenové údaje budou uváděny výhradně v české měně. </w:t>
      </w:r>
    </w:p>
    <w:p w:rsidR="007E0233" w:rsidRDefault="007E0233" w:rsidP="0043344C">
      <w:pPr>
        <w:numPr>
          <w:ilvl w:val="0"/>
          <w:numId w:val="4"/>
        </w:numPr>
        <w:tabs>
          <w:tab w:val="clear" w:pos="720"/>
          <w:tab w:val="num" w:pos="426"/>
          <w:tab w:val="left" w:pos="1560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 xml:space="preserve">Faktury budou splatné </w:t>
      </w:r>
      <w:r w:rsidRPr="00D05AC5">
        <w:rPr>
          <w:rFonts w:ascii="Arial" w:hAnsi="Arial" w:cs="Arial"/>
          <w:b/>
        </w:rPr>
        <w:t>21</w:t>
      </w:r>
      <w:r w:rsidRPr="00D05AC5">
        <w:rPr>
          <w:rFonts w:ascii="Arial" w:hAnsi="Arial" w:cs="Arial"/>
          <w:b/>
          <w:color w:val="000000"/>
        </w:rPr>
        <w:t xml:space="preserve"> dnů</w:t>
      </w:r>
      <w:r w:rsidRPr="00D05AC5">
        <w:rPr>
          <w:rFonts w:ascii="Arial" w:hAnsi="Arial" w:cs="Arial"/>
          <w:color w:val="000000"/>
        </w:rPr>
        <w:t xml:space="preserve"> od data jejich doručení na adresu zadavatele (osobně, kurýrem nebo dop</w:t>
      </w:r>
      <w:r>
        <w:rPr>
          <w:rFonts w:ascii="Arial" w:hAnsi="Arial" w:cs="Arial"/>
          <w:color w:val="000000"/>
        </w:rPr>
        <w:t>oručeným dopisem). Za den úhrady</w:t>
      </w:r>
      <w:r w:rsidRPr="00D05AC5">
        <w:rPr>
          <w:rFonts w:ascii="Arial" w:hAnsi="Arial" w:cs="Arial"/>
          <w:color w:val="000000"/>
        </w:rPr>
        <w:t xml:space="preserve"> se považuje datum odepsání finanční částky z účtu zadavatele ve prospěch účtu vybraného uchazeče. </w:t>
      </w:r>
    </w:p>
    <w:p w:rsidR="007E0233" w:rsidRPr="00F12B77" w:rsidRDefault="007E0233" w:rsidP="0043344C">
      <w:pPr>
        <w:numPr>
          <w:ilvl w:val="0"/>
          <w:numId w:val="4"/>
        </w:numPr>
        <w:tabs>
          <w:tab w:val="clear" w:pos="720"/>
          <w:tab w:val="num" w:pos="426"/>
          <w:tab w:val="left" w:pos="1560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 w:rsidRPr="00B707C1">
        <w:rPr>
          <w:rFonts w:ascii="Arial" w:hAnsi="Arial" w:cs="Arial"/>
          <w:color w:val="000000"/>
        </w:rPr>
        <w:t>Pro přípa</w:t>
      </w:r>
      <w:r>
        <w:rPr>
          <w:rFonts w:ascii="Arial" w:hAnsi="Arial" w:cs="Arial"/>
          <w:color w:val="000000"/>
        </w:rPr>
        <w:t>d prokázaného nedodržení termínu plnění, který je</w:t>
      </w:r>
      <w:r w:rsidRPr="00B707C1">
        <w:rPr>
          <w:rFonts w:ascii="Arial" w:hAnsi="Arial" w:cs="Arial"/>
          <w:color w:val="000000"/>
        </w:rPr>
        <w:t xml:space="preserve"> uve</w:t>
      </w:r>
      <w:r>
        <w:rPr>
          <w:rFonts w:ascii="Arial" w:hAnsi="Arial" w:cs="Arial"/>
          <w:color w:val="000000"/>
        </w:rPr>
        <w:t>den</w:t>
      </w:r>
      <w:r w:rsidRPr="00B707C1">
        <w:rPr>
          <w:rFonts w:ascii="Arial" w:hAnsi="Arial" w:cs="Arial"/>
          <w:color w:val="000000"/>
        </w:rPr>
        <w:t xml:space="preserve"> ve smlouvě z důvodů ležících na straně vybraného uchazeče, je povinen uhradit zadavateli smluvní pokutu ve </w:t>
      </w:r>
      <w:r w:rsidRPr="00F12B77">
        <w:rPr>
          <w:rFonts w:ascii="Arial" w:hAnsi="Arial" w:cs="Arial"/>
          <w:color w:val="000000"/>
        </w:rPr>
        <w:t>výši 500,- Kč za každý den prodlení.</w:t>
      </w:r>
    </w:p>
    <w:p w:rsidR="007E0233" w:rsidRDefault="007E0233" w:rsidP="0043344C">
      <w:pPr>
        <w:numPr>
          <w:ilvl w:val="0"/>
          <w:numId w:val="4"/>
        </w:numPr>
        <w:tabs>
          <w:tab w:val="clear" w:pos="720"/>
          <w:tab w:val="num" w:pos="426"/>
          <w:tab w:val="left" w:pos="1560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 w:rsidRPr="00B707C1">
        <w:rPr>
          <w:rFonts w:ascii="Arial" w:hAnsi="Arial" w:cs="Arial"/>
          <w:color w:val="000000"/>
        </w:rPr>
        <w:t>Jestliže vybraný uchazeč neodstraní případné vady na předmětu plnění v</w:t>
      </w:r>
      <w:r>
        <w:rPr>
          <w:rFonts w:ascii="Arial" w:hAnsi="Arial" w:cs="Arial"/>
          <w:color w:val="000000"/>
        </w:rPr>
        <w:t xml:space="preserve"> záruční lhůtě do max. </w:t>
      </w:r>
      <w:r>
        <w:rPr>
          <w:rFonts w:ascii="Arial" w:hAnsi="Arial" w:cs="Arial"/>
          <w:color w:val="000000"/>
        </w:rPr>
        <w:br/>
        <w:t>3 pr</w:t>
      </w:r>
      <w:r w:rsidRPr="00B707C1">
        <w:rPr>
          <w:rFonts w:ascii="Arial" w:hAnsi="Arial" w:cs="Arial"/>
          <w:color w:val="000000"/>
        </w:rPr>
        <w:t>acovních</w:t>
      </w:r>
      <w:r>
        <w:rPr>
          <w:rFonts w:ascii="Arial" w:hAnsi="Arial" w:cs="Arial"/>
          <w:color w:val="000000"/>
        </w:rPr>
        <w:t xml:space="preserve"> dní po upozornění na vadu</w:t>
      </w:r>
      <w:r w:rsidRPr="00B707C1">
        <w:rPr>
          <w:rFonts w:ascii="Arial" w:hAnsi="Arial" w:cs="Arial"/>
          <w:color w:val="000000"/>
        </w:rPr>
        <w:t xml:space="preserve"> (elektronicky nebo písemně), zaplatí smluvní pokutu ve </w:t>
      </w:r>
      <w:r>
        <w:rPr>
          <w:rFonts w:ascii="Arial" w:hAnsi="Arial" w:cs="Arial"/>
          <w:color w:val="000000"/>
        </w:rPr>
        <w:t>výši 500,- Kč denně</w:t>
      </w:r>
      <w:r w:rsidRPr="003A0D26">
        <w:rPr>
          <w:rFonts w:ascii="Arial" w:hAnsi="Arial" w:cs="Arial"/>
          <w:color w:val="000000"/>
        </w:rPr>
        <w:t xml:space="preserve"> až do</w:t>
      </w:r>
      <w:r>
        <w:rPr>
          <w:rFonts w:ascii="Arial" w:hAnsi="Arial" w:cs="Arial"/>
          <w:color w:val="000000"/>
        </w:rPr>
        <w:t xml:space="preserve"> odstranění vady</w:t>
      </w:r>
      <w:r w:rsidRPr="00B707C1">
        <w:rPr>
          <w:rFonts w:ascii="Arial" w:hAnsi="Arial" w:cs="Arial"/>
          <w:color w:val="000000"/>
        </w:rPr>
        <w:t xml:space="preserve">. </w:t>
      </w:r>
    </w:p>
    <w:p w:rsidR="007E0233" w:rsidRPr="00B707C1" w:rsidRDefault="007E0233" w:rsidP="0043344C">
      <w:pPr>
        <w:numPr>
          <w:ilvl w:val="0"/>
          <w:numId w:val="4"/>
        </w:numPr>
        <w:tabs>
          <w:tab w:val="clear" w:pos="720"/>
          <w:tab w:val="num" w:pos="426"/>
          <w:tab w:val="left" w:pos="1560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 w:rsidRPr="006E4B09">
        <w:rPr>
          <w:rFonts w:ascii="Arial" w:hAnsi="Arial" w:cs="Arial"/>
          <w:color w:val="000000"/>
        </w:rPr>
        <w:t>Smluvní pokuty mají splatnost do 14-ti dnů od obdržení výzvy k zaplacení smluvní pokuty od zadavatele.</w:t>
      </w:r>
    </w:p>
    <w:p w:rsidR="007E0233" w:rsidRPr="00D05AC5" w:rsidRDefault="007E0233" w:rsidP="0043344C">
      <w:pPr>
        <w:numPr>
          <w:ilvl w:val="0"/>
          <w:numId w:val="4"/>
        </w:numPr>
        <w:tabs>
          <w:tab w:val="clear" w:pos="720"/>
          <w:tab w:val="num" w:pos="426"/>
          <w:tab w:val="left" w:pos="1560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 w:rsidRPr="00B707C1">
        <w:rPr>
          <w:rFonts w:ascii="Arial" w:hAnsi="Arial" w:cs="Arial"/>
          <w:color w:val="000000"/>
        </w:rPr>
        <w:t>V případě prodlení zadavatele s úhradou faktury bude uchazeč oprávněn po zadavateli</w:t>
      </w:r>
      <w:r w:rsidRPr="00D05AC5">
        <w:rPr>
          <w:rFonts w:ascii="Arial" w:hAnsi="Arial" w:cs="Arial"/>
          <w:color w:val="000000"/>
        </w:rPr>
        <w:t xml:space="preserve"> požadovat zákonný úrok z prodlení.</w:t>
      </w:r>
    </w:p>
    <w:p w:rsidR="007E0233" w:rsidRDefault="007E0233" w:rsidP="0043344C">
      <w:pPr>
        <w:numPr>
          <w:ilvl w:val="0"/>
          <w:numId w:val="4"/>
        </w:numPr>
        <w:tabs>
          <w:tab w:val="clear" w:pos="720"/>
          <w:tab w:val="num" w:pos="426"/>
          <w:tab w:val="left" w:pos="1560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Uchazeč je podle ustanovení § 2 písm. e) zákona č. 320/2001 Sb., o fina</w:t>
      </w:r>
      <w:r>
        <w:rPr>
          <w:rFonts w:ascii="Arial" w:hAnsi="Arial" w:cs="Arial"/>
          <w:color w:val="000000"/>
        </w:rPr>
        <w:t xml:space="preserve">nční kontrole ve veřejné správě </w:t>
      </w:r>
      <w:r w:rsidRPr="00D05AC5">
        <w:rPr>
          <w:rFonts w:ascii="Arial" w:hAnsi="Arial" w:cs="Arial"/>
          <w:color w:val="000000"/>
        </w:rPr>
        <w:t xml:space="preserve">a o změně některých zákonů (zákon o finanční kontrole), ve znění pozdějších předpisů, osobou povinnou spolupůsobit při výkonu finanční kontroly prováděné v souvislosti s úhradou služeb z veřejných výdajů. </w:t>
      </w:r>
    </w:p>
    <w:p w:rsidR="007E0233" w:rsidRDefault="007E0233" w:rsidP="0043344C">
      <w:pPr>
        <w:numPr>
          <w:ilvl w:val="0"/>
          <w:numId w:val="4"/>
        </w:numPr>
        <w:tabs>
          <w:tab w:val="clear" w:pos="720"/>
          <w:tab w:val="num" w:pos="426"/>
          <w:tab w:val="left" w:pos="1560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Uchazeč</w:t>
      </w:r>
      <w:r w:rsidRPr="00A3552E">
        <w:rPr>
          <w:rFonts w:ascii="Arial" w:hAnsi="Arial" w:cs="Arial"/>
          <w:color w:val="000000"/>
        </w:rPr>
        <w:t xml:space="preserve"> se zavazuje k</w:t>
      </w:r>
      <w:r>
        <w:rPr>
          <w:rFonts w:ascii="Arial" w:hAnsi="Arial" w:cs="Arial"/>
          <w:color w:val="000000"/>
        </w:rPr>
        <w:t xml:space="preserve"> </w:t>
      </w:r>
      <w:r w:rsidRPr="00EA04ED">
        <w:rPr>
          <w:rFonts w:ascii="Arial" w:hAnsi="Arial" w:cs="Arial"/>
          <w:color w:val="000000"/>
        </w:rPr>
        <w:t>uchování účetních záznamů a dalších relevantních podkladů souvisejících s</w:t>
      </w:r>
      <w:r>
        <w:rPr>
          <w:rFonts w:ascii="Arial" w:hAnsi="Arial" w:cs="Arial"/>
          <w:color w:val="000000"/>
        </w:rPr>
        <w:t> </w:t>
      </w:r>
      <w:r w:rsidRPr="00EA04ED">
        <w:rPr>
          <w:rFonts w:ascii="Arial" w:hAnsi="Arial" w:cs="Arial"/>
          <w:color w:val="000000"/>
        </w:rPr>
        <w:t>předmětem</w:t>
      </w:r>
      <w:r>
        <w:rPr>
          <w:rFonts w:ascii="Arial" w:hAnsi="Arial" w:cs="Arial"/>
          <w:color w:val="000000"/>
        </w:rPr>
        <w:t xml:space="preserve"> </w:t>
      </w:r>
      <w:r w:rsidRPr="00EA04ED">
        <w:rPr>
          <w:rFonts w:ascii="Arial" w:hAnsi="Arial" w:cs="Arial"/>
          <w:color w:val="000000"/>
        </w:rPr>
        <w:t xml:space="preserve">plnění do konce roku 2025 a k umožnění přístupu všem subjektům oprávněným k výkonu kontroly projektu, z jehož prostředků je </w:t>
      </w:r>
      <w:r>
        <w:rPr>
          <w:rFonts w:ascii="Arial" w:hAnsi="Arial" w:cs="Arial"/>
          <w:color w:val="000000"/>
        </w:rPr>
        <w:t>předmět plnění</w:t>
      </w:r>
      <w:r w:rsidRPr="00EA04ED">
        <w:rPr>
          <w:rFonts w:ascii="Arial" w:hAnsi="Arial" w:cs="Arial"/>
          <w:color w:val="000000"/>
        </w:rPr>
        <w:t xml:space="preserve"> hrazen, za účelem provedení kontroly dokladů souvisejících s plnění</w:t>
      </w:r>
      <w:r>
        <w:rPr>
          <w:rFonts w:ascii="Arial" w:hAnsi="Arial" w:cs="Arial"/>
          <w:color w:val="000000"/>
        </w:rPr>
        <w:t>m</w:t>
      </w:r>
      <w:r w:rsidRPr="00EA04ED">
        <w:rPr>
          <w:rFonts w:ascii="Arial" w:hAnsi="Arial" w:cs="Arial"/>
          <w:color w:val="000000"/>
        </w:rPr>
        <w:t xml:space="preserve"> po dobu stanovenou podmínkami pro archivaci v rámci OP VK, tj. do konce roku 2025, pokud český právní systém nestanovuje lhůtu delší.</w:t>
      </w:r>
    </w:p>
    <w:p w:rsidR="007E0233" w:rsidRPr="00D05AC5" w:rsidRDefault="007E0233" w:rsidP="0043344C">
      <w:pPr>
        <w:numPr>
          <w:ilvl w:val="0"/>
          <w:numId w:val="2"/>
        </w:numPr>
        <w:tabs>
          <w:tab w:val="left" w:pos="426"/>
          <w:tab w:val="left" w:pos="8364"/>
        </w:tabs>
        <w:spacing w:before="240" w:after="120"/>
        <w:ind w:left="357" w:hanging="357"/>
        <w:jc w:val="both"/>
        <w:rPr>
          <w:rFonts w:ascii="Arial" w:hAnsi="Arial" w:cs="Arial"/>
          <w:b/>
          <w:color w:val="000000"/>
          <w:u w:val="single"/>
        </w:rPr>
      </w:pPr>
      <w:r w:rsidRPr="00D05AC5">
        <w:rPr>
          <w:rFonts w:ascii="Arial" w:hAnsi="Arial" w:cs="Arial"/>
          <w:b/>
          <w:color w:val="000000"/>
          <w:u w:val="single"/>
        </w:rPr>
        <w:t xml:space="preserve">Termín odevzdání nabídek a platnost nabídky  </w:t>
      </w:r>
    </w:p>
    <w:p w:rsidR="007E0233" w:rsidRPr="00696346" w:rsidRDefault="007E0233" w:rsidP="0043344C">
      <w:pPr>
        <w:ind w:left="357"/>
        <w:rPr>
          <w:color w:val="FF0000"/>
        </w:rPr>
      </w:pPr>
      <w:r w:rsidRPr="00D05AC5">
        <w:rPr>
          <w:rFonts w:ascii="Arial" w:hAnsi="Arial" w:cs="Arial"/>
          <w:color w:val="000000"/>
        </w:rPr>
        <w:t>Termín odevzdání nabídek přes elektronické tržiště</w:t>
      </w:r>
      <w:r>
        <w:rPr>
          <w:rFonts w:ascii="Arial" w:hAnsi="Arial" w:cs="Arial"/>
          <w:color w:val="000000"/>
        </w:rPr>
        <w:t xml:space="preserve"> (</w:t>
      </w:r>
      <w:r w:rsidRPr="00C74DF5">
        <w:rPr>
          <w:rFonts w:ascii="Arial" w:hAnsi="Arial" w:cs="Arial"/>
          <w:color w:val="000000"/>
        </w:rPr>
        <w:t>gem.b2bcentrum.cz)</w:t>
      </w:r>
      <w:r w:rsidRPr="00B21019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b/>
          <w:color w:val="000000"/>
        </w:rPr>
        <w:t xml:space="preserve"> </w:t>
      </w:r>
      <w:r w:rsidRPr="00F76E94">
        <w:rPr>
          <w:rFonts w:ascii="Arial" w:hAnsi="Arial" w:cs="Arial"/>
          <w:b/>
          <w:color w:val="000000"/>
        </w:rPr>
        <w:t>do 20. 7.  2011 do 10:00 hod.</w:t>
      </w:r>
    </w:p>
    <w:p w:rsidR="007E0233" w:rsidRPr="00B21019" w:rsidRDefault="007E0233" w:rsidP="0043344C">
      <w:pPr>
        <w:ind w:left="357"/>
        <w:rPr>
          <w:rFonts w:ascii="Arial" w:hAnsi="Arial" w:cs="Arial"/>
          <w:color w:val="000000"/>
        </w:rPr>
      </w:pPr>
    </w:p>
    <w:p w:rsidR="007E0233" w:rsidRPr="00D05AC5" w:rsidRDefault="007E0233" w:rsidP="00696346">
      <w:pPr>
        <w:ind w:left="357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Uchazeči jsou vázáni s</w:t>
      </w:r>
      <w:r>
        <w:rPr>
          <w:rFonts w:ascii="Arial" w:hAnsi="Arial" w:cs="Arial"/>
          <w:color w:val="000000"/>
        </w:rPr>
        <w:t>vými nabídkami do 31. 8. 2011</w:t>
      </w:r>
      <w:r w:rsidRPr="00D05AC5">
        <w:rPr>
          <w:rFonts w:ascii="Arial" w:hAnsi="Arial" w:cs="Arial"/>
          <w:color w:val="000000"/>
        </w:rPr>
        <w:t>.</w:t>
      </w:r>
    </w:p>
    <w:p w:rsidR="007E0233" w:rsidRPr="00D05AC5" w:rsidRDefault="007E0233" w:rsidP="0043344C">
      <w:pPr>
        <w:numPr>
          <w:ilvl w:val="0"/>
          <w:numId w:val="2"/>
        </w:numPr>
        <w:tabs>
          <w:tab w:val="left" w:pos="426"/>
          <w:tab w:val="left" w:pos="8364"/>
        </w:tabs>
        <w:spacing w:before="240" w:after="120"/>
        <w:ind w:left="357" w:hanging="357"/>
        <w:jc w:val="both"/>
        <w:rPr>
          <w:rFonts w:ascii="Arial" w:hAnsi="Arial" w:cs="Arial"/>
          <w:b/>
          <w:color w:val="000000"/>
          <w:u w:val="single"/>
        </w:rPr>
      </w:pPr>
      <w:r w:rsidRPr="00D05AC5">
        <w:rPr>
          <w:rFonts w:ascii="Arial" w:hAnsi="Arial" w:cs="Arial"/>
          <w:b/>
          <w:color w:val="000000"/>
          <w:u w:val="single"/>
        </w:rPr>
        <w:t>Další podmínky zakázky</w:t>
      </w:r>
    </w:p>
    <w:p w:rsidR="007E0233" w:rsidRPr="00D05AC5" w:rsidRDefault="007E0233" w:rsidP="0043344C">
      <w:pPr>
        <w:numPr>
          <w:ilvl w:val="0"/>
          <w:numId w:val="1"/>
        </w:numPr>
        <w:tabs>
          <w:tab w:val="clear" w:pos="780"/>
          <w:tab w:val="left" w:pos="426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Zadavatel si vyhrazuje právo změnit, upřesnit, doplnit zadávací podmínky uvedené v této výzvě, dále výzvu k předložení nabídek do rozhodnutí o výběru nejvhodnější nabídky zrušit, případně veškeré případné nabídky odmítnout.</w:t>
      </w:r>
    </w:p>
    <w:p w:rsidR="007E0233" w:rsidRPr="00D05AC5" w:rsidRDefault="007E0233" w:rsidP="0043344C">
      <w:pPr>
        <w:numPr>
          <w:ilvl w:val="0"/>
          <w:numId w:val="1"/>
        </w:numPr>
        <w:tabs>
          <w:tab w:val="clear" w:pos="780"/>
          <w:tab w:val="num" w:pos="0"/>
          <w:tab w:val="left" w:pos="426"/>
          <w:tab w:val="left" w:pos="2127"/>
          <w:tab w:val="left" w:pos="8364"/>
        </w:tabs>
        <w:spacing w:before="60"/>
        <w:ind w:left="0" w:firstLine="0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Zadavatel nepožaduje poskytnutí jistoty.</w:t>
      </w:r>
    </w:p>
    <w:p w:rsidR="007E0233" w:rsidRPr="00D05AC5" w:rsidRDefault="007E0233" w:rsidP="0043344C">
      <w:pPr>
        <w:numPr>
          <w:ilvl w:val="0"/>
          <w:numId w:val="1"/>
        </w:numPr>
        <w:tabs>
          <w:tab w:val="clear" w:pos="780"/>
          <w:tab w:val="left" w:pos="426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Zadavatel si vyhrazuje právo před rozhodnutím o výběru nejvhodnější nabídky ověřit, případně vyjasnit informace deklarované uchazeči v nabídkách.</w:t>
      </w:r>
    </w:p>
    <w:p w:rsidR="007E0233" w:rsidRDefault="007E0233" w:rsidP="0043344C">
      <w:pPr>
        <w:tabs>
          <w:tab w:val="center" w:pos="1701"/>
          <w:tab w:val="center" w:pos="6804"/>
        </w:tabs>
        <w:ind w:right="1"/>
        <w:jc w:val="both"/>
        <w:rPr>
          <w:rFonts w:ascii="Arial" w:hAnsi="Arial" w:cs="Arial"/>
          <w:color w:val="000000"/>
          <w:u w:val="single"/>
        </w:rPr>
      </w:pPr>
    </w:p>
    <w:p w:rsidR="007E0233" w:rsidRPr="00D05AC5" w:rsidRDefault="007E0233" w:rsidP="0043344C">
      <w:pPr>
        <w:tabs>
          <w:tab w:val="center" w:pos="1701"/>
          <w:tab w:val="center" w:pos="6804"/>
        </w:tabs>
        <w:ind w:right="1"/>
        <w:jc w:val="both"/>
        <w:rPr>
          <w:rFonts w:ascii="Arial" w:hAnsi="Arial" w:cs="Arial"/>
          <w:color w:val="000000"/>
          <w:u w:val="single"/>
        </w:rPr>
      </w:pPr>
    </w:p>
    <w:p w:rsidR="007E0233" w:rsidRPr="00D05AC5" w:rsidRDefault="007E0233" w:rsidP="0043344C">
      <w:pPr>
        <w:tabs>
          <w:tab w:val="center" w:pos="1701"/>
          <w:tab w:val="center" w:pos="6804"/>
        </w:tabs>
        <w:ind w:right="1"/>
        <w:jc w:val="both"/>
        <w:rPr>
          <w:rFonts w:ascii="Arial" w:hAnsi="Arial" w:cs="Arial"/>
          <w:color w:val="000000"/>
          <w:u w:val="single"/>
        </w:rPr>
      </w:pPr>
      <w:r w:rsidRPr="00D05AC5">
        <w:rPr>
          <w:rFonts w:ascii="Arial" w:hAnsi="Arial" w:cs="Arial"/>
          <w:color w:val="000000"/>
          <w:u w:val="single"/>
        </w:rPr>
        <w:t>Příloha:</w:t>
      </w:r>
    </w:p>
    <w:p w:rsidR="007E0233" w:rsidRDefault="007E0233" w:rsidP="0043344C">
      <w:pPr>
        <w:numPr>
          <w:ilvl w:val="0"/>
          <w:numId w:val="3"/>
        </w:numPr>
        <w:tabs>
          <w:tab w:val="center" w:pos="1701"/>
          <w:tab w:val="center" w:pos="6804"/>
        </w:tabs>
        <w:ind w:right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Podrobná specifikace předmětu plnění </w:t>
      </w:r>
    </w:p>
    <w:p w:rsidR="007E0233" w:rsidRPr="00D05AC5" w:rsidRDefault="007E0233" w:rsidP="0043344C">
      <w:pPr>
        <w:numPr>
          <w:ilvl w:val="0"/>
          <w:numId w:val="3"/>
        </w:numPr>
        <w:tabs>
          <w:tab w:val="center" w:pos="1701"/>
          <w:tab w:val="center" w:pos="6804"/>
        </w:tabs>
        <w:ind w:right="1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Krycí list nabídky</w:t>
      </w:r>
    </w:p>
    <w:p w:rsidR="007E0233" w:rsidRDefault="007E0233" w:rsidP="0043344C">
      <w:pPr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 w:rsidRPr="00FE6E91">
        <w:rPr>
          <w:rFonts w:ascii="Arial" w:hAnsi="Arial" w:cs="Arial"/>
          <w:color w:val="000000"/>
        </w:rPr>
        <w:t>Čestné prohlášení – základní kvalifikační předpoklady</w:t>
      </w:r>
      <w:r>
        <w:rPr>
          <w:rFonts w:ascii="Arial" w:hAnsi="Arial" w:cs="Arial"/>
          <w:color w:val="000000"/>
        </w:rPr>
        <w:t xml:space="preserve"> </w:t>
      </w:r>
    </w:p>
    <w:p w:rsidR="007E0233" w:rsidRPr="00D05AC5" w:rsidRDefault="007E0233" w:rsidP="0043344C">
      <w:pPr>
        <w:ind w:left="360"/>
        <w:jc w:val="both"/>
        <w:rPr>
          <w:rFonts w:ascii="Arial" w:hAnsi="Arial" w:cs="Arial"/>
          <w:color w:val="000000"/>
        </w:rPr>
      </w:pPr>
    </w:p>
    <w:p w:rsidR="007E0233" w:rsidRPr="00D05AC5" w:rsidRDefault="007E0233" w:rsidP="0043344C">
      <w:pPr>
        <w:tabs>
          <w:tab w:val="center" w:pos="1701"/>
          <w:tab w:val="center" w:pos="6804"/>
        </w:tabs>
        <w:ind w:right="1"/>
        <w:jc w:val="both"/>
        <w:rPr>
          <w:rFonts w:ascii="Arial" w:hAnsi="Arial" w:cs="Arial"/>
          <w:b/>
          <w:bCs/>
          <w:color w:val="000000"/>
        </w:rPr>
      </w:pPr>
    </w:p>
    <w:p w:rsidR="007E0233" w:rsidRPr="00D05AC5" w:rsidRDefault="007E0233" w:rsidP="0043344C">
      <w:pPr>
        <w:tabs>
          <w:tab w:val="center" w:pos="1701"/>
          <w:tab w:val="center" w:pos="6804"/>
        </w:tabs>
        <w:ind w:right="1"/>
        <w:jc w:val="both"/>
        <w:rPr>
          <w:rFonts w:ascii="Arial" w:hAnsi="Arial" w:cs="Arial"/>
          <w:bCs/>
          <w:color w:val="000000"/>
        </w:rPr>
      </w:pPr>
      <w:r w:rsidRPr="00D05AC5">
        <w:rPr>
          <w:rFonts w:ascii="Arial" w:hAnsi="Arial" w:cs="Arial"/>
          <w:bCs/>
          <w:color w:val="000000"/>
        </w:rPr>
        <w:t xml:space="preserve">V Praze dne </w:t>
      </w:r>
      <w:r>
        <w:rPr>
          <w:rFonts w:ascii="Arial" w:hAnsi="Arial" w:cs="Arial"/>
          <w:bCs/>
          <w:color w:val="000000"/>
        </w:rPr>
        <w:t>24. 6. 2011</w:t>
      </w:r>
    </w:p>
    <w:p w:rsidR="007E0233" w:rsidRPr="00D05AC5" w:rsidRDefault="007E0233" w:rsidP="0043344C">
      <w:pPr>
        <w:tabs>
          <w:tab w:val="center" w:pos="1701"/>
          <w:tab w:val="center" w:pos="6804"/>
        </w:tabs>
        <w:ind w:right="1"/>
        <w:jc w:val="both"/>
        <w:rPr>
          <w:rFonts w:ascii="Arial" w:hAnsi="Arial" w:cs="Arial"/>
          <w:b/>
          <w:bCs/>
          <w:color w:val="000000"/>
        </w:rPr>
      </w:pPr>
    </w:p>
    <w:p w:rsidR="007E0233" w:rsidRDefault="007E0233" w:rsidP="0043344C">
      <w:pPr>
        <w:tabs>
          <w:tab w:val="center" w:pos="1701"/>
          <w:tab w:val="center" w:pos="6804"/>
        </w:tabs>
        <w:ind w:right="1"/>
        <w:jc w:val="both"/>
        <w:rPr>
          <w:rFonts w:ascii="Arial" w:hAnsi="Arial" w:cs="Arial"/>
          <w:b/>
          <w:bCs/>
          <w:color w:val="000000"/>
        </w:rPr>
      </w:pPr>
    </w:p>
    <w:p w:rsidR="007E0233" w:rsidRDefault="007E0233" w:rsidP="0043344C">
      <w:pPr>
        <w:tabs>
          <w:tab w:val="center" w:pos="1701"/>
          <w:tab w:val="center" w:pos="6804"/>
        </w:tabs>
        <w:ind w:right="1"/>
        <w:jc w:val="both"/>
        <w:rPr>
          <w:rFonts w:ascii="Arial" w:hAnsi="Arial" w:cs="Arial"/>
          <w:b/>
          <w:bCs/>
          <w:color w:val="000000"/>
        </w:rPr>
      </w:pPr>
    </w:p>
    <w:p w:rsidR="007E0233" w:rsidRDefault="007E0233" w:rsidP="0043344C">
      <w:pPr>
        <w:tabs>
          <w:tab w:val="center" w:pos="1701"/>
          <w:tab w:val="center" w:pos="6804"/>
        </w:tabs>
        <w:ind w:right="1"/>
        <w:jc w:val="both"/>
        <w:rPr>
          <w:rFonts w:ascii="Arial" w:hAnsi="Arial" w:cs="Arial"/>
          <w:b/>
          <w:bCs/>
          <w:color w:val="000000"/>
        </w:rPr>
      </w:pPr>
    </w:p>
    <w:p w:rsidR="007E0233" w:rsidRPr="00D05AC5" w:rsidRDefault="007E0233" w:rsidP="00BB35FD">
      <w:pPr>
        <w:tabs>
          <w:tab w:val="center" w:pos="1701"/>
          <w:tab w:val="center" w:pos="6804"/>
        </w:tabs>
        <w:ind w:right="1"/>
        <w:jc w:val="both"/>
        <w:rPr>
          <w:rFonts w:ascii="Arial" w:hAnsi="Arial" w:cs="Arial"/>
          <w:b/>
          <w:bCs/>
          <w:color w:val="000000"/>
        </w:rPr>
      </w:pPr>
      <w:r w:rsidRPr="00D05AC5">
        <w:rPr>
          <w:rFonts w:ascii="Arial" w:hAnsi="Arial" w:cs="Arial"/>
          <w:b/>
          <w:bCs/>
          <w:color w:val="000000"/>
        </w:rPr>
        <w:t>Za zadavatele:</w:t>
      </w:r>
    </w:p>
    <w:p w:rsidR="007E0233" w:rsidRPr="00D05AC5" w:rsidRDefault="007E0233" w:rsidP="00BB35FD">
      <w:pPr>
        <w:tabs>
          <w:tab w:val="center" w:pos="1701"/>
          <w:tab w:val="center" w:pos="6804"/>
        </w:tabs>
        <w:ind w:right="1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ab/>
      </w:r>
      <w:r w:rsidRPr="00D05AC5">
        <w:rPr>
          <w:rFonts w:ascii="Arial" w:hAnsi="Arial" w:cs="Arial"/>
          <w:color w:val="000000"/>
        </w:rPr>
        <w:tab/>
        <w:t>…………………….……………..</w:t>
      </w:r>
    </w:p>
    <w:p w:rsidR="007E0233" w:rsidRDefault="007E0233" w:rsidP="00BB35FD">
      <w:pPr>
        <w:tabs>
          <w:tab w:val="center" w:pos="1701"/>
          <w:tab w:val="left" w:pos="5400"/>
          <w:tab w:val="center" w:pos="6804"/>
        </w:tabs>
        <w:ind w:right="1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ab/>
      </w:r>
      <w:r w:rsidRPr="00D05AC5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PhDr. Ondřej Andrys</w:t>
      </w:r>
    </w:p>
    <w:p w:rsidR="007E0233" w:rsidRDefault="007E0233" w:rsidP="00BB35FD">
      <w:pPr>
        <w:tabs>
          <w:tab w:val="center" w:pos="1701"/>
          <w:tab w:val="center" w:pos="6804"/>
        </w:tabs>
        <w:ind w:right="1"/>
        <w:jc w:val="both"/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zástupce ředitelky ÚIV</w:t>
      </w:r>
      <w:r w:rsidRPr="00D05AC5">
        <w:rPr>
          <w:rFonts w:ascii="Arial" w:hAnsi="Arial" w:cs="Arial"/>
          <w:color w:val="000000"/>
        </w:rPr>
        <w:tab/>
      </w:r>
    </w:p>
    <w:p w:rsidR="007E0233" w:rsidRDefault="007E0233" w:rsidP="0043344C">
      <w:pPr>
        <w:tabs>
          <w:tab w:val="left" w:pos="6804"/>
        </w:tabs>
        <w:ind w:right="1"/>
        <w:jc w:val="both"/>
      </w:pPr>
      <w:r>
        <w:tab/>
      </w:r>
    </w:p>
    <w:p w:rsidR="007E0233" w:rsidRPr="008E4E7C" w:rsidRDefault="007E0233" w:rsidP="007E11F1">
      <w:pPr>
        <w:tabs>
          <w:tab w:val="left" w:pos="2043"/>
          <w:tab w:val="left" w:pos="7655"/>
          <w:tab w:val="left" w:pos="8222"/>
        </w:tabs>
        <w:ind w:right="1"/>
        <w:rPr>
          <w:rFonts w:ascii="Arial" w:hAnsi="Arial" w:cs="Arial"/>
          <w:color w:val="000000"/>
          <w:sz w:val="18"/>
          <w:szCs w:val="18"/>
        </w:rPr>
      </w:pPr>
      <w:r w:rsidRPr="00305428">
        <w:br w:type="page"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Arial" w:hAnsi="Arial" w:cs="Arial"/>
          <w:color w:val="000000"/>
          <w:sz w:val="18"/>
          <w:szCs w:val="18"/>
        </w:rPr>
        <w:t>Příloha č.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7E0233" w:rsidRPr="003C18EA" w:rsidTr="000651A1">
        <w:tc>
          <w:tcPr>
            <w:tcW w:w="9072" w:type="dxa"/>
            <w:shd w:val="clear" w:color="auto" w:fill="99CCFF"/>
          </w:tcPr>
          <w:p w:rsidR="007E0233" w:rsidRPr="003C18EA" w:rsidRDefault="007E0233" w:rsidP="007E11F1">
            <w:pPr>
              <w:tabs>
                <w:tab w:val="left" w:pos="1310"/>
              </w:tabs>
              <w:spacing w:before="120" w:after="60"/>
              <w:ind w:right="-708" w:firstLine="1026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C18E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</w:t>
            </w:r>
            <w:r w:rsidRPr="007E11F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Podrobná specifikace předmětu plnění </w:t>
            </w:r>
          </w:p>
        </w:tc>
      </w:tr>
    </w:tbl>
    <w:p w:rsidR="007E0233" w:rsidRDefault="007E0233" w:rsidP="007E11F1">
      <w:pPr>
        <w:tabs>
          <w:tab w:val="center" w:pos="1701"/>
          <w:tab w:val="center" w:pos="6804"/>
        </w:tabs>
        <w:ind w:left="-180" w:right="1"/>
        <w:jc w:val="both"/>
      </w:pPr>
    </w:p>
    <w:p w:rsidR="007E0233" w:rsidRDefault="007E0233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52"/>
        <w:gridCol w:w="709"/>
        <w:gridCol w:w="1427"/>
      </w:tblGrid>
      <w:tr w:rsidR="007E0233" w:rsidRPr="00035236" w:rsidTr="00035236">
        <w:tc>
          <w:tcPr>
            <w:tcW w:w="7152" w:type="dxa"/>
            <w:shd w:val="clear" w:color="auto" w:fill="CCFFCC"/>
          </w:tcPr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Technická specifikace</w:t>
            </w:r>
          </w:p>
        </w:tc>
        <w:tc>
          <w:tcPr>
            <w:tcW w:w="709" w:type="dxa"/>
            <w:shd w:val="clear" w:color="auto" w:fill="CCFFCC"/>
          </w:tcPr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Počet kusů</w:t>
            </w:r>
          </w:p>
        </w:tc>
        <w:tc>
          <w:tcPr>
            <w:tcW w:w="1427" w:type="dxa"/>
            <w:shd w:val="clear" w:color="auto" w:fill="CCFFCC"/>
          </w:tcPr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 xml:space="preserve">Předpokládaná cena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jednotlivých částí plnění v Kč vč.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 DPH</w:t>
            </w:r>
          </w:p>
        </w:tc>
      </w:tr>
      <w:tr w:rsidR="007E0233" w:rsidRPr="00C12D4D" w:rsidTr="00035236">
        <w:tc>
          <w:tcPr>
            <w:tcW w:w="7152" w:type="dxa"/>
          </w:tcPr>
          <w:p w:rsidR="007E0233" w:rsidRPr="00C12D4D" w:rsidRDefault="007E0233" w:rsidP="000651A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2D4D">
              <w:rPr>
                <w:rFonts w:ascii="Arial" w:hAnsi="Arial" w:cs="Arial"/>
                <w:b/>
                <w:color w:val="000000"/>
                <w:sz w:val="24"/>
                <w:szCs w:val="24"/>
              </w:rPr>
              <w:t>software pro práci s dokumenty ve formátu portable data format (pdf)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Požadavky: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Nejvyšší aktuálně dostupná verze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Jazyková verze: čeština</w:t>
            </w:r>
          </w:p>
          <w:p w:rsidR="007E0233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Kompatibilita dodané verze: software musí být kompatibilní s jakýmkoli PC nebo notebo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okem pořizovaným </w:t>
            </w:r>
            <w:r w:rsidRPr="007830B1">
              <w:rPr>
                <w:rFonts w:ascii="Arial" w:hAnsi="Arial" w:cs="Arial"/>
                <w:color w:val="000000"/>
                <w:sz w:val="18"/>
                <w:szCs w:val="18"/>
              </w:rPr>
              <w:t>přes elektronické tržiště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hyperlink r:id="rId10" w:history="1">
              <w:r w:rsidRPr="007830B1">
                <w:rPr>
                  <w:rFonts w:ascii="Arial" w:hAnsi="Arial" w:cs="Arial"/>
                  <w:color w:val="000000"/>
                  <w:sz w:val="18"/>
                  <w:szCs w:val="18"/>
                </w:rPr>
                <w:t>https://gem.b2bcentrum.cz</w:t>
              </w:r>
            </w:hyperlink>
            <w:r w:rsidRPr="007830B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 zakázce pod č.j. G11/89156)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Software disponuje následujícími funkcemi:</w:t>
            </w:r>
          </w:p>
          <w:p w:rsidR="007E0233" w:rsidRPr="00C12D4D" w:rsidRDefault="007E0233" w:rsidP="00917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>Správa a sledování elektronických recenzí dokumentů (zobrazení ko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mentářů jednotlivých recenzentů,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 xml:space="preserve"> možnost třídění komentářů)</w:t>
            </w:r>
          </w:p>
          <w:p w:rsidR="007E0233" w:rsidRPr="00C12D4D" w:rsidRDefault="007E0233" w:rsidP="00917DF2">
            <w:pPr>
              <w:tabs>
                <w:tab w:val="left" w:pos="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>Ochrana dokumentů (zajištění přístupu k dokumentům ve formátu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pdf lze řídit s použitím hesel,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 xml:space="preserve"> pomocí oprávnění lze omezit tisk, kopírování nebo změny)</w:t>
            </w:r>
          </w:p>
          <w:p w:rsidR="007E0233" w:rsidRPr="00C12D4D" w:rsidRDefault="007E0233" w:rsidP="00917DF2">
            <w:pPr>
              <w:tabs>
                <w:tab w:val="left" w:pos="61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Vytváření a správa elektronických formulářů (možnost exportu dat do tabulky)</w:t>
            </w:r>
          </w:p>
          <w:p w:rsidR="007E0233" w:rsidRPr="00C12D4D" w:rsidRDefault="007E0233" w:rsidP="00917DF2">
            <w:pPr>
              <w:tabs>
                <w:tab w:val="left" w:pos="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Možnost trvalého odstranění citlivých informací (možnost použití nástrojů pro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redigování – lze  začernit citlivý text, ilustrace nebo další informace)</w:t>
            </w:r>
          </w:p>
          <w:p w:rsidR="007E0233" w:rsidRPr="00C12D4D" w:rsidRDefault="007E0233" w:rsidP="00917DF2">
            <w:pPr>
              <w:tabs>
                <w:tab w:val="left" w:pos="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>Srovnávání dokumentů (možnost automatického zvýraznění rozdílů mezi dvěma verzemi dokumentu ve formátu pdf)</w:t>
            </w:r>
          </w:p>
        </w:tc>
        <w:tc>
          <w:tcPr>
            <w:tcW w:w="709" w:type="dxa"/>
          </w:tcPr>
          <w:p w:rsidR="007E0233" w:rsidRPr="00035236" w:rsidRDefault="007E0233" w:rsidP="000651A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35236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7" w:type="dxa"/>
          </w:tcPr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30 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,-</w:t>
            </w:r>
          </w:p>
        </w:tc>
      </w:tr>
      <w:tr w:rsidR="007E0233" w:rsidRPr="00C12D4D" w:rsidTr="00035236">
        <w:tc>
          <w:tcPr>
            <w:tcW w:w="7152" w:type="dxa"/>
          </w:tcPr>
          <w:p w:rsidR="007E0233" w:rsidRPr="00C12D4D" w:rsidRDefault="007E0233" w:rsidP="000651A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2D4D">
              <w:rPr>
                <w:rFonts w:ascii="Arial" w:hAnsi="Arial" w:cs="Arial"/>
                <w:b/>
                <w:color w:val="000000"/>
                <w:sz w:val="24"/>
                <w:szCs w:val="24"/>
              </w:rPr>
              <w:t>software pro práci s dokumenty ve formátu indd s možností exportu do formátu portable data format (pdf)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Požadavky: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Nejvyšší aktuálně dostupná verze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Jazyková verze: čeština nebo angličtina</w:t>
            </w:r>
          </w:p>
          <w:p w:rsidR="007E0233" w:rsidRDefault="007E0233" w:rsidP="00783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Kompatibilita dodané verze: software musí být kompatibilní s jakýmko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li PC nebo notebookem pořizovaný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 xml:space="preserve">m </w:t>
            </w:r>
            <w:r w:rsidRPr="007830B1">
              <w:rPr>
                <w:rFonts w:ascii="Arial" w:hAnsi="Arial" w:cs="Arial"/>
                <w:color w:val="000000"/>
                <w:sz w:val="18"/>
                <w:szCs w:val="18"/>
              </w:rPr>
              <w:t>přes elektronické tržiště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hyperlink r:id="rId11" w:history="1">
              <w:r w:rsidRPr="007830B1">
                <w:rPr>
                  <w:rFonts w:ascii="Arial" w:hAnsi="Arial" w:cs="Arial"/>
                  <w:color w:val="000000"/>
                  <w:sz w:val="18"/>
                  <w:szCs w:val="18"/>
                </w:rPr>
                <w:t>https://gem.b2bcentrum.cz</w:t>
              </w:r>
            </w:hyperlink>
            <w:r w:rsidRPr="007830B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 zakázce pod č.j. G11/89156)</w:t>
            </w:r>
          </w:p>
          <w:p w:rsidR="007E0233" w:rsidRPr="00C12D4D" w:rsidRDefault="007E0233" w:rsidP="00783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Software disponuje následujícími funkcemi: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>Umožňuje grafické zpracování návrhů tisku, webových stránek, interaktivního obsahu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 obsahu pro mobilní zařízení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Publikování pro různá média - vytváření rozvržení stránek pro publikování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v oblasti tisku, interaktivní dokumenty PDF obsahující video a zvuk nebo poutavé dokumenty SWF, vyznačující se kompletní škálou interaktivních pr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vků, animacemi, zvukem a videem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>Produkce rozvržení stránek na základě funkcí - automatická vodítka, rychlé vytváření tabulek, umístění do více souborů, možnost vytvořit v jediném souboru stránky s různými velikostmi nebo efek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tivnější výběr a úpravy objektů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Kvalitní sazba textu - profesionální typografické funkce (například styly, obtékání textu,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odstavcová sazba nebo iniciály)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>Zabudované kreativní nástroje - integrované kreslicí nástroje, zabudované efekty ovládání průhlednos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ti a podpora 3D kreseb aplikace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>Produkce a kontrola před výstupem</w:t>
            </w:r>
          </w:p>
        </w:tc>
        <w:tc>
          <w:tcPr>
            <w:tcW w:w="709" w:type="dxa"/>
          </w:tcPr>
          <w:p w:rsidR="007E0233" w:rsidRPr="00035236" w:rsidRDefault="007E0233" w:rsidP="000651A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35236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7" w:type="dxa"/>
          </w:tcPr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15 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,-</w:t>
            </w:r>
          </w:p>
        </w:tc>
      </w:tr>
      <w:tr w:rsidR="007E0233" w:rsidRPr="00C12D4D" w:rsidTr="00035236">
        <w:tc>
          <w:tcPr>
            <w:tcW w:w="7152" w:type="dxa"/>
          </w:tcPr>
          <w:p w:rsidR="007E0233" w:rsidRPr="00C12D4D" w:rsidRDefault="007E0233" w:rsidP="000651A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2D4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software pro zpracování statistických dat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Požadavky: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Nejvyšší aktuálně dostupná verze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Jazyková verze: angličtina</w:t>
            </w:r>
          </w:p>
          <w:p w:rsidR="007E0233" w:rsidRDefault="007E0233" w:rsidP="00783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Kompatibilita dodané verze: software musí být kompatibilní s jakýmko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li PC nebo notebookem pořizovaný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 xml:space="preserve">m </w:t>
            </w:r>
            <w:r w:rsidRPr="007830B1">
              <w:rPr>
                <w:rFonts w:ascii="Arial" w:hAnsi="Arial" w:cs="Arial"/>
                <w:color w:val="000000"/>
                <w:sz w:val="18"/>
                <w:szCs w:val="18"/>
              </w:rPr>
              <w:t>přes elektronické tržiště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hyperlink r:id="rId12" w:history="1">
              <w:r w:rsidRPr="007830B1">
                <w:rPr>
                  <w:rFonts w:ascii="Arial" w:hAnsi="Arial" w:cs="Arial"/>
                  <w:color w:val="000000"/>
                  <w:sz w:val="18"/>
                  <w:szCs w:val="18"/>
                </w:rPr>
                <w:t>https://gem.b2bcentrum.cz</w:t>
              </w:r>
            </w:hyperlink>
            <w:r w:rsidRPr="007830B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 zakázce pod č.j. G11/89156)</w:t>
            </w:r>
          </w:p>
          <w:p w:rsidR="007E0233" w:rsidRPr="00C12D4D" w:rsidRDefault="007E0233" w:rsidP="00783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Software disponuje následujícími funkcemi: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Datové soubory jsou ukládány ve formátu sav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Popisná statistika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* Kontingenční tabulky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četnosti, procenta, zpracování dlouhých textových proměnných, rezidua, marginální součty, testy nezávislosti, testy lineární asociace, míra lineární závislosti, míry asociace pro nominální data, míry asociace pro ordinální data, míra závislosti nominální a spojité proměnné, míra shody, odhad relativního rizika pro kohortní studie a studie s kontrolou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* Četnosti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četnosti, procenta, platná procenta, kumulativní procenta, míry polohy, míry rozptýlení, distribuce, kvantity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* Popisné statistiky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míry polohy, míry rozptýlení, distribuce, výpočet z-skórů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* Popisné poměrové statistiky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koeficient disperze, koeficient variace, cenový diferenciál, průměrná absolutní odchylka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* Porovnání průměrů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aritmetický, harmonický a geometrický průměr; test lineární závislosti, jednovýběrový t-test porovnání výběrového průměru se zvolenou referenční hodnotou, t-test pro dva nezávislé výběry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* ANOVA a ANCOVA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součty čtverců ve skupinách a mezi skupinami, stupně volnosti, průměrné čtverce, F-statistika, signifikance testu; míry pro pevné efekty, míry pro náhodné efekty, range-testy, post hoc testy, test homogenity rozptylů a další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* Korelace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test pro korelaci dvou proměnných, parciální korelaci, testy vzdálenosti, proximity, podobnosti/nepodobnosti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* Neparametrické testy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chí-kvadrát test dobré shody, binomický, test pořadí, jednovýběrové testy, dva nezávislé výběry, k nezávislých výběrů, dva závislé výběry, k závislých výběrů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* Explorační statistiky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intervaly spolehlivosti pro průměr, robustní odhady střední hodnoty, identifikace odlehlých pozorování a extrémů, četnostní tabulky s třídními intervaly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Testy pro predikování numerických výsledků a identifikaci skupin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* Faktorová analýza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* K-means - rychlá seskupovací analýza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* Výběr jedné ze dvou metod pro klasifikaci případů - nejprve se data prohlíží kvůli nalezení středů klastrů, potom znovu pro přiřazení jednotlivých případů k jednotlivým klastrům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* Hierarchická seskupovací analýza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* Dvoustupňová seskupovací analýza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* Diskriminační analýza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* Lineární regrese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* Ordinální regrese - PLUM</w:t>
            </w:r>
          </w:p>
        </w:tc>
        <w:tc>
          <w:tcPr>
            <w:tcW w:w="709" w:type="dxa"/>
          </w:tcPr>
          <w:p w:rsidR="007E0233" w:rsidRPr="00035236" w:rsidRDefault="007E0233" w:rsidP="000651A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35236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7" w:type="dxa"/>
          </w:tcPr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184 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,-</w:t>
            </w:r>
          </w:p>
        </w:tc>
      </w:tr>
      <w:tr w:rsidR="007E0233" w:rsidRPr="00C12D4D" w:rsidTr="00035236">
        <w:tc>
          <w:tcPr>
            <w:tcW w:w="7152" w:type="dxa"/>
          </w:tcPr>
          <w:p w:rsidR="007E0233" w:rsidRPr="00C12D4D" w:rsidRDefault="007E0233" w:rsidP="000651A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2D4D">
              <w:rPr>
                <w:rFonts w:ascii="Arial" w:hAnsi="Arial" w:cs="Arial"/>
                <w:b/>
                <w:color w:val="000000"/>
                <w:sz w:val="24"/>
                <w:szCs w:val="24"/>
              </w:rPr>
              <w:t>statistický software pro zobrazení dat v mapách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Požadavky: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Nejvyšší aktuálně dostupná verze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Jazyková verze: angličtina nebo čeština</w:t>
            </w:r>
          </w:p>
          <w:p w:rsidR="007E0233" w:rsidRPr="00C12D4D" w:rsidRDefault="007E0233" w:rsidP="00783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Kompatibilita dodané verze: software musí být kompatibilní s jakýmko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li PC nebo notebookem pořizovaný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 xml:space="preserve">m </w:t>
            </w:r>
            <w:r w:rsidRPr="007830B1">
              <w:rPr>
                <w:rFonts w:ascii="Arial" w:hAnsi="Arial" w:cs="Arial"/>
                <w:color w:val="000000"/>
                <w:sz w:val="18"/>
                <w:szCs w:val="18"/>
              </w:rPr>
              <w:t>přes elektronické tržiště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hyperlink r:id="rId13" w:history="1">
              <w:r w:rsidRPr="007830B1">
                <w:rPr>
                  <w:rFonts w:ascii="Arial" w:hAnsi="Arial" w:cs="Arial"/>
                  <w:color w:val="000000"/>
                  <w:sz w:val="18"/>
                  <w:szCs w:val="18"/>
                </w:rPr>
                <w:t>https://gem.b2bcentrum.cz</w:t>
              </w:r>
            </w:hyperlink>
            <w:r w:rsidRPr="007830B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 zakázce pod č.j. G11/89156)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Software disponuje následujícími funkcemi: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Jedná se o nástroj pro zobrazení dat v mapách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Tato funkce je integrována do statistického programu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Z něj se načítají data a do výstupu se vrací vytvořené mapy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Progra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 obsahuje mapové podklady pro Č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eskou a Slovenskou republiku. Obě země jsou členěny na úrovni krajů a okresů. Pro Českou republiku je k dispozici i podrobnější zobrazení na úrovni obcí z rozšířenou pravomocí. Propojení s daty zajišťuje datová proměnná obsahující kódy geografických oblastí. Software může být ale založen na libovolných specificky externě připravených mapách, plánech či grafických útvarech.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Výběr z mapové vrstvy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Program obsahuje několik typů vrstev, které kombinují různé grafické prostředky k vizualizaci dat. Na výběr je například vrstva pro zachycení spojité proměnné pomocí barevné škály, která vyplní v mapě příslušnou uzemní jednotku. Jiným způsobem zachycení informace je hustota bodů v daném segmentu mapy nebo velikost grafického symbolu. Zvláštní skupinu tvoří mapové vrstvy s koláčovými nebo sloupcovými grafy. Mapové vrstvy je možné kombinovat.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Základní funkce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ukládání šablon mapy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export map do grafických souborů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definice titulku mapy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základní úpravy mapy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změna pořadí vrstev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skrývání vrstev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přiblížení mapy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posun mapy po ploše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Statistické charakteristiky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výběr z agregačních funkcí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max. values - mapovému objektu odpovídá maximální hodnota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min. values - mapovému objektu odpovídá minimální hodnota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avg - mapovému objektu odpovídá průměr všech odpovídajících hodnot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sum - mapovému objektu odpovídá součet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legenda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titulek legendy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pozice legendy - vlevo nahoře, vpravo nahoře, vlevo dole, vpravo dole nebo obecně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popisky hodnot - zobrazuje hodnoty nebo názvy geografických celků (jednoduché nebo kombinace hodnot více proměnných)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Mapové vrstvy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Rozmezí hodnot (Range)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rozdělení do intervalů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Equal Count – do každého intervalu je umístěn stejný počet záznamů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Equal Size – všechny intervaly mají stejnou velikost, pokrývají stejně velkou část rozmezí hodnot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Natural Break – hranice intervalů jsou umístěny do míst zlomů rozdělení četností hodnot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Standard Deviation - velikosti intervalů jsou násobky směrodatné odchylky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Custom Ranges - velikosti intervalů nastavené uživatelem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nastavení barevné škály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Sloupcové grafy (Bars)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definice velikosti objektu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výběr mezi typy grafu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Stacked – graf tvoří jeden sloupec, jednotlivé třídy zabírají určitou část sloupce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Multiple Bars – graf tvoří více sloupců, každý sloupec odpovídá jedné třídě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orientace grafu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přiřazení barev k sloupcům grafu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Koláčové grafy (Pies)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definice velikosti objektu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chart Type – volba typu sloupcového grafu: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Graduated – koláčový graf mění svou velikost podle sumy hodnot, které zobrazuje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Half Pies – koláčový graf je vykreslován jako půlkruh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orientace grafu v mapě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 xml:space="preserve">Odstupňované symboly (Graduated)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výběr tvaru symbolu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definice velikosti symbolu k určité hodnotě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symbol pro záporné hodnoty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Tečková metoda (Dots)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definice hustoty bodů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velikost bodů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barva bodů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Individuální hodnoty (Values)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>definice barev pro konkrétní hodnoty</w:t>
            </w:r>
          </w:p>
        </w:tc>
        <w:tc>
          <w:tcPr>
            <w:tcW w:w="709" w:type="dxa"/>
          </w:tcPr>
          <w:p w:rsidR="007E0233" w:rsidRPr="00035236" w:rsidRDefault="007E0233" w:rsidP="000651A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35236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7" w:type="dxa"/>
          </w:tcPr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30 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,-</w:t>
            </w:r>
          </w:p>
        </w:tc>
      </w:tr>
      <w:tr w:rsidR="007E0233" w:rsidRPr="00C12D4D" w:rsidTr="00035236">
        <w:tc>
          <w:tcPr>
            <w:tcW w:w="7152" w:type="dxa"/>
          </w:tcPr>
          <w:p w:rsidR="007E0233" w:rsidRPr="00C12D4D" w:rsidRDefault="007E0233" w:rsidP="000651A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2D4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statistický software pro logistickou analýzu a tvorbu modelů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Požadavky: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Nejvyšší aktuálně dostupná verze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Jazyková verze: angličtina</w:t>
            </w:r>
          </w:p>
          <w:p w:rsidR="007E0233" w:rsidRDefault="007E0233" w:rsidP="00783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Kompatibilita dodané verze: software musí být kompatibilní s jakýmko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li PC nebo notebookem pořizovaný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 xml:space="preserve">m </w:t>
            </w:r>
            <w:r w:rsidRPr="007830B1">
              <w:rPr>
                <w:rFonts w:ascii="Arial" w:hAnsi="Arial" w:cs="Arial"/>
                <w:color w:val="000000"/>
                <w:sz w:val="18"/>
                <w:szCs w:val="18"/>
              </w:rPr>
              <w:t>přes elektronické tržiště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hyperlink r:id="rId14" w:history="1">
              <w:r w:rsidRPr="007830B1">
                <w:rPr>
                  <w:rFonts w:ascii="Arial" w:hAnsi="Arial" w:cs="Arial"/>
                  <w:color w:val="000000"/>
                  <w:sz w:val="18"/>
                  <w:szCs w:val="18"/>
                </w:rPr>
                <w:t>https://gem.b2bcentrum.cz</w:t>
              </w:r>
            </w:hyperlink>
            <w:r w:rsidRPr="007830B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 zakázce pod č.j. G11/89156)</w:t>
            </w:r>
          </w:p>
          <w:p w:rsidR="007E0233" w:rsidRPr="00C12D4D" w:rsidRDefault="007E0233" w:rsidP="00783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Software disponuje následujícími funkcemi: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>Možnost tvorby modelů s jedním, dvěma nebo třemi parametry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>Program umožňuje analyzovat položky (items) podle konceptu tzv. Item Response Theory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Je vhodný např. pro analýzu testových otázek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>Program dále umožňuje pracovat mj. s těmito konkrétními modely ( Samejima's model for graded responses; Master's partial credit model; Generalized partial credit model) a umožňuje aplikovat tyto konkrétní analytické procedury: Analysis of rating scale items such as open-ended essay questions; Analysis of multiple-choice items;  Differential item functioning (DIF);  Analysis of mixtures of item types;  Rater's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-effect analysis.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>Grafické výstup analýzy je možné importovat mj. do textového nebo databázového formátu.</w:t>
            </w:r>
          </w:p>
        </w:tc>
        <w:tc>
          <w:tcPr>
            <w:tcW w:w="709" w:type="dxa"/>
          </w:tcPr>
          <w:p w:rsidR="007E0233" w:rsidRPr="00035236" w:rsidRDefault="007E0233" w:rsidP="000651A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35236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7" w:type="dxa"/>
          </w:tcPr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13 0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,-</w:t>
            </w:r>
          </w:p>
        </w:tc>
      </w:tr>
      <w:tr w:rsidR="007E0233" w:rsidRPr="00C12D4D" w:rsidTr="00035236">
        <w:tc>
          <w:tcPr>
            <w:tcW w:w="7152" w:type="dxa"/>
          </w:tcPr>
          <w:p w:rsidR="007E0233" w:rsidRPr="00C12D4D" w:rsidRDefault="007E0233" w:rsidP="000651A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2D4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statistický software pro víceúrovňové modelování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Požadavky: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Nejvyšší aktuálně dostupná verze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Jazyková verze: angličtina</w:t>
            </w:r>
          </w:p>
          <w:p w:rsidR="007E0233" w:rsidRDefault="007E0233" w:rsidP="00783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Kompatibilita dodané verze: software musí být kompatibilní s jakýmko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li PC nebo notebookem pořizovaný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 xml:space="preserve">m </w:t>
            </w:r>
            <w:r w:rsidRPr="007830B1">
              <w:rPr>
                <w:rFonts w:ascii="Arial" w:hAnsi="Arial" w:cs="Arial"/>
                <w:color w:val="000000"/>
                <w:sz w:val="18"/>
                <w:szCs w:val="18"/>
              </w:rPr>
              <w:t>přes elektronické tržiště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hyperlink r:id="rId15" w:history="1">
              <w:r w:rsidRPr="007830B1">
                <w:rPr>
                  <w:rFonts w:ascii="Arial" w:hAnsi="Arial" w:cs="Arial"/>
                  <w:color w:val="000000"/>
                  <w:sz w:val="18"/>
                  <w:szCs w:val="18"/>
                </w:rPr>
                <w:t>https://gem.b2bcentrum.cz</w:t>
              </w:r>
            </w:hyperlink>
            <w:r w:rsidRPr="007830B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 zakázce pod č.j. G11/89156)</w:t>
            </w:r>
          </w:p>
          <w:p w:rsidR="007E0233" w:rsidRPr="00C12D4D" w:rsidRDefault="007E0233" w:rsidP="00783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Software disponuje následujícími funkcemi: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Tvorba modelů metodou hierarchického lineárního modelování (zkratka HLM)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>Možnost tvorby i nelineárních modelů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>Tvorba modelů - organizování výběrových jednotek do postupně podřazených skupinek, v nichž jsou pozorování korelovány, a kde je porušen předpoklad nezávislých pozorování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Modely zahrnují analýzu rozptylu, regresní analýzu a jejich kombinace a vedou na tzv. smíšený regresní model (mixed models).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>Tvorba dvoustupňového modelu nebo třístupňového modelu.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>Modelování příčin a následků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>Sledování proměnlivost vztahu v různých kontextech.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>Program je vhodný pro analýzu v oblasti vzdělávací politiky, kdy první úroveň představuje žák, druhou úroveň třída nebo škola a třetí analytickou úroveň pak škola nebo region.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>Program odhadne koeficienty modelu na každé úrovni a také náhodné vlivy související s každou úrovní výběru analyzovaného vzorku.</w:t>
            </w:r>
          </w:p>
        </w:tc>
        <w:tc>
          <w:tcPr>
            <w:tcW w:w="709" w:type="dxa"/>
          </w:tcPr>
          <w:p w:rsidR="007E0233" w:rsidRPr="00035236" w:rsidRDefault="007E0233" w:rsidP="000651A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35236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7" w:type="dxa"/>
          </w:tcPr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27 0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,-</w:t>
            </w:r>
          </w:p>
        </w:tc>
      </w:tr>
      <w:tr w:rsidR="007E0233" w:rsidRPr="00C12D4D" w:rsidTr="00035236">
        <w:tc>
          <w:tcPr>
            <w:tcW w:w="7152" w:type="dxa"/>
          </w:tcPr>
          <w:p w:rsidR="007E0233" w:rsidRPr="00C12D4D" w:rsidRDefault="007E0233" w:rsidP="000651A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2D4D">
              <w:rPr>
                <w:rFonts w:ascii="Arial" w:hAnsi="Arial" w:cs="Arial"/>
                <w:b/>
                <w:color w:val="000000"/>
                <w:sz w:val="24"/>
                <w:szCs w:val="24"/>
              </w:rPr>
              <w:t>statistický software pro tvorbu modelů metodou modelování strukturálních rovnic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Požadavky: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Nejvyšší aktuálně dostupná verze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Jazyková verze: angličtina</w:t>
            </w:r>
          </w:p>
          <w:p w:rsidR="007E0233" w:rsidRDefault="007E0233" w:rsidP="00783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Kompatibilita dodané verze: software musí být kompatibilní s jakýmko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li PC nebo notebookem pořizovaný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 xml:space="preserve">m </w:t>
            </w:r>
            <w:r w:rsidRPr="007830B1">
              <w:rPr>
                <w:rFonts w:ascii="Arial" w:hAnsi="Arial" w:cs="Arial"/>
                <w:color w:val="000000"/>
                <w:sz w:val="18"/>
                <w:szCs w:val="18"/>
              </w:rPr>
              <w:t>přes elektronické tržiště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hyperlink r:id="rId16" w:history="1">
              <w:r w:rsidRPr="007830B1">
                <w:rPr>
                  <w:rFonts w:ascii="Arial" w:hAnsi="Arial" w:cs="Arial"/>
                  <w:color w:val="000000"/>
                  <w:sz w:val="18"/>
                  <w:szCs w:val="18"/>
                </w:rPr>
                <w:t>https://gem.b2bcentrum.cz</w:t>
              </w:r>
            </w:hyperlink>
            <w:r w:rsidRPr="007830B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 zakázce pod č.j. G11/89156)</w:t>
            </w:r>
          </w:p>
          <w:p w:rsidR="007E0233" w:rsidRPr="00C12D4D" w:rsidRDefault="007E0233" w:rsidP="00783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Software disponuje následujícími funkcemi: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Software pracuje s metodologií SEM (modelování strukturálních rovnic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– structural equation modeling) pro vytvoření modelů vztahů mezi proměnnými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>Program ukládá modely ve formátu amw (koncovka souboru)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Po vytvoření modelu se ve strukturním grafu programu zobrazí koeficienty měřící sílu vztahu mezi proměnnými a sílu vlivů jednotlivých faktorů na cílové proměnné.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Program umožní stanovit velikosti přímého a nepřímého vlivu mezi latentními proměnnými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Odhadovat lze modely s kategorizovanými ordinálními nebo cenzorovanými daty.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Modely založené na jiných než jen číselných datech lze vytvořit bez nutnosti přiřazení číselných skórů.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Možnost imputace číselné hodnoty za kategorizovaná ordinální nebo cenzorovaná data v případě chybějících hodnot. Výsledný datový soubor je připraven pro vstup do procedur vyžadujících kompletní datový soubor.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>Možnost simultánně porovnat modely z více populací.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Možnost nahrazení vynechaných hodnot a latentních skórů (např. faktorové skóry) mnohonásobnou imputací.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>Možnost použití programu pro longitudinální studie s opakovanými měřeními a pro vyhodnocení experimentů.</w:t>
            </w:r>
          </w:p>
        </w:tc>
        <w:tc>
          <w:tcPr>
            <w:tcW w:w="709" w:type="dxa"/>
          </w:tcPr>
          <w:p w:rsidR="007E0233" w:rsidRPr="00035236" w:rsidRDefault="007E0233" w:rsidP="000651A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35236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7" w:type="dxa"/>
          </w:tcPr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34 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,-</w:t>
            </w:r>
          </w:p>
        </w:tc>
      </w:tr>
      <w:tr w:rsidR="007E0233" w:rsidRPr="00C12D4D" w:rsidTr="00035236">
        <w:tc>
          <w:tcPr>
            <w:tcW w:w="7152" w:type="dxa"/>
          </w:tcPr>
          <w:p w:rsidR="007E0233" w:rsidRPr="00C12D4D" w:rsidRDefault="007E0233" w:rsidP="000651A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2D4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software pro převod optických značek z papírových dokumentů, formulářů a testů do elektronické podoby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Požadavky: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Nejvyšší aktuálně dostupná verze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Jazyková verze: angličtina nebo čeština</w:t>
            </w:r>
          </w:p>
          <w:p w:rsidR="007E0233" w:rsidRPr="00C12D4D" w:rsidRDefault="007E0233" w:rsidP="00783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Kompatibilita dodané verze: software musí být kompatibilní s jakýmko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li PC nebo notebookem pořizovaný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 xml:space="preserve">m </w:t>
            </w:r>
            <w:r w:rsidRPr="007830B1">
              <w:rPr>
                <w:rFonts w:ascii="Arial" w:hAnsi="Arial" w:cs="Arial"/>
                <w:color w:val="000000"/>
                <w:sz w:val="18"/>
                <w:szCs w:val="18"/>
              </w:rPr>
              <w:t>přes elektronické tržiště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hyperlink r:id="rId17" w:history="1">
              <w:r w:rsidRPr="007830B1">
                <w:rPr>
                  <w:rFonts w:ascii="Arial" w:hAnsi="Arial" w:cs="Arial"/>
                  <w:color w:val="000000"/>
                  <w:sz w:val="18"/>
                  <w:szCs w:val="18"/>
                </w:rPr>
                <w:t>https://gem.b2bcentrum.cz</w:t>
              </w:r>
            </w:hyperlink>
            <w:r w:rsidRPr="007830B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 zakázce pod č.j. G11/89156)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Software disponuje následujícími funkcemi: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>Program umožňuje převod optických značek z papírových dokumentů, formulářů a testů do elektronické podo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by vhodné pro další zpracování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>Umožňuje skenování formulářů 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dotazníků na platformě Windows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>Software rozeznává optické značky, čárov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é kódy a strojově tištěný text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>Uživatel ve svém formuláři/dotazníku určí místa značek pro skenování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>Po naskenování program umožňuje uložit data např. ve formátu sav (koncovka souboru)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>Program dovoluje vytvářet vlastní formuláře použitím jakéhokoli textového editoru nebo softwarového balíku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pro design výzkumných šetření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Samotný program se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nepodílí na vytváření formulářů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Uživatel má při tvorbě formuláře volnost, formátuje dle vlastních představ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a potřeb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Program nevyžaduje žádné registrační značky či speciální tisk (dropout ink).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Optické značky mohou být umístěny na stránce libovolně.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>Aby program dovedl číst připravený formulář/dotazník musí být definovány základní specifikace optických značek (počet, prostorové umístění aj.) a musí být vytvořena šablona, která bude využita při následném skenování/čtení formulářů/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 xml:space="preserve">dotazníků.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>Program využívá skener pro zpracování formulářů/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dotazníků.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Program čte oblasti s optickými značkami (OMR oblasti), ale stejně dobře čte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 xml:space="preserve">i informace zákódované v čárových kódech.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Ručně psaný text se v programu přímo nezpracovává, ale může být uložen jako obrázek pro pozdější zobrazení na obrazovce.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Strojový tisk lze skenovat přímo prostřednictvím interního OCR rozpoznávače (optical character recognition) nebo pomocí vlastních OCR programů. </w:t>
            </w:r>
          </w:p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ab/>
              <w:t>Vestavěný systém správy výjimek (exception handling) upozorní na nekorektní informaci a dovolí ji rychle opravit či verifikovat (např. chybně vyplněný formulář/dotazník, se dvěma odpověďmi, nebo chybějící odpověď)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7E0233" w:rsidRPr="00035236" w:rsidRDefault="007E0233" w:rsidP="000651A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35236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7" w:type="dxa"/>
          </w:tcPr>
          <w:p w:rsidR="007E0233" w:rsidRPr="00C12D4D" w:rsidRDefault="007E0233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6 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,-</w:t>
            </w:r>
          </w:p>
        </w:tc>
      </w:tr>
    </w:tbl>
    <w:p w:rsidR="007E0233" w:rsidRDefault="007E0233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7E0233" w:rsidRPr="00BB35FD" w:rsidRDefault="007E0233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7E0233" w:rsidRPr="00BB35FD" w:rsidRDefault="007E0233" w:rsidP="00BB35FD">
      <w:pPr>
        <w:rPr>
          <w:rFonts w:ascii="Arial" w:hAnsi="Arial" w:cs="Arial"/>
          <w:i/>
          <w:color w:val="000000"/>
        </w:rPr>
      </w:pPr>
      <w:r w:rsidRPr="00BB35FD">
        <w:rPr>
          <w:rFonts w:ascii="Arial" w:hAnsi="Arial" w:cs="Arial"/>
          <w:i/>
          <w:color w:val="000000"/>
        </w:rPr>
        <w:t>Pozn: Jednotkové ceny pro SW nesmí překročit 60 tis. Kč vč. DPH (drobný hmotný majetek</w:t>
      </w:r>
      <w:r w:rsidRPr="00BB35FD">
        <w:rPr>
          <w:rFonts w:ascii="Arial" w:hAnsi="Arial" w:cs="Arial"/>
          <w:i/>
          <w:color w:val="000000"/>
        </w:rPr>
        <w:br/>
        <w:t xml:space="preserve"> – neinvestiční).</w:t>
      </w:r>
    </w:p>
    <w:p w:rsidR="007E0233" w:rsidRDefault="007E0233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7E0233" w:rsidRDefault="007E0233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7E0233" w:rsidRDefault="007E0233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7E0233" w:rsidRDefault="007E0233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7E0233" w:rsidRDefault="007E0233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7E0233" w:rsidRDefault="007E0233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7E0233" w:rsidRDefault="007E0233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7E0233" w:rsidRDefault="007E0233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7E0233" w:rsidRDefault="007E0233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7E0233" w:rsidRDefault="007E0233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7E0233" w:rsidRDefault="007E0233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7E0233" w:rsidRDefault="007E0233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7E0233" w:rsidRDefault="007E0233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7E0233" w:rsidRDefault="007E0233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7E0233" w:rsidRDefault="007E0233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7E0233" w:rsidRDefault="007E0233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7E0233" w:rsidRDefault="007E0233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7E0233" w:rsidRDefault="007E0233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7E0233" w:rsidRDefault="007E0233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7E0233" w:rsidRDefault="007E0233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7E0233" w:rsidRDefault="007E0233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7E0233" w:rsidRPr="008E4E7C" w:rsidRDefault="007E0233" w:rsidP="0043344C">
      <w:pPr>
        <w:tabs>
          <w:tab w:val="left" w:pos="2043"/>
          <w:tab w:val="left" w:pos="7655"/>
          <w:tab w:val="left" w:pos="8222"/>
        </w:tabs>
        <w:ind w:right="1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Arial" w:hAnsi="Arial" w:cs="Arial"/>
          <w:color w:val="000000"/>
          <w:sz w:val="18"/>
          <w:szCs w:val="18"/>
        </w:rPr>
        <w:t>Příloha č.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7E0233" w:rsidRPr="003C18EA" w:rsidTr="000651A1">
        <w:tc>
          <w:tcPr>
            <w:tcW w:w="9072" w:type="dxa"/>
            <w:shd w:val="clear" w:color="auto" w:fill="99CCFF"/>
          </w:tcPr>
          <w:p w:rsidR="007E0233" w:rsidRPr="003C18EA" w:rsidRDefault="007E0233" w:rsidP="000651A1">
            <w:pPr>
              <w:tabs>
                <w:tab w:val="left" w:pos="1310"/>
                <w:tab w:val="left" w:pos="2811"/>
              </w:tabs>
              <w:spacing w:before="120" w:after="60"/>
              <w:ind w:right="-708" w:firstLine="1026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C18E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               Krycí list nabídky</w:t>
            </w:r>
          </w:p>
        </w:tc>
      </w:tr>
    </w:tbl>
    <w:p w:rsidR="007E0233" w:rsidRPr="00BA3725" w:rsidRDefault="007E0233" w:rsidP="0043344C">
      <w:pPr>
        <w:tabs>
          <w:tab w:val="left" w:pos="2043"/>
          <w:tab w:val="left" w:pos="2552"/>
        </w:tabs>
        <w:rPr>
          <w:rFonts w:ascii="Arial" w:hAnsi="Arial" w:cs="Arial"/>
          <w:color w:val="000000"/>
          <w:sz w:val="18"/>
          <w:szCs w:val="18"/>
        </w:rPr>
      </w:pPr>
    </w:p>
    <w:p w:rsidR="007E0233" w:rsidRPr="00BA3725" w:rsidRDefault="007E0233" w:rsidP="0043344C">
      <w:pPr>
        <w:rPr>
          <w:rFonts w:ascii="Arial" w:hAnsi="Arial" w:cs="Arial"/>
          <w:b/>
          <w:caps/>
          <w:color w:val="000000"/>
          <w:sz w:val="18"/>
          <w:szCs w:val="18"/>
        </w:rPr>
      </w:pPr>
    </w:p>
    <w:p w:rsidR="007E0233" w:rsidRPr="001C08F6" w:rsidRDefault="007E0233" w:rsidP="0043344C">
      <w:pPr>
        <w:tabs>
          <w:tab w:val="left" w:pos="2552"/>
        </w:tabs>
        <w:rPr>
          <w:rFonts w:ascii="Arial" w:hAnsi="Arial" w:cs="Arial"/>
          <w:b/>
          <w:color w:val="000000"/>
          <w:sz w:val="18"/>
          <w:szCs w:val="18"/>
        </w:rPr>
      </w:pPr>
      <w:r w:rsidRPr="001C08F6">
        <w:rPr>
          <w:rFonts w:ascii="Arial" w:hAnsi="Arial" w:cs="Arial"/>
          <w:b/>
          <w:color w:val="000000"/>
          <w:sz w:val="18"/>
          <w:szCs w:val="18"/>
        </w:rPr>
        <w:t>Základní údaje:</w:t>
      </w:r>
    </w:p>
    <w:p w:rsidR="007E0233" w:rsidRPr="001C08F6" w:rsidRDefault="007E0233" w:rsidP="0043344C">
      <w:pPr>
        <w:rPr>
          <w:rFonts w:ascii="Arial" w:hAnsi="Arial" w:cs="Arial"/>
          <w:b/>
          <w:color w:val="000000"/>
          <w:sz w:val="18"/>
          <w:szCs w:val="18"/>
        </w:rPr>
      </w:pPr>
    </w:p>
    <w:p w:rsidR="007E0233" w:rsidRPr="001C08F6" w:rsidRDefault="007E0233" w:rsidP="0043344C">
      <w:pPr>
        <w:tabs>
          <w:tab w:val="left" w:pos="2552"/>
          <w:tab w:val="left" w:pos="3686"/>
        </w:tabs>
        <w:outlineLvl w:val="0"/>
        <w:rPr>
          <w:rFonts w:ascii="Arial" w:hAnsi="Arial" w:cs="Arial"/>
          <w:b/>
          <w:iCs/>
          <w:color w:val="000000"/>
          <w:sz w:val="18"/>
          <w:szCs w:val="18"/>
        </w:rPr>
      </w:pPr>
      <w:r w:rsidRPr="001C08F6">
        <w:rPr>
          <w:rFonts w:ascii="Arial" w:hAnsi="Arial" w:cs="Arial"/>
          <w:b/>
          <w:color w:val="000000"/>
          <w:sz w:val="18"/>
          <w:szCs w:val="18"/>
          <w:u w:val="single"/>
        </w:rPr>
        <w:t>Název veřejné zakázky:</w:t>
      </w:r>
      <w:r w:rsidRPr="001C08F6">
        <w:rPr>
          <w:rFonts w:ascii="Arial" w:hAnsi="Arial" w:cs="Arial"/>
          <w:b/>
          <w:color w:val="000000"/>
          <w:sz w:val="18"/>
          <w:szCs w:val="18"/>
        </w:rPr>
        <w:tab/>
      </w:r>
      <w:r w:rsidRPr="001C08F6">
        <w:rPr>
          <w:rFonts w:ascii="Arial" w:hAnsi="Arial" w:cs="Arial"/>
          <w:b/>
          <w:iCs/>
          <w:color w:val="000000"/>
          <w:sz w:val="18"/>
          <w:szCs w:val="18"/>
        </w:rPr>
        <w:t xml:space="preserve">,,ÚIV, Praha – </w:t>
      </w:r>
      <w:r w:rsidRPr="00035236">
        <w:rPr>
          <w:rFonts w:ascii="Arial" w:hAnsi="Arial" w:cs="Arial"/>
          <w:b/>
          <w:iCs/>
          <w:color w:val="000000"/>
          <w:sz w:val="18"/>
          <w:szCs w:val="18"/>
        </w:rPr>
        <w:t>Nákup výzkumného softwaru</w:t>
      </w:r>
      <w:r w:rsidRPr="001C08F6">
        <w:rPr>
          <w:rFonts w:ascii="Arial" w:hAnsi="Arial" w:cs="Arial"/>
          <w:b/>
          <w:iCs/>
          <w:color w:val="000000"/>
          <w:sz w:val="18"/>
          <w:szCs w:val="18"/>
        </w:rPr>
        <w:t>“</w:t>
      </w:r>
    </w:p>
    <w:p w:rsidR="007E0233" w:rsidRPr="001C08F6" w:rsidRDefault="007E0233" w:rsidP="0043344C">
      <w:pPr>
        <w:tabs>
          <w:tab w:val="left" w:pos="2552"/>
        </w:tabs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:rsidR="007E0233" w:rsidRPr="001C08F6" w:rsidRDefault="007E0233" w:rsidP="0043344C">
      <w:pPr>
        <w:tabs>
          <w:tab w:val="left" w:pos="2552"/>
        </w:tabs>
        <w:rPr>
          <w:rFonts w:ascii="Arial" w:hAnsi="Arial" w:cs="Arial"/>
          <w:b/>
          <w:color w:val="000000"/>
          <w:sz w:val="18"/>
          <w:szCs w:val="18"/>
        </w:rPr>
      </w:pPr>
      <w:r w:rsidRPr="001C08F6">
        <w:rPr>
          <w:rFonts w:ascii="Arial" w:hAnsi="Arial" w:cs="Arial"/>
          <w:b/>
          <w:color w:val="000000"/>
          <w:sz w:val="18"/>
          <w:szCs w:val="18"/>
          <w:u w:val="single"/>
        </w:rPr>
        <w:t>Zadavatel:</w:t>
      </w:r>
      <w:r w:rsidRPr="001C08F6">
        <w:rPr>
          <w:rFonts w:ascii="Arial" w:hAnsi="Arial" w:cs="Arial"/>
          <w:color w:val="000000"/>
          <w:sz w:val="18"/>
          <w:szCs w:val="18"/>
        </w:rPr>
        <w:tab/>
      </w:r>
      <w:r w:rsidRPr="001C08F6">
        <w:rPr>
          <w:rFonts w:ascii="Arial" w:hAnsi="Arial" w:cs="Arial"/>
          <w:b/>
          <w:bCs/>
          <w:color w:val="000000"/>
          <w:sz w:val="18"/>
          <w:szCs w:val="18"/>
        </w:rPr>
        <w:t>Ústav pro informace ve vzdělávání</w:t>
      </w:r>
      <w:r w:rsidRPr="001C08F6">
        <w:rPr>
          <w:rFonts w:ascii="Arial" w:hAnsi="Arial" w:cs="Arial"/>
          <w:bCs/>
          <w:color w:val="000000"/>
          <w:sz w:val="18"/>
          <w:szCs w:val="18"/>
        </w:rPr>
        <w:t xml:space="preserve"> </w:t>
      </w:r>
    </w:p>
    <w:p w:rsidR="007E0233" w:rsidRPr="001C08F6" w:rsidRDefault="007E0233" w:rsidP="0043344C">
      <w:pPr>
        <w:tabs>
          <w:tab w:val="left" w:pos="2552"/>
        </w:tabs>
        <w:rPr>
          <w:rFonts w:ascii="Arial" w:hAnsi="Arial" w:cs="Arial"/>
          <w:bCs/>
          <w:color w:val="000000"/>
          <w:sz w:val="18"/>
          <w:szCs w:val="18"/>
        </w:rPr>
      </w:pPr>
      <w:r w:rsidRPr="001C08F6">
        <w:rPr>
          <w:rFonts w:ascii="Arial" w:hAnsi="Arial" w:cs="Arial"/>
          <w:b/>
          <w:color w:val="000000"/>
          <w:sz w:val="18"/>
          <w:szCs w:val="18"/>
        </w:rPr>
        <w:t>Adresa sídla:</w:t>
      </w:r>
      <w:r w:rsidRPr="001C08F6">
        <w:rPr>
          <w:rFonts w:ascii="Arial" w:hAnsi="Arial" w:cs="Arial"/>
          <w:color w:val="000000"/>
          <w:sz w:val="18"/>
          <w:szCs w:val="18"/>
        </w:rPr>
        <w:tab/>
      </w:r>
      <w:r w:rsidRPr="001C08F6">
        <w:rPr>
          <w:rFonts w:ascii="Arial" w:hAnsi="Arial" w:cs="Arial"/>
          <w:bCs/>
          <w:color w:val="000000"/>
          <w:sz w:val="18"/>
          <w:szCs w:val="18"/>
        </w:rPr>
        <w:t>Senovážné nám. 26</w:t>
      </w:r>
    </w:p>
    <w:p w:rsidR="007E0233" w:rsidRPr="001C08F6" w:rsidRDefault="007E0233" w:rsidP="0043344C">
      <w:pPr>
        <w:tabs>
          <w:tab w:val="left" w:pos="2552"/>
        </w:tabs>
        <w:rPr>
          <w:rFonts w:ascii="Arial" w:hAnsi="Arial" w:cs="Arial"/>
          <w:bCs/>
          <w:color w:val="000000"/>
          <w:sz w:val="18"/>
          <w:szCs w:val="18"/>
        </w:rPr>
      </w:pPr>
      <w:r w:rsidRPr="001C08F6">
        <w:rPr>
          <w:rFonts w:ascii="Arial" w:hAnsi="Arial" w:cs="Arial"/>
          <w:bCs/>
          <w:color w:val="000000"/>
          <w:sz w:val="18"/>
          <w:szCs w:val="18"/>
        </w:rPr>
        <w:tab/>
        <w:t>110 06  Praha 1</w:t>
      </w:r>
    </w:p>
    <w:p w:rsidR="007E0233" w:rsidRPr="001C08F6" w:rsidRDefault="007E0233" w:rsidP="0043344C">
      <w:pPr>
        <w:tabs>
          <w:tab w:val="left" w:pos="2552"/>
        </w:tabs>
        <w:rPr>
          <w:rFonts w:ascii="Arial" w:hAnsi="Arial" w:cs="Arial"/>
          <w:bCs/>
          <w:color w:val="000000"/>
          <w:sz w:val="18"/>
          <w:szCs w:val="18"/>
        </w:rPr>
      </w:pPr>
      <w:r w:rsidRPr="001C08F6">
        <w:rPr>
          <w:rFonts w:ascii="Arial" w:hAnsi="Arial" w:cs="Arial"/>
          <w:b/>
          <w:color w:val="000000"/>
          <w:sz w:val="18"/>
          <w:szCs w:val="18"/>
        </w:rPr>
        <w:t>IČ:</w:t>
      </w:r>
      <w:r w:rsidRPr="001C08F6">
        <w:rPr>
          <w:rFonts w:ascii="Arial" w:hAnsi="Arial" w:cs="Arial"/>
          <w:color w:val="000000"/>
          <w:sz w:val="18"/>
          <w:szCs w:val="18"/>
        </w:rPr>
        <w:tab/>
      </w:r>
      <w:r w:rsidRPr="001C08F6">
        <w:rPr>
          <w:rFonts w:ascii="Arial" w:hAnsi="Arial" w:cs="Arial"/>
          <w:bCs/>
          <w:color w:val="000000"/>
          <w:sz w:val="18"/>
          <w:szCs w:val="18"/>
        </w:rPr>
        <w:t>61384020</w:t>
      </w:r>
    </w:p>
    <w:p w:rsidR="007E0233" w:rsidRPr="001C08F6" w:rsidRDefault="007E0233" w:rsidP="0043344C">
      <w:pPr>
        <w:tabs>
          <w:tab w:val="left" w:pos="2552"/>
        </w:tabs>
        <w:rPr>
          <w:rFonts w:ascii="Arial" w:hAnsi="Arial" w:cs="Arial"/>
          <w:bCs/>
          <w:color w:val="000000"/>
          <w:sz w:val="18"/>
          <w:szCs w:val="18"/>
        </w:rPr>
      </w:pPr>
      <w:r w:rsidRPr="001C08F6">
        <w:rPr>
          <w:rFonts w:ascii="Arial" w:hAnsi="Arial" w:cs="Arial"/>
          <w:b/>
          <w:bCs/>
          <w:color w:val="000000"/>
          <w:sz w:val="18"/>
          <w:szCs w:val="18"/>
        </w:rPr>
        <w:t>DIČ:</w:t>
      </w:r>
      <w:r w:rsidRPr="001C08F6">
        <w:rPr>
          <w:rFonts w:ascii="Arial" w:hAnsi="Arial" w:cs="Arial"/>
          <w:bCs/>
          <w:color w:val="000000"/>
          <w:sz w:val="18"/>
          <w:szCs w:val="18"/>
        </w:rPr>
        <w:tab/>
        <w:t>CZ61384020</w:t>
      </w:r>
    </w:p>
    <w:p w:rsidR="007E0233" w:rsidRPr="001C08F6" w:rsidRDefault="007E0233" w:rsidP="0043344C">
      <w:pPr>
        <w:shd w:val="clear" w:color="auto" w:fill="FFFFFF"/>
        <w:tabs>
          <w:tab w:val="left" w:pos="2552"/>
        </w:tabs>
        <w:spacing w:line="360" w:lineRule="auto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:rsidR="007E0233" w:rsidRPr="001C08F6" w:rsidRDefault="007E0233" w:rsidP="0043344C">
      <w:pPr>
        <w:shd w:val="clear" w:color="auto" w:fill="FFFFFF"/>
        <w:tabs>
          <w:tab w:val="left" w:pos="2552"/>
        </w:tabs>
        <w:spacing w:line="360" w:lineRule="auto"/>
        <w:rPr>
          <w:rFonts w:ascii="Arial" w:hAnsi="Arial" w:cs="Arial"/>
          <w:b/>
          <w:color w:val="000000"/>
          <w:sz w:val="18"/>
          <w:szCs w:val="18"/>
        </w:rPr>
      </w:pPr>
      <w:r w:rsidRPr="001C08F6">
        <w:rPr>
          <w:rFonts w:ascii="Arial" w:hAnsi="Arial" w:cs="Arial"/>
          <w:b/>
          <w:color w:val="000000"/>
          <w:sz w:val="18"/>
          <w:szCs w:val="18"/>
          <w:u w:val="single"/>
        </w:rPr>
        <w:t>Uchazeč:</w:t>
      </w:r>
      <w:r w:rsidRPr="001C08F6">
        <w:rPr>
          <w:rFonts w:ascii="Arial" w:hAnsi="Arial" w:cs="Arial"/>
          <w:b/>
          <w:color w:val="000000"/>
          <w:sz w:val="18"/>
          <w:szCs w:val="18"/>
        </w:rPr>
        <w:tab/>
      </w:r>
      <w:r w:rsidRPr="001C08F6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</w:t>
      </w:r>
    </w:p>
    <w:p w:rsidR="007E0233" w:rsidRPr="001C08F6" w:rsidRDefault="007E0233" w:rsidP="0043344C">
      <w:pPr>
        <w:shd w:val="clear" w:color="auto" w:fill="FFFFFF"/>
        <w:tabs>
          <w:tab w:val="left" w:pos="708"/>
          <w:tab w:val="left" w:pos="1416"/>
          <w:tab w:val="left" w:pos="2124"/>
          <w:tab w:val="left" w:pos="2552"/>
        </w:tabs>
        <w:spacing w:line="360" w:lineRule="auto"/>
        <w:rPr>
          <w:rFonts w:ascii="Arial" w:hAnsi="Arial" w:cs="Arial"/>
          <w:b/>
          <w:color w:val="000000"/>
          <w:sz w:val="18"/>
          <w:szCs w:val="18"/>
        </w:rPr>
      </w:pPr>
      <w:r w:rsidRPr="001C08F6">
        <w:rPr>
          <w:rFonts w:ascii="Arial" w:hAnsi="Arial" w:cs="Arial"/>
          <w:b/>
          <w:color w:val="000000"/>
          <w:sz w:val="18"/>
          <w:szCs w:val="18"/>
        </w:rPr>
        <w:t>Adresa:</w:t>
      </w:r>
      <w:r w:rsidRPr="001C08F6">
        <w:rPr>
          <w:rFonts w:ascii="Arial" w:hAnsi="Arial" w:cs="Arial"/>
          <w:b/>
          <w:color w:val="000000"/>
          <w:sz w:val="18"/>
          <w:szCs w:val="18"/>
        </w:rPr>
        <w:tab/>
      </w:r>
      <w:r w:rsidRPr="001C08F6">
        <w:rPr>
          <w:rFonts w:ascii="Arial" w:hAnsi="Arial" w:cs="Arial"/>
          <w:b/>
          <w:color w:val="000000"/>
          <w:sz w:val="18"/>
          <w:szCs w:val="18"/>
        </w:rPr>
        <w:tab/>
      </w:r>
      <w:r w:rsidRPr="001C08F6">
        <w:rPr>
          <w:rFonts w:ascii="Arial" w:hAnsi="Arial" w:cs="Arial"/>
          <w:b/>
          <w:color w:val="000000"/>
          <w:sz w:val="18"/>
          <w:szCs w:val="18"/>
        </w:rPr>
        <w:tab/>
      </w:r>
      <w:r w:rsidRPr="001C08F6">
        <w:rPr>
          <w:rFonts w:ascii="Arial" w:hAnsi="Arial" w:cs="Arial"/>
          <w:b/>
          <w:color w:val="000000"/>
          <w:sz w:val="18"/>
          <w:szCs w:val="18"/>
        </w:rPr>
        <w:tab/>
      </w:r>
      <w:r w:rsidRPr="001C08F6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</w:t>
      </w:r>
    </w:p>
    <w:p w:rsidR="007E0233" w:rsidRPr="001C08F6" w:rsidRDefault="007E0233" w:rsidP="0043344C">
      <w:pPr>
        <w:shd w:val="clear" w:color="auto" w:fill="FFFFFF"/>
        <w:tabs>
          <w:tab w:val="left" w:pos="2552"/>
        </w:tabs>
        <w:spacing w:line="360" w:lineRule="auto"/>
        <w:rPr>
          <w:rFonts w:ascii="Arial" w:hAnsi="Arial" w:cs="Arial"/>
          <w:b/>
          <w:color w:val="000000"/>
          <w:sz w:val="18"/>
          <w:szCs w:val="18"/>
        </w:rPr>
      </w:pPr>
      <w:r w:rsidRPr="001C08F6">
        <w:rPr>
          <w:rFonts w:ascii="Arial" w:hAnsi="Arial" w:cs="Arial"/>
          <w:b/>
          <w:color w:val="000000"/>
          <w:sz w:val="18"/>
          <w:szCs w:val="18"/>
        </w:rPr>
        <w:t>IČ:</w:t>
      </w:r>
      <w:r w:rsidRPr="001C08F6">
        <w:rPr>
          <w:rFonts w:ascii="Arial" w:hAnsi="Arial" w:cs="Arial"/>
          <w:b/>
          <w:color w:val="000000"/>
          <w:sz w:val="18"/>
          <w:szCs w:val="18"/>
        </w:rPr>
        <w:tab/>
      </w:r>
      <w:r w:rsidRPr="001C08F6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</w:t>
      </w:r>
    </w:p>
    <w:p w:rsidR="007E0233" w:rsidRPr="001C08F6" w:rsidRDefault="007E0233" w:rsidP="0043344C">
      <w:pPr>
        <w:shd w:val="clear" w:color="auto" w:fill="FFFFFF"/>
        <w:tabs>
          <w:tab w:val="left" w:pos="2552"/>
        </w:tabs>
        <w:spacing w:line="360" w:lineRule="auto"/>
        <w:rPr>
          <w:rFonts w:ascii="Arial" w:hAnsi="Arial" w:cs="Arial"/>
          <w:b/>
          <w:color w:val="000000"/>
          <w:sz w:val="18"/>
          <w:szCs w:val="18"/>
        </w:rPr>
      </w:pPr>
      <w:r w:rsidRPr="001C08F6">
        <w:rPr>
          <w:rFonts w:ascii="Arial" w:hAnsi="Arial" w:cs="Arial"/>
          <w:b/>
          <w:color w:val="000000"/>
          <w:sz w:val="18"/>
          <w:szCs w:val="18"/>
        </w:rPr>
        <w:t>DIČ:</w:t>
      </w:r>
      <w:r w:rsidRPr="001C08F6">
        <w:rPr>
          <w:rFonts w:ascii="Arial" w:hAnsi="Arial" w:cs="Arial"/>
          <w:b/>
          <w:color w:val="000000"/>
          <w:sz w:val="18"/>
          <w:szCs w:val="18"/>
        </w:rPr>
        <w:tab/>
      </w:r>
      <w:r w:rsidRPr="001C08F6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</w:t>
      </w:r>
    </w:p>
    <w:p w:rsidR="007E0233" w:rsidRPr="001C08F6" w:rsidRDefault="007E0233" w:rsidP="0043344C">
      <w:pPr>
        <w:shd w:val="clear" w:color="auto" w:fill="FFFFFF"/>
        <w:tabs>
          <w:tab w:val="left" w:pos="2552"/>
        </w:tabs>
        <w:spacing w:line="360" w:lineRule="auto"/>
        <w:rPr>
          <w:rFonts w:ascii="Arial" w:hAnsi="Arial" w:cs="Arial"/>
          <w:b/>
          <w:color w:val="000000"/>
          <w:sz w:val="18"/>
          <w:szCs w:val="18"/>
        </w:rPr>
      </w:pPr>
      <w:r w:rsidRPr="001C08F6">
        <w:rPr>
          <w:rFonts w:ascii="Arial" w:hAnsi="Arial" w:cs="Arial"/>
          <w:b/>
          <w:color w:val="000000"/>
          <w:sz w:val="18"/>
          <w:szCs w:val="18"/>
        </w:rPr>
        <w:t>Bank. spojení:</w:t>
      </w:r>
      <w:r w:rsidRPr="001C08F6">
        <w:rPr>
          <w:rFonts w:ascii="Arial" w:hAnsi="Arial" w:cs="Arial"/>
          <w:b/>
          <w:color w:val="000000"/>
          <w:sz w:val="18"/>
          <w:szCs w:val="18"/>
        </w:rPr>
        <w:tab/>
      </w:r>
      <w:r w:rsidRPr="001C08F6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</w:t>
      </w:r>
    </w:p>
    <w:p w:rsidR="007E0233" w:rsidRPr="001C08F6" w:rsidRDefault="007E0233" w:rsidP="0043344C">
      <w:pPr>
        <w:shd w:val="clear" w:color="auto" w:fill="FFFFFF"/>
        <w:spacing w:line="360" w:lineRule="auto"/>
        <w:rPr>
          <w:rFonts w:ascii="Arial" w:hAnsi="Arial" w:cs="Arial"/>
          <w:b/>
          <w:color w:val="000000"/>
          <w:sz w:val="18"/>
          <w:szCs w:val="18"/>
        </w:rPr>
      </w:pPr>
      <w:r w:rsidRPr="001C08F6">
        <w:rPr>
          <w:rFonts w:ascii="Arial" w:hAnsi="Arial" w:cs="Arial"/>
          <w:b/>
          <w:color w:val="000000"/>
          <w:sz w:val="18"/>
          <w:szCs w:val="18"/>
        </w:rPr>
        <w:t xml:space="preserve">Osoba oprávněná </w:t>
      </w:r>
      <w:r w:rsidRPr="001C08F6">
        <w:rPr>
          <w:rFonts w:ascii="Arial" w:hAnsi="Arial" w:cs="Arial"/>
          <w:b/>
          <w:color w:val="000000"/>
          <w:sz w:val="18"/>
          <w:szCs w:val="18"/>
        </w:rPr>
        <w:tab/>
      </w:r>
      <w:r w:rsidRPr="001C08F6">
        <w:rPr>
          <w:rFonts w:ascii="Arial" w:hAnsi="Arial" w:cs="Arial"/>
          <w:b/>
          <w:color w:val="000000"/>
          <w:sz w:val="18"/>
          <w:szCs w:val="18"/>
        </w:rPr>
        <w:tab/>
      </w:r>
    </w:p>
    <w:p w:rsidR="007E0233" w:rsidRPr="001C08F6" w:rsidRDefault="007E0233" w:rsidP="0043344C">
      <w:pPr>
        <w:shd w:val="clear" w:color="auto" w:fill="FFFFFF"/>
        <w:tabs>
          <w:tab w:val="left" w:pos="2552"/>
        </w:tabs>
        <w:spacing w:line="360" w:lineRule="auto"/>
        <w:rPr>
          <w:rFonts w:ascii="Arial" w:hAnsi="Arial" w:cs="Arial"/>
          <w:b/>
          <w:color w:val="000000"/>
          <w:sz w:val="18"/>
          <w:szCs w:val="18"/>
        </w:rPr>
      </w:pPr>
      <w:r w:rsidRPr="001C08F6">
        <w:rPr>
          <w:rFonts w:ascii="Arial" w:hAnsi="Arial" w:cs="Arial"/>
          <w:b/>
          <w:color w:val="000000"/>
          <w:sz w:val="18"/>
          <w:szCs w:val="18"/>
        </w:rPr>
        <w:t>jednat za uchazeče:</w:t>
      </w:r>
      <w:r w:rsidRPr="001C08F6">
        <w:rPr>
          <w:rFonts w:ascii="Arial" w:hAnsi="Arial" w:cs="Arial"/>
          <w:b/>
          <w:color w:val="000000"/>
          <w:sz w:val="18"/>
          <w:szCs w:val="18"/>
        </w:rPr>
        <w:tab/>
      </w:r>
      <w:r w:rsidRPr="001C08F6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</w:t>
      </w:r>
    </w:p>
    <w:p w:rsidR="007E0233" w:rsidRPr="001C08F6" w:rsidRDefault="007E0233" w:rsidP="0043344C">
      <w:pPr>
        <w:shd w:val="clear" w:color="auto" w:fill="FFFFFF"/>
        <w:tabs>
          <w:tab w:val="left" w:pos="2552"/>
        </w:tabs>
        <w:spacing w:line="360" w:lineRule="auto"/>
        <w:rPr>
          <w:rFonts w:ascii="Arial" w:hAnsi="Arial" w:cs="Arial"/>
          <w:b/>
          <w:color w:val="000000"/>
          <w:sz w:val="18"/>
          <w:szCs w:val="18"/>
        </w:rPr>
      </w:pPr>
      <w:r w:rsidRPr="001C08F6">
        <w:rPr>
          <w:rFonts w:ascii="Arial" w:hAnsi="Arial" w:cs="Arial"/>
          <w:b/>
          <w:color w:val="000000"/>
          <w:sz w:val="18"/>
          <w:szCs w:val="18"/>
        </w:rPr>
        <w:t>Kontaktní osoba:</w:t>
      </w:r>
      <w:r w:rsidRPr="001C08F6">
        <w:rPr>
          <w:rFonts w:ascii="Arial" w:hAnsi="Arial" w:cs="Arial"/>
          <w:b/>
          <w:color w:val="000000"/>
          <w:sz w:val="18"/>
          <w:szCs w:val="18"/>
        </w:rPr>
        <w:tab/>
      </w:r>
      <w:r w:rsidRPr="001C08F6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</w:t>
      </w:r>
    </w:p>
    <w:p w:rsidR="007E0233" w:rsidRPr="001C08F6" w:rsidRDefault="007E0233" w:rsidP="0043344C">
      <w:pPr>
        <w:shd w:val="clear" w:color="auto" w:fill="FFFFFF"/>
        <w:tabs>
          <w:tab w:val="left" w:pos="2552"/>
        </w:tabs>
        <w:spacing w:line="360" w:lineRule="auto"/>
        <w:rPr>
          <w:rFonts w:ascii="Arial" w:hAnsi="Arial" w:cs="Arial"/>
          <w:b/>
          <w:color w:val="000000"/>
          <w:sz w:val="18"/>
          <w:szCs w:val="18"/>
        </w:rPr>
      </w:pPr>
      <w:r w:rsidRPr="001C08F6">
        <w:rPr>
          <w:rFonts w:ascii="Arial" w:hAnsi="Arial" w:cs="Arial"/>
          <w:b/>
          <w:color w:val="000000"/>
          <w:sz w:val="18"/>
          <w:szCs w:val="18"/>
        </w:rPr>
        <w:t>Tel. spojení:</w:t>
      </w:r>
      <w:r w:rsidRPr="001C08F6">
        <w:rPr>
          <w:rFonts w:ascii="Arial" w:hAnsi="Arial" w:cs="Arial"/>
          <w:b/>
          <w:color w:val="000000"/>
          <w:sz w:val="18"/>
          <w:szCs w:val="18"/>
        </w:rPr>
        <w:tab/>
      </w:r>
      <w:r w:rsidRPr="001C08F6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</w:t>
      </w:r>
    </w:p>
    <w:p w:rsidR="007E0233" w:rsidRPr="001C08F6" w:rsidRDefault="007E0233" w:rsidP="0043344C">
      <w:pPr>
        <w:shd w:val="clear" w:color="auto" w:fill="FFFFFF"/>
        <w:tabs>
          <w:tab w:val="left" w:pos="2552"/>
        </w:tabs>
        <w:spacing w:line="360" w:lineRule="auto"/>
        <w:rPr>
          <w:rFonts w:ascii="Arial" w:hAnsi="Arial" w:cs="Arial"/>
          <w:b/>
          <w:color w:val="000000"/>
          <w:sz w:val="18"/>
          <w:szCs w:val="18"/>
        </w:rPr>
      </w:pPr>
      <w:r w:rsidRPr="001C08F6">
        <w:rPr>
          <w:rFonts w:ascii="Arial" w:hAnsi="Arial" w:cs="Arial"/>
          <w:b/>
          <w:color w:val="000000"/>
          <w:sz w:val="18"/>
          <w:szCs w:val="18"/>
        </w:rPr>
        <w:t>E-mail.:</w:t>
      </w:r>
      <w:r w:rsidRPr="001C08F6">
        <w:rPr>
          <w:rFonts w:ascii="Arial" w:hAnsi="Arial" w:cs="Arial"/>
          <w:b/>
          <w:color w:val="000000"/>
          <w:sz w:val="18"/>
          <w:szCs w:val="18"/>
        </w:rPr>
        <w:tab/>
      </w:r>
      <w:r w:rsidRPr="001C08F6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</w:t>
      </w:r>
    </w:p>
    <w:p w:rsidR="007E0233" w:rsidRPr="001C08F6" w:rsidRDefault="007E0233" w:rsidP="0043344C">
      <w:pPr>
        <w:shd w:val="clear" w:color="auto" w:fill="FFFFFF"/>
        <w:spacing w:line="36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7E0233" w:rsidRPr="001C08F6" w:rsidRDefault="007E0233" w:rsidP="0043344C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  <w:u w:val="single"/>
        </w:rPr>
      </w:pPr>
      <w:r w:rsidRPr="001C08F6">
        <w:rPr>
          <w:rFonts w:ascii="Arial" w:hAnsi="Arial" w:cs="Arial"/>
          <w:b/>
          <w:color w:val="000000"/>
          <w:sz w:val="18"/>
          <w:szCs w:val="18"/>
          <w:u w:val="single"/>
        </w:rPr>
        <w:t>Celková nabídková cena</w:t>
      </w:r>
    </w:p>
    <w:p w:rsidR="007E0233" w:rsidRPr="001C08F6" w:rsidRDefault="007E0233" w:rsidP="0043344C">
      <w:pPr>
        <w:shd w:val="clear" w:color="auto" w:fill="FFFFFF"/>
        <w:tabs>
          <w:tab w:val="left" w:pos="2552"/>
        </w:tabs>
        <w:spacing w:line="360" w:lineRule="auto"/>
        <w:rPr>
          <w:rFonts w:ascii="Arial" w:hAnsi="Arial" w:cs="Arial"/>
          <w:b/>
          <w:color w:val="000000"/>
          <w:sz w:val="18"/>
          <w:szCs w:val="18"/>
        </w:rPr>
      </w:pPr>
      <w:r w:rsidRPr="001C08F6">
        <w:rPr>
          <w:rFonts w:ascii="Arial" w:hAnsi="Arial" w:cs="Arial"/>
          <w:b/>
          <w:color w:val="000000"/>
          <w:sz w:val="18"/>
          <w:szCs w:val="18"/>
        </w:rPr>
        <w:t xml:space="preserve">Cena celkem bez DPH: </w:t>
      </w:r>
      <w:r w:rsidRPr="001C08F6">
        <w:rPr>
          <w:rFonts w:ascii="Arial" w:hAnsi="Arial" w:cs="Arial"/>
          <w:b/>
          <w:color w:val="000000"/>
          <w:sz w:val="18"/>
          <w:szCs w:val="18"/>
        </w:rPr>
        <w:tab/>
      </w:r>
      <w:r w:rsidRPr="001C08F6">
        <w:rPr>
          <w:rFonts w:ascii="Arial" w:hAnsi="Arial" w:cs="Arial"/>
          <w:color w:val="000000"/>
          <w:sz w:val="18"/>
          <w:szCs w:val="18"/>
        </w:rPr>
        <w:t>……………….………………. Kč</w:t>
      </w:r>
    </w:p>
    <w:p w:rsidR="007E0233" w:rsidRPr="001C08F6" w:rsidRDefault="007E0233" w:rsidP="0043344C">
      <w:pPr>
        <w:shd w:val="clear" w:color="auto" w:fill="FFFFFF"/>
        <w:tabs>
          <w:tab w:val="left" w:pos="2552"/>
        </w:tabs>
        <w:spacing w:line="360" w:lineRule="auto"/>
        <w:rPr>
          <w:rFonts w:ascii="Arial" w:hAnsi="Arial" w:cs="Arial"/>
          <w:b/>
          <w:color w:val="000000"/>
          <w:sz w:val="18"/>
          <w:szCs w:val="18"/>
        </w:rPr>
      </w:pPr>
      <w:r w:rsidRPr="001C08F6">
        <w:rPr>
          <w:rFonts w:ascii="Arial" w:hAnsi="Arial" w:cs="Arial"/>
          <w:b/>
          <w:color w:val="000000"/>
          <w:sz w:val="18"/>
          <w:szCs w:val="18"/>
        </w:rPr>
        <w:t>20 % DPH:</w:t>
      </w:r>
      <w:r w:rsidRPr="001C08F6">
        <w:rPr>
          <w:rFonts w:ascii="Arial" w:hAnsi="Arial" w:cs="Arial"/>
          <w:b/>
          <w:color w:val="000000"/>
          <w:sz w:val="18"/>
          <w:szCs w:val="18"/>
        </w:rPr>
        <w:tab/>
      </w:r>
      <w:r w:rsidRPr="001C08F6">
        <w:rPr>
          <w:rFonts w:ascii="Arial" w:hAnsi="Arial" w:cs="Arial"/>
          <w:color w:val="000000"/>
          <w:sz w:val="18"/>
          <w:szCs w:val="18"/>
        </w:rPr>
        <w:t>………………….……………. Kč</w:t>
      </w:r>
      <w:r w:rsidRPr="001C08F6">
        <w:rPr>
          <w:rFonts w:ascii="Arial" w:hAnsi="Arial" w:cs="Arial"/>
          <w:b/>
          <w:color w:val="000000"/>
          <w:sz w:val="18"/>
          <w:szCs w:val="18"/>
        </w:rPr>
        <w:t xml:space="preserve"> </w:t>
      </w:r>
    </w:p>
    <w:p w:rsidR="007E0233" w:rsidRPr="001C08F6" w:rsidRDefault="007E0233" w:rsidP="0043344C">
      <w:pPr>
        <w:shd w:val="clear" w:color="auto" w:fill="FFFFFF"/>
        <w:tabs>
          <w:tab w:val="left" w:pos="2552"/>
        </w:tabs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1C08F6">
        <w:rPr>
          <w:rFonts w:ascii="Arial" w:hAnsi="Arial" w:cs="Arial"/>
          <w:b/>
          <w:color w:val="000000"/>
          <w:sz w:val="18"/>
          <w:szCs w:val="18"/>
        </w:rPr>
        <w:t>Cena celkem včetně DPH:</w:t>
      </w:r>
      <w:r w:rsidRPr="001C08F6">
        <w:rPr>
          <w:rFonts w:ascii="Arial" w:hAnsi="Arial" w:cs="Arial"/>
          <w:b/>
          <w:color w:val="000000"/>
          <w:sz w:val="18"/>
          <w:szCs w:val="18"/>
        </w:rPr>
        <w:tab/>
      </w:r>
      <w:r w:rsidRPr="001C08F6">
        <w:rPr>
          <w:rFonts w:ascii="Arial" w:hAnsi="Arial" w:cs="Arial"/>
          <w:color w:val="000000"/>
          <w:sz w:val="18"/>
          <w:szCs w:val="18"/>
        </w:rPr>
        <w:t>………………….……………. Kč</w:t>
      </w:r>
      <w:r w:rsidRPr="001C08F6">
        <w:rPr>
          <w:rFonts w:ascii="Arial" w:hAnsi="Arial" w:cs="Arial"/>
          <w:color w:val="000000"/>
          <w:sz w:val="18"/>
          <w:szCs w:val="18"/>
        </w:rPr>
        <w:tab/>
      </w:r>
    </w:p>
    <w:p w:rsidR="007E0233" w:rsidRPr="001C08F6" w:rsidRDefault="007E0233" w:rsidP="0043344C">
      <w:pPr>
        <w:shd w:val="clear" w:color="auto" w:fill="FFFFFF"/>
        <w:spacing w:line="360" w:lineRule="auto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:rsidR="007E0233" w:rsidRDefault="007E0233" w:rsidP="0043344C">
      <w:pPr>
        <w:shd w:val="clear" w:color="auto" w:fill="FFFFFF"/>
        <w:tabs>
          <w:tab w:val="left" w:pos="2552"/>
        </w:tabs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Termín plnění:</w:t>
      </w:r>
      <w:r>
        <w:rPr>
          <w:rFonts w:ascii="Arial" w:hAnsi="Arial" w:cs="Arial"/>
          <w:color w:val="000000"/>
          <w:sz w:val="18"/>
          <w:szCs w:val="18"/>
        </w:rPr>
        <w:tab/>
        <w:t xml:space="preserve">do …….  srpna </w:t>
      </w:r>
      <w:r w:rsidRPr="001C08F6">
        <w:rPr>
          <w:rFonts w:ascii="Arial" w:hAnsi="Arial" w:cs="Arial"/>
          <w:color w:val="000000"/>
          <w:sz w:val="18"/>
          <w:szCs w:val="18"/>
        </w:rPr>
        <w:t>2011</w:t>
      </w:r>
    </w:p>
    <w:p w:rsidR="007E0233" w:rsidRPr="001C08F6" w:rsidRDefault="007E0233" w:rsidP="0043344C">
      <w:pPr>
        <w:shd w:val="clear" w:color="auto" w:fill="FFFFFF"/>
        <w:tabs>
          <w:tab w:val="left" w:pos="2552"/>
        </w:tabs>
        <w:spacing w:line="360" w:lineRule="auto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:rsidR="007E0233" w:rsidRPr="001C08F6" w:rsidRDefault="007E0233" w:rsidP="0043344C">
      <w:pPr>
        <w:shd w:val="clear" w:color="auto" w:fill="FFFFFF"/>
        <w:tabs>
          <w:tab w:val="left" w:pos="2552"/>
        </w:tabs>
        <w:spacing w:line="360" w:lineRule="auto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1C08F6">
        <w:rPr>
          <w:rFonts w:ascii="Arial" w:hAnsi="Arial" w:cs="Arial"/>
          <w:b/>
          <w:color w:val="000000"/>
          <w:sz w:val="18"/>
          <w:szCs w:val="18"/>
          <w:u w:val="single"/>
        </w:rPr>
        <w:t>Platnost nabídky:</w:t>
      </w:r>
      <w:r w:rsidRPr="001C08F6">
        <w:rPr>
          <w:rFonts w:ascii="Arial" w:hAnsi="Arial" w:cs="Arial"/>
          <w:b/>
          <w:color w:val="000000"/>
          <w:sz w:val="18"/>
          <w:szCs w:val="18"/>
        </w:rPr>
        <w:tab/>
      </w:r>
      <w:r w:rsidRPr="001C08F6">
        <w:rPr>
          <w:rFonts w:ascii="Arial" w:hAnsi="Arial" w:cs="Arial"/>
          <w:color w:val="000000"/>
          <w:sz w:val="18"/>
          <w:szCs w:val="18"/>
        </w:rPr>
        <w:t>Uchazeč je vázán</w:t>
      </w:r>
      <w:r>
        <w:rPr>
          <w:rFonts w:ascii="Arial" w:hAnsi="Arial" w:cs="Arial"/>
          <w:color w:val="000000"/>
          <w:sz w:val="18"/>
          <w:szCs w:val="18"/>
        </w:rPr>
        <w:t xml:space="preserve"> celým obsahem své nabídky do 31. srpna</w:t>
      </w:r>
      <w:r w:rsidRPr="001C08F6">
        <w:rPr>
          <w:rFonts w:ascii="Arial" w:hAnsi="Arial" w:cs="Arial"/>
          <w:color w:val="000000"/>
          <w:sz w:val="18"/>
          <w:szCs w:val="18"/>
        </w:rPr>
        <w:t xml:space="preserve"> 2011.</w:t>
      </w:r>
    </w:p>
    <w:p w:rsidR="007E0233" w:rsidRPr="001C08F6" w:rsidRDefault="007E0233" w:rsidP="0043344C">
      <w:pPr>
        <w:shd w:val="clear" w:color="auto" w:fill="FFFFFF"/>
        <w:rPr>
          <w:rFonts w:ascii="Arial" w:hAnsi="Arial" w:cs="Arial"/>
          <w:b/>
          <w:color w:val="000000"/>
          <w:sz w:val="18"/>
          <w:szCs w:val="18"/>
        </w:rPr>
      </w:pPr>
    </w:p>
    <w:p w:rsidR="007E0233" w:rsidRPr="001C08F6" w:rsidRDefault="007E0233" w:rsidP="0043344C">
      <w:pPr>
        <w:ind w:left="5664" w:right="1"/>
        <w:rPr>
          <w:rFonts w:ascii="Arial" w:hAnsi="Arial" w:cs="Arial"/>
          <w:color w:val="000000"/>
          <w:sz w:val="18"/>
          <w:szCs w:val="18"/>
        </w:rPr>
      </w:pPr>
      <w:r w:rsidRPr="001C08F6">
        <w:rPr>
          <w:rFonts w:ascii="Arial" w:hAnsi="Arial" w:cs="Arial"/>
          <w:b/>
          <w:color w:val="000000"/>
          <w:sz w:val="18"/>
          <w:szCs w:val="18"/>
        </w:rPr>
        <w:t xml:space="preserve">Za uchazeče </w:t>
      </w:r>
      <w:r w:rsidRPr="001C08F6">
        <w:rPr>
          <w:rFonts w:ascii="Arial" w:hAnsi="Arial" w:cs="Arial"/>
          <w:color w:val="000000"/>
          <w:sz w:val="18"/>
          <w:szCs w:val="18"/>
        </w:rPr>
        <w:t xml:space="preserve">(osoba oprávněná jednat za </w:t>
      </w:r>
      <w:r>
        <w:rPr>
          <w:rFonts w:ascii="Arial" w:hAnsi="Arial" w:cs="Arial"/>
          <w:color w:val="000000"/>
          <w:sz w:val="18"/>
          <w:szCs w:val="18"/>
        </w:rPr>
        <w:t xml:space="preserve">dodavatele/ </w:t>
      </w:r>
      <w:r w:rsidRPr="00EF1E87">
        <w:rPr>
          <w:rFonts w:ascii="Arial" w:hAnsi="Arial" w:cs="Arial"/>
          <w:color w:val="000000"/>
          <w:sz w:val="18"/>
          <w:szCs w:val="18"/>
        </w:rPr>
        <w:t>uchazeče</w:t>
      </w:r>
      <w:r w:rsidRPr="001C08F6">
        <w:rPr>
          <w:rFonts w:ascii="Arial" w:hAnsi="Arial" w:cs="Arial"/>
          <w:color w:val="000000"/>
          <w:sz w:val="18"/>
          <w:szCs w:val="18"/>
        </w:rPr>
        <w:t xml:space="preserve"> nebo jeho jménem):</w:t>
      </w:r>
    </w:p>
    <w:p w:rsidR="007E0233" w:rsidRPr="001C08F6" w:rsidRDefault="007E0233" w:rsidP="0043344C">
      <w:pPr>
        <w:shd w:val="clear" w:color="auto" w:fill="FFFFFF"/>
        <w:rPr>
          <w:rFonts w:ascii="Arial" w:hAnsi="Arial" w:cs="Arial"/>
          <w:b/>
          <w:color w:val="000000"/>
          <w:sz w:val="18"/>
          <w:szCs w:val="18"/>
        </w:rPr>
      </w:pPr>
    </w:p>
    <w:p w:rsidR="007E0233" w:rsidRPr="001C08F6" w:rsidRDefault="007E0233" w:rsidP="0043344C">
      <w:pPr>
        <w:shd w:val="clear" w:color="auto" w:fill="FFFFFF"/>
        <w:rPr>
          <w:rFonts w:ascii="Arial" w:hAnsi="Arial" w:cs="Arial"/>
          <w:b/>
          <w:color w:val="000000"/>
          <w:sz w:val="18"/>
          <w:szCs w:val="18"/>
        </w:rPr>
      </w:pPr>
    </w:p>
    <w:p w:rsidR="007E0233" w:rsidRPr="001C08F6" w:rsidRDefault="007E0233" w:rsidP="0043344C">
      <w:pPr>
        <w:shd w:val="clear" w:color="auto" w:fill="FFFFFF"/>
        <w:tabs>
          <w:tab w:val="left" w:pos="5670"/>
          <w:tab w:val="center" w:pos="7230"/>
        </w:tabs>
        <w:rPr>
          <w:rFonts w:ascii="Arial" w:hAnsi="Arial" w:cs="Arial"/>
          <w:color w:val="000000"/>
          <w:sz w:val="18"/>
          <w:szCs w:val="18"/>
        </w:rPr>
      </w:pPr>
      <w:r w:rsidRPr="001C08F6">
        <w:rPr>
          <w:rFonts w:ascii="Arial" w:hAnsi="Arial" w:cs="Arial"/>
          <w:color w:val="000000"/>
          <w:sz w:val="18"/>
          <w:szCs w:val="18"/>
        </w:rPr>
        <w:t>V ………….. dne ……………</w:t>
      </w:r>
      <w:r w:rsidRPr="001C08F6">
        <w:rPr>
          <w:rFonts w:ascii="Arial" w:hAnsi="Arial" w:cs="Arial"/>
          <w:b/>
          <w:color w:val="000000"/>
          <w:sz w:val="18"/>
          <w:szCs w:val="18"/>
        </w:rPr>
        <w:tab/>
      </w:r>
      <w:r w:rsidRPr="001C08F6">
        <w:rPr>
          <w:rFonts w:ascii="Arial" w:hAnsi="Arial" w:cs="Arial"/>
          <w:color w:val="000000"/>
          <w:sz w:val="18"/>
          <w:szCs w:val="18"/>
        </w:rPr>
        <w:t>...........………………………………</w:t>
      </w:r>
    </w:p>
    <w:p w:rsidR="007E0233" w:rsidRPr="008E4E7C" w:rsidRDefault="007E0233" w:rsidP="0043344C">
      <w:pPr>
        <w:shd w:val="clear" w:color="auto" w:fill="FFFFFF"/>
        <w:tabs>
          <w:tab w:val="center" w:pos="7230"/>
        </w:tabs>
        <w:rPr>
          <w:rFonts w:ascii="Arial" w:hAnsi="Arial" w:cs="Arial"/>
          <w:color w:val="000000"/>
          <w:sz w:val="18"/>
          <w:szCs w:val="18"/>
        </w:rPr>
      </w:pPr>
      <w:r w:rsidRPr="001C08F6">
        <w:rPr>
          <w:rFonts w:ascii="Arial" w:hAnsi="Arial" w:cs="Arial"/>
          <w:color w:val="000000"/>
          <w:sz w:val="18"/>
          <w:szCs w:val="18"/>
        </w:rPr>
        <w:br w:type="page"/>
      </w:r>
      <w:r>
        <w:rPr>
          <w:color w:val="000000"/>
        </w:rPr>
        <w:tab/>
      </w:r>
      <w:r>
        <w:rPr>
          <w:rFonts w:ascii="Arial" w:hAnsi="Arial" w:cs="Arial"/>
          <w:color w:val="000000"/>
          <w:sz w:val="18"/>
          <w:szCs w:val="18"/>
        </w:rPr>
        <w:t>Příloha č.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7E0233" w:rsidRPr="003C18EA" w:rsidTr="000651A1">
        <w:tc>
          <w:tcPr>
            <w:tcW w:w="9072" w:type="dxa"/>
            <w:shd w:val="clear" w:color="auto" w:fill="99CCFF"/>
          </w:tcPr>
          <w:p w:rsidR="007E0233" w:rsidRPr="003C18EA" w:rsidRDefault="007E0233" w:rsidP="000651A1">
            <w:pPr>
              <w:tabs>
                <w:tab w:val="left" w:pos="1310"/>
              </w:tabs>
              <w:spacing w:before="120" w:after="60"/>
              <w:ind w:right="-708" w:firstLine="1026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C18EA">
              <w:rPr>
                <w:rFonts w:ascii="Arial" w:hAnsi="Arial" w:cs="Arial"/>
                <w:b/>
                <w:color w:val="000000"/>
                <w:sz w:val="24"/>
                <w:szCs w:val="24"/>
              </w:rPr>
              <w:t>Čestné prohlášení – základní kvalifikační předpoklady</w:t>
            </w:r>
          </w:p>
        </w:tc>
      </w:tr>
    </w:tbl>
    <w:p w:rsidR="007E0233" w:rsidRPr="00F21C26" w:rsidRDefault="007E0233" w:rsidP="0043344C">
      <w:pPr>
        <w:ind w:right="1"/>
        <w:jc w:val="center"/>
        <w:rPr>
          <w:color w:val="000000"/>
        </w:rPr>
      </w:pPr>
    </w:p>
    <w:p w:rsidR="007E0233" w:rsidRDefault="007E0233" w:rsidP="0043344C">
      <w:pPr>
        <w:ind w:right="1"/>
        <w:rPr>
          <w:rFonts w:ascii="Arial" w:hAnsi="Arial" w:cs="Arial"/>
          <w:b/>
          <w:color w:val="000000"/>
        </w:rPr>
      </w:pPr>
    </w:p>
    <w:p w:rsidR="007E0233" w:rsidRPr="00AB4A35" w:rsidRDefault="007E0233" w:rsidP="0043344C">
      <w:pPr>
        <w:ind w:right="1"/>
        <w:jc w:val="both"/>
        <w:rPr>
          <w:rFonts w:ascii="Arial" w:hAnsi="Arial" w:cs="Arial"/>
          <w:b/>
          <w:color w:val="000000"/>
        </w:rPr>
      </w:pPr>
      <w:r w:rsidRPr="00AB4A35">
        <w:rPr>
          <w:rFonts w:ascii="Arial" w:hAnsi="Arial" w:cs="Arial"/>
          <w:b/>
          <w:color w:val="000000"/>
        </w:rPr>
        <w:t xml:space="preserve">Prohlašuji tímto čestně, </w:t>
      </w:r>
      <w:r w:rsidRPr="00AB4A35">
        <w:rPr>
          <w:rFonts w:ascii="Arial" w:hAnsi="Arial" w:cs="Arial"/>
          <w:color w:val="000000"/>
        </w:rPr>
        <w:t>že níže podepsaný</w:t>
      </w:r>
      <w:r w:rsidRPr="00AB4A35">
        <w:rPr>
          <w:rFonts w:ascii="Arial" w:hAnsi="Arial" w:cs="Arial"/>
          <w:b/>
          <w:color w:val="000000"/>
        </w:rPr>
        <w:t xml:space="preserve"> </w:t>
      </w:r>
      <w:r w:rsidRPr="00AB4A35">
        <w:rPr>
          <w:rFonts w:ascii="Arial" w:hAnsi="Arial" w:cs="Arial"/>
          <w:color w:val="000000"/>
        </w:rPr>
        <w:t xml:space="preserve">uchazeč </w:t>
      </w:r>
      <w:r>
        <w:rPr>
          <w:rFonts w:ascii="Arial" w:hAnsi="Arial" w:cs="Arial"/>
          <w:color w:val="000000"/>
        </w:rPr>
        <w:t xml:space="preserve">(dále „dodavatel“) </w:t>
      </w:r>
      <w:r w:rsidRPr="00AB4A35">
        <w:rPr>
          <w:rFonts w:ascii="Arial" w:hAnsi="Arial" w:cs="Arial"/>
          <w:color w:val="000000"/>
        </w:rPr>
        <w:t xml:space="preserve">splňuje </w:t>
      </w:r>
      <w:r>
        <w:rPr>
          <w:rFonts w:ascii="Arial" w:hAnsi="Arial" w:cs="Arial"/>
          <w:color w:val="000000"/>
        </w:rPr>
        <w:t xml:space="preserve">tyto </w:t>
      </w:r>
      <w:r w:rsidRPr="00AB4A35">
        <w:rPr>
          <w:rFonts w:ascii="Arial" w:hAnsi="Arial" w:cs="Arial"/>
          <w:b/>
          <w:color w:val="000000"/>
        </w:rPr>
        <w:t>základní kvalifikační předpoklady</w:t>
      </w:r>
      <w:r>
        <w:rPr>
          <w:rFonts w:ascii="Arial" w:hAnsi="Arial" w:cs="Arial"/>
          <w:b/>
          <w:color w:val="000000"/>
        </w:rPr>
        <w:t>:</w:t>
      </w:r>
      <w:r w:rsidRPr="00AB4A35">
        <w:rPr>
          <w:rFonts w:ascii="Arial" w:hAnsi="Arial" w:cs="Arial"/>
          <w:color w:val="000000"/>
        </w:rPr>
        <w:t xml:space="preserve"> </w:t>
      </w:r>
    </w:p>
    <w:p w:rsidR="007E0233" w:rsidRPr="00D12EA7" w:rsidRDefault="007E0233" w:rsidP="0043344C">
      <w:pPr>
        <w:jc w:val="both"/>
        <w:rPr>
          <w:rFonts w:ascii="Arial" w:hAnsi="Arial" w:cs="Arial"/>
          <w:sz w:val="18"/>
          <w:szCs w:val="18"/>
        </w:rPr>
      </w:pPr>
      <w:r w:rsidRPr="00D12EA7">
        <w:rPr>
          <w:rFonts w:ascii="Arial" w:hAnsi="Arial" w:cs="Arial"/>
          <w:sz w:val="18"/>
          <w:szCs w:val="18"/>
        </w:rPr>
        <w:t>a) nebyl pravomocně odsouzen pro trestný čin spáchaný ve prospěch organizované zločinecké skupiny, trestný čin účasti na organizované zločinecké skupině, legalizace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statutární orgán nebo každý člen statutárního orgánu, a je-li statutárním orgánem dodavatele či členem statutárního orgánu dodavatele právnická osoba, splňuje tento předpoklad statutární orgán nebo každý člen statutárního orgánu této právnické osoby; podává-li nabídku či žádost o účast zahraniční právnická osoba prostřednictvím své organizační složky, splňuje předpoklad podle tohoto písmene vedle uvedených osob rovněž vedoucí této organizační složky; tento základní kvalifikační předpoklad splňuje dodavatel jak ve vztahu k území České republiky, tak k zemi svého sídla, místa podnikání či bydliště,</w:t>
      </w:r>
    </w:p>
    <w:p w:rsidR="007E0233" w:rsidRPr="00D12EA7" w:rsidRDefault="007E0233" w:rsidP="0043344C">
      <w:pPr>
        <w:jc w:val="both"/>
        <w:rPr>
          <w:rFonts w:ascii="Arial" w:hAnsi="Arial" w:cs="Arial"/>
          <w:sz w:val="18"/>
          <w:szCs w:val="18"/>
        </w:rPr>
      </w:pPr>
      <w:r w:rsidRPr="00D12EA7">
        <w:rPr>
          <w:rFonts w:ascii="Arial" w:hAnsi="Arial" w:cs="Arial"/>
          <w:sz w:val="18"/>
          <w:szCs w:val="18"/>
        </w:rPr>
        <w:t>b)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7E0233" w:rsidRPr="00D12EA7" w:rsidRDefault="007E0233" w:rsidP="0043344C">
      <w:pPr>
        <w:jc w:val="both"/>
        <w:rPr>
          <w:rFonts w:ascii="Arial" w:hAnsi="Arial" w:cs="Arial"/>
          <w:sz w:val="18"/>
          <w:szCs w:val="18"/>
        </w:rPr>
      </w:pPr>
      <w:r w:rsidRPr="00D12EA7">
        <w:rPr>
          <w:rFonts w:ascii="Arial" w:hAnsi="Arial" w:cs="Arial"/>
          <w:sz w:val="18"/>
          <w:szCs w:val="18"/>
        </w:rPr>
        <w:t>c) v posledních 3 letech nenaplnil skutkovou podstatu jednání nekalé soutěže formou podplácení podle zvláštního právního předpisu</w:t>
      </w:r>
      <w:r w:rsidRPr="00D12EA7">
        <w:rPr>
          <w:rFonts w:ascii="Arial" w:hAnsi="Arial" w:cs="Arial"/>
          <w:sz w:val="18"/>
          <w:szCs w:val="18"/>
          <w:vertAlign w:val="superscript"/>
        </w:rPr>
        <w:t>40)</w:t>
      </w:r>
      <w:r w:rsidRPr="00D12EA7">
        <w:rPr>
          <w:rFonts w:ascii="Arial" w:hAnsi="Arial" w:cs="Arial"/>
          <w:sz w:val="18"/>
          <w:szCs w:val="18"/>
        </w:rPr>
        <w:t>,</w:t>
      </w:r>
    </w:p>
    <w:p w:rsidR="007E0233" w:rsidRPr="00D12EA7" w:rsidRDefault="007E0233" w:rsidP="0043344C">
      <w:pPr>
        <w:jc w:val="both"/>
        <w:rPr>
          <w:rFonts w:ascii="Arial" w:hAnsi="Arial" w:cs="Arial"/>
          <w:sz w:val="18"/>
          <w:szCs w:val="18"/>
        </w:rPr>
      </w:pPr>
      <w:r w:rsidRPr="00D12EA7">
        <w:rPr>
          <w:rFonts w:ascii="Arial" w:hAnsi="Arial" w:cs="Arial"/>
          <w:sz w:val="18"/>
          <w:szCs w:val="18"/>
        </w:rPr>
        <w:t>d) neprobíhá vůči jehož majetku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</w:t>
      </w:r>
      <w:r w:rsidRPr="00D12EA7">
        <w:rPr>
          <w:rFonts w:ascii="Arial" w:hAnsi="Arial" w:cs="Arial"/>
          <w:sz w:val="18"/>
          <w:szCs w:val="18"/>
          <w:vertAlign w:val="superscript"/>
        </w:rPr>
        <w:t>41)</w:t>
      </w:r>
      <w:r w:rsidRPr="00D12EA7">
        <w:rPr>
          <w:rFonts w:ascii="Arial" w:hAnsi="Arial" w:cs="Arial"/>
          <w:sz w:val="18"/>
          <w:szCs w:val="18"/>
        </w:rPr>
        <w:t xml:space="preserve"> nebo zavedena nucená správa podle zvláštních právních předpisů,</w:t>
      </w:r>
    </w:p>
    <w:p w:rsidR="007E0233" w:rsidRPr="00D12EA7" w:rsidRDefault="007E0233" w:rsidP="0043344C">
      <w:pPr>
        <w:jc w:val="both"/>
        <w:rPr>
          <w:rFonts w:ascii="Arial" w:hAnsi="Arial" w:cs="Arial"/>
          <w:sz w:val="18"/>
          <w:szCs w:val="18"/>
        </w:rPr>
      </w:pPr>
      <w:r w:rsidRPr="00D12EA7">
        <w:rPr>
          <w:rFonts w:ascii="Arial" w:hAnsi="Arial" w:cs="Arial"/>
          <w:sz w:val="18"/>
          <w:szCs w:val="18"/>
        </w:rPr>
        <w:t>e) není v likvidaci,</w:t>
      </w:r>
    </w:p>
    <w:p w:rsidR="007E0233" w:rsidRPr="00D12EA7" w:rsidRDefault="007E0233" w:rsidP="0043344C">
      <w:pPr>
        <w:jc w:val="both"/>
        <w:rPr>
          <w:rFonts w:ascii="Arial" w:hAnsi="Arial" w:cs="Arial"/>
          <w:sz w:val="18"/>
          <w:szCs w:val="18"/>
        </w:rPr>
      </w:pPr>
      <w:r w:rsidRPr="00D12EA7">
        <w:rPr>
          <w:rFonts w:ascii="Arial" w:hAnsi="Arial" w:cs="Arial"/>
          <w:sz w:val="18"/>
          <w:szCs w:val="18"/>
        </w:rPr>
        <w:t>f) nemá v evidenci daní zachyceny daňové nedoplatky, a to jak v České republice, tak</w:t>
      </w:r>
      <w:r>
        <w:rPr>
          <w:rFonts w:ascii="Arial" w:hAnsi="Arial" w:cs="Arial"/>
          <w:sz w:val="18"/>
          <w:szCs w:val="18"/>
        </w:rPr>
        <w:t xml:space="preserve"> </w:t>
      </w:r>
      <w:r w:rsidRPr="00D12EA7">
        <w:rPr>
          <w:rFonts w:ascii="Arial" w:hAnsi="Arial" w:cs="Arial"/>
          <w:sz w:val="18"/>
          <w:szCs w:val="18"/>
        </w:rPr>
        <w:t>v zemi sídla, místa podnikání či bydliště dodavatele,</w:t>
      </w:r>
    </w:p>
    <w:p w:rsidR="007E0233" w:rsidRPr="00D12EA7" w:rsidRDefault="007E0233" w:rsidP="0043344C">
      <w:pPr>
        <w:jc w:val="both"/>
        <w:rPr>
          <w:rFonts w:ascii="Arial" w:hAnsi="Arial" w:cs="Arial"/>
          <w:sz w:val="18"/>
          <w:szCs w:val="18"/>
        </w:rPr>
      </w:pPr>
      <w:r w:rsidRPr="00D12EA7">
        <w:rPr>
          <w:rFonts w:ascii="Arial" w:hAnsi="Arial" w:cs="Arial"/>
          <w:sz w:val="18"/>
          <w:szCs w:val="18"/>
        </w:rPr>
        <w:t>g) nemá nedoplatek na pojistném a na penále na veřejné zdravotní pojištění, a to jak</w:t>
      </w:r>
      <w:r>
        <w:rPr>
          <w:rFonts w:ascii="Arial" w:hAnsi="Arial" w:cs="Arial"/>
          <w:sz w:val="18"/>
          <w:szCs w:val="18"/>
        </w:rPr>
        <w:t xml:space="preserve"> </w:t>
      </w:r>
      <w:r w:rsidRPr="00D12EA7">
        <w:rPr>
          <w:rFonts w:ascii="Arial" w:hAnsi="Arial" w:cs="Arial"/>
          <w:sz w:val="18"/>
          <w:szCs w:val="18"/>
        </w:rPr>
        <w:t>v České republice, tak v zemi sídla, místa podnikání či bydliště dodavatele,</w:t>
      </w:r>
    </w:p>
    <w:p w:rsidR="007E0233" w:rsidRPr="00D12EA7" w:rsidRDefault="007E0233" w:rsidP="0043344C">
      <w:pPr>
        <w:jc w:val="both"/>
        <w:rPr>
          <w:rFonts w:ascii="Arial" w:hAnsi="Arial" w:cs="Arial"/>
          <w:sz w:val="18"/>
          <w:szCs w:val="18"/>
        </w:rPr>
      </w:pPr>
      <w:r w:rsidRPr="00D12EA7">
        <w:rPr>
          <w:rFonts w:ascii="Arial" w:hAnsi="Arial" w:cs="Arial"/>
          <w:sz w:val="18"/>
          <w:szCs w:val="18"/>
        </w:rPr>
        <w:t>h) nemá nedoplatek na pojistném a na penále na sociální zabezpečení a příspěvku na státní politiku zaměstnanosti, a to jak v České republice, tak v zemi sídla, místa podnikání či bydliště dodavatele,</w:t>
      </w:r>
    </w:p>
    <w:p w:rsidR="007E0233" w:rsidRPr="00D12EA7" w:rsidRDefault="007E0233" w:rsidP="0043344C">
      <w:pPr>
        <w:jc w:val="both"/>
        <w:rPr>
          <w:rFonts w:ascii="Arial" w:hAnsi="Arial" w:cs="Arial"/>
          <w:sz w:val="18"/>
          <w:szCs w:val="18"/>
        </w:rPr>
      </w:pPr>
      <w:r w:rsidRPr="00D12EA7">
        <w:rPr>
          <w:rFonts w:ascii="Arial" w:hAnsi="Arial" w:cs="Arial"/>
          <w:sz w:val="18"/>
          <w:szCs w:val="18"/>
        </w:rPr>
        <w:t>i)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="007E0233" w:rsidRPr="00D12EA7" w:rsidRDefault="007E0233" w:rsidP="0043344C">
      <w:pPr>
        <w:jc w:val="both"/>
        <w:rPr>
          <w:rFonts w:ascii="Arial" w:hAnsi="Arial" w:cs="Arial"/>
          <w:sz w:val="18"/>
          <w:szCs w:val="18"/>
        </w:rPr>
      </w:pPr>
      <w:r w:rsidRPr="00D12EA7">
        <w:rPr>
          <w:rFonts w:ascii="Arial" w:hAnsi="Arial" w:cs="Arial"/>
          <w:sz w:val="18"/>
          <w:szCs w:val="18"/>
        </w:rPr>
        <w:t>j) není veden v rejstříku osob se zákazem plnění veřejných zakázek</w:t>
      </w:r>
      <w:r>
        <w:rPr>
          <w:rFonts w:ascii="Arial" w:hAnsi="Arial" w:cs="Arial"/>
          <w:sz w:val="18"/>
          <w:szCs w:val="18"/>
        </w:rPr>
        <w:t>.</w:t>
      </w:r>
    </w:p>
    <w:p w:rsidR="007E0233" w:rsidRPr="00D12EA7" w:rsidRDefault="007E0233" w:rsidP="0043344C">
      <w:pPr>
        <w:tabs>
          <w:tab w:val="left" w:pos="360"/>
          <w:tab w:val="left" w:pos="720"/>
        </w:tabs>
        <w:ind w:left="420" w:right="1"/>
        <w:rPr>
          <w:rFonts w:ascii="Arial" w:hAnsi="Arial" w:cs="Arial"/>
          <w:color w:val="000000"/>
          <w:sz w:val="18"/>
          <w:szCs w:val="18"/>
        </w:rPr>
      </w:pPr>
    </w:p>
    <w:p w:rsidR="007E0233" w:rsidRPr="00FF75EE" w:rsidRDefault="007E0233" w:rsidP="0043344C">
      <w:pPr>
        <w:ind w:right="1"/>
        <w:rPr>
          <w:rFonts w:ascii="Arial" w:hAnsi="Arial" w:cs="Arial"/>
          <w:sz w:val="18"/>
          <w:szCs w:val="18"/>
        </w:rPr>
      </w:pPr>
    </w:p>
    <w:p w:rsidR="007E0233" w:rsidRPr="00FF75EE" w:rsidRDefault="007E0233" w:rsidP="0043344C">
      <w:pPr>
        <w:ind w:left="2835" w:right="1" w:hanging="2835"/>
        <w:rPr>
          <w:rFonts w:ascii="Arial" w:hAnsi="Arial" w:cs="Arial"/>
          <w:sz w:val="18"/>
          <w:szCs w:val="18"/>
        </w:rPr>
      </w:pPr>
    </w:p>
    <w:p w:rsidR="007E0233" w:rsidRDefault="007E0233" w:rsidP="0043344C">
      <w:pPr>
        <w:ind w:left="5664" w:right="1"/>
        <w:rPr>
          <w:rFonts w:ascii="Arial" w:hAnsi="Arial" w:cs="Arial"/>
          <w:color w:val="000000"/>
          <w:sz w:val="18"/>
          <w:szCs w:val="18"/>
        </w:rPr>
      </w:pPr>
      <w:r w:rsidRPr="00EF1E87">
        <w:rPr>
          <w:rFonts w:ascii="Arial" w:hAnsi="Arial" w:cs="Arial"/>
          <w:b/>
          <w:color w:val="000000"/>
          <w:sz w:val="18"/>
          <w:szCs w:val="18"/>
        </w:rPr>
        <w:t xml:space="preserve">Za </w:t>
      </w:r>
      <w:r>
        <w:rPr>
          <w:rFonts w:ascii="Arial" w:hAnsi="Arial" w:cs="Arial"/>
          <w:b/>
          <w:color w:val="000000"/>
          <w:sz w:val="18"/>
          <w:szCs w:val="18"/>
        </w:rPr>
        <w:t>dodavatele</w:t>
      </w:r>
      <w:r w:rsidRPr="00EF1E87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EF1E87">
        <w:rPr>
          <w:rFonts w:ascii="Arial" w:hAnsi="Arial" w:cs="Arial"/>
          <w:color w:val="000000"/>
          <w:sz w:val="18"/>
          <w:szCs w:val="18"/>
        </w:rPr>
        <w:t xml:space="preserve">(osoba oprávněná jednat za </w:t>
      </w:r>
      <w:r>
        <w:rPr>
          <w:rFonts w:ascii="Arial" w:hAnsi="Arial" w:cs="Arial"/>
          <w:color w:val="000000"/>
          <w:sz w:val="18"/>
          <w:szCs w:val="18"/>
        </w:rPr>
        <w:t xml:space="preserve">dodavatele/ </w:t>
      </w:r>
      <w:r w:rsidRPr="00EF1E87">
        <w:rPr>
          <w:rFonts w:ascii="Arial" w:hAnsi="Arial" w:cs="Arial"/>
          <w:color w:val="000000"/>
          <w:sz w:val="18"/>
          <w:szCs w:val="18"/>
        </w:rPr>
        <w:t>uchazeče nebo jeho jménem):</w:t>
      </w:r>
    </w:p>
    <w:p w:rsidR="007E0233" w:rsidRPr="00FF75EE" w:rsidRDefault="007E0233" w:rsidP="0043344C">
      <w:pPr>
        <w:ind w:left="5376" w:right="1" w:firstLine="288"/>
        <w:rPr>
          <w:rFonts w:ascii="Arial" w:hAnsi="Arial" w:cs="Arial"/>
          <w:color w:val="000000"/>
          <w:sz w:val="18"/>
          <w:szCs w:val="18"/>
        </w:rPr>
      </w:pPr>
    </w:p>
    <w:p w:rsidR="007E0233" w:rsidRPr="00FF75EE" w:rsidRDefault="007E0233" w:rsidP="0043344C">
      <w:pPr>
        <w:ind w:left="5376" w:right="1" w:firstLine="288"/>
        <w:rPr>
          <w:rFonts w:ascii="Arial" w:hAnsi="Arial" w:cs="Arial"/>
          <w:b/>
          <w:color w:val="000000"/>
          <w:sz w:val="18"/>
          <w:szCs w:val="18"/>
        </w:rPr>
      </w:pPr>
    </w:p>
    <w:p w:rsidR="007E0233" w:rsidRDefault="007E0233" w:rsidP="0043344C">
      <w:pPr>
        <w:ind w:left="420" w:right="1" w:firstLine="288"/>
        <w:rPr>
          <w:rFonts w:ascii="Arial" w:hAnsi="Arial" w:cs="Arial"/>
          <w:color w:val="000000"/>
          <w:sz w:val="18"/>
          <w:szCs w:val="18"/>
        </w:rPr>
      </w:pPr>
    </w:p>
    <w:p w:rsidR="007E0233" w:rsidRPr="00FF75EE" w:rsidRDefault="007E0233" w:rsidP="0043344C">
      <w:pPr>
        <w:ind w:right="1"/>
        <w:rPr>
          <w:rFonts w:ascii="Arial" w:hAnsi="Arial" w:cs="Arial"/>
          <w:color w:val="000000"/>
          <w:sz w:val="18"/>
          <w:szCs w:val="18"/>
        </w:rPr>
      </w:pPr>
      <w:r w:rsidRPr="00FF75EE">
        <w:rPr>
          <w:rFonts w:ascii="Arial" w:hAnsi="Arial" w:cs="Arial"/>
          <w:color w:val="000000"/>
          <w:sz w:val="18"/>
          <w:szCs w:val="18"/>
        </w:rPr>
        <w:t>V ………….. dne ……………</w:t>
      </w:r>
      <w:r w:rsidRPr="00FF75EE">
        <w:rPr>
          <w:rFonts w:ascii="Arial" w:hAnsi="Arial" w:cs="Arial"/>
          <w:color w:val="000000"/>
          <w:sz w:val="18"/>
          <w:szCs w:val="18"/>
        </w:rPr>
        <w:tab/>
      </w:r>
      <w:r w:rsidRPr="00FF75EE">
        <w:rPr>
          <w:rFonts w:ascii="Arial" w:hAnsi="Arial" w:cs="Arial"/>
          <w:color w:val="000000"/>
          <w:sz w:val="18"/>
          <w:szCs w:val="18"/>
        </w:rPr>
        <w:tab/>
      </w:r>
      <w:r w:rsidRPr="00FF75EE">
        <w:rPr>
          <w:rFonts w:ascii="Arial" w:hAnsi="Arial" w:cs="Arial"/>
          <w:color w:val="000000"/>
          <w:sz w:val="18"/>
          <w:szCs w:val="18"/>
        </w:rPr>
        <w:tab/>
      </w:r>
      <w:r w:rsidRPr="00FF75EE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FF75EE">
        <w:rPr>
          <w:rFonts w:ascii="Arial" w:hAnsi="Arial" w:cs="Arial"/>
          <w:color w:val="000000"/>
          <w:sz w:val="18"/>
          <w:szCs w:val="18"/>
        </w:rPr>
        <w:t>………………</w:t>
      </w:r>
      <w:r>
        <w:rPr>
          <w:rFonts w:ascii="Arial" w:hAnsi="Arial" w:cs="Arial"/>
          <w:color w:val="000000"/>
          <w:sz w:val="18"/>
          <w:szCs w:val="18"/>
        </w:rPr>
        <w:t>…….</w:t>
      </w:r>
      <w:r w:rsidRPr="00FF75EE">
        <w:rPr>
          <w:rFonts w:ascii="Arial" w:hAnsi="Arial" w:cs="Arial"/>
          <w:color w:val="000000"/>
          <w:sz w:val="18"/>
          <w:szCs w:val="18"/>
        </w:rPr>
        <w:t>…………………</w:t>
      </w:r>
    </w:p>
    <w:p w:rsidR="007E0233" w:rsidRPr="00FF75EE" w:rsidRDefault="007E0233" w:rsidP="0043344C">
      <w:pPr>
        <w:ind w:left="420" w:right="1"/>
        <w:rPr>
          <w:rFonts w:ascii="Arial" w:hAnsi="Arial" w:cs="Arial"/>
          <w:color w:val="000000"/>
          <w:sz w:val="18"/>
          <w:szCs w:val="18"/>
        </w:rPr>
      </w:pPr>
      <w:r w:rsidRPr="00FF75EE">
        <w:rPr>
          <w:rFonts w:ascii="Arial" w:hAnsi="Arial" w:cs="Arial"/>
          <w:color w:val="000000"/>
          <w:sz w:val="18"/>
          <w:szCs w:val="18"/>
        </w:rPr>
        <w:tab/>
      </w:r>
    </w:p>
    <w:p w:rsidR="007E0233" w:rsidRDefault="007E0233" w:rsidP="0043344C">
      <w:pPr>
        <w:tabs>
          <w:tab w:val="left" w:pos="426"/>
          <w:tab w:val="center" w:pos="1701"/>
          <w:tab w:val="center" w:pos="6804"/>
        </w:tabs>
        <w:ind w:right="1"/>
        <w:jc w:val="both"/>
        <w:rPr>
          <w:color w:val="000000"/>
          <w:sz w:val="24"/>
        </w:rPr>
      </w:pPr>
    </w:p>
    <w:sectPr w:rsidR="007E0233" w:rsidSect="006B4A22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233" w:rsidRDefault="007E0233" w:rsidP="004050F7">
      <w:r>
        <w:separator/>
      </w:r>
    </w:p>
  </w:endnote>
  <w:endnote w:type="continuationSeparator" w:id="0">
    <w:p w:rsidR="007E0233" w:rsidRDefault="007E0233" w:rsidP="00405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233" w:rsidRPr="004050F7" w:rsidRDefault="007E0233">
    <w:pPr>
      <w:pStyle w:val="Footer"/>
    </w:pPr>
    <w:r w:rsidRPr="004050F7">
      <w:t xml:space="preserve">Tento projekt je spolufinancován Evropským sociálním fondem a státním rozpočtem České republiky.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233" w:rsidRDefault="007E0233" w:rsidP="004050F7">
      <w:r>
        <w:separator/>
      </w:r>
    </w:p>
  </w:footnote>
  <w:footnote w:type="continuationSeparator" w:id="0">
    <w:p w:rsidR="007E0233" w:rsidRDefault="007E0233" w:rsidP="004050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233" w:rsidRDefault="007E023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6" type="#_x0000_t75" style="width:448.5pt;height:70.5pt;visibility:visible">
          <v:imagedata r:id="rId1" o:title=""/>
        </v:shape>
      </w:pict>
    </w:r>
  </w:p>
  <w:p w:rsidR="007E0233" w:rsidRDefault="007E0233">
    <w:pPr>
      <w:pStyle w:val="Header"/>
    </w:pPr>
  </w:p>
  <w:p w:rsidR="007E0233" w:rsidRDefault="007E0233" w:rsidP="00340858">
    <w:pPr>
      <w:pStyle w:val="Header"/>
      <w:ind w:left="1416" w:hanging="1416"/>
      <w:rPr>
        <w:b/>
      </w:rPr>
    </w:pPr>
    <w:r>
      <w:rPr>
        <w:b/>
      </w:rPr>
      <w:t xml:space="preserve">Název projektu: </w:t>
    </w:r>
    <w:r>
      <w:rPr>
        <w:b/>
      </w:rPr>
      <w:tab/>
      <w:t>Kompetence III – Realizace mezinárodních výzkumů v oblasti celoživotního učení a zveřejnění jejich výsledků</w:t>
    </w:r>
  </w:p>
  <w:p w:rsidR="007E0233" w:rsidRDefault="007E0233" w:rsidP="00340858">
    <w:pPr>
      <w:pStyle w:val="Header"/>
      <w:ind w:left="1416" w:hanging="1416"/>
      <w:rPr>
        <w:b/>
      </w:rPr>
    </w:pPr>
    <w:r>
      <w:rPr>
        <w:b/>
      </w:rPr>
      <w:t>Číslo projektu:</w:t>
    </w:r>
    <w:r>
      <w:rPr>
        <w:b/>
      </w:rPr>
      <w:tab/>
      <w:t>CZ.1.07/4.1.00/22.0002</w:t>
    </w:r>
  </w:p>
  <w:p w:rsidR="007E0233" w:rsidRDefault="007E0233">
    <w:pPr>
      <w:pStyle w:val="Header"/>
    </w:pPr>
    <w:bookmarkStart w:id="0" w:name="_GoBack"/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A79EC"/>
    <w:multiLevelType w:val="hybridMultilevel"/>
    <w:tmpl w:val="CE10F9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790F5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000000"/>
        <w:sz w:val="18"/>
      </w:rPr>
    </w:lvl>
    <w:lvl w:ilvl="2" w:tplc="5EE4CB7A">
      <w:start w:val="1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EA0AD7"/>
    <w:multiLevelType w:val="hybridMultilevel"/>
    <w:tmpl w:val="66F077F2"/>
    <w:lvl w:ilvl="0" w:tplc="E4E821C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2F3824F9"/>
    <w:multiLevelType w:val="hybridMultilevel"/>
    <w:tmpl w:val="2150571A"/>
    <w:lvl w:ilvl="0" w:tplc="5EE4CB7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490DDD"/>
    <w:multiLevelType w:val="hybridMultilevel"/>
    <w:tmpl w:val="83502D70"/>
    <w:lvl w:ilvl="0" w:tplc="A04AB8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D3B1B3E"/>
    <w:multiLevelType w:val="hybridMultilevel"/>
    <w:tmpl w:val="9208B5F2"/>
    <w:lvl w:ilvl="0" w:tplc="040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7E277039"/>
    <w:multiLevelType w:val="hybridMultilevel"/>
    <w:tmpl w:val="FA505996"/>
    <w:lvl w:ilvl="0" w:tplc="CA5A78C0">
      <w:start w:val="12"/>
      <w:numFmt w:val="bullet"/>
      <w:lvlText w:val="-"/>
      <w:lvlJc w:val="left"/>
      <w:pPr>
        <w:tabs>
          <w:tab w:val="num" w:pos="1500"/>
        </w:tabs>
        <w:ind w:left="1500" w:hanging="42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50F7"/>
    <w:rsid w:val="00035236"/>
    <w:rsid w:val="000651A1"/>
    <w:rsid w:val="000A799C"/>
    <w:rsid w:val="000B6451"/>
    <w:rsid w:val="001333A7"/>
    <w:rsid w:val="00186439"/>
    <w:rsid w:val="001A2EA2"/>
    <w:rsid w:val="001B7B40"/>
    <w:rsid w:val="001C08F6"/>
    <w:rsid w:val="002261C6"/>
    <w:rsid w:val="00234F9F"/>
    <w:rsid w:val="002D0C05"/>
    <w:rsid w:val="002E75BF"/>
    <w:rsid w:val="00305428"/>
    <w:rsid w:val="00314446"/>
    <w:rsid w:val="00340858"/>
    <w:rsid w:val="003A0D26"/>
    <w:rsid w:val="003A62FF"/>
    <w:rsid w:val="003C18EA"/>
    <w:rsid w:val="003C3ED8"/>
    <w:rsid w:val="003D7D05"/>
    <w:rsid w:val="003F65F2"/>
    <w:rsid w:val="004050F7"/>
    <w:rsid w:val="0041200C"/>
    <w:rsid w:val="00431A46"/>
    <w:rsid w:val="0043344C"/>
    <w:rsid w:val="00455958"/>
    <w:rsid w:val="004B4E7D"/>
    <w:rsid w:val="004F37C1"/>
    <w:rsid w:val="004F560A"/>
    <w:rsid w:val="0053399E"/>
    <w:rsid w:val="005554BA"/>
    <w:rsid w:val="00556910"/>
    <w:rsid w:val="00571537"/>
    <w:rsid w:val="005E7285"/>
    <w:rsid w:val="005F744D"/>
    <w:rsid w:val="00606699"/>
    <w:rsid w:val="006228BF"/>
    <w:rsid w:val="006468D9"/>
    <w:rsid w:val="00651031"/>
    <w:rsid w:val="00691535"/>
    <w:rsid w:val="00696346"/>
    <w:rsid w:val="006B4A22"/>
    <w:rsid w:val="006C41F8"/>
    <w:rsid w:val="006E4B09"/>
    <w:rsid w:val="006F68ED"/>
    <w:rsid w:val="00717383"/>
    <w:rsid w:val="007200C2"/>
    <w:rsid w:val="007634AE"/>
    <w:rsid w:val="00767F4E"/>
    <w:rsid w:val="007830B1"/>
    <w:rsid w:val="007A1CC8"/>
    <w:rsid w:val="007A2852"/>
    <w:rsid w:val="007C4939"/>
    <w:rsid w:val="007E0233"/>
    <w:rsid w:val="007E11F1"/>
    <w:rsid w:val="007F2CC8"/>
    <w:rsid w:val="00804B2D"/>
    <w:rsid w:val="008261F3"/>
    <w:rsid w:val="00834218"/>
    <w:rsid w:val="0084551E"/>
    <w:rsid w:val="008637D9"/>
    <w:rsid w:val="00866A26"/>
    <w:rsid w:val="00897E15"/>
    <w:rsid w:val="008A6051"/>
    <w:rsid w:val="008D1632"/>
    <w:rsid w:val="008E0CC7"/>
    <w:rsid w:val="008E4E7C"/>
    <w:rsid w:val="00917DF2"/>
    <w:rsid w:val="00946F1F"/>
    <w:rsid w:val="009670B9"/>
    <w:rsid w:val="00A3524B"/>
    <w:rsid w:val="00A3552E"/>
    <w:rsid w:val="00A606AE"/>
    <w:rsid w:val="00A73A82"/>
    <w:rsid w:val="00A859DD"/>
    <w:rsid w:val="00A96D25"/>
    <w:rsid w:val="00AB4A35"/>
    <w:rsid w:val="00AF61AD"/>
    <w:rsid w:val="00B21019"/>
    <w:rsid w:val="00B707C1"/>
    <w:rsid w:val="00B710B4"/>
    <w:rsid w:val="00B83BE2"/>
    <w:rsid w:val="00BA3725"/>
    <w:rsid w:val="00BB35FD"/>
    <w:rsid w:val="00C007CD"/>
    <w:rsid w:val="00C12D4D"/>
    <w:rsid w:val="00C369DD"/>
    <w:rsid w:val="00C477E3"/>
    <w:rsid w:val="00C536F8"/>
    <w:rsid w:val="00C645C1"/>
    <w:rsid w:val="00C74DF5"/>
    <w:rsid w:val="00C860A9"/>
    <w:rsid w:val="00D05AC5"/>
    <w:rsid w:val="00D11A0A"/>
    <w:rsid w:val="00D12EA7"/>
    <w:rsid w:val="00D24258"/>
    <w:rsid w:val="00D25383"/>
    <w:rsid w:val="00D258F4"/>
    <w:rsid w:val="00D34C40"/>
    <w:rsid w:val="00D56C97"/>
    <w:rsid w:val="00DC740F"/>
    <w:rsid w:val="00DD3CAA"/>
    <w:rsid w:val="00E004CC"/>
    <w:rsid w:val="00E0172E"/>
    <w:rsid w:val="00E2157F"/>
    <w:rsid w:val="00E57A5B"/>
    <w:rsid w:val="00E8181A"/>
    <w:rsid w:val="00EA04ED"/>
    <w:rsid w:val="00EF144E"/>
    <w:rsid w:val="00EF1E87"/>
    <w:rsid w:val="00F07327"/>
    <w:rsid w:val="00F12B77"/>
    <w:rsid w:val="00F21C26"/>
    <w:rsid w:val="00F546E2"/>
    <w:rsid w:val="00F67FC2"/>
    <w:rsid w:val="00F71A5E"/>
    <w:rsid w:val="00F76E94"/>
    <w:rsid w:val="00F90281"/>
    <w:rsid w:val="00FB2511"/>
    <w:rsid w:val="00FB411C"/>
    <w:rsid w:val="00FC031D"/>
    <w:rsid w:val="00FC7F1D"/>
    <w:rsid w:val="00FE6E91"/>
    <w:rsid w:val="00FF7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44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3344C"/>
    <w:pPr>
      <w:keepNext/>
      <w:tabs>
        <w:tab w:val="left" w:pos="426"/>
        <w:tab w:val="left" w:pos="1134"/>
        <w:tab w:val="left" w:pos="4536"/>
        <w:tab w:val="left" w:pos="4678"/>
        <w:tab w:val="left" w:pos="8364"/>
      </w:tabs>
      <w:ind w:right="1"/>
      <w:jc w:val="both"/>
      <w:outlineLvl w:val="0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004CC"/>
    <w:rPr>
      <w:rFonts w:ascii="Cambria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rsid w:val="00405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050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050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050F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50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050F7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3344C"/>
    <w:pPr>
      <w:tabs>
        <w:tab w:val="left" w:pos="1560"/>
        <w:tab w:val="left" w:pos="8364"/>
      </w:tabs>
      <w:ind w:right="1"/>
      <w:jc w:val="both"/>
    </w:pPr>
    <w:rPr>
      <w:color w:val="FF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004CC"/>
    <w:rPr>
      <w:rFonts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locked/>
    <w:rsid w:val="007E11F1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455958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946F1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F2CC8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15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na.kloudova@uiv.cz" TargetMode="External"/><Relationship Id="rId13" Type="http://schemas.openxmlformats.org/officeDocument/2006/relationships/hyperlink" Target="https://gem.b2bcentrum.cz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omas.vokoun@uiv.cz" TargetMode="External"/><Relationship Id="rId12" Type="http://schemas.openxmlformats.org/officeDocument/2006/relationships/hyperlink" Target="https://gem.b2bcentrum.cz" TargetMode="External"/><Relationship Id="rId17" Type="http://schemas.openxmlformats.org/officeDocument/2006/relationships/hyperlink" Target="https://gem.b2bcentrum.cz" TargetMode="External"/><Relationship Id="rId2" Type="http://schemas.openxmlformats.org/officeDocument/2006/relationships/styles" Target="styles.xml"/><Relationship Id="rId16" Type="http://schemas.openxmlformats.org/officeDocument/2006/relationships/hyperlink" Target="https://gem.b2bcentrum.cz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em.b2bcentrum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em.b2bcentrum.cz" TargetMode="External"/><Relationship Id="rId10" Type="http://schemas.openxmlformats.org/officeDocument/2006/relationships/hyperlink" Target="https://gem.b2bcentrum.cz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iv.cz" TargetMode="External"/><Relationship Id="rId14" Type="http://schemas.openxmlformats.org/officeDocument/2006/relationships/hyperlink" Target="https://gem.b2bcentru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13</Pages>
  <Words>4520</Words>
  <Characters>26670</Characters>
  <Application>Microsoft Office Outlook</Application>
  <DocSecurity>0</DocSecurity>
  <Lines>0</Lines>
  <Paragraphs>0</Paragraphs>
  <ScaleCrop>false</ScaleCrop>
  <Company>UIV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předložení nabídky </dc:title>
  <dc:subject/>
  <dc:creator>Bohumila Beranová</dc:creator>
  <cp:keywords/>
  <dc:description/>
  <cp:lastModifiedBy>Veliskova Libuše</cp:lastModifiedBy>
  <cp:revision>3</cp:revision>
  <cp:lastPrinted>2011-06-24T10:55:00Z</cp:lastPrinted>
  <dcterms:created xsi:type="dcterms:W3CDTF">2011-06-24T10:56:00Z</dcterms:created>
  <dcterms:modified xsi:type="dcterms:W3CDTF">2011-06-27T11:22:00Z</dcterms:modified>
</cp:coreProperties>
</file>