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BF" w:rsidRDefault="004921BF">
      <w:pPr>
        <w:jc w:val="righ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b/>
          <w:bCs/>
          <w:i/>
          <w:iCs/>
          <w:sz w:val="20"/>
          <w:szCs w:val="20"/>
        </w:rPr>
        <w:t>Příloha č. 1</w:t>
      </w:r>
      <w:r>
        <w:rPr>
          <w:rFonts w:cs="Times New Roman"/>
          <w:i/>
          <w:iCs/>
          <w:sz w:val="20"/>
          <w:szCs w:val="20"/>
        </w:rPr>
        <w:t xml:space="preserve"> </w:t>
      </w:r>
      <w:r>
        <w:rPr>
          <w:rFonts w:cs="Times New Roman"/>
          <w:b/>
          <w:bCs/>
          <w:i/>
          <w:iCs/>
          <w:sz w:val="20"/>
          <w:szCs w:val="20"/>
        </w:rPr>
        <w:t>Zadávací dokumentace</w:t>
      </w:r>
    </w:p>
    <w:p w:rsidR="004921BF" w:rsidRDefault="004921BF">
      <w:pPr>
        <w:jc w:val="righ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Počet stran: </w:t>
      </w:r>
      <w:r w:rsidR="00B06DC8">
        <w:rPr>
          <w:rStyle w:val="slostrnky"/>
          <w:i/>
          <w:iCs/>
          <w:sz w:val="20"/>
          <w:szCs w:val="20"/>
        </w:rPr>
        <w:fldChar w:fldCharType="begin"/>
      </w:r>
      <w:r w:rsidR="00B06DC8">
        <w:rPr>
          <w:rStyle w:val="slostrnky"/>
          <w:i/>
          <w:iCs/>
          <w:sz w:val="20"/>
          <w:szCs w:val="20"/>
        </w:rPr>
        <w:instrText xml:space="preserve"> NUMPAGES </w:instrText>
      </w:r>
      <w:r w:rsidR="00B06DC8">
        <w:rPr>
          <w:rStyle w:val="slostrnky"/>
          <w:i/>
          <w:iCs/>
          <w:sz w:val="20"/>
          <w:szCs w:val="20"/>
        </w:rPr>
        <w:fldChar w:fldCharType="separate"/>
      </w:r>
      <w:r w:rsidR="00B06DC8">
        <w:rPr>
          <w:rStyle w:val="slostrnky"/>
          <w:i/>
          <w:iCs/>
          <w:noProof/>
          <w:sz w:val="20"/>
          <w:szCs w:val="20"/>
        </w:rPr>
        <w:t>9</w:t>
      </w:r>
      <w:r w:rsidR="00B06DC8">
        <w:rPr>
          <w:rStyle w:val="slostrnky"/>
          <w:i/>
          <w:iCs/>
          <w:sz w:val="20"/>
          <w:szCs w:val="20"/>
        </w:rPr>
        <w:fldChar w:fldCharType="end"/>
      </w:r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  <w:proofErr w:type="gramStart"/>
      <w:r>
        <w:rPr>
          <w:rFonts w:cs="Times New Roman"/>
          <w:b/>
          <w:bCs/>
          <w:sz w:val="32"/>
          <w:szCs w:val="32"/>
        </w:rPr>
        <w:t>Č á s t   III</w:t>
      </w:r>
      <w:proofErr w:type="gramEnd"/>
      <w:r>
        <w:rPr>
          <w:rFonts w:cs="Times New Roman"/>
          <w:b/>
          <w:bCs/>
          <w:sz w:val="32"/>
          <w:szCs w:val="32"/>
        </w:rPr>
        <w:t xml:space="preserve">. </w:t>
      </w:r>
      <w:bookmarkStart w:id="0" w:name="_GoBack"/>
      <w:bookmarkEnd w:id="0"/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  <w:proofErr w:type="gramStart"/>
      <w:r>
        <w:rPr>
          <w:rFonts w:cs="Times New Roman"/>
          <w:b/>
          <w:bCs/>
          <w:sz w:val="32"/>
          <w:szCs w:val="32"/>
        </w:rPr>
        <w:t>Z A D Á V A C Í   D O K U M E N T A C E</w:t>
      </w:r>
      <w:proofErr w:type="gramEnd"/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921BF" w:rsidRDefault="004921BF">
      <w:pPr>
        <w:rPr>
          <w:rFonts w:cs="Times New Roman"/>
          <w:b/>
          <w:bCs/>
          <w:sz w:val="28"/>
          <w:szCs w:val="28"/>
        </w:rPr>
      </w:pPr>
    </w:p>
    <w:p w:rsidR="004921BF" w:rsidRDefault="004921BF">
      <w:pPr>
        <w:jc w:val="center"/>
        <w:rPr>
          <w:rFonts w:cs="Times New Roman"/>
          <w:b/>
          <w:bCs/>
          <w:smallCaps/>
          <w:sz w:val="40"/>
          <w:szCs w:val="40"/>
        </w:rPr>
      </w:pPr>
      <w:r>
        <w:rPr>
          <w:rFonts w:cs="Times New Roman"/>
          <w:b/>
          <w:bCs/>
          <w:caps/>
          <w:sz w:val="40"/>
          <w:szCs w:val="40"/>
        </w:rPr>
        <w:t>SPECIFIKACE zboží</w:t>
      </w:r>
      <w:r>
        <w:rPr>
          <w:rFonts w:cs="Times New Roman"/>
          <w:b/>
          <w:bCs/>
          <w:sz w:val="32"/>
          <w:szCs w:val="32"/>
        </w:rPr>
        <w:t xml:space="preserve"> „</w:t>
      </w:r>
      <w:r>
        <w:rPr>
          <w:rFonts w:cs="Times New Roman"/>
          <w:b/>
          <w:bCs/>
          <w:sz w:val="40"/>
          <w:szCs w:val="40"/>
        </w:rPr>
        <w:t>Laboratorní pomůcky - ICVI</w:t>
      </w:r>
      <w:r>
        <w:rPr>
          <w:rFonts w:cs="Times New Roman"/>
          <w:b/>
          <w:bCs/>
          <w:smallCaps/>
          <w:sz w:val="40"/>
          <w:szCs w:val="40"/>
        </w:rPr>
        <w:t>“</w:t>
      </w: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 s uvedením jeho kvantifikace a technických parametrů požadovaných zadavatelem</w:t>
      </w: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  <w:b/>
          <w:bCs/>
          <w:sz w:val="32"/>
          <w:szCs w:val="32"/>
        </w:rPr>
      </w:pPr>
    </w:p>
    <w:p w:rsidR="004921BF" w:rsidRDefault="004921BF">
      <w:pPr>
        <w:jc w:val="center"/>
        <w:rPr>
          <w:rFonts w:cs="Times New Roman"/>
        </w:rPr>
      </w:pPr>
    </w:p>
    <w:p w:rsidR="004921BF" w:rsidRDefault="004921BF">
      <w:pPr>
        <w:jc w:val="center"/>
        <w:rPr>
          <w:rFonts w:cs="Times New Roman"/>
        </w:rPr>
      </w:pPr>
    </w:p>
    <w:tbl>
      <w:tblPr>
        <w:tblW w:w="1509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0"/>
        <w:gridCol w:w="3359"/>
        <w:gridCol w:w="1134"/>
        <w:gridCol w:w="918"/>
        <w:gridCol w:w="8797"/>
      </w:tblGrid>
      <w:tr w:rsidR="004921BF">
        <w:trPr>
          <w:cantSplit/>
          <w:trHeight w:val="702"/>
        </w:trPr>
        <w:tc>
          <w:tcPr>
            <w:tcW w:w="1509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Seznam zboží veřejné zakázky: </w:t>
            </w:r>
            <w:r>
              <w:rPr>
                <w:rFonts w:cs="Times New Roman"/>
                <w:b/>
                <w:bCs/>
                <w:smallCaps/>
              </w:rPr>
              <w:t>„Laboratorní pomůcky - ICVI“</w:t>
            </w:r>
          </w:p>
        </w:tc>
      </w:tr>
      <w:tr w:rsidR="004921BF" w:rsidTr="003D3E02">
        <w:trPr>
          <w:cantSplit/>
          <w:trHeight w:val="642"/>
        </w:trPr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921BF" w:rsidRDefault="004921BF">
            <w:pPr>
              <w:jc w:val="center"/>
              <w:rPr>
                <w:rFonts w:cs="Times New Roman"/>
                <w:i/>
                <w:iCs/>
              </w:rPr>
            </w:pPr>
            <w:proofErr w:type="spellStart"/>
            <w:proofErr w:type="gramStart"/>
            <w:r>
              <w:rPr>
                <w:rFonts w:cs="Times New Roman"/>
                <w:i/>
                <w:iCs/>
                <w:sz w:val="22"/>
                <w:szCs w:val="22"/>
              </w:rPr>
              <w:t>p.č</w:t>
            </w:r>
            <w:proofErr w:type="spellEnd"/>
            <w:r>
              <w:rPr>
                <w:rFonts w:cs="Times New Roman"/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3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21BF" w:rsidRDefault="004921BF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Zboží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21BF" w:rsidRDefault="004921BF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9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921BF" w:rsidRDefault="004921BF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7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1BF" w:rsidRDefault="004921BF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Technické parametry požadované zadavatelem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Pipeta 500-5000 µl</w:t>
            </w:r>
          </w:p>
          <w:p w:rsidR="004921BF" w:rsidRDefault="004921BF">
            <w:pPr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Digitální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Objem: 500-5000 µl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 xml:space="preserve">plně </w:t>
            </w:r>
            <w:proofErr w:type="spellStart"/>
            <w:r>
              <w:rPr>
                <w:rFonts w:cs="Times New Roman"/>
              </w:rPr>
              <w:t>autoklávovatelné</w:t>
            </w:r>
            <w:proofErr w:type="spellEnd"/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UV rezistentní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ergonomický design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vysoká přesnost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keramický píst (od modelu NPP 100 výše)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  <w:sz w:val="19"/>
                <w:szCs w:val="19"/>
              </w:rPr>
            </w:pPr>
            <w:r>
              <w:rPr>
                <w:rFonts w:cs="Times New Roman"/>
              </w:rPr>
              <w:t>použité těsnění:</w:t>
            </w:r>
            <w:r>
              <w:rPr>
                <w:rFonts w:cs="Times New Roman"/>
              </w:rPr>
              <w:br/>
              <w:t>o-ring: VITON (</w:t>
            </w:r>
            <w:proofErr w:type="spellStart"/>
            <w:r>
              <w:rPr>
                <w:rFonts w:cs="Times New Roman"/>
              </w:rPr>
              <w:t>fluorokarbon</w:t>
            </w:r>
            <w:proofErr w:type="spellEnd"/>
            <w:r>
              <w:rPr>
                <w:rFonts w:cs="Times New Roman"/>
              </w:rPr>
              <w:t>)</w:t>
            </w:r>
            <w:r>
              <w:rPr>
                <w:rFonts w:cs="Times New Roman"/>
              </w:rPr>
              <w:br/>
            </w:r>
            <w:proofErr w:type="spellStart"/>
            <w:r>
              <w:rPr>
                <w:rFonts w:cs="Times New Roman"/>
              </w:rPr>
              <w:t>seal</w:t>
            </w:r>
            <w:proofErr w:type="spellEnd"/>
            <w:r>
              <w:rPr>
                <w:rFonts w:cs="Times New Roman"/>
              </w:rPr>
              <w:t xml:space="preserve"> ring: VITON (</w:t>
            </w:r>
            <w:proofErr w:type="spellStart"/>
            <w:r>
              <w:rPr>
                <w:rFonts w:cs="Times New Roman"/>
              </w:rPr>
              <w:t>fluorokarbon</w:t>
            </w:r>
            <w:proofErr w:type="spellEnd"/>
            <w:r>
              <w:rPr>
                <w:rFonts w:cs="Times New Roman"/>
              </w:rPr>
              <w:t>)</w:t>
            </w:r>
          </w:p>
          <w:p w:rsidR="004921BF" w:rsidRDefault="004921B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cs="Times New Roman"/>
              </w:rPr>
            </w:pPr>
            <w:r>
              <w:rPr>
                <w:rFonts w:cs="Times New Roman"/>
              </w:rPr>
              <w:t>pipeta musí být plně kompatibilní k dodávaným špičkám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špičky 1000 µl</w:t>
            </w:r>
          </w:p>
        </w:tc>
        <w:tc>
          <w:tcPr>
            <w:tcW w:w="1134" w:type="dxa"/>
            <w:vAlign w:val="center"/>
          </w:tcPr>
          <w:p w:rsidR="004921BF" w:rsidRDefault="003D3E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Počet krabiček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>Objem: 1000 µl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>Sterilní</w:t>
            </w:r>
          </w:p>
          <w:p w:rsidR="004921BF" w:rsidRDefault="003D3E02">
            <w:pPr>
              <w:pStyle w:val="Odstavecseseznamem"/>
              <w:numPr>
                <w:ilvl w:val="0"/>
                <w:numId w:val="1"/>
              </w:numPr>
            </w:pPr>
            <w:r>
              <w:t xml:space="preserve">V jedné krabičce </w:t>
            </w:r>
            <w:r w:rsidR="004921BF">
              <w:t>(8x60 ks celkem 480 kusů)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proofErr w:type="spellStart"/>
            <w:r>
              <w:t>Apyrogení</w:t>
            </w:r>
            <w:proofErr w:type="spellEnd"/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Materiál: Vyrobeny z S³ </w:t>
            </w:r>
            <w:proofErr w:type="spellStart"/>
            <w:r>
              <w:t>polimer</w:t>
            </w:r>
            <w:proofErr w:type="spellEnd"/>
            <w:r>
              <w:t xml:space="preserve"> , který výrazně snižuje retenci kapaliny ve špičce a tím zlepšuje přesnost a reprodukovatelnost dávkování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Musí být kompatibilní k pipetám </w:t>
            </w:r>
            <w:proofErr w:type="spellStart"/>
            <w:r>
              <w:t>Nichiryo</w:t>
            </w:r>
            <w:proofErr w:type="spellEnd"/>
            <w:r>
              <w:t xml:space="preserve"> 1000, </w:t>
            </w:r>
            <w:proofErr w:type="spellStart"/>
            <w:r>
              <w:t>Gilson</w:t>
            </w:r>
            <w:proofErr w:type="spellEnd"/>
            <w:r>
              <w:t xml:space="preserve"> P1000, </w:t>
            </w:r>
            <w:proofErr w:type="spellStart"/>
            <w:r>
              <w:t>Eppendorf</w:t>
            </w:r>
            <w:proofErr w:type="spellEnd"/>
            <w:r>
              <w:t xml:space="preserve"> 1000, </w:t>
            </w:r>
            <w:proofErr w:type="spellStart"/>
            <w:r>
              <w:t>Finnpipette</w:t>
            </w:r>
            <w:proofErr w:type="spellEnd"/>
            <w:r>
              <w:t xml:space="preserve"> 1000, </w:t>
            </w:r>
            <w:proofErr w:type="spellStart"/>
            <w:r>
              <w:t>Biohit</w:t>
            </w:r>
            <w:proofErr w:type="spellEnd"/>
            <w:r>
              <w:t xml:space="preserve"> 1000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špičky 100 µl</w:t>
            </w:r>
          </w:p>
        </w:tc>
        <w:tc>
          <w:tcPr>
            <w:tcW w:w="1134" w:type="dxa"/>
            <w:vAlign w:val="center"/>
          </w:tcPr>
          <w:p w:rsidR="004921BF" w:rsidRDefault="003D3E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Počet krabiček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2"/>
              </w:numPr>
            </w:pPr>
            <w:r>
              <w:t>Objem: 100 µl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Sterilní </w:t>
            </w:r>
          </w:p>
          <w:p w:rsidR="004921BF" w:rsidRDefault="003D3E02">
            <w:pPr>
              <w:pStyle w:val="Odstavecseseznamem"/>
              <w:numPr>
                <w:ilvl w:val="0"/>
                <w:numId w:val="13"/>
              </w:numPr>
            </w:pPr>
            <w:r>
              <w:t xml:space="preserve">V jedné krabičce </w:t>
            </w:r>
            <w:r w:rsidR="004921BF">
              <w:t>(10x96ks celkem 960 kusů)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proofErr w:type="spellStart"/>
            <w:r>
              <w:t>Apyrogení</w:t>
            </w:r>
            <w:proofErr w:type="spellEnd"/>
          </w:p>
          <w:p w:rsidR="004921BF" w:rsidRDefault="004921BF">
            <w:pPr>
              <w:pStyle w:val="Odstavecseseznamem"/>
              <w:numPr>
                <w:ilvl w:val="0"/>
                <w:numId w:val="2"/>
              </w:numPr>
            </w:pPr>
            <w:r>
              <w:t xml:space="preserve">Materiál: Vyrobeny z S³ </w:t>
            </w:r>
            <w:proofErr w:type="spellStart"/>
            <w:r>
              <w:t>polimer</w:t>
            </w:r>
            <w:proofErr w:type="spellEnd"/>
            <w:r>
              <w:t xml:space="preserve"> , který výrazně snižuje retenci kapaliny ve špičce a tím zlepšuje přesnost a reprodukovatelnost dávkování</w:t>
            </w:r>
          </w:p>
          <w:p w:rsidR="004921BF" w:rsidRDefault="004921BF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t xml:space="preserve">Musí být kompatibilní k pipetám </w:t>
            </w:r>
            <w:proofErr w:type="spellStart"/>
            <w:r>
              <w:t>Nichiryo</w:t>
            </w:r>
            <w:proofErr w:type="spellEnd"/>
            <w:r>
              <w:t xml:space="preserve"> 20/100/200, </w:t>
            </w:r>
            <w:proofErr w:type="spellStart"/>
            <w:r>
              <w:t>Gilson</w:t>
            </w:r>
            <w:proofErr w:type="spellEnd"/>
            <w:r>
              <w:t xml:space="preserve"> P20/100/200, </w:t>
            </w:r>
            <w:proofErr w:type="spellStart"/>
            <w:r>
              <w:t>Eppendorf</w:t>
            </w:r>
            <w:proofErr w:type="spellEnd"/>
            <w:r>
              <w:t xml:space="preserve"> 20/100/200,Finnpipette 20/40/200, </w:t>
            </w:r>
            <w:proofErr w:type="spellStart"/>
            <w:r>
              <w:t>Biohit</w:t>
            </w:r>
            <w:proofErr w:type="spellEnd"/>
            <w:r>
              <w:t xml:space="preserve"> 100/200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špičky 10 µl</w:t>
            </w:r>
          </w:p>
        </w:tc>
        <w:tc>
          <w:tcPr>
            <w:tcW w:w="1134" w:type="dxa"/>
            <w:vAlign w:val="center"/>
          </w:tcPr>
          <w:p w:rsidR="004921BF" w:rsidRDefault="003D3E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Počet krabiček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3"/>
              </w:numPr>
            </w:pPr>
            <w:r>
              <w:t>Objem: 10 µl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sterilní </w:t>
            </w:r>
          </w:p>
          <w:p w:rsidR="004921BF" w:rsidRDefault="003D3E02">
            <w:pPr>
              <w:pStyle w:val="Odstavecseseznamem"/>
              <w:numPr>
                <w:ilvl w:val="0"/>
                <w:numId w:val="13"/>
              </w:numPr>
            </w:pPr>
            <w:r>
              <w:t xml:space="preserve">V jedné krabičce </w:t>
            </w:r>
            <w:r w:rsidR="004921BF">
              <w:t>(10x96ks celkem 960 kusů)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 </w:t>
            </w:r>
            <w:proofErr w:type="spellStart"/>
            <w:r>
              <w:t>Apyrogení</w:t>
            </w:r>
            <w:proofErr w:type="spellEnd"/>
          </w:p>
          <w:p w:rsidR="004921BF" w:rsidRDefault="004921BF">
            <w:pPr>
              <w:pStyle w:val="Odstavecseseznamem"/>
              <w:numPr>
                <w:ilvl w:val="0"/>
                <w:numId w:val="2"/>
              </w:numPr>
            </w:pPr>
            <w:r>
              <w:t xml:space="preserve">Materiál: Materiál: Vyrobeny z S³ </w:t>
            </w:r>
            <w:proofErr w:type="spellStart"/>
            <w:r>
              <w:t>polimer</w:t>
            </w:r>
            <w:proofErr w:type="spellEnd"/>
            <w:r>
              <w:t xml:space="preserve"> , který výrazně snižuje retenci kapaliny ve špičce a tím zlepšuje přesnost a reprodukovatelnost dávkování</w:t>
            </w:r>
          </w:p>
          <w:p w:rsidR="004921BF" w:rsidRDefault="004921BF">
            <w:pPr>
              <w:pStyle w:val="Odstavecseseznamem"/>
              <w:numPr>
                <w:ilvl w:val="0"/>
                <w:numId w:val="3"/>
              </w:numPr>
              <w:jc w:val="both"/>
            </w:pPr>
            <w:r>
              <w:t xml:space="preserve">Musí být kompatibilní k pipetám </w:t>
            </w:r>
            <w:proofErr w:type="spellStart"/>
            <w:r>
              <w:t>Nichiryo</w:t>
            </w:r>
            <w:proofErr w:type="spellEnd"/>
            <w:r>
              <w:t xml:space="preserve"> 2/10, </w:t>
            </w:r>
            <w:proofErr w:type="spellStart"/>
            <w:r>
              <w:t>Gilson</w:t>
            </w:r>
            <w:proofErr w:type="spellEnd"/>
            <w:r>
              <w:t xml:space="preserve"> P2/10, </w:t>
            </w:r>
            <w:proofErr w:type="spellStart"/>
            <w:r>
              <w:t>Eppendorf</w:t>
            </w:r>
            <w:proofErr w:type="spellEnd"/>
            <w:r>
              <w:t xml:space="preserve"> 2/10,Finnpipette 2-10, </w:t>
            </w:r>
            <w:proofErr w:type="spellStart"/>
            <w:r>
              <w:t>Biohit</w:t>
            </w:r>
            <w:proofErr w:type="spellEnd"/>
            <w:r>
              <w:t xml:space="preserve"> 10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Stojan pro 6 pipet</w:t>
            </w:r>
          </w:p>
        </w:tc>
        <w:tc>
          <w:tcPr>
            <w:tcW w:w="1134" w:type="dxa"/>
            <w:vAlign w:val="center"/>
          </w:tcPr>
          <w:p w:rsidR="004921BF" w:rsidRDefault="003D3E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Default"/>
              <w:numPr>
                <w:ilvl w:val="0"/>
                <w:numId w:val="12"/>
              </w:numPr>
              <w:spacing w:after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 6 pipet</w:t>
            </w:r>
          </w:p>
          <w:p w:rsidR="004921BF" w:rsidRDefault="004921BF">
            <w:pPr>
              <w:pStyle w:val="Default"/>
              <w:numPr>
                <w:ilvl w:val="0"/>
                <w:numId w:val="12"/>
              </w:numPr>
              <w:spacing w:after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UV rezistentní</w:t>
            </w:r>
          </w:p>
          <w:p w:rsidR="004921BF" w:rsidRDefault="004921BF">
            <w:pPr>
              <w:pStyle w:val="Default"/>
              <w:numPr>
                <w:ilvl w:val="0"/>
                <w:numId w:val="12"/>
              </w:numPr>
              <w:spacing w:after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Ergonomický design</w:t>
            </w:r>
          </w:p>
          <w:p w:rsidR="004921BF" w:rsidRDefault="004921BF">
            <w:pPr>
              <w:pStyle w:val="Default"/>
              <w:numPr>
                <w:ilvl w:val="0"/>
                <w:numId w:val="12"/>
              </w:numPr>
              <w:spacing w:after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Vysoká přesnost</w:t>
            </w:r>
          </w:p>
          <w:p w:rsidR="004921BF" w:rsidRDefault="004921BF">
            <w:pPr>
              <w:pStyle w:val="Default"/>
              <w:numPr>
                <w:ilvl w:val="0"/>
                <w:numId w:val="12"/>
              </w:numPr>
              <w:spacing w:after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Plně </w:t>
            </w:r>
            <w:proofErr w:type="spellStart"/>
            <w:r>
              <w:rPr>
                <w:rFonts w:ascii="Times New Roman" w:hAnsi="Times New Roman" w:cs="Times New Roman"/>
              </w:rPr>
              <w:t>autoklávovatelné</w:t>
            </w:r>
            <w:proofErr w:type="spellEnd"/>
            <w:r>
              <w:t>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špičky 100-5000 µl,ster,5x24 </w:t>
            </w:r>
          </w:p>
        </w:tc>
        <w:tc>
          <w:tcPr>
            <w:tcW w:w="1134" w:type="dxa"/>
            <w:vAlign w:val="center"/>
          </w:tcPr>
          <w:p w:rsidR="004921BF" w:rsidRDefault="003D3E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Počet krabiček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Objem: 100-5000 µl 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Sterilní </w:t>
            </w:r>
          </w:p>
          <w:p w:rsidR="004921BF" w:rsidRDefault="003D3E02">
            <w:pPr>
              <w:pStyle w:val="Odstavecseseznamem"/>
              <w:numPr>
                <w:ilvl w:val="0"/>
                <w:numId w:val="1"/>
              </w:numPr>
            </w:pPr>
            <w:r>
              <w:t xml:space="preserve">V jedné krabičce </w:t>
            </w:r>
            <w:r w:rsidR="004921BF">
              <w:t>(5x24 ks celkem 120 kusů)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proofErr w:type="spellStart"/>
            <w:r>
              <w:t>Apyrogení</w:t>
            </w:r>
            <w:proofErr w:type="spellEnd"/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>dva filtry</w:t>
            </w:r>
          </w:p>
          <w:p w:rsidR="004921BF" w:rsidRDefault="004921BF">
            <w:pPr>
              <w:pStyle w:val="Odstavecseseznamem"/>
              <w:numPr>
                <w:ilvl w:val="0"/>
                <w:numId w:val="2"/>
              </w:numPr>
            </w:pPr>
            <w:r>
              <w:t xml:space="preserve">Materiál: Materiál: Vyrobeny z S³ </w:t>
            </w:r>
            <w:proofErr w:type="spellStart"/>
            <w:r>
              <w:t>polimer</w:t>
            </w:r>
            <w:proofErr w:type="spellEnd"/>
            <w:r>
              <w:t xml:space="preserve"> , který výrazně snižuje retenci kapaliny ve špičce a tím zlepšuje přesnost a reprodukovatelnost dávkování</w:t>
            </w:r>
          </w:p>
          <w:p w:rsidR="004921BF" w:rsidRDefault="004921BF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 xml:space="preserve">Musí být kompatibilní k pipetám </w:t>
            </w:r>
            <w:proofErr w:type="spellStart"/>
            <w:r>
              <w:t>Nichiryo</w:t>
            </w:r>
            <w:proofErr w:type="spellEnd"/>
            <w:r>
              <w:t xml:space="preserve"> 2/10, </w:t>
            </w:r>
            <w:proofErr w:type="spellStart"/>
            <w:r>
              <w:t>Gilson</w:t>
            </w:r>
            <w:proofErr w:type="spellEnd"/>
            <w:r>
              <w:t xml:space="preserve"> P2/10, </w:t>
            </w:r>
            <w:proofErr w:type="spellStart"/>
            <w:r>
              <w:t>Eppendorf</w:t>
            </w:r>
            <w:proofErr w:type="spellEnd"/>
            <w:r>
              <w:t xml:space="preserve"> 2/10,Finnpipette 2-10, </w:t>
            </w:r>
            <w:proofErr w:type="spellStart"/>
            <w:r>
              <w:t>Biohit</w:t>
            </w:r>
            <w:proofErr w:type="spellEnd"/>
            <w:r>
              <w:t xml:space="preserve"> 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Špičky </w:t>
            </w:r>
          </w:p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0,1</w:t>
            </w:r>
            <w:r>
              <w:rPr>
                <w:rFonts w:cs="Times New Roman"/>
              </w:rPr>
              <w:noBreakHyphen/>
              <w:t xml:space="preserve">10 µl,ster,10x96 </w:t>
            </w:r>
          </w:p>
        </w:tc>
        <w:tc>
          <w:tcPr>
            <w:tcW w:w="1134" w:type="dxa"/>
            <w:vAlign w:val="center"/>
          </w:tcPr>
          <w:p w:rsidR="004921BF" w:rsidRDefault="003D3E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Počet krabiček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>Objem: 0,1-10 µl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>Sterilní</w:t>
            </w:r>
          </w:p>
          <w:p w:rsidR="004921BF" w:rsidRDefault="003D3E02">
            <w:pPr>
              <w:pStyle w:val="Odstavecseseznamem"/>
              <w:numPr>
                <w:ilvl w:val="0"/>
                <w:numId w:val="13"/>
              </w:numPr>
            </w:pPr>
            <w:r>
              <w:t>V jedné krabičce</w:t>
            </w:r>
            <w:r w:rsidR="004921BF">
              <w:t xml:space="preserve"> (10x96ks celkem 960 kusů)</w:t>
            </w:r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proofErr w:type="spellStart"/>
            <w:r>
              <w:t>Apyrogení</w:t>
            </w:r>
            <w:proofErr w:type="spellEnd"/>
          </w:p>
          <w:p w:rsidR="004921BF" w:rsidRDefault="004921BF">
            <w:pPr>
              <w:pStyle w:val="Odstavecseseznamem"/>
              <w:numPr>
                <w:ilvl w:val="0"/>
                <w:numId w:val="1"/>
              </w:numPr>
            </w:pPr>
            <w:r>
              <w:t xml:space="preserve"> dva filtry</w:t>
            </w:r>
          </w:p>
          <w:p w:rsidR="004921BF" w:rsidRDefault="004921BF">
            <w:pPr>
              <w:pStyle w:val="Odstavecseseznamem"/>
              <w:numPr>
                <w:ilvl w:val="0"/>
                <w:numId w:val="2"/>
              </w:numPr>
            </w:pPr>
            <w:r>
              <w:t xml:space="preserve">Materiál: Materiál: Vyrobeny z S³ </w:t>
            </w:r>
            <w:proofErr w:type="spellStart"/>
            <w:r>
              <w:t>polimer</w:t>
            </w:r>
            <w:proofErr w:type="spellEnd"/>
            <w:r>
              <w:t xml:space="preserve"> , který výrazně snižuje retenci kapaliny ve špičce a tím zlepšuje přesnost a reprodukovatelnost dávkování</w:t>
            </w:r>
          </w:p>
          <w:p w:rsidR="004921BF" w:rsidRDefault="004921BF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Musí být kompatibilní k pipetám </w:t>
            </w:r>
            <w:proofErr w:type="spellStart"/>
            <w:r>
              <w:t>Nichiryo</w:t>
            </w:r>
            <w:proofErr w:type="spellEnd"/>
            <w:r>
              <w:t xml:space="preserve"> 2/10, </w:t>
            </w:r>
            <w:proofErr w:type="spellStart"/>
            <w:r>
              <w:t>Gilson</w:t>
            </w:r>
            <w:proofErr w:type="spellEnd"/>
            <w:r>
              <w:t xml:space="preserve"> P2/10, </w:t>
            </w:r>
            <w:proofErr w:type="spellStart"/>
            <w:r>
              <w:t>Eppendorf</w:t>
            </w:r>
            <w:proofErr w:type="spellEnd"/>
            <w:r>
              <w:t xml:space="preserve"> 2/10,Finnpipette 2-10, </w:t>
            </w:r>
            <w:proofErr w:type="spellStart"/>
            <w:r>
              <w:t>Biohit</w:t>
            </w:r>
            <w:proofErr w:type="spellEnd"/>
            <w:r>
              <w:t xml:space="preserve"> 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nízká silnostěnná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150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Vnější průměr: 60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80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nízká silnostěnná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400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Vnější průměr: 80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120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vysoká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100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Průměr: 48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80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vysoká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600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Průměr: 80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150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vysoká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800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Průměr: 90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175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vysoká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1000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Průměr: 95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180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Kádinka vysoká s výlevkou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2000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Průměr: 120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240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Kádinky ze skla označovaného </w:t>
            </w:r>
            <w:proofErr w:type="spellStart"/>
            <w:r>
              <w:t>boro</w:t>
            </w:r>
            <w:proofErr w:type="spellEnd"/>
            <w:r>
              <w:t xml:space="preserve"> 3,3 dle ISO 3585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Nejvyšší kvalita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Odměrný válec vysoký PYREX silnostěnný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1000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Dělení: 10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Tolerance: ± 5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470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Modrá graduace, </w:t>
            </w:r>
            <w:proofErr w:type="spellStart"/>
            <w:r>
              <w:t>Schelbachův</w:t>
            </w:r>
            <w:proofErr w:type="spellEnd"/>
            <w:r>
              <w:t xml:space="preserve"> pruh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Odměrný válec vysoký PYREX silnostěnný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2000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Dělení: 10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Tolerance: ± 10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570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Modrá graduace, </w:t>
            </w:r>
            <w:proofErr w:type="spellStart"/>
            <w:r>
              <w:t>Schelbachův</w:t>
            </w:r>
            <w:proofErr w:type="spellEnd"/>
            <w:r>
              <w:t xml:space="preserve"> pruh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Odměrný válec vysoký PYREX silnostěnný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Objem: 500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Dělení: 5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Tolerance: ± 2,5 ml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Výška: 390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Modrá graduace, </w:t>
            </w:r>
            <w:proofErr w:type="spellStart"/>
            <w:r>
              <w:t>Schelbachův</w:t>
            </w:r>
            <w:proofErr w:type="spellEnd"/>
            <w:r>
              <w:t xml:space="preserve"> pruh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 měrnou stupnicí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Tyčinky otavené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Délka: 200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Tloušťka: 4-5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9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Tyčinky otavené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Délka: 300 mm</w:t>
            </w:r>
          </w:p>
          <w:p w:rsidR="004921BF" w:rsidRDefault="004921BF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Tloušťka: 5-6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Krycí skla pro mikroskopii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Tloušťka: 0,13 – 0,17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Sklo: hydrolytická třída 1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Refrakční index: 1,5230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</w:t>
            </w:r>
            <w:r>
              <w:rPr>
                <w:color w:val="FFFF00"/>
              </w:rPr>
              <w:t xml:space="preserve">: </w:t>
            </w:r>
            <w:r>
              <w:t>22x50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Krycí skla pro mikroskopii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Tloušťka: 0,13 – 0,17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Sklo: hydrolytická třída 1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Refrakční index: 1,5230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</w:t>
            </w:r>
            <w:r>
              <w:rPr>
                <w:color w:val="000000"/>
              </w:rPr>
              <w:t xml:space="preserve"> 24x32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Počítací komůrka </w:t>
            </w:r>
            <w:proofErr w:type="spellStart"/>
            <w:r>
              <w:rPr>
                <w:rFonts w:cs="Times New Roman"/>
              </w:rPr>
              <w:t>Türk</w:t>
            </w:r>
            <w:proofErr w:type="spellEnd"/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Komůrky z jednoho kusu speciálního optického skla, odpovídají normě CE 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Tolerance ± 2 % pro komůrky s hloubkou 0,1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Hloubka: 0,1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Počítací komůrka Systém Fuchs-</w:t>
            </w:r>
            <w:proofErr w:type="spellStart"/>
            <w:r>
              <w:rPr>
                <w:rFonts w:cs="Times New Roman"/>
              </w:rPr>
              <w:t>Rosenthal</w:t>
            </w:r>
            <w:proofErr w:type="spellEnd"/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Komůrky z jednoho kusu speciálního optického skla, odpovídají normě CE 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Tolerance ± 2 % pro komůrky s hloubkou 0,1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Hloubka: 0,2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Počítací komůrka </w:t>
            </w:r>
            <w:proofErr w:type="spellStart"/>
            <w:r>
              <w:rPr>
                <w:rFonts w:cs="Times New Roman"/>
              </w:rPr>
              <w:t>Bürker</w:t>
            </w:r>
            <w:proofErr w:type="spellEnd"/>
            <w:r>
              <w:rPr>
                <w:rFonts w:cs="Times New Roman"/>
              </w:rPr>
              <w:t>/</w:t>
            </w:r>
            <w:proofErr w:type="spellStart"/>
            <w:r>
              <w:rPr>
                <w:rFonts w:cs="Times New Roman"/>
              </w:rPr>
              <w:t>Türk</w:t>
            </w:r>
            <w:proofErr w:type="spellEnd"/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Komůrky z jednoho kusu speciálního optického skla, odpovídají normě CE 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Tolerance ± 2 % pro komůrky s hloubkou 0,1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Hloubka: 0,1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20 x 26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20 x 26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Se zabroušenými rohy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22 x 22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22 x 22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Se zabroušenými rohy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24 x 24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24 x 24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Se zabroušenými rohy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Sklíčka ke komůrkám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Rozměry: 30 x 30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Teploměr skleněný laboratorní se zábrusem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Teploměry </w:t>
            </w:r>
            <w:proofErr w:type="spellStart"/>
            <w:r>
              <w:rPr>
                <w:color w:val="000000"/>
              </w:rPr>
              <w:t>Exatherm</w:t>
            </w:r>
            <w:proofErr w:type="spellEnd"/>
            <w:r>
              <w:rPr>
                <w:color w:val="000000"/>
              </w:rPr>
              <w:t xml:space="preserve"> z teploměrového skla KS90 odpovídající normám ISO</w:t>
            </w:r>
          </w:p>
          <w:p w:rsidR="004921BF" w:rsidRDefault="004921BF">
            <w:pPr>
              <w:ind w:left="720" w:right="-288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Teploměry pro laboratorní použití se stupnicí z mléčného skla, prizmatickou neobloženou kapilárou a hladkým zátavem podle Richtra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Průměr stupnicové části trubice: </w:t>
            </w:r>
            <w:r>
              <w:rPr>
                <w:color w:val="000000"/>
              </w:rPr>
              <w:t>10 - 11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 stonku: 7 - 8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Délka: 300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Ponor: stonek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Zábrus: NZ 14,5/23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Náplň: </w:t>
            </w:r>
            <w:proofErr w:type="spellStart"/>
            <w:r>
              <w:rPr>
                <w:color w:val="000000"/>
              </w:rPr>
              <w:t>Hg</w:t>
            </w:r>
            <w:proofErr w:type="spellEnd"/>
            <w:r>
              <w:rPr>
                <w:color w:val="000000"/>
              </w:rPr>
              <w:t xml:space="preserve"> – rtuť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Rozsah: 0-100°C  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Dělení: 0,5 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 stonku bez zábrusu:</w:t>
            </w:r>
            <w:r>
              <w:t xml:space="preserve"> 35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 stonku včetně zábrusu:</w:t>
            </w:r>
            <w:r>
              <w:t xml:space="preserve"> 60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Teploměr skleněný laboratorní se zábrusem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Teploměry </w:t>
            </w:r>
            <w:proofErr w:type="spellStart"/>
            <w:r>
              <w:rPr>
                <w:color w:val="000000"/>
              </w:rPr>
              <w:t>Exatherm</w:t>
            </w:r>
            <w:proofErr w:type="spellEnd"/>
            <w:r>
              <w:rPr>
                <w:color w:val="000000"/>
              </w:rPr>
              <w:t xml:space="preserve"> z teploměrového skla KS90 odpovídající normám ISO</w:t>
            </w:r>
          </w:p>
          <w:p w:rsidR="004921BF" w:rsidRDefault="004921BF">
            <w:pPr>
              <w:ind w:left="720" w:right="-288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Teploměry pro laboratorní použití se stupnicí z mléčného skla, prizmatickou neobloženou kapilárou a hladkým zátavem podle Richtra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Průměr stupnicové části trubice: </w:t>
            </w:r>
            <w:r>
              <w:rPr>
                <w:color w:val="000000"/>
              </w:rPr>
              <w:t>10 - 11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 stonku: 7 - 8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Délka: 300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Ponor: stonek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Zábrus: NZ 14,5/23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Náplň: </w:t>
            </w:r>
            <w:proofErr w:type="spellStart"/>
            <w:r>
              <w:rPr>
                <w:color w:val="000000"/>
              </w:rPr>
              <w:t>Hg</w:t>
            </w:r>
            <w:proofErr w:type="spellEnd"/>
            <w:r>
              <w:rPr>
                <w:color w:val="000000"/>
              </w:rPr>
              <w:t xml:space="preserve"> – rtuť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Rozsah: 0-150°C  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Dělení: 0,5 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 stonku bez zábrusu:</w:t>
            </w:r>
            <w:r>
              <w:t xml:space="preserve"> 35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 stonku včetně zábrusu:</w:t>
            </w:r>
            <w:r>
              <w:t xml:space="preserve"> 60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Teploměr skleněný laboratorní se zábrusem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Teploměry </w:t>
            </w:r>
            <w:proofErr w:type="spellStart"/>
            <w:r>
              <w:rPr>
                <w:color w:val="000000"/>
              </w:rPr>
              <w:t>Exatherm</w:t>
            </w:r>
            <w:proofErr w:type="spellEnd"/>
            <w:r>
              <w:rPr>
                <w:color w:val="000000"/>
              </w:rPr>
              <w:t xml:space="preserve"> z teploměrového skla KS90 odpovídající normám ISO</w:t>
            </w:r>
          </w:p>
          <w:p w:rsidR="004921BF" w:rsidRDefault="004921BF">
            <w:pPr>
              <w:ind w:left="720" w:right="-288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Teploměry pro laboratorní použití se stupnicí z mléčného skla, prizmatickou neobloženou kapilárou a hladkým zátavem podle Richtra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Průměr stupnicové části trubice: </w:t>
            </w:r>
            <w:r>
              <w:rPr>
                <w:color w:val="000000"/>
              </w:rPr>
              <w:t>10 - 11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 stonku: 7 - 8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Délka: 300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Ponor: stonek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Zábrus: NZ 14,5/23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 xml:space="preserve">Náplň: </w:t>
            </w:r>
            <w:proofErr w:type="spellStart"/>
            <w:r>
              <w:rPr>
                <w:color w:val="000000"/>
              </w:rPr>
              <w:t>Hg</w:t>
            </w:r>
            <w:proofErr w:type="spellEnd"/>
            <w:r>
              <w:rPr>
                <w:color w:val="000000"/>
              </w:rPr>
              <w:t xml:space="preserve"> – rtuť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Rozsah: 0-150°C  Dělení: 0,5 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 stonku bez zábrusu:</w:t>
            </w:r>
            <w:r>
              <w:t xml:space="preserve"> 75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Délka stonku včetně zábrusu:</w:t>
            </w:r>
            <w:r>
              <w:t xml:space="preserve"> 100mm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Třecí miska porcelánová s tloučkem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Drsný, nebo glazovaný povrch misky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Maximální teplota 1000°C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Objem: 50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Průměr: 80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Výška: 42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tloučku:  94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Třecí miska porcelánová s tloučkem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Drsný, nebo glazovaný povrch misky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Maximální teplota 1000°C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Objem: 110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Průměr: 100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Výška: 50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tloučku: 103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Třecí miska porcelánová s tloučkem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Drsný, nebo glazovaný povrch misky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Maximální teplota 1000°C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Objem: 220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Průměr: 125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Výška: 64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tloučku: 132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Třecí miska porcelánová s tloučkem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Drsný, nebo glazovaný povrch misky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Maximální teplota 1000°C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Objem: 500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Průměr: 163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Výška: 82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tloučku: 158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Lihový kahan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Sk</w:t>
            </w:r>
            <w:r>
              <w:rPr>
                <w:color w:val="000000"/>
              </w:rPr>
              <w:t>leněný kahan s bočním nalévacím otvorem uzavřeným zábrusovou zátkou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Objem: 100 ml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Průměr: 65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Výška: 70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Erlenmeyerovy</w:t>
            </w:r>
            <w:proofErr w:type="spellEnd"/>
            <w:r>
              <w:rPr>
                <w:rFonts w:cs="Times New Roman"/>
              </w:rPr>
              <w:t xml:space="preserve"> kultivační baňky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Baňky s prodlouženým rovným hrdlem z borosilikátového skla DURAN SCHOTT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rPr>
                <w:color w:val="000000"/>
              </w:rPr>
              <w:t>Hrdlo pro uzavření pomocí bakteriologických uzávěrů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baňky: 166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Výška: 305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Objem:  2000ml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Nálevka pro laboratorní účely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nálevky: 70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stonku: 12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stonku: 70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Nálevka pro laboratorní účely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nálevky: 100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stonku: 12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stonku: 100 mm</w:t>
            </w:r>
          </w:p>
        </w:tc>
      </w:tr>
      <w:tr w:rsidR="004921BF" w:rsidTr="003D3E02">
        <w:trPr>
          <w:cantSplit/>
          <w:trHeight w:val="402"/>
        </w:trPr>
        <w:tc>
          <w:tcPr>
            <w:tcW w:w="890" w:type="dxa"/>
            <w:tcBorders>
              <w:lef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0"/>
              </w:numPr>
              <w:jc w:val="center"/>
            </w:pPr>
          </w:p>
        </w:tc>
        <w:tc>
          <w:tcPr>
            <w:tcW w:w="3359" w:type="dxa"/>
            <w:vAlign w:val="center"/>
          </w:tcPr>
          <w:p w:rsidR="004921BF" w:rsidRDefault="004921BF">
            <w:pPr>
              <w:rPr>
                <w:rFonts w:cs="Times New Roman"/>
              </w:rPr>
            </w:pPr>
            <w:r>
              <w:rPr>
                <w:rFonts w:cs="Times New Roman"/>
              </w:rPr>
              <w:t>Nálevka pro laboratorní účely</w:t>
            </w:r>
          </w:p>
        </w:tc>
        <w:tc>
          <w:tcPr>
            <w:tcW w:w="1134" w:type="dxa"/>
            <w:vAlign w:val="center"/>
          </w:tcPr>
          <w:p w:rsidR="004921BF" w:rsidRDefault="004921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kusy</w:t>
            </w:r>
          </w:p>
        </w:tc>
        <w:tc>
          <w:tcPr>
            <w:tcW w:w="918" w:type="dxa"/>
            <w:vAlign w:val="center"/>
          </w:tcPr>
          <w:p w:rsidR="004921BF" w:rsidRDefault="004921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97" w:type="dxa"/>
            <w:tcBorders>
              <w:right w:val="single" w:sz="12" w:space="0" w:color="auto"/>
            </w:tcBorders>
            <w:vAlign w:val="center"/>
          </w:tcPr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nálevky: 200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Průměr stonku: 24 mm</w:t>
            </w:r>
          </w:p>
          <w:p w:rsidR="004921BF" w:rsidRDefault="004921BF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Délka stonku: 150 mm</w:t>
            </w:r>
          </w:p>
        </w:tc>
      </w:tr>
    </w:tbl>
    <w:p w:rsidR="004921BF" w:rsidRDefault="004921BF">
      <w:pPr>
        <w:rPr>
          <w:rFonts w:cs="Times New Roman"/>
        </w:rPr>
      </w:pPr>
    </w:p>
    <w:p w:rsidR="004921BF" w:rsidRDefault="004921BF">
      <w:pPr>
        <w:rPr>
          <w:rFonts w:cs="Times New Roman"/>
        </w:rPr>
      </w:pPr>
    </w:p>
    <w:sectPr w:rsidR="004921BF" w:rsidSect="004921BF">
      <w:footerReference w:type="default" r:id="rId8"/>
      <w:headerReference w:type="first" r:id="rId9"/>
      <w:footerReference w:type="first" r:id="rId10"/>
      <w:pgSz w:w="16838" w:h="11906" w:orient="landscape" w:code="9"/>
      <w:pgMar w:top="851" w:right="1418" w:bottom="993" w:left="1418" w:header="14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BA6" w:rsidRDefault="00FC1BA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C1BA6" w:rsidRDefault="00FC1BA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1BF" w:rsidRDefault="004921BF">
    <w:pPr>
      <w:pStyle w:val="Zpat"/>
      <w:jc w:val="center"/>
      <w:rPr>
        <w:rFonts w:cs="Times New Roman"/>
        <w:i/>
        <w:iCs/>
        <w:sz w:val="20"/>
        <w:szCs w:val="20"/>
      </w:rPr>
    </w:pPr>
    <w:r>
      <w:rPr>
        <w:rFonts w:cs="Times New Roman"/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B06DC8">
      <w:rPr>
        <w:rStyle w:val="slostrnky"/>
        <w:i/>
        <w:iCs/>
        <w:noProof/>
        <w:sz w:val="20"/>
        <w:szCs w:val="20"/>
      </w:rPr>
      <w:t>2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B06DC8">
      <w:rPr>
        <w:rStyle w:val="slostrnky"/>
        <w:i/>
        <w:iCs/>
        <w:noProof/>
        <w:sz w:val="20"/>
        <w:szCs w:val="20"/>
      </w:rPr>
      <w:t>9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1BF" w:rsidRDefault="004921BF">
    <w:pPr>
      <w:pStyle w:val="Zpat"/>
      <w:jc w:val="center"/>
      <w:rPr>
        <w:rFonts w:cs="Times New Roman"/>
        <w:i/>
        <w:iCs/>
        <w:sz w:val="20"/>
        <w:szCs w:val="20"/>
      </w:rPr>
    </w:pPr>
    <w:r>
      <w:rPr>
        <w:rFonts w:cs="Times New Roman"/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B06DC8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B06DC8">
      <w:rPr>
        <w:rStyle w:val="slostrnky"/>
        <w:i/>
        <w:iCs/>
        <w:noProof/>
        <w:sz w:val="20"/>
        <w:szCs w:val="20"/>
      </w:rPr>
      <w:t>9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BA6" w:rsidRDefault="00FC1BA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C1BA6" w:rsidRDefault="00FC1BA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1BF" w:rsidRDefault="005D289E">
    <w:pPr>
      <w:pStyle w:val="Zhlav"/>
      <w:rPr>
        <w:rFonts w:cs="Times New Roman"/>
      </w:rPr>
    </w:pPr>
    <w:r>
      <w:rPr>
        <w:rFonts w:cs="Times New Roman"/>
        <w:noProof/>
      </w:rPr>
      <w:drawing>
        <wp:inline distT="0" distB="0" distL="0" distR="0">
          <wp:extent cx="8543925" cy="2095500"/>
          <wp:effectExtent l="0" t="0" r="9525" b="0"/>
          <wp:docPr id="1" name="obrázek 1" descr="logolinkI_VFU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3925" cy="209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2400EB"/>
    <w:multiLevelType w:val="hybridMultilevel"/>
    <w:tmpl w:val="BA18A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41C142A"/>
    <w:multiLevelType w:val="hybridMultilevel"/>
    <w:tmpl w:val="63E4B728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BF"/>
    <w:rsid w:val="003D3E02"/>
    <w:rsid w:val="004921BF"/>
    <w:rsid w:val="005D289E"/>
    <w:rsid w:val="00770C4B"/>
    <w:rsid w:val="00B06DC8"/>
    <w:rsid w:val="00FC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imes New Roman" w:hAnsi="Times New Roman" w:cs="Times New Roman"/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Pr>
      <w:rFonts w:ascii="Times New Roman" w:hAnsi="Times New Roman" w:cs="Times New Roman"/>
      <w:b/>
      <w:bCs/>
    </w:rPr>
  </w:style>
  <w:style w:type="character" w:customStyle="1" w:styleId="popisproduktu1">
    <w:name w:val="popisproduktu1"/>
    <w:basedOn w:val="Standardnpsmoodstavce"/>
    <w:uiPriority w:val="99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pPr>
      <w:ind w:left="720"/>
    </w:pPr>
    <w:rPr>
      <w:rFonts w:cs="Times New Roman"/>
    </w:rPr>
  </w:style>
  <w:style w:type="paragraph" w:customStyle="1" w:styleId="Import0">
    <w:name w:val="Import 0"/>
    <w:basedOn w:val="Normln"/>
    <w:uiPriority w:val="99"/>
    <w:pPr>
      <w:widowControl w:val="0"/>
    </w:pPr>
    <w:rPr>
      <w:rFonts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hAnsi="Times New Roman"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imes New Roman" w:hAnsi="Times New Roman" w:cs="Times New Roman"/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Pr>
      <w:rFonts w:ascii="Times New Roman" w:hAnsi="Times New Roman" w:cs="Times New Roman"/>
      <w:b/>
      <w:bCs/>
    </w:rPr>
  </w:style>
  <w:style w:type="character" w:customStyle="1" w:styleId="popisproduktu1">
    <w:name w:val="popisproduktu1"/>
    <w:basedOn w:val="Standardnpsmoodstavce"/>
    <w:uiPriority w:val="99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pPr>
      <w:ind w:left="720"/>
    </w:pPr>
    <w:rPr>
      <w:rFonts w:cs="Times New Roman"/>
    </w:rPr>
  </w:style>
  <w:style w:type="paragraph" w:customStyle="1" w:styleId="Import0">
    <w:name w:val="Import 0"/>
    <w:basedOn w:val="Normln"/>
    <w:uiPriority w:val="99"/>
    <w:pPr>
      <w:widowControl w:val="0"/>
    </w:pPr>
    <w:rPr>
      <w:rFonts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1219</Words>
  <Characters>7196</Characters>
  <Application>Microsoft Office Word</Application>
  <DocSecurity>0</DocSecurity>
  <Lines>59</Lines>
  <Paragraphs>16</Paragraphs>
  <ScaleCrop>false</ScaleCrop>
  <Company>VFU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4</cp:revision>
  <cp:lastPrinted>2011-03-21T14:48:00Z</cp:lastPrinted>
  <dcterms:created xsi:type="dcterms:W3CDTF">2011-10-26T06:45:00Z</dcterms:created>
  <dcterms:modified xsi:type="dcterms:W3CDTF">2011-11-04T09:53:00Z</dcterms:modified>
</cp:coreProperties>
</file>