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6B0" w:rsidRDefault="00460168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Výzva k podání nabídek</w:t>
      </w:r>
    </w:p>
    <w:p w:rsidR="00B556B0" w:rsidRDefault="00460168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(pro účely uveřejnění na </w:t>
      </w:r>
      <w:hyperlink r:id="rId8" w:history="1">
        <w:r>
          <w:rPr>
            <w:rStyle w:val="Hypertextovodkaz"/>
            <w:sz w:val="20"/>
            <w:szCs w:val="20"/>
          </w:rPr>
          <w:t>www.msmt.cz</w:t>
        </w:r>
      </w:hyperlink>
      <w:r>
        <w:rPr>
          <w:sz w:val="20"/>
          <w:szCs w:val="20"/>
        </w:rPr>
        <w:t xml:space="preserve"> nebo www stránkách krajů)</w:t>
      </w:r>
    </w:p>
    <w:p w:rsidR="00B556B0" w:rsidRDefault="00B556B0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5"/>
      </w:tblGrid>
      <w:tr w:rsidR="00B556B0">
        <w:tc>
          <w:tcPr>
            <w:tcW w:w="3227" w:type="dxa"/>
            <w:shd w:val="clear" w:color="auto" w:fill="FABF8F"/>
          </w:tcPr>
          <w:p w:rsidR="00B556B0" w:rsidRDefault="00460168">
            <w:r>
              <w:rPr>
                <w:b/>
              </w:rPr>
              <w:t>Číslo zakázky</w:t>
            </w:r>
            <w:r>
              <w:t xml:space="preserve"> (bude </w:t>
            </w:r>
            <w:proofErr w:type="spellStart"/>
            <w:r>
              <w:t>doplěno</w:t>
            </w:r>
            <w:proofErr w:type="spellEnd"/>
            <w:r>
              <w:t xml:space="preserve"> MŠMT v případě IP, v případě GP ZS)</w:t>
            </w:r>
            <w:r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</w:tcPr>
          <w:p w:rsidR="00B556B0" w:rsidRDefault="000B33DE">
            <w:pPr>
              <w:jc w:val="both"/>
            </w:pPr>
            <w:r w:rsidRPr="000B33DE">
              <w:t>C/11/571</w:t>
            </w:r>
          </w:p>
        </w:tc>
      </w:tr>
      <w:tr w:rsidR="00B556B0">
        <w:tc>
          <w:tcPr>
            <w:tcW w:w="3227" w:type="dxa"/>
            <w:shd w:val="clear" w:color="auto" w:fill="FABF8F"/>
          </w:tcPr>
          <w:p w:rsidR="00B556B0" w:rsidRDefault="00460168">
            <w:pPr>
              <w:rPr>
                <w:b/>
              </w:rPr>
            </w:pPr>
            <w:r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B556B0" w:rsidRDefault="00460168">
            <w:r>
              <w:t>Operační program Vzdělávání pro konkurenceschopnost</w:t>
            </w:r>
          </w:p>
        </w:tc>
      </w:tr>
      <w:tr w:rsidR="00B556B0">
        <w:tc>
          <w:tcPr>
            <w:tcW w:w="3227" w:type="dxa"/>
            <w:shd w:val="clear" w:color="auto" w:fill="FABF8F"/>
          </w:tcPr>
          <w:p w:rsidR="00B556B0" w:rsidRDefault="00460168">
            <w:pPr>
              <w:rPr>
                <w:b/>
              </w:rPr>
            </w:pPr>
            <w:r>
              <w:rPr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B556B0" w:rsidRDefault="00460168">
            <w:pPr>
              <w:jc w:val="both"/>
              <w:rPr>
                <w:b/>
              </w:rPr>
            </w:pPr>
            <w:r>
              <w:rPr>
                <w:b/>
              </w:rPr>
              <w:t>CZ.1.07/1.1.00 /08.0094</w:t>
            </w:r>
          </w:p>
        </w:tc>
      </w:tr>
      <w:tr w:rsidR="00B556B0">
        <w:tc>
          <w:tcPr>
            <w:tcW w:w="3227" w:type="dxa"/>
            <w:shd w:val="clear" w:color="auto" w:fill="FABF8F"/>
          </w:tcPr>
          <w:p w:rsidR="00B556B0" w:rsidRDefault="00460168">
            <w:pPr>
              <w:rPr>
                <w:b/>
              </w:rPr>
            </w:pPr>
            <w:r>
              <w:rPr>
                <w:b/>
              </w:rPr>
              <w:t>Název projektu:</w:t>
            </w:r>
          </w:p>
        </w:tc>
        <w:tc>
          <w:tcPr>
            <w:tcW w:w="5985" w:type="dxa"/>
          </w:tcPr>
          <w:p w:rsidR="00B556B0" w:rsidRDefault="00460168">
            <w:pPr>
              <w:jc w:val="both"/>
            </w:pPr>
            <w:r>
              <w:t>Vzdělávání pro udržitelný rozvoj v environmentálních a ekonomických souvislostech</w:t>
            </w:r>
          </w:p>
        </w:tc>
      </w:tr>
      <w:tr w:rsidR="00B556B0">
        <w:tc>
          <w:tcPr>
            <w:tcW w:w="3227" w:type="dxa"/>
            <w:shd w:val="clear" w:color="auto" w:fill="FABF8F"/>
          </w:tcPr>
          <w:p w:rsidR="00B556B0" w:rsidRDefault="00460168">
            <w:pPr>
              <w:rPr>
                <w:b/>
              </w:rPr>
            </w:pPr>
            <w:r>
              <w:rPr>
                <w:b/>
              </w:rPr>
              <w:t>Název zakázky:</w:t>
            </w:r>
          </w:p>
        </w:tc>
        <w:tc>
          <w:tcPr>
            <w:tcW w:w="5985" w:type="dxa"/>
          </w:tcPr>
          <w:p w:rsidR="00B556B0" w:rsidRDefault="00151560" w:rsidP="00A7360A">
            <w:pPr>
              <w:jc w:val="both"/>
            </w:pPr>
            <w:r>
              <w:t>Solárně termický systém pro ohřev TUV a vytápění</w:t>
            </w:r>
          </w:p>
        </w:tc>
      </w:tr>
      <w:tr w:rsidR="00B556B0">
        <w:tc>
          <w:tcPr>
            <w:tcW w:w="3227" w:type="dxa"/>
            <w:shd w:val="clear" w:color="auto" w:fill="FABF8F"/>
          </w:tcPr>
          <w:p w:rsidR="00B556B0" w:rsidRDefault="00460168">
            <w:pPr>
              <w:rPr>
                <w:b/>
              </w:rPr>
            </w:pPr>
            <w:r>
              <w:rPr>
                <w:b/>
              </w:rPr>
              <w:t>Předmět zakázky (</w:t>
            </w:r>
            <w:r>
              <w:t xml:space="preserve">služba/dodávka/stavební práce) </w:t>
            </w:r>
            <w:r>
              <w:rPr>
                <w:b/>
              </w:rPr>
              <w:t>:</w:t>
            </w:r>
          </w:p>
        </w:tc>
        <w:tc>
          <w:tcPr>
            <w:tcW w:w="5985" w:type="dxa"/>
          </w:tcPr>
          <w:p w:rsidR="00B556B0" w:rsidRDefault="00C60768">
            <w:pPr>
              <w:jc w:val="both"/>
            </w:pPr>
            <w:r>
              <w:t>Stavební práce</w:t>
            </w:r>
          </w:p>
        </w:tc>
      </w:tr>
      <w:tr w:rsidR="00B556B0">
        <w:tc>
          <w:tcPr>
            <w:tcW w:w="3227" w:type="dxa"/>
            <w:shd w:val="clear" w:color="auto" w:fill="FABF8F"/>
          </w:tcPr>
          <w:p w:rsidR="00B556B0" w:rsidRDefault="00460168">
            <w:pPr>
              <w:rPr>
                <w:b/>
              </w:rPr>
            </w:pPr>
            <w:r>
              <w:rPr>
                <w:b/>
              </w:rPr>
              <w:t>Datum vyhlášení zakázky:</w:t>
            </w:r>
          </w:p>
        </w:tc>
        <w:tc>
          <w:tcPr>
            <w:tcW w:w="5985" w:type="dxa"/>
          </w:tcPr>
          <w:p w:rsidR="00B556B0" w:rsidRDefault="008B05D6" w:rsidP="007A2EEF">
            <w:pPr>
              <w:jc w:val="both"/>
            </w:pPr>
            <w:r>
              <w:t>1</w:t>
            </w:r>
            <w:r w:rsidR="007A2EEF">
              <w:t>8</w:t>
            </w:r>
            <w:bookmarkStart w:id="0" w:name="_GoBack"/>
            <w:bookmarkEnd w:id="0"/>
            <w:r w:rsidR="00460168">
              <w:t>.</w:t>
            </w:r>
            <w:r>
              <w:t>11</w:t>
            </w:r>
            <w:r w:rsidR="00460168">
              <w:t>.201</w:t>
            </w:r>
            <w:r>
              <w:t>1</w:t>
            </w:r>
          </w:p>
        </w:tc>
      </w:tr>
      <w:tr w:rsidR="00B556B0">
        <w:tc>
          <w:tcPr>
            <w:tcW w:w="3227" w:type="dxa"/>
            <w:shd w:val="clear" w:color="auto" w:fill="FABF8F"/>
          </w:tcPr>
          <w:p w:rsidR="00B556B0" w:rsidRDefault="00460168">
            <w:pPr>
              <w:rPr>
                <w:b/>
              </w:rPr>
            </w:pPr>
            <w:r>
              <w:rPr>
                <w:b/>
              </w:rPr>
              <w:t>Název/ obchodní firma zadavatele:</w:t>
            </w:r>
          </w:p>
        </w:tc>
        <w:tc>
          <w:tcPr>
            <w:tcW w:w="5985" w:type="dxa"/>
          </w:tcPr>
          <w:p w:rsidR="00B556B0" w:rsidRDefault="00460168">
            <w:pPr>
              <w:jc w:val="both"/>
            </w:pPr>
            <w:r>
              <w:t xml:space="preserve">Asociace pedagogů základního školství České republiky, </w:t>
            </w:r>
            <w:proofErr w:type="gramStart"/>
            <w:r>
              <w:t>o.s.</w:t>
            </w:r>
            <w:proofErr w:type="gramEnd"/>
          </w:p>
        </w:tc>
      </w:tr>
      <w:tr w:rsidR="00B556B0">
        <w:tc>
          <w:tcPr>
            <w:tcW w:w="3227" w:type="dxa"/>
            <w:shd w:val="clear" w:color="auto" w:fill="FABF8F"/>
          </w:tcPr>
          <w:p w:rsidR="00B556B0" w:rsidRDefault="00460168">
            <w:pPr>
              <w:rPr>
                <w:b/>
              </w:rPr>
            </w:pPr>
            <w:r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B556B0" w:rsidRDefault="00460168">
            <w:pPr>
              <w:jc w:val="both"/>
            </w:pPr>
            <w:r>
              <w:t>Šantrochova 1800/2, 162 00 Praha 6 - Břevnov</w:t>
            </w:r>
          </w:p>
        </w:tc>
      </w:tr>
      <w:tr w:rsidR="00B556B0">
        <w:tc>
          <w:tcPr>
            <w:tcW w:w="3227" w:type="dxa"/>
            <w:shd w:val="clear" w:color="auto" w:fill="FABF8F"/>
          </w:tcPr>
          <w:p w:rsidR="00B556B0" w:rsidRDefault="00460168">
            <w:r>
              <w:rPr>
                <w:b/>
              </w:rPr>
              <w:t>Osoba oprávněná jednat jménem zadavatele</w:t>
            </w:r>
            <w:r>
              <w:t>, vč. kontaktních údajů (telefon a emailová adresa)</w:t>
            </w:r>
          </w:p>
        </w:tc>
        <w:tc>
          <w:tcPr>
            <w:tcW w:w="5985" w:type="dxa"/>
          </w:tcPr>
          <w:p w:rsidR="00B556B0" w:rsidRDefault="00460168">
            <w:pPr>
              <w:jc w:val="both"/>
            </w:pPr>
            <w:r>
              <w:t xml:space="preserve">Mgr. Jaroslav </w:t>
            </w:r>
            <w:proofErr w:type="spellStart"/>
            <w:r>
              <w:t>Štercl</w:t>
            </w:r>
            <w:proofErr w:type="spellEnd"/>
          </w:p>
          <w:p w:rsidR="00B556B0" w:rsidRDefault="00460168">
            <w:pPr>
              <w:jc w:val="both"/>
            </w:pPr>
            <w:r>
              <w:t>předseda sdružení</w:t>
            </w:r>
          </w:p>
          <w:p w:rsidR="00B556B0" w:rsidRDefault="00460168">
            <w:pPr>
              <w:jc w:val="both"/>
            </w:pPr>
            <w:r>
              <w:t>+420 777 309 797</w:t>
            </w:r>
          </w:p>
          <w:p w:rsidR="00B556B0" w:rsidRDefault="0039010E">
            <w:pPr>
              <w:jc w:val="both"/>
            </w:pPr>
            <w:hyperlink r:id="rId9" w:history="1">
              <w:r w:rsidR="004C2FFC" w:rsidRPr="00E605C3">
                <w:rPr>
                  <w:rStyle w:val="Hypertextovodkaz"/>
                </w:rPr>
                <w:t>stercl.j@seznam.cz</w:t>
              </w:r>
            </w:hyperlink>
          </w:p>
        </w:tc>
      </w:tr>
      <w:tr w:rsidR="00B556B0">
        <w:tc>
          <w:tcPr>
            <w:tcW w:w="3227" w:type="dxa"/>
            <w:shd w:val="clear" w:color="auto" w:fill="FABF8F"/>
          </w:tcPr>
          <w:p w:rsidR="00B556B0" w:rsidRDefault="00460168">
            <w:pPr>
              <w:rPr>
                <w:b/>
              </w:rPr>
            </w:pPr>
            <w:r>
              <w:rPr>
                <w:b/>
              </w:rPr>
              <w:t>IČ zadavatele:</w:t>
            </w:r>
          </w:p>
        </w:tc>
        <w:tc>
          <w:tcPr>
            <w:tcW w:w="5985" w:type="dxa"/>
          </w:tcPr>
          <w:p w:rsidR="00B556B0" w:rsidRDefault="00460168">
            <w:pPr>
              <w:jc w:val="both"/>
            </w:pPr>
            <w:r>
              <w:t>00571270</w:t>
            </w:r>
          </w:p>
        </w:tc>
      </w:tr>
      <w:tr w:rsidR="00B556B0">
        <w:tc>
          <w:tcPr>
            <w:tcW w:w="3227" w:type="dxa"/>
            <w:shd w:val="clear" w:color="auto" w:fill="FABF8F"/>
          </w:tcPr>
          <w:p w:rsidR="00B556B0" w:rsidRDefault="00460168">
            <w:pPr>
              <w:rPr>
                <w:b/>
              </w:rPr>
            </w:pPr>
            <w:r>
              <w:rPr>
                <w:b/>
              </w:rPr>
              <w:t>DIČ zadavatele:</w:t>
            </w:r>
          </w:p>
        </w:tc>
        <w:tc>
          <w:tcPr>
            <w:tcW w:w="5985" w:type="dxa"/>
          </w:tcPr>
          <w:p w:rsidR="00B556B0" w:rsidRDefault="00460168">
            <w:pPr>
              <w:jc w:val="both"/>
            </w:pPr>
            <w:r>
              <w:t>CZ00571270</w:t>
            </w:r>
          </w:p>
        </w:tc>
      </w:tr>
      <w:tr w:rsidR="00B556B0">
        <w:tc>
          <w:tcPr>
            <w:tcW w:w="3227" w:type="dxa"/>
            <w:shd w:val="clear" w:color="auto" w:fill="FABF8F"/>
          </w:tcPr>
          <w:p w:rsidR="00B556B0" w:rsidRDefault="00460168">
            <w:r>
              <w:rPr>
                <w:b/>
              </w:rPr>
              <w:t>Kontaktní osoba zadavatele</w:t>
            </w:r>
            <w:r>
              <w:t>, vč. kontaktních údajů (telefon a emailová adresa):</w:t>
            </w:r>
          </w:p>
        </w:tc>
        <w:tc>
          <w:tcPr>
            <w:tcW w:w="5985" w:type="dxa"/>
          </w:tcPr>
          <w:p w:rsidR="00B556B0" w:rsidRDefault="00460168">
            <w:pPr>
              <w:jc w:val="both"/>
            </w:pPr>
            <w:r>
              <w:t xml:space="preserve">Mgr. Petr </w:t>
            </w:r>
            <w:proofErr w:type="spellStart"/>
            <w:r>
              <w:t>Kolátor</w:t>
            </w:r>
            <w:proofErr w:type="spellEnd"/>
          </w:p>
          <w:p w:rsidR="00B556B0" w:rsidRDefault="00460168">
            <w:pPr>
              <w:jc w:val="both"/>
            </w:pPr>
            <w:r>
              <w:t>722 465 223</w:t>
            </w:r>
          </w:p>
          <w:p w:rsidR="00B556B0" w:rsidRDefault="0039010E">
            <w:pPr>
              <w:jc w:val="both"/>
            </w:pPr>
            <w:hyperlink r:id="rId10" w:history="1">
              <w:r w:rsidR="004C2FFC" w:rsidRPr="00E605C3">
                <w:rPr>
                  <w:rStyle w:val="Hypertextovodkaz"/>
                </w:rPr>
                <w:t>kolator@vcele.eu</w:t>
              </w:r>
            </w:hyperlink>
          </w:p>
        </w:tc>
      </w:tr>
      <w:tr w:rsidR="00B556B0">
        <w:tc>
          <w:tcPr>
            <w:tcW w:w="3227" w:type="dxa"/>
            <w:shd w:val="clear" w:color="auto" w:fill="FABF8F"/>
          </w:tcPr>
          <w:p w:rsidR="00B556B0" w:rsidRDefault="00460168">
            <w:r>
              <w:rPr>
                <w:b/>
              </w:rPr>
              <w:t>Lhůta pro podávání nabídek</w:t>
            </w:r>
            <w:r>
              <w:t xml:space="preserve"> (data zahájení a ukončení příjmu, vč. času)</w:t>
            </w:r>
          </w:p>
        </w:tc>
        <w:tc>
          <w:tcPr>
            <w:tcW w:w="5985" w:type="dxa"/>
          </w:tcPr>
          <w:p w:rsidR="00B556B0" w:rsidRDefault="008B05D6">
            <w:pPr>
              <w:jc w:val="both"/>
            </w:pPr>
            <w:proofErr w:type="gramStart"/>
            <w:r>
              <w:t>1</w:t>
            </w:r>
            <w:r w:rsidR="007A2EEF">
              <w:t>8</w:t>
            </w:r>
            <w:r w:rsidR="00460168">
              <w:t>.</w:t>
            </w:r>
            <w:r>
              <w:t>11</w:t>
            </w:r>
            <w:r w:rsidR="00460168">
              <w:t>.201</w:t>
            </w:r>
            <w:r>
              <w:t>1</w:t>
            </w:r>
            <w:proofErr w:type="gramEnd"/>
            <w:r w:rsidR="00460168">
              <w:t xml:space="preserve"> , 12:00</w:t>
            </w:r>
            <w:r w:rsidR="00A7360A">
              <w:t xml:space="preserve"> </w:t>
            </w:r>
            <w:r w:rsidR="00460168">
              <w:t>hod.</w:t>
            </w:r>
          </w:p>
          <w:p w:rsidR="00B556B0" w:rsidRDefault="007A2EEF" w:rsidP="007A2EEF">
            <w:pPr>
              <w:jc w:val="both"/>
            </w:pPr>
            <w:proofErr w:type="gramStart"/>
            <w:r>
              <w:t>12</w:t>
            </w:r>
            <w:r w:rsidR="00A7360A">
              <w:t>.12</w:t>
            </w:r>
            <w:r w:rsidR="00460168">
              <w:t>.201</w:t>
            </w:r>
            <w:r w:rsidR="008B05D6">
              <w:t>1</w:t>
            </w:r>
            <w:proofErr w:type="gramEnd"/>
            <w:r w:rsidR="00460168">
              <w:t xml:space="preserve"> , 12:00 hod.</w:t>
            </w:r>
            <w:r w:rsidR="004028A7">
              <w:t xml:space="preserve"> (Doručení na adresu místa dodání/převzetí)</w:t>
            </w:r>
          </w:p>
        </w:tc>
      </w:tr>
      <w:tr w:rsidR="00B556B0">
        <w:tc>
          <w:tcPr>
            <w:tcW w:w="3227" w:type="dxa"/>
            <w:shd w:val="clear" w:color="auto" w:fill="FABF8F"/>
          </w:tcPr>
          <w:p w:rsidR="00B556B0" w:rsidRDefault="00460168">
            <w:pPr>
              <w:rPr>
                <w:b/>
              </w:rPr>
            </w:pPr>
            <w:r>
              <w:rPr>
                <w:b/>
              </w:rPr>
              <w:t>Popis předmětu zakázky:</w:t>
            </w:r>
          </w:p>
        </w:tc>
        <w:tc>
          <w:tcPr>
            <w:tcW w:w="5985" w:type="dxa"/>
          </w:tcPr>
          <w:p w:rsidR="00A3306B" w:rsidRDefault="00460168">
            <w:pPr>
              <w:jc w:val="both"/>
            </w:pPr>
            <w:r>
              <w:t xml:space="preserve">Předmětem veřejné zakázky je dodávka, instalace a uvedení do provozu </w:t>
            </w:r>
            <w:r w:rsidR="008B05D6">
              <w:t>solárně termického systému</w:t>
            </w:r>
            <w:r w:rsidR="00151560">
              <w:t xml:space="preserve"> (</w:t>
            </w:r>
            <w:proofErr w:type="spellStart"/>
            <w:r w:rsidR="00151560">
              <w:t>SoTeS</w:t>
            </w:r>
            <w:proofErr w:type="spellEnd"/>
            <w:r w:rsidR="00151560">
              <w:t xml:space="preserve">) </w:t>
            </w:r>
            <w:r w:rsidR="008B05D6">
              <w:t xml:space="preserve"> </w:t>
            </w:r>
            <w:r w:rsidR="00151560">
              <w:t xml:space="preserve">- přípravny teplé užitkové vody a vytápění </w:t>
            </w:r>
            <w:r w:rsidR="008B05D6">
              <w:t>a je</w:t>
            </w:r>
            <w:r w:rsidR="00151560">
              <w:t>ho</w:t>
            </w:r>
            <w:r w:rsidR="008B05D6">
              <w:t xml:space="preserve"> napojení na stávající systém</w:t>
            </w:r>
            <w:r w:rsidR="00151560">
              <w:t>y ZŠ Jesenice</w:t>
            </w:r>
            <w:r w:rsidR="008B05D6">
              <w:t xml:space="preserve">. </w:t>
            </w:r>
            <w:r w:rsidR="004C2FFC">
              <w:t xml:space="preserve">Umístění termických </w:t>
            </w:r>
            <w:r w:rsidR="00B8005D">
              <w:t>kolektorů</w:t>
            </w:r>
            <w:r w:rsidR="004C2FFC">
              <w:t xml:space="preserve"> bude </w:t>
            </w:r>
            <w:r w:rsidR="00B8005D">
              <w:t xml:space="preserve">plně vertikální, </w:t>
            </w:r>
            <w:r w:rsidR="004C2FFC">
              <w:t xml:space="preserve">na jižní fasádě budovy </w:t>
            </w:r>
            <w:r w:rsidR="00151560">
              <w:t>školy.</w:t>
            </w:r>
            <w:r w:rsidR="00A7360A">
              <w:t xml:space="preserve"> Zadavatel upřednostňuje </w:t>
            </w:r>
            <w:proofErr w:type="spellStart"/>
            <w:r w:rsidR="00A7360A">
              <w:t>bezdilatační</w:t>
            </w:r>
            <w:proofErr w:type="spellEnd"/>
            <w:r w:rsidR="00A7360A">
              <w:t xml:space="preserve"> velkoplošné panely s absorpční vrstvou. </w:t>
            </w:r>
            <w:r w:rsidR="0036082F">
              <w:t xml:space="preserve">Součásti systému je také </w:t>
            </w:r>
            <w:r w:rsidR="004C2FFC">
              <w:t xml:space="preserve">dodávka a zprovoznění </w:t>
            </w:r>
            <w:r w:rsidR="0036082F">
              <w:t>vizuálně edukativní část</w:t>
            </w:r>
            <w:r w:rsidR="004C2FFC">
              <w:t>i,</w:t>
            </w:r>
            <w:r w:rsidR="0036082F">
              <w:t xml:space="preserve"> </w:t>
            </w:r>
            <w:r w:rsidR="00A3306B">
              <w:t xml:space="preserve">která umožní sledováni aktuálních hodnot a provozních stavů celého systému, </w:t>
            </w:r>
            <w:r w:rsidR="004C2FFC">
              <w:t xml:space="preserve">a to </w:t>
            </w:r>
            <w:r w:rsidR="0036082F">
              <w:t>ve formě informační</w:t>
            </w:r>
            <w:r w:rsidR="00A3306B">
              <w:t>ch</w:t>
            </w:r>
            <w:r w:rsidR="0036082F">
              <w:t xml:space="preserve"> </w:t>
            </w:r>
            <w:r w:rsidR="00A3306B">
              <w:t>panelů</w:t>
            </w:r>
            <w:r w:rsidR="0036082F">
              <w:t xml:space="preserve"> umístěn</w:t>
            </w:r>
            <w:r w:rsidR="00A3306B">
              <w:t>ých</w:t>
            </w:r>
            <w:r w:rsidR="0036082F">
              <w:t xml:space="preserve"> na 2 místech v budově ZŠ</w:t>
            </w:r>
            <w:r w:rsidR="00A3306B">
              <w:t xml:space="preserve"> a na internetových stránkách školy</w:t>
            </w:r>
            <w:r w:rsidR="004C2FFC">
              <w:t xml:space="preserve">. </w:t>
            </w:r>
          </w:p>
          <w:p w:rsidR="00A3306B" w:rsidRDefault="00A3306B">
            <w:pPr>
              <w:jc w:val="both"/>
            </w:pPr>
          </w:p>
          <w:p w:rsidR="00B556B0" w:rsidRDefault="008B05D6">
            <w:pPr>
              <w:jc w:val="both"/>
            </w:pPr>
            <w:r w:rsidRPr="004C2FFC">
              <w:rPr>
                <w:b/>
              </w:rPr>
              <w:lastRenderedPageBreak/>
              <w:t>Místo instalace:</w:t>
            </w:r>
            <w:r>
              <w:t xml:space="preserve"> </w:t>
            </w:r>
            <w:r w:rsidR="00A7360A">
              <w:t>B</w:t>
            </w:r>
            <w:r>
              <w:t xml:space="preserve">udova </w:t>
            </w:r>
            <w:r w:rsidRPr="008B05D6">
              <w:rPr>
                <w:sz w:val="22"/>
                <w:szCs w:val="20"/>
              </w:rPr>
              <w:t>Základní školy, Mateřsk</w:t>
            </w:r>
            <w:r w:rsidR="00A7360A">
              <w:rPr>
                <w:sz w:val="22"/>
                <w:szCs w:val="20"/>
              </w:rPr>
              <w:t>é</w:t>
            </w:r>
            <w:r w:rsidRPr="008B05D6">
              <w:rPr>
                <w:sz w:val="22"/>
                <w:szCs w:val="20"/>
              </w:rPr>
              <w:t xml:space="preserve"> školy, Základní uměleck</w:t>
            </w:r>
            <w:r w:rsidR="00A7360A">
              <w:rPr>
                <w:sz w:val="22"/>
                <w:szCs w:val="20"/>
              </w:rPr>
              <w:t>é</w:t>
            </w:r>
            <w:r w:rsidRPr="008B05D6">
              <w:rPr>
                <w:sz w:val="22"/>
                <w:szCs w:val="20"/>
              </w:rPr>
              <w:t xml:space="preserve"> školy Jesenice</w:t>
            </w:r>
            <w:r w:rsidR="00460168" w:rsidRPr="008B05D6">
              <w:rPr>
                <w:sz w:val="28"/>
              </w:rPr>
              <w:t xml:space="preserve">, </w:t>
            </w:r>
            <w:r w:rsidR="00460168">
              <w:t>K rybníku 800, Jesenice 252 42</w:t>
            </w:r>
            <w:r>
              <w:t xml:space="preserve"> (ZŠ)</w:t>
            </w:r>
            <w:r w:rsidR="00460168">
              <w:t>.</w:t>
            </w:r>
          </w:p>
          <w:p w:rsidR="00B556B0" w:rsidRDefault="00460168">
            <w:pPr>
              <w:jc w:val="both"/>
            </w:pPr>
            <w:r>
              <w:t>Instalace proběhne v</w:t>
            </w:r>
            <w:r w:rsidR="00C958BA">
              <w:t> první polovině roku</w:t>
            </w:r>
            <w:r>
              <w:t xml:space="preserve"> 201</w:t>
            </w:r>
            <w:r w:rsidR="008B05D6">
              <w:t>2.</w:t>
            </w:r>
            <w:r>
              <w:t xml:space="preserve"> </w:t>
            </w:r>
            <w:r w:rsidR="008B05D6">
              <w:t>I</w:t>
            </w:r>
            <w:r>
              <w:t xml:space="preserve">nvestorem </w:t>
            </w:r>
            <w:r w:rsidR="008B05D6">
              <w:t xml:space="preserve">solárního termického systému </w:t>
            </w:r>
            <w:r>
              <w:t>je Asociace pedagogů základního školství ČR</w:t>
            </w:r>
            <w:r w:rsidR="00A3306B">
              <w:t xml:space="preserve"> za podpory ESF a státního rozpočtu ČR</w:t>
            </w:r>
            <w:r>
              <w:t>.</w:t>
            </w:r>
          </w:p>
          <w:p w:rsidR="00B556B0" w:rsidRDefault="00460168">
            <w:pPr>
              <w:jc w:val="both"/>
            </w:pPr>
            <w:r>
              <w:t xml:space="preserve">Obec Jesenice </w:t>
            </w:r>
            <w:r w:rsidR="008B05D6">
              <w:t>vlastní</w:t>
            </w:r>
            <w:r>
              <w:t xml:space="preserve"> zpracovan</w:t>
            </w:r>
            <w:r w:rsidR="008B05D6">
              <w:t>é</w:t>
            </w:r>
            <w:r>
              <w:t xml:space="preserve"> stavební projekt</w:t>
            </w:r>
            <w:r w:rsidR="008B05D6">
              <w:t>y</w:t>
            </w:r>
            <w:r>
              <w:t xml:space="preserve"> </w:t>
            </w:r>
            <w:r w:rsidR="008B05D6">
              <w:t>ZŠ</w:t>
            </w:r>
            <w:r>
              <w:t xml:space="preserve"> včetně </w:t>
            </w:r>
            <w:r w:rsidR="00EC1D97">
              <w:t>projektů instalací TUV a stati</w:t>
            </w:r>
            <w:r>
              <w:t>ckých výpočtů</w:t>
            </w:r>
            <w:r w:rsidR="00EC1D97">
              <w:t xml:space="preserve">. V případě </w:t>
            </w:r>
            <w:r>
              <w:t>potřeby je možno kopii tohoto stavebního projektu si vyžádat u kontaktní osoby zadavatele.</w:t>
            </w:r>
          </w:p>
          <w:p w:rsidR="00B556B0" w:rsidRDefault="00460168">
            <w:pPr>
              <w:jc w:val="both"/>
            </w:pPr>
            <w:r>
              <w:t>Požadavky a podmínky pro zpracování zakázky:</w:t>
            </w:r>
          </w:p>
          <w:p w:rsidR="00B556B0" w:rsidRDefault="00460168">
            <w:pPr>
              <w:numPr>
                <w:ilvl w:val="0"/>
                <w:numId w:val="3"/>
              </w:numPr>
              <w:jc w:val="both"/>
            </w:pPr>
            <w:r>
              <w:t>Zadavatel požaduje komplexní zpracování technického řešení zakázky</w:t>
            </w:r>
            <w:r w:rsidR="00D23B3A">
              <w:t xml:space="preserve"> </w:t>
            </w:r>
            <w:proofErr w:type="spellStart"/>
            <w:r w:rsidR="00D23B3A">
              <w:t>SoTeS</w:t>
            </w:r>
            <w:proofErr w:type="spellEnd"/>
            <w:r w:rsidR="00D23B3A">
              <w:t xml:space="preserve"> – projektové dokumentace</w:t>
            </w:r>
            <w:r>
              <w:t xml:space="preserve">, </w:t>
            </w:r>
            <w:r w:rsidR="00D23B3A">
              <w:t>v</w:t>
            </w:r>
            <w:r>
              <w:t>četně technických požadavků na výrobky.</w:t>
            </w:r>
            <w:r w:rsidR="00D23B3A">
              <w:t xml:space="preserve"> Projekt musí jednoznačně textově, fakticky a graficky vyjádřit zejména navrhované technické řešení včetně výpisu navrhovaných komponent, dodání jejích datových listů, řešení instalace a kalkulací hodnot získané energie a následných očekávaných úspor.</w:t>
            </w:r>
            <w:r w:rsidR="0036082F">
              <w:t xml:space="preserve"> V dalším musí projekt obsahovat návrh vizuálně edukativní části ve formě informačního systému</w:t>
            </w:r>
            <w:r w:rsidR="004C2FFC">
              <w:t xml:space="preserve"> </w:t>
            </w:r>
            <w:r w:rsidR="0036082F">
              <w:t xml:space="preserve">s možností sledováni </w:t>
            </w:r>
            <w:r w:rsidR="004C2FFC">
              <w:t xml:space="preserve">aktuálních hodnot a stavů </w:t>
            </w:r>
            <w:r w:rsidR="0036082F">
              <w:t>systému p</w:t>
            </w:r>
            <w:r w:rsidR="004C2FFC">
              <w:t xml:space="preserve">rostřednictvím 2 </w:t>
            </w:r>
            <w:r w:rsidR="00F30983">
              <w:t xml:space="preserve">informačních tabulí umístěných na různých místech v </w:t>
            </w:r>
            <w:r w:rsidR="004C2FFC">
              <w:t>budově ZŠ</w:t>
            </w:r>
            <w:r w:rsidR="00A3306B">
              <w:t xml:space="preserve"> a na </w:t>
            </w:r>
            <w:r w:rsidR="00A3306B" w:rsidRPr="00A3306B">
              <w:t>www stránkách</w:t>
            </w:r>
            <w:r w:rsidR="00A3306B">
              <w:t xml:space="preserve"> školy.</w:t>
            </w:r>
          </w:p>
          <w:p w:rsidR="00B556B0" w:rsidRDefault="00460168">
            <w:pPr>
              <w:numPr>
                <w:ilvl w:val="0"/>
                <w:numId w:val="3"/>
              </w:numPr>
              <w:jc w:val="both"/>
            </w:pPr>
            <w:r>
              <w:t>Zadavatel požaduje zpracování cenové nabídky v rozsahu projektové dokumentace:</w:t>
            </w:r>
          </w:p>
          <w:p w:rsidR="00B556B0" w:rsidRDefault="00460168" w:rsidP="00C958BA">
            <w:pPr>
              <w:numPr>
                <w:ilvl w:val="1"/>
                <w:numId w:val="3"/>
              </w:numPr>
              <w:tabs>
                <w:tab w:val="clear" w:pos="1440"/>
                <w:tab w:val="num" w:pos="1168"/>
              </w:tabs>
              <w:ind w:left="1168" w:hanging="426"/>
              <w:jc w:val="both"/>
            </w:pPr>
            <w:r>
              <w:t xml:space="preserve">Cena za </w:t>
            </w:r>
            <w:r w:rsidR="00EC1D97">
              <w:t xml:space="preserve">instalační </w:t>
            </w:r>
            <w:r>
              <w:t>konstrukce.</w:t>
            </w:r>
          </w:p>
          <w:p w:rsidR="00B556B0" w:rsidRDefault="00460168" w:rsidP="00C958BA">
            <w:pPr>
              <w:numPr>
                <w:ilvl w:val="1"/>
                <w:numId w:val="3"/>
              </w:numPr>
              <w:tabs>
                <w:tab w:val="clear" w:pos="1440"/>
                <w:tab w:val="num" w:pos="1168"/>
              </w:tabs>
              <w:ind w:left="1168" w:hanging="426"/>
              <w:jc w:val="both"/>
            </w:pPr>
            <w:r>
              <w:t xml:space="preserve">Cena za </w:t>
            </w:r>
            <w:r w:rsidR="00EC1D97">
              <w:t xml:space="preserve">solární termické </w:t>
            </w:r>
            <w:r>
              <w:t>panely.</w:t>
            </w:r>
          </w:p>
          <w:p w:rsidR="00B556B0" w:rsidRDefault="00460168" w:rsidP="00C958BA">
            <w:pPr>
              <w:numPr>
                <w:ilvl w:val="1"/>
                <w:numId w:val="3"/>
              </w:numPr>
              <w:tabs>
                <w:tab w:val="clear" w:pos="1440"/>
                <w:tab w:val="num" w:pos="1168"/>
              </w:tabs>
              <w:ind w:left="1168" w:hanging="426"/>
              <w:jc w:val="both"/>
            </w:pPr>
            <w:r>
              <w:t xml:space="preserve">Cena </w:t>
            </w:r>
            <w:r w:rsidR="00D23B3A">
              <w:t>za solární výměníky</w:t>
            </w:r>
            <w:r w:rsidR="00EC1D97">
              <w:t>.</w:t>
            </w:r>
          </w:p>
          <w:p w:rsidR="00D23B3A" w:rsidRDefault="00D23B3A" w:rsidP="00C958BA">
            <w:pPr>
              <w:numPr>
                <w:ilvl w:val="1"/>
                <w:numId w:val="3"/>
              </w:numPr>
              <w:tabs>
                <w:tab w:val="clear" w:pos="1440"/>
                <w:tab w:val="num" w:pos="1168"/>
              </w:tabs>
              <w:ind w:left="1168" w:hanging="426"/>
              <w:jc w:val="both"/>
            </w:pPr>
            <w:r>
              <w:t>Cena za další příslušenství</w:t>
            </w:r>
            <w:r w:rsidR="00C958BA">
              <w:t>,</w:t>
            </w:r>
            <w:r>
              <w:t xml:space="preserve"> </w:t>
            </w:r>
            <w:r w:rsidR="00C958BA">
              <w:t xml:space="preserve">a to </w:t>
            </w:r>
            <w:r>
              <w:t>zejména čerpadlové jednotky, ventily</w:t>
            </w:r>
            <w:r w:rsidR="00C958BA">
              <w:t>,</w:t>
            </w:r>
            <w:r>
              <w:t xml:space="preserve"> regulace</w:t>
            </w:r>
            <w:r w:rsidR="00C958BA">
              <w:t xml:space="preserve"> apod.</w:t>
            </w:r>
            <w:r>
              <w:t xml:space="preserve"> </w:t>
            </w:r>
          </w:p>
          <w:p w:rsidR="00B556B0" w:rsidRDefault="00460168" w:rsidP="00C958BA">
            <w:pPr>
              <w:numPr>
                <w:ilvl w:val="1"/>
                <w:numId w:val="3"/>
              </w:numPr>
              <w:tabs>
                <w:tab w:val="clear" w:pos="1440"/>
                <w:tab w:val="num" w:pos="1168"/>
              </w:tabs>
              <w:ind w:left="1168" w:hanging="426"/>
              <w:jc w:val="both"/>
            </w:pPr>
            <w:r>
              <w:t xml:space="preserve">Cena za </w:t>
            </w:r>
            <w:r w:rsidR="00EC1D97">
              <w:t>instalační</w:t>
            </w:r>
            <w:r>
              <w:t xml:space="preserve"> materiál.</w:t>
            </w:r>
          </w:p>
          <w:p w:rsidR="00B556B0" w:rsidRDefault="00460168" w:rsidP="00C958BA">
            <w:pPr>
              <w:numPr>
                <w:ilvl w:val="1"/>
                <w:numId w:val="3"/>
              </w:numPr>
              <w:tabs>
                <w:tab w:val="clear" w:pos="1440"/>
                <w:tab w:val="num" w:pos="1168"/>
              </w:tabs>
              <w:ind w:left="1168" w:hanging="426"/>
              <w:jc w:val="both"/>
            </w:pPr>
            <w:r>
              <w:t xml:space="preserve">Cena za </w:t>
            </w:r>
            <w:r w:rsidR="00EC1D97">
              <w:t xml:space="preserve">instalatérské, instalační a </w:t>
            </w:r>
            <w:r>
              <w:t>stavební práce.</w:t>
            </w:r>
          </w:p>
          <w:p w:rsidR="00B556B0" w:rsidRDefault="00EC1D97" w:rsidP="00C958BA">
            <w:pPr>
              <w:numPr>
                <w:ilvl w:val="1"/>
                <w:numId w:val="3"/>
              </w:numPr>
              <w:tabs>
                <w:tab w:val="clear" w:pos="1440"/>
                <w:tab w:val="num" w:pos="1168"/>
              </w:tabs>
              <w:ind w:left="1168" w:hanging="426"/>
              <w:jc w:val="both"/>
            </w:pPr>
            <w:r>
              <w:t>C</w:t>
            </w:r>
            <w:r w:rsidR="00460168">
              <w:t xml:space="preserve">ena </w:t>
            </w:r>
            <w:r>
              <w:t>vizuálně edukativní část</w:t>
            </w:r>
            <w:r w:rsidR="00A3306B">
              <w:t>i</w:t>
            </w:r>
            <w:r w:rsidR="00460168">
              <w:t>.</w:t>
            </w:r>
          </w:p>
          <w:p w:rsidR="00EC1D97" w:rsidRDefault="00EC1D97" w:rsidP="00C958BA">
            <w:pPr>
              <w:numPr>
                <w:ilvl w:val="1"/>
                <w:numId w:val="3"/>
              </w:numPr>
              <w:tabs>
                <w:tab w:val="clear" w:pos="1440"/>
                <w:tab w:val="num" w:pos="1168"/>
              </w:tabs>
              <w:ind w:left="1168" w:hanging="426"/>
              <w:jc w:val="both"/>
            </w:pPr>
            <w:r>
              <w:t>Celková cena díla.</w:t>
            </w:r>
          </w:p>
          <w:p w:rsidR="00B556B0" w:rsidRDefault="00460168">
            <w:pPr>
              <w:numPr>
                <w:ilvl w:val="0"/>
                <w:numId w:val="3"/>
              </w:numPr>
              <w:jc w:val="both"/>
            </w:pPr>
            <w:r>
              <w:t xml:space="preserve">Ceny jednotlivých částí </w:t>
            </w:r>
            <w:r w:rsidR="00A3306B">
              <w:t xml:space="preserve">podle </w:t>
            </w:r>
            <w:r>
              <w:t xml:space="preserve"> projektové dokumentace budou uvedeny v CZK bez DPH, sazba DPH a celková cena včetně DPH. </w:t>
            </w:r>
          </w:p>
          <w:p w:rsidR="00B556B0" w:rsidRDefault="00460168">
            <w:pPr>
              <w:numPr>
                <w:ilvl w:val="0"/>
                <w:numId w:val="3"/>
              </w:numPr>
              <w:jc w:val="both"/>
            </w:pPr>
            <w:r>
              <w:t>Zadavatel vylučuje varianty nabídek.</w:t>
            </w:r>
          </w:p>
          <w:p w:rsidR="00B556B0" w:rsidRDefault="00460168">
            <w:pPr>
              <w:numPr>
                <w:ilvl w:val="0"/>
                <w:numId w:val="3"/>
              </w:numPr>
              <w:jc w:val="both"/>
            </w:pPr>
            <w:r>
              <w:t>Součástí nabídky bude návrh Smlouvy o dílo</w:t>
            </w:r>
            <w:r w:rsidR="006B2BF2">
              <w:t>, který bude po výběru dodavatele odsouhlasen zřizovatelem ZŠ, MŠ ZUŠ Jesenice.</w:t>
            </w:r>
          </w:p>
          <w:p w:rsidR="00B556B0" w:rsidRDefault="00460168">
            <w:pPr>
              <w:numPr>
                <w:ilvl w:val="0"/>
                <w:numId w:val="3"/>
              </w:numPr>
              <w:jc w:val="both"/>
            </w:pPr>
            <w:r>
              <w:lastRenderedPageBreak/>
              <w:t xml:space="preserve">Součástí nabídky bude návrh servisní smlouvy včetně stanovení ceny a rozsahu servisních prací </w:t>
            </w:r>
            <w:r w:rsidR="00EC1D97">
              <w:t>n</w:t>
            </w:r>
            <w:r>
              <w:t xml:space="preserve">a </w:t>
            </w:r>
            <w:r w:rsidR="00EC1D97">
              <w:t>3</w:t>
            </w:r>
            <w:r>
              <w:t xml:space="preserve"> rok</w:t>
            </w:r>
            <w:r w:rsidR="00EC1D97">
              <w:t>y</w:t>
            </w:r>
            <w:r>
              <w:t>.</w:t>
            </w:r>
          </w:p>
          <w:p w:rsidR="00B556B0" w:rsidRDefault="00460168">
            <w:pPr>
              <w:numPr>
                <w:ilvl w:val="0"/>
                <w:numId w:val="3"/>
              </w:numPr>
              <w:jc w:val="both"/>
            </w:pPr>
            <w:r>
              <w:t xml:space="preserve">Nabídka musí obsahovat harmonogram prací a lhůty </w:t>
            </w:r>
            <w:r w:rsidR="00D23B3A">
              <w:t>dodávek a instalace</w:t>
            </w:r>
            <w:r>
              <w:t xml:space="preserve"> v kalendářních dnech.</w:t>
            </w:r>
          </w:p>
          <w:p w:rsidR="00B556B0" w:rsidRDefault="00B556B0">
            <w:pPr>
              <w:ind w:left="360"/>
              <w:jc w:val="both"/>
            </w:pPr>
          </w:p>
        </w:tc>
      </w:tr>
      <w:tr w:rsidR="00B556B0">
        <w:tc>
          <w:tcPr>
            <w:tcW w:w="3227" w:type="dxa"/>
            <w:shd w:val="clear" w:color="auto" w:fill="FABF8F"/>
          </w:tcPr>
          <w:p w:rsidR="00B556B0" w:rsidRDefault="00460168">
            <w:pPr>
              <w:rPr>
                <w:b/>
              </w:rPr>
            </w:pPr>
            <w:r>
              <w:rPr>
                <w:b/>
              </w:rPr>
              <w:lastRenderedPageBreak/>
              <w:t>Předpokládaná hodnota zakázky v Kč</w:t>
            </w:r>
            <w:r>
              <w:rPr>
                <w:rStyle w:val="Znakapoznpodarou"/>
                <w:b/>
              </w:rPr>
              <w:footnoteReference w:id="2"/>
            </w:r>
            <w:r>
              <w:t>:</w:t>
            </w:r>
          </w:p>
        </w:tc>
        <w:tc>
          <w:tcPr>
            <w:tcW w:w="5985" w:type="dxa"/>
          </w:tcPr>
          <w:p w:rsidR="00B556B0" w:rsidRDefault="00460168" w:rsidP="00E61EAB">
            <w:pPr>
              <w:jc w:val="both"/>
            </w:pPr>
            <w:r>
              <w:t xml:space="preserve">Cena komplexní zakázky, včetně servisních služeb za 3 roky </w:t>
            </w:r>
            <w:r w:rsidRPr="00E61EAB">
              <w:rPr>
                <w:b/>
              </w:rPr>
              <w:t xml:space="preserve">nesmí přesáhnout </w:t>
            </w:r>
            <w:r w:rsidR="00E61EAB" w:rsidRPr="00E61EAB">
              <w:rPr>
                <w:b/>
              </w:rPr>
              <w:t>799.680,</w:t>
            </w:r>
            <w:r w:rsidRPr="00E61EAB">
              <w:rPr>
                <w:b/>
              </w:rPr>
              <w:t>-</w:t>
            </w:r>
            <w:r w:rsidR="00273EDB" w:rsidRPr="00E61EAB">
              <w:rPr>
                <w:b/>
              </w:rPr>
              <w:t>Kč</w:t>
            </w:r>
            <w:r w:rsidR="00273EDB">
              <w:t xml:space="preserve"> (slovy</w:t>
            </w:r>
            <w:r>
              <w:t>: „</w:t>
            </w:r>
            <w:proofErr w:type="spellStart"/>
            <w:r w:rsidR="00E61EAB">
              <w:t>sedmsetdevadesátdevěttisícšestsetosmdesát</w:t>
            </w:r>
            <w:proofErr w:type="spellEnd"/>
            <w:r w:rsidR="00E61EAB">
              <w:t xml:space="preserve"> </w:t>
            </w:r>
            <w:r>
              <w:t>korun českých“) včetně DPH za celou dobu trvání smluvního vztahu</w:t>
            </w:r>
            <w:r w:rsidR="00273EDB">
              <w:t>, vyjma následných servisních služeb.</w:t>
            </w:r>
          </w:p>
        </w:tc>
      </w:tr>
      <w:tr w:rsidR="00B556B0">
        <w:tc>
          <w:tcPr>
            <w:tcW w:w="3227" w:type="dxa"/>
            <w:shd w:val="clear" w:color="auto" w:fill="FABF8F"/>
          </w:tcPr>
          <w:p w:rsidR="00B556B0" w:rsidRDefault="00460168">
            <w:pPr>
              <w:rPr>
                <w:b/>
              </w:rPr>
            </w:pPr>
            <w:r>
              <w:rPr>
                <w:b/>
              </w:rPr>
              <w:t>Typ zakázky</w:t>
            </w:r>
            <w:r>
              <w:rPr>
                <w:rStyle w:val="Znakapoznpodarou"/>
                <w:b/>
              </w:rPr>
              <w:footnoteReference w:id="3"/>
            </w:r>
          </w:p>
        </w:tc>
        <w:tc>
          <w:tcPr>
            <w:tcW w:w="5985" w:type="dxa"/>
          </w:tcPr>
          <w:p w:rsidR="00B556B0" w:rsidRDefault="00460168">
            <w:pPr>
              <w:jc w:val="both"/>
            </w:pPr>
            <w:r>
              <w:t>Zakázka malého rozsahu</w:t>
            </w:r>
          </w:p>
        </w:tc>
      </w:tr>
      <w:tr w:rsidR="00B556B0">
        <w:tc>
          <w:tcPr>
            <w:tcW w:w="3227" w:type="dxa"/>
            <w:shd w:val="clear" w:color="auto" w:fill="FABF8F"/>
          </w:tcPr>
          <w:p w:rsidR="00B556B0" w:rsidRDefault="00460168">
            <w:r>
              <w:rPr>
                <w:b/>
              </w:rPr>
              <w:t>Lhůta dodání</w:t>
            </w:r>
            <w:r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B02BCC" w:rsidRDefault="00460168" w:rsidP="006570F5">
            <w:pPr>
              <w:jc w:val="both"/>
            </w:pPr>
            <w:r>
              <w:t xml:space="preserve">Od doby uzavření </w:t>
            </w:r>
            <w:r w:rsidR="00C958BA">
              <w:t>S</w:t>
            </w:r>
            <w:r>
              <w:t>mlouvy</w:t>
            </w:r>
            <w:r w:rsidR="00C958BA">
              <w:t xml:space="preserve"> o dílo</w:t>
            </w:r>
            <w:r>
              <w:t>,</w:t>
            </w:r>
            <w:r w:rsidR="00C958BA">
              <w:t xml:space="preserve"> </w:t>
            </w:r>
            <w:r>
              <w:t xml:space="preserve">až do připojení </w:t>
            </w:r>
            <w:r w:rsidR="00C958BA">
              <w:t xml:space="preserve">díla </w:t>
            </w:r>
            <w:proofErr w:type="spellStart"/>
            <w:r w:rsidR="00C958BA">
              <w:t>SoTeS</w:t>
            </w:r>
            <w:proofErr w:type="spellEnd"/>
            <w:r w:rsidR="00C958BA">
              <w:t xml:space="preserve"> </w:t>
            </w:r>
            <w:r>
              <w:t xml:space="preserve">na </w:t>
            </w:r>
            <w:r w:rsidR="00C958BA">
              <w:t>stávající systém TUV ZŠ</w:t>
            </w:r>
            <w:r>
              <w:t xml:space="preserve">, čímž se rozumí </w:t>
            </w:r>
            <w:r w:rsidR="00C958BA">
              <w:t xml:space="preserve">faktické propojení </w:t>
            </w:r>
            <w:r w:rsidR="006570F5">
              <w:t xml:space="preserve">obou </w:t>
            </w:r>
            <w:r w:rsidR="00C958BA">
              <w:t>systémů tak, aby</w:t>
            </w:r>
            <w:r w:rsidR="00845C65">
              <w:t xml:space="preserve"> pomocí</w:t>
            </w:r>
            <w:r w:rsidR="00C958BA">
              <w:t xml:space="preserve"> solární energie </w:t>
            </w:r>
            <w:r w:rsidR="00845C65">
              <w:t>se uspořily</w:t>
            </w:r>
            <w:r w:rsidR="00C958BA">
              <w:t xml:space="preserve"> očekávané kalkulované </w:t>
            </w:r>
            <w:r w:rsidR="006570F5">
              <w:t>propočty</w:t>
            </w:r>
            <w:r w:rsidR="00C958BA">
              <w:t>.</w:t>
            </w:r>
            <w:r w:rsidR="00594E9A">
              <w:t xml:space="preserve"> P</w:t>
            </w:r>
            <w:r w:rsidR="00C958BA">
              <w:t xml:space="preserve">ředpokladem jsou </w:t>
            </w:r>
            <w:r w:rsidR="00594E9A">
              <w:t xml:space="preserve">zejména také </w:t>
            </w:r>
            <w:r w:rsidR="00C958BA">
              <w:t xml:space="preserve">příslušné </w:t>
            </w:r>
            <w:r w:rsidR="00594E9A">
              <w:t xml:space="preserve">zkoušky a </w:t>
            </w:r>
            <w:r w:rsidR="00C958BA">
              <w:t>revize</w:t>
            </w:r>
            <w:r w:rsidR="00594E9A">
              <w:t xml:space="preserve"> systémů s kladným výsledkem</w:t>
            </w:r>
            <w:r w:rsidR="00B8005D">
              <w:t xml:space="preserve">, </w:t>
            </w:r>
            <w:r w:rsidR="00741E10">
              <w:t xml:space="preserve">oboustranné </w:t>
            </w:r>
            <w:r w:rsidR="00B8005D">
              <w:t>podpis</w:t>
            </w:r>
            <w:r w:rsidR="00741E10">
              <w:t>y</w:t>
            </w:r>
            <w:r w:rsidR="00B8005D">
              <w:t xml:space="preserve"> Předávacího protokolu </w:t>
            </w:r>
            <w:r w:rsidR="0036082F">
              <w:t xml:space="preserve">a </w:t>
            </w:r>
            <w:r w:rsidR="00B8005D">
              <w:t xml:space="preserve">plné </w:t>
            </w:r>
            <w:r w:rsidR="0036082F">
              <w:t>zprovoznění edukativní části díla</w:t>
            </w:r>
            <w:r w:rsidR="00594E9A">
              <w:t>.</w:t>
            </w:r>
            <w:r w:rsidR="00C958BA">
              <w:t xml:space="preserve"> </w:t>
            </w:r>
          </w:p>
          <w:p w:rsidR="00B556B0" w:rsidRDefault="00B02BCC" w:rsidP="00B02BCC">
            <w:pPr>
              <w:jc w:val="both"/>
            </w:pPr>
            <w:r>
              <w:t xml:space="preserve">Nejzazší lhůta pro předání zkolaudovaného díla je </w:t>
            </w:r>
            <w:proofErr w:type="gramStart"/>
            <w:r>
              <w:t>30.6.2012</w:t>
            </w:r>
            <w:proofErr w:type="gramEnd"/>
            <w:r>
              <w:t>.</w:t>
            </w:r>
            <w:r w:rsidR="00C958BA">
              <w:t xml:space="preserve">    </w:t>
            </w:r>
          </w:p>
        </w:tc>
      </w:tr>
      <w:tr w:rsidR="00B556B0">
        <w:tc>
          <w:tcPr>
            <w:tcW w:w="3227" w:type="dxa"/>
            <w:shd w:val="clear" w:color="auto" w:fill="FABF8F"/>
          </w:tcPr>
          <w:p w:rsidR="00B556B0" w:rsidRDefault="00460168">
            <w:r>
              <w:rPr>
                <w:b/>
              </w:rPr>
              <w:t>Místa dodání/převzetí nabídky</w:t>
            </w:r>
            <w:r>
              <w:t>:</w:t>
            </w:r>
          </w:p>
        </w:tc>
        <w:tc>
          <w:tcPr>
            <w:tcW w:w="5985" w:type="dxa"/>
          </w:tcPr>
          <w:p w:rsidR="00B556B0" w:rsidRDefault="00460168">
            <w:pPr>
              <w:jc w:val="both"/>
            </w:pPr>
            <w:r>
              <w:t xml:space="preserve">ASOCIACE PEDAGOGŮ ZÁKLADNÍHO ŠKOLSTVÍ České republiky, </w:t>
            </w:r>
            <w:proofErr w:type="gramStart"/>
            <w:r>
              <w:t>o.s.</w:t>
            </w:r>
            <w:proofErr w:type="gramEnd"/>
          </w:p>
          <w:p w:rsidR="00B556B0" w:rsidRDefault="00460168">
            <w:pPr>
              <w:jc w:val="both"/>
            </w:pPr>
            <w:r>
              <w:t>Kubánské náměstí 1391/11</w:t>
            </w:r>
          </w:p>
          <w:p w:rsidR="00B556B0" w:rsidRDefault="00460168">
            <w:pPr>
              <w:jc w:val="both"/>
            </w:pPr>
            <w:r>
              <w:t>100 00 Praha 10</w:t>
            </w:r>
          </w:p>
        </w:tc>
      </w:tr>
      <w:tr w:rsidR="00B556B0">
        <w:tc>
          <w:tcPr>
            <w:tcW w:w="3227" w:type="dxa"/>
            <w:shd w:val="clear" w:color="auto" w:fill="FABF8F"/>
          </w:tcPr>
          <w:p w:rsidR="00B556B0" w:rsidRDefault="00460168">
            <w:r>
              <w:rPr>
                <w:b/>
              </w:rPr>
              <w:t>Hodnotící kritéria</w:t>
            </w:r>
            <w:r>
              <w:t>:</w:t>
            </w:r>
          </w:p>
        </w:tc>
        <w:tc>
          <w:tcPr>
            <w:tcW w:w="5985" w:type="dxa"/>
          </w:tcPr>
          <w:p w:rsidR="00B556B0" w:rsidRDefault="00273EDB">
            <w:pPr>
              <w:pStyle w:val="Odstavecseseznamem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Celkové n</w:t>
            </w:r>
            <w:r w:rsidR="00460168">
              <w:rPr>
                <w:sz w:val="22"/>
                <w:szCs w:val="22"/>
              </w:rPr>
              <w:t xml:space="preserve">áklady </w:t>
            </w:r>
            <w:r w:rsidR="00594E9A">
              <w:rPr>
                <w:sz w:val="22"/>
                <w:szCs w:val="22"/>
              </w:rPr>
              <w:t xml:space="preserve">díla </w:t>
            </w:r>
            <w:r w:rsidR="00460168">
              <w:rPr>
                <w:sz w:val="22"/>
                <w:szCs w:val="22"/>
              </w:rPr>
              <w:t xml:space="preserve"> - </w:t>
            </w:r>
            <w:r w:rsidR="00B02BCC">
              <w:rPr>
                <w:sz w:val="22"/>
                <w:szCs w:val="22"/>
              </w:rPr>
              <w:t>55</w:t>
            </w:r>
            <w:r w:rsidR="00460168">
              <w:rPr>
                <w:sz w:val="22"/>
                <w:szCs w:val="22"/>
              </w:rPr>
              <w:t>%</w:t>
            </w:r>
          </w:p>
          <w:p w:rsidR="00594E9A" w:rsidRDefault="00075CCF" w:rsidP="00594E9A">
            <w:pPr>
              <w:pStyle w:val="Odstavecseseznamem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Garantovaná r</w:t>
            </w:r>
            <w:r w:rsidR="00594E9A">
              <w:rPr>
                <w:sz w:val="22"/>
                <w:szCs w:val="22"/>
              </w:rPr>
              <w:t xml:space="preserve">oční </w:t>
            </w:r>
            <w:r>
              <w:rPr>
                <w:sz w:val="22"/>
                <w:szCs w:val="22"/>
              </w:rPr>
              <w:t>vyrobená</w:t>
            </w:r>
            <w:r w:rsidR="00594E9A">
              <w:rPr>
                <w:sz w:val="22"/>
                <w:szCs w:val="22"/>
              </w:rPr>
              <w:t xml:space="preserve"> energie celkem - </w:t>
            </w:r>
            <w:r>
              <w:rPr>
                <w:sz w:val="22"/>
                <w:szCs w:val="22"/>
              </w:rPr>
              <w:t>3</w:t>
            </w:r>
            <w:r w:rsidR="00B8005D">
              <w:rPr>
                <w:sz w:val="22"/>
                <w:szCs w:val="22"/>
              </w:rPr>
              <w:t>5</w:t>
            </w:r>
            <w:r w:rsidR="00594E9A">
              <w:rPr>
                <w:sz w:val="22"/>
                <w:szCs w:val="22"/>
              </w:rPr>
              <w:t>%</w:t>
            </w:r>
          </w:p>
          <w:p w:rsidR="00594E9A" w:rsidRDefault="00594E9A" w:rsidP="00594E9A">
            <w:pPr>
              <w:pStyle w:val="Odstavecseseznamem"/>
              <w:numPr>
                <w:ilvl w:val="0"/>
                <w:numId w:val="1"/>
              </w:num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Délka záruky na dílo - 5%</w:t>
            </w:r>
          </w:p>
          <w:p w:rsidR="00B556B0" w:rsidRDefault="00460168">
            <w:pPr>
              <w:pStyle w:val="Odstavecseseznamem"/>
              <w:numPr>
                <w:ilvl w:val="0"/>
                <w:numId w:val="1"/>
              </w:num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Roční cena servisních služeb  - </w:t>
            </w:r>
            <w:r w:rsidR="00594E9A">
              <w:rPr>
                <w:iCs/>
                <w:sz w:val="22"/>
                <w:szCs w:val="22"/>
              </w:rPr>
              <w:t>5</w:t>
            </w:r>
            <w:r>
              <w:rPr>
                <w:iCs/>
                <w:sz w:val="22"/>
                <w:szCs w:val="22"/>
              </w:rPr>
              <w:t>%</w:t>
            </w:r>
          </w:p>
          <w:p w:rsidR="00B556B0" w:rsidRDefault="00B556B0">
            <w:pPr>
              <w:pStyle w:val="Odstavecseseznamem"/>
              <w:ind w:left="360"/>
              <w:jc w:val="both"/>
              <w:rPr>
                <w:iCs/>
                <w:sz w:val="22"/>
                <w:szCs w:val="22"/>
              </w:rPr>
            </w:pPr>
          </w:p>
        </w:tc>
      </w:tr>
      <w:tr w:rsidR="00B556B0" w:rsidRPr="00273EDB">
        <w:tc>
          <w:tcPr>
            <w:tcW w:w="3227" w:type="dxa"/>
            <w:shd w:val="clear" w:color="auto" w:fill="FABF8F"/>
          </w:tcPr>
          <w:p w:rsidR="00B556B0" w:rsidRDefault="00460168">
            <w:r>
              <w:rPr>
                <w:b/>
              </w:rPr>
              <w:t xml:space="preserve">Požadavky na prokázání splnění základní a profesní kvalifikace dodavatele </w:t>
            </w:r>
            <w:r>
              <w:t>na základě zadávací dokumentace</w:t>
            </w:r>
            <w:r>
              <w:rPr>
                <w:rStyle w:val="Znakapoznpodarou"/>
              </w:rPr>
              <w:footnoteReference w:id="4"/>
            </w:r>
            <w:r>
              <w:t>:</w:t>
            </w:r>
          </w:p>
        </w:tc>
        <w:tc>
          <w:tcPr>
            <w:tcW w:w="5985" w:type="dxa"/>
          </w:tcPr>
          <w:p w:rsidR="00B556B0" w:rsidRPr="00273EDB" w:rsidRDefault="00460168">
            <w:pPr>
              <w:pStyle w:val="Odstavecseseznamem"/>
              <w:spacing w:before="100" w:beforeAutospacing="1" w:after="100" w:afterAutospacing="1"/>
              <w:ind w:left="0"/>
              <w:jc w:val="both"/>
              <w:rPr>
                <w:sz w:val="22"/>
                <w:szCs w:val="22"/>
              </w:rPr>
            </w:pPr>
            <w:r w:rsidRPr="00273EDB">
              <w:rPr>
                <w:sz w:val="22"/>
                <w:szCs w:val="22"/>
              </w:rPr>
              <w:t>Základní kvalifikační předpoklady podle §53 zákona č. 137/2006 Sb., o veřejných zakázkách prokázané následujícím způsobem:</w:t>
            </w:r>
          </w:p>
          <w:p w:rsidR="00B556B0" w:rsidRPr="00273EDB" w:rsidRDefault="00460168">
            <w:pPr>
              <w:pStyle w:val="Odstavecseseznamem"/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273EDB">
              <w:rPr>
                <w:sz w:val="22"/>
                <w:szCs w:val="22"/>
              </w:rPr>
              <w:t>Čestné splnění uchazeče o splnění podmínek v §53 zákona č.137/2006 Sb., o veřejných zakázkách, písmena c) až j),</w:t>
            </w:r>
          </w:p>
          <w:p w:rsidR="00B556B0" w:rsidRPr="00273EDB" w:rsidRDefault="00460168">
            <w:pPr>
              <w:pStyle w:val="Odstavecseseznamem"/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273EDB">
              <w:rPr>
                <w:sz w:val="22"/>
                <w:szCs w:val="22"/>
              </w:rPr>
              <w:t>Výpis z evidence Rejstříku trestů.</w:t>
            </w:r>
          </w:p>
          <w:p w:rsidR="00B556B0" w:rsidRPr="00273EDB" w:rsidRDefault="00460168">
            <w:pPr>
              <w:pStyle w:val="Odstavecseseznamem"/>
              <w:spacing w:before="100" w:beforeAutospacing="1" w:after="100" w:afterAutospacing="1"/>
              <w:ind w:left="0"/>
              <w:jc w:val="both"/>
              <w:rPr>
                <w:sz w:val="22"/>
                <w:szCs w:val="22"/>
              </w:rPr>
            </w:pPr>
            <w:r w:rsidRPr="00273EDB">
              <w:rPr>
                <w:sz w:val="22"/>
                <w:szCs w:val="22"/>
              </w:rPr>
              <w:t>Profesní kvalifikační předpoklady podle §54 zákona č.137/2006 Sb., o veřejných zakázkách prokázané následujícím způsobem:</w:t>
            </w:r>
          </w:p>
          <w:p w:rsidR="00B556B0" w:rsidRPr="00273EDB" w:rsidRDefault="00460168">
            <w:pPr>
              <w:pStyle w:val="Odstavecseseznamem"/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273EDB">
              <w:rPr>
                <w:sz w:val="22"/>
                <w:szCs w:val="22"/>
              </w:rPr>
              <w:t>Výpis z obchodního rejstříku, nebo výpis z jiné obdobné evidence, ne starší 90 dní.</w:t>
            </w:r>
          </w:p>
          <w:p w:rsidR="00B556B0" w:rsidRPr="00273EDB" w:rsidRDefault="00460168">
            <w:pPr>
              <w:pStyle w:val="Odstavecseseznamem"/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273EDB">
              <w:rPr>
                <w:sz w:val="22"/>
                <w:szCs w:val="22"/>
              </w:rPr>
              <w:t xml:space="preserve">Ověřenou kopii dokladu o oprávnění k podnikání v předmětné oblasti </w:t>
            </w:r>
            <w:r w:rsidR="00273EDB" w:rsidRPr="00273EDB">
              <w:rPr>
                <w:sz w:val="22"/>
                <w:szCs w:val="22"/>
              </w:rPr>
              <w:t>zakázky (ne</w:t>
            </w:r>
            <w:r w:rsidRPr="00273EDB">
              <w:rPr>
                <w:sz w:val="22"/>
                <w:szCs w:val="22"/>
              </w:rPr>
              <w:t xml:space="preserve"> starší 90 </w:t>
            </w:r>
            <w:r w:rsidR="00273EDB" w:rsidRPr="00273EDB">
              <w:rPr>
                <w:sz w:val="22"/>
                <w:szCs w:val="22"/>
              </w:rPr>
              <w:t>dní).</w:t>
            </w:r>
          </w:p>
          <w:p w:rsidR="00B556B0" w:rsidRPr="00273EDB" w:rsidRDefault="00460168" w:rsidP="00273EDB">
            <w:pPr>
              <w:pStyle w:val="Odstavecseseznamem"/>
              <w:numPr>
                <w:ilvl w:val="0"/>
                <w:numId w:val="3"/>
              </w:numPr>
              <w:spacing w:before="100" w:beforeAutospacing="1" w:after="100" w:afterAutospacing="1"/>
              <w:ind w:left="742"/>
              <w:jc w:val="both"/>
              <w:rPr>
                <w:sz w:val="22"/>
                <w:szCs w:val="22"/>
              </w:rPr>
            </w:pPr>
            <w:r w:rsidRPr="00273EDB">
              <w:rPr>
                <w:sz w:val="22"/>
                <w:szCs w:val="22"/>
              </w:rPr>
              <w:lastRenderedPageBreak/>
              <w:t xml:space="preserve">Ověřenou kopii smlouvy o pojištění </w:t>
            </w:r>
            <w:r w:rsidR="00273EDB" w:rsidRPr="00273EDB">
              <w:rPr>
                <w:sz w:val="22"/>
                <w:szCs w:val="22"/>
              </w:rPr>
              <w:t>profesní odpovědnosti</w:t>
            </w:r>
            <w:r w:rsidRPr="00273EDB">
              <w:rPr>
                <w:sz w:val="22"/>
                <w:szCs w:val="22"/>
              </w:rPr>
              <w:t xml:space="preserve"> za škodu.</w:t>
            </w:r>
          </w:p>
        </w:tc>
      </w:tr>
      <w:tr w:rsidR="00273EDB">
        <w:tc>
          <w:tcPr>
            <w:tcW w:w="3227" w:type="dxa"/>
            <w:shd w:val="clear" w:color="auto" w:fill="FABF8F"/>
          </w:tcPr>
          <w:p w:rsidR="00273EDB" w:rsidRDefault="00273EDB">
            <w:pPr>
              <w:rPr>
                <w:b/>
              </w:rPr>
            </w:pPr>
            <w:r>
              <w:rPr>
                <w:b/>
              </w:rPr>
              <w:lastRenderedPageBreak/>
              <w:t>Další kvalifikační upřesnění a reference</w:t>
            </w:r>
          </w:p>
        </w:tc>
        <w:tc>
          <w:tcPr>
            <w:tcW w:w="5985" w:type="dxa"/>
          </w:tcPr>
          <w:p w:rsidR="00273EDB" w:rsidRDefault="00273EDB" w:rsidP="00020B1E">
            <w:pPr>
              <w:pStyle w:val="Zkladntext2"/>
              <w:rPr>
                <w:rFonts w:ascii="Arial" w:hAnsi="Arial" w:cs="Arial"/>
                <w:sz w:val="22"/>
                <w:szCs w:val="22"/>
              </w:rPr>
            </w:pPr>
            <w:r>
              <w:t xml:space="preserve">Uchazeč </w:t>
            </w:r>
            <w:r w:rsidR="00C36B87">
              <w:t xml:space="preserve">doloží </w:t>
            </w:r>
            <w:r w:rsidR="00020B1E">
              <w:t xml:space="preserve">kopie kolaudačních protokolů </w:t>
            </w:r>
            <w:r>
              <w:t xml:space="preserve">minimálně 30 realizací </w:t>
            </w:r>
            <w:r w:rsidR="00B8005D">
              <w:t xml:space="preserve">typu </w:t>
            </w:r>
            <w:proofErr w:type="spellStart"/>
            <w:r w:rsidR="00B8005D">
              <w:t>SoTeS</w:t>
            </w:r>
            <w:proofErr w:type="spellEnd"/>
            <w:r w:rsidR="00B8005D">
              <w:t xml:space="preserve"> </w:t>
            </w:r>
            <w:r w:rsidR="00020B1E">
              <w:t xml:space="preserve">ne starší 5 let, </w:t>
            </w:r>
            <w:r>
              <w:t>z toho min. 5</w:t>
            </w:r>
            <w:r w:rsidR="00B8005D">
              <w:t>x</w:t>
            </w:r>
            <w:r>
              <w:t xml:space="preserve"> s</w:t>
            </w:r>
            <w:r w:rsidR="00B8005D">
              <w:t xml:space="preserve"> použitím plně vertikálního </w:t>
            </w:r>
            <w:r>
              <w:t>fasádní</w:t>
            </w:r>
            <w:r w:rsidR="00B8005D">
              <w:t>ho</w:t>
            </w:r>
            <w:r>
              <w:t xml:space="preserve"> řešen</w:t>
            </w:r>
            <w:r w:rsidR="00B8005D">
              <w:t>í</w:t>
            </w:r>
            <w:r>
              <w:t xml:space="preserve"> </w:t>
            </w:r>
            <w:r w:rsidR="00B8005D">
              <w:t xml:space="preserve">při </w:t>
            </w:r>
            <w:r>
              <w:t>umístění termických kolektorů.</w:t>
            </w:r>
          </w:p>
        </w:tc>
      </w:tr>
      <w:tr w:rsidR="00B556B0">
        <w:tc>
          <w:tcPr>
            <w:tcW w:w="3227" w:type="dxa"/>
            <w:shd w:val="clear" w:color="auto" w:fill="FABF8F"/>
          </w:tcPr>
          <w:p w:rsidR="00B556B0" w:rsidRDefault="00460168">
            <w:r>
              <w:rPr>
                <w:b/>
              </w:rPr>
              <w:t>Požadavek na uvedení kontaktní osoby uchazeče</w:t>
            </w:r>
            <w:r>
              <w:t>:</w:t>
            </w:r>
          </w:p>
        </w:tc>
        <w:tc>
          <w:tcPr>
            <w:tcW w:w="5985" w:type="dxa"/>
          </w:tcPr>
          <w:p w:rsidR="00B556B0" w:rsidRDefault="00460168">
            <w:pPr>
              <w:jc w:val="both"/>
            </w:pPr>
            <w:r>
              <w:rPr>
                <w:sz w:val="22"/>
                <w:szCs w:val="22"/>
              </w:rPr>
              <w:t>Uchazeč ve své nabídce uvede kontaktní osobu ve věci zakázky, její telefon a e-mailovou adresu.</w:t>
            </w:r>
          </w:p>
        </w:tc>
      </w:tr>
      <w:tr w:rsidR="00B556B0">
        <w:tc>
          <w:tcPr>
            <w:tcW w:w="3227" w:type="dxa"/>
            <w:shd w:val="clear" w:color="auto" w:fill="FABF8F"/>
          </w:tcPr>
          <w:p w:rsidR="00B556B0" w:rsidRDefault="00460168">
            <w:pPr>
              <w:rPr>
                <w:b/>
              </w:rPr>
            </w:pPr>
            <w:r>
              <w:rPr>
                <w:b/>
              </w:rPr>
              <w:t xml:space="preserve">Požadavek na písemnou formu nabídky </w:t>
            </w:r>
            <w:r>
              <w:t>(včetně požadavků na písemné zpracování smlouvy dodavatelem)</w:t>
            </w:r>
            <w:r>
              <w:rPr>
                <w:b/>
              </w:rPr>
              <w:t>:</w:t>
            </w:r>
          </w:p>
        </w:tc>
        <w:tc>
          <w:tcPr>
            <w:tcW w:w="5985" w:type="dxa"/>
          </w:tcPr>
          <w:p w:rsidR="00B556B0" w:rsidRDefault="004601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Nabídka musí být zadavateli podána v písemné formě v českém jazyce,</w:t>
            </w:r>
            <w:r w:rsidR="00273ED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ve 2 originálech v tištěné podobě, v uzavřené obálce zřetelně označené nápisem: „NABÍDKA – </w:t>
            </w:r>
            <w:proofErr w:type="spellStart"/>
            <w:r w:rsidR="00273EDB">
              <w:rPr>
                <w:sz w:val="22"/>
                <w:szCs w:val="22"/>
              </w:rPr>
              <w:t>SoTeS</w:t>
            </w:r>
            <w:proofErr w:type="spellEnd"/>
            <w:r>
              <w:rPr>
                <w:sz w:val="22"/>
                <w:szCs w:val="22"/>
              </w:rPr>
              <w:t xml:space="preserve"> pro ZŠ</w:t>
            </w:r>
            <w:r w:rsidR="00273ED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MŠ</w:t>
            </w:r>
            <w:r w:rsidR="00273EDB">
              <w:rPr>
                <w:sz w:val="22"/>
                <w:szCs w:val="22"/>
              </w:rPr>
              <w:t xml:space="preserve"> a </w:t>
            </w:r>
            <w:proofErr w:type="gramStart"/>
            <w:r w:rsidR="00273EDB">
              <w:rPr>
                <w:sz w:val="22"/>
                <w:szCs w:val="22"/>
              </w:rPr>
              <w:t xml:space="preserve">ZUŠ </w:t>
            </w:r>
            <w:r>
              <w:rPr>
                <w:sz w:val="22"/>
                <w:szCs w:val="22"/>
              </w:rPr>
              <w:t xml:space="preserve"> Jesenic</w:t>
            </w:r>
            <w:r w:rsidR="00273EDB"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 – NEOTVÍRAT</w:t>
            </w:r>
            <w:r w:rsidR="00020B1E">
              <w:rPr>
                <w:sz w:val="22"/>
                <w:szCs w:val="22"/>
              </w:rPr>
              <w:t>“.</w:t>
            </w:r>
          </w:p>
          <w:p w:rsidR="00B556B0" w:rsidRDefault="004601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Požadavek na písemnou formu je považován za splněný tehdy, pokud je nabídka podepsána osobou oprávněnou jednat jménem uchazeče. </w:t>
            </w:r>
          </w:p>
          <w:p w:rsidR="00B556B0" w:rsidRDefault="00460168">
            <w:pPr>
              <w:jc w:val="both"/>
            </w:pPr>
            <w:r>
              <w:rPr>
                <w:sz w:val="22"/>
                <w:szCs w:val="22"/>
              </w:rPr>
              <w:t xml:space="preserve">Součástí nabídky je i návrh smlouvy o dílo na poskytování prací ve výše uvedeném rozsahu, včetně smluvních sankcí v případě neplnění termínů a povinností dodavatele uhradit zadavateli prokazatelně způsobené škody. </w:t>
            </w:r>
          </w:p>
        </w:tc>
      </w:tr>
      <w:tr w:rsidR="00B556B0">
        <w:tc>
          <w:tcPr>
            <w:tcW w:w="3227" w:type="dxa"/>
            <w:shd w:val="clear" w:color="auto" w:fill="FABF8F"/>
          </w:tcPr>
          <w:p w:rsidR="00B556B0" w:rsidRDefault="00460168">
            <w:pPr>
              <w:rPr>
                <w:b/>
              </w:rPr>
            </w:pPr>
            <w:r>
              <w:rPr>
                <w:b/>
              </w:rPr>
              <w:t>Povinnost uchovávat doklady a umožnit kontrolu:</w:t>
            </w:r>
          </w:p>
        </w:tc>
        <w:tc>
          <w:tcPr>
            <w:tcW w:w="5985" w:type="dxa"/>
          </w:tcPr>
          <w:p w:rsidR="00B556B0" w:rsidRDefault="00460168">
            <w:pPr>
              <w:jc w:val="both"/>
            </w:pPr>
            <w:r>
              <w:t xml:space="preserve">Smlouva s vybraným dodavatelem musí zavazovat dodavatele, aby umožnil všem subjektům oprávněným k výkonu kontroly projektu, z jehož prostředků je dodávka hrazena, provést kontrolu dokladů souvisejících s plněním zakázky, a to po dobu danou právními předpisy ČR k jejich </w:t>
            </w:r>
            <w:r w:rsidR="00273EDB">
              <w:t>archivaci.</w:t>
            </w:r>
          </w:p>
        </w:tc>
      </w:tr>
      <w:tr w:rsidR="00B556B0">
        <w:tc>
          <w:tcPr>
            <w:tcW w:w="3227" w:type="dxa"/>
            <w:shd w:val="clear" w:color="auto" w:fill="FABF8F"/>
          </w:tcPr>
          <w:p w:rsidR="00B556B0" w:rsidRDefault="00460168">
            <w:pPr>
              <w:rPr>
                <w:b/>
              </w:rPr>
            </w:pPr>
            <w:r>
              <w:rPr>
                <w:b/>
              </w:rPr>
              <w:t>Další podmínky pro plnění zakázky:*</w:t>
            </w:r>
          </w:p>
        </w:tc>
        <w:tc>
          <w:tcPr>
            <w:tcW w:w="5985" w:type="dxa"/>
          </w:tcPr>
          <w:p w:rsidR="00B556B0" w:rsidRDefault="00460168">
            <w:pPr>
              <w:jc w:val="both"/>
            </w:pPr>
            <w:r>
              <w:t>Zadavatel si vyhrazuje právo jednat o upřesnění konečného znění smlouvy o dílo.</w:t>
            </w:r>
          </w:p>
          <w:p w:rsidR="00B556B0" w:rsidRDefault="00B556B0">
            <w:pPr>
              <w:jc w:val="both"/>
            </w:pPr>
          </w:p>
          <w:p w:rsidR="00B556B0" w:rsidRDefault="0046016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Platební podmínky:</w:t>
            </w:r>
          </w:p>
          <w:p w:rsidR="00B556B0" w:rsidRDefault="000360E5">
            <w:pPr>
              <w:pStyle w:val="Zkladntext2"/>
            </w:pPr>
            <w:r>
              <w:t>Záloha</w:t>
            </w:r>
            <w:r w:rsidR="00460168">
              <w:t xml:space="preserve"> </w:t>
            </w:r>
            <w:r>
              <w:t>může být</w:t>
            </w:r>
            <w:r w:rsidR="00460168">
              <w:t xml:space="preserve"> poskytnuta </w:t>
            </w:r>
            <w:r>
              <w:t>maximálně do výše</w:t>
            </w:r>
            <w:r w:rsidR="00460168">
              <w:t xml:space="preserve"> </w:t>
            </w:r>
            <w:r w:rsidR="00477C9D">
              <w:t>6</w:t>
            </w:r>
            <w:r w:rsidR="00460168">
              <w:t xml:space="preserve">0% </w:t>
            </w:r>
            <w:r>
              <w:t>celkové ceny díla po předání stavebně technické dokumentace díla</w:t>
            </w:r>
            <w:r w:rsidR="006B2BF2">
              <w:t xml:space="preserve"> a podpisu Smlouvy o dílo</w:t>
            </w:r>
            <w:r>
              <w:t>.</w:t>
            </w:r>
          </w:p>
          <w:p w:rsidR="00B556B0" w:rsidRDefault="00B556B0">
            <w:pPr>
              <w:jc w:val="both"/>
            </w:pPr>
          </w:p>
          <w:p w:rsidR="00B556B0" w:rsidRDefault="00477C9D">
            <w:pPr>
              <w:jc w:val="both"/>
            </w:pPr>
            <w:r>
              <w:t xml:space="preserve">Zbývajících 40% celkové ceny bude dodavateli uhrazeno po </w:t>
            </w:r>
            <w:r w:rsidR="00460168">
              <w:t xml:space="preserve">připojení </w:t>
            </w:r>
            <w:r w:rsidR="009249ED">
              <w:t xml:space="preserve">kompletního </w:t>
            </w:r>
            <w:r w:rsidR="00460168">
              <w:t>díla k</w:t>
            </w:r>
            <w:r w:rsidR="00273EDB">
              <w:t xml:space="preserve">e stávajícímu systému </w:t>
            </w:r>
            <w:proofErr w:type="spellStart"/>
            <w:r>
              <w:t>SoTeS</w:t>
            </w:r>
            <w:proofErr w:type="spellEnd"/>
            <w:r w:rsidR="00273EDB">
              <w:t xml:space="preserve"> v ZŠ, předání platných revizí, záručních listů</w:t>
            </w:r>
            <w:r w:rsidR="00741E10">
              <w:t xml:space="preserve">, </w:t>
            </w:r>
            <w:r>
              <w:t xml:space="preserve">prohlášení o shodě, </w:t>
            </w:r>
            <w:r w:rsidR="00273EDB">
              <w:t>funkční edukativní části systému</w:t>
            </w:r>
            <w:r>
              <w:t xml:space="preserve"> a po </w:t>
            </w:r>
            <w:r w:rsidR="00741E10">
              <w:t>podpisu Předávacího protokolu</w:t>
            </w:r>
            <w:r>
              <w:t xml:space="preserve"> a vydání kolaudačního rozhodnutí bez výhrad příslušným orgánem</w:t>
            </w:r>
            <w:r w:rsidR="00273EDB">
              <w:t xml:space="preserve">. </w:t>
            </w:r>
          </w:p>
          <w:p w:rsidR="00B556B0" w:rsidRDefault="00B556B0">
            <w:pPr>
              <w:jc w:val="both"/>
            </w:pPr>
          </w:p>
          <w:p w:rsidR="00B556B0" w:rsidRDefault="0046016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Poskytování dalších informací uchazečům:</w:t>
            </w:r>
          </w:p>
          <w:p w:rsidR="00B556B0" w:rsidRDefault="00460168">
            <w:pPr>
              <w:numPr>
                <w:ilvl w:val="0"/>
                <w:numId w:val="3"/>
              </w:numPr>
              <w:jc w:val="both"/>
            </w:pPr>
            <w:r>
              <w:t xml:space="preserve">Lhůta pro podávání případných upřesňujících informací od uchazečů je do </w:t>
            </w:r>
            <w:proofErr w:type="gramStart"/>
            <w:r w:rsidR="004028A7">
              <w:t>2</w:t>
            </w:r>
            <w:r w:rsidR="007A2EEF">
              <w:t>8</w:t>
            </w:r>
            <w:r w:rsidR="006570F5">
              <w:t>.11.2011</w:t>
            </w:r>
            <w:proofErr w:type="gramEnd"/>
            <w:r w:rsidR="006570F5">
              <w:t>, 12.00hod</w:t>
            </w:r>
            <w:r>
              <w:t>.</w:t>
            </w:r>
          </w:p>
          <w:p w:rsidR="00B556B0" w:rsidRDefault="00460168">
            <w:pPr>
              <w:numPr>
                <w:ilvl w:val="0"/>
                <w:numId w:val="3"/>
              </w:numPr>
              <w:jc w:val="both"/>
            </w:pPr>
            <w:r>
              <w:t xml:space="preserve">Dotazy budou podány výhradně prostřednictvím e-mailu na adresu </w:t>
            </w:r>
            <w:hyperlink r:id="rId11" w:history="1">
              <w:r w:rsidR="00A3306B" w:rsidRPr="00CE3EDA">
                <w:rPr>
                  <w:rStyle w:val="Hypertextovodkaz"/>
                </w:rPr>
                <w:t>tkacova@vcele.eu</w:t>
              </w:r>
            </w:hyperlink>
            <w:r>
              <w:t xml:space="preserve"> a v dotazu musí být specifikována osoba tazatele, firma, IČ a sídlo </w:t>
            </w:r>
            <w:r>
              <w:lastRenderedPageBreak/>
              <w:t>firmy.</w:t>
            </w:r>
          </w:p>
          <w:p w:rsidR="00B556B0" w:rsidRDefault="00460168">
            <w:pPr>
              <w:numPr>
                <w:ilvl w:val="0"/>
                <w:numId w:val="3"/>
              </w:numPr>
              <w:jc w:val="both"/>
            </w:pPr>
            <w:r>
              <w:t>Na dotazy uchazečů bude odpovězeno prostřednictvím e-mailu, na adresu, kterou uchazeč uvedl, a to ve lhůtě 48 hodin po skončení lhůty pro podání dotazů.</w:t>
            </w:r>
          </w:p>
          <w:p w:rsidR="00B556B0" w:rsidRDefault="00B556B0">
            <w:pPr>
              <w:jc w:val="both"/>
            </w:pPr>
          </w:p>
          <w:p w:rsidR="00B556B0" w:rsidRDefault="00B556B0">
            <w:pPr>
              <w:jc w:val="both"/>
            </w:pPr>
          </w:p>
          <w:p w:rsidR="00B556B0" w:rsidRDefault="00460168">
            <w:pPr>
              <w:jc w:val="both"/>
            </w:pPr>
            <w:r>
              <w:t>Návrhem smlouvy o dílo zařazeným v nabídce nevzniká žádný právní vztah.</w:t>
            </w:r>
          </w:p>
          <w:p w:rsidR="00B556B0" w:rsidRDefault="00B556B0">
            <w:pPr>
              <w:jc w:val="both"/>
            </w:pPr>
          </w:p>
          <w:p w:rsidR="00B556B0" w:rsidRDefault="00460168">
            <w:pPr>
              <w:jc w:val="both"/>
            </w:pPr>
            <w:r>
              <w:t>Uchazeč předkládá svou nabídku bezplatně, z předané nabídky nelze uplatňovat vůči zadavateli žádné nároky.</w:t>
            </w:r>
          </w:p>
          <w:p w:rsidR="00B556B0" w:rsidRDefault="00B556B0">
            <w:pPr>
              <w:jc w:val="both"/>
            </w:pPr>
          </w:p>
          <w:p w:rsidR="00B556B0" w:rsidRDefault="00B556B0">
            <w:pPr>
              <w:jc w:val="both"/>
            </w:pPr>
          </w:p>
        </w:tc>
      </w:tr>
    </w:tbl>
    <w:p w:rsidR="00B556B0" w:rsidRDefault="00460168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*nepovinný údaj</w:t>
      </w:r>
    </w:p>
    <w:p w:rsidR="00B556B0" w:rsidRDefault="00B556B0"/>
    <w:p w:rsidR="00B556B0" w:rsidRDefault="00460168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Podrobná specifikace údajů uvedených ve výzvě nebo další podmínky pro plnění zakázky jsou uvedeny také v samostatné zadávací dokumentaci.</w:t>
      </w:r>
    </w:p>
    <w:p w:rsidR="00B556B0" w:rsidRDefault="00B556B0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B556B0" w:rsidRDefault="00460168">
      <w:pPr>
        <w:jc w:val="both"/>
      </w:pPr>
      <w:r>
        <w:rPr>
          <w:b/>
          <w:bCs/>
          <w:i/>
          <w:iCs/>
        </w:rPr>
        <w:t xml:space="preserve">Vyplněný formulář a případnou zadávací dokumentaci ve </w:t>
      </w:r>
      <w:proofErr w:type="gramStart"/>
      <w:r>
        <w:rPr>
          <w:b/>
          <w:bCs/>
          <w:i/>
          <w:iCs/>
        </w:rPr>
        <w:t>formátu .doc</w:t>
      </w:r>
      <w:proofErr w:type="gramEnd"/>
      <w:r>
        <w:rPr>
          <w:b/>
          <w:bCs/>
          <w:i/>
          <w:iCs/>
        </w:rPr>
        <w:t xml:space="preserve"> (MS Word) zasílejte v případě individuálních projektů elektronicky na adresu </w:t>
      </w:r>
      <w:hyperlink r:id="rId12" w:history="1">
        <w:r>
          <w:rPr>
            <w:rStyle w:val="Hypertextovodkaz"/>
            <w:b/>
            <w:bCs/>
            <w:i/>
            <w:iCs/>
          </w:rPr>
          <w:t>cera@msmt.cz</w:t>
        </w:r>
      </w:hyperlink>
      <w:r>
        <w:rPr>
          <w:b/>
          <w:bCs/>
          <w:i/>
          <w:iCs/>
        </w:rPr>
        <w:t xml:space="preserve"> a v případě grantových projektů na emailovou adresu daného ZS (viz níže) a v předmětu uveďte "Zadávací řízení". Každé zadávací řízení musí být zasláno samostatným e-mailem.</w:t>
      </w:r>
    </w:p>
    <w:p w:rsidR="00B556B0" w:rsidRDefault="00B556B0">
      <w:pPr>
        <w:jc w:val="both"/>
      </w:pPr>
    </w:p>
    <w:p w:rsidR="00B556B0" w:rsidRDefault="00460168">
      <w:pPr>
        <w:jc w:val="both"/>
        <w:outlineLvl w:val="0"/>
        <w:rPr>
          <w:b/>
          <w:u w:val="single"/>
        </w:rPr>
      </w:pPr>
      <w:r>
        <w:rPr>
          <w:b/>
          <w:u w:val="single"/>
        </w:rPr>
        <w:t>Kontakty ZS</w:t>
      </w:r>
    </w:p>
    <w:p w:rsidR="00B556B0" w:rsidRDefault="00B556B0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3544"/>
        <w:gridCol w:w="3717"/>
      </w:tblGrid>
      <w:tr w:rsidR="00B556B0">
        <w:tc>
          <w:tcPr>
            <w:tcW w:w="1951" w:type="dxa"/>
            <w:shd w:val="clear" w:color="auto" w:fill="FABF8F"/>
            <w:vAlign w:val="center"/>
          </w:tcPr>
          <w:p w:rsidR="00B556B0" w:rsidRDefault="00460168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Kraj</w:t>
            </w:r>
          </w:p>
        </w:tc>
        <w:tc>
          <w:tcPr>
            <w:tcW w:w="3544" w:type="dxa"/>
            <w:shd w:val="clear" w:color="auto" w:fill="FABF8F"/>
            <w:vAlign w:val="center"/>
          </w:tcPr>
          <w:p w:rsidR="00B556B0" w:rsidRDefault="00460168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WWW stránky</w:t>
            </w:r>
          </w:p>
        </w:tc>
        <w:tc>
          <w:tcPr>
            <w:tcW w:w="3717" w:type="dxa"/>
            <w:shd w:val="clear" w:color="auto" w:fill="FABF8F"/>
            <w:vAlign w:val="center"/>
          </w:tcPr>
          <w:p w:rsidR="00B556B0" w:rsidRDefault="00460168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Emailová adresa</w:t>
            </w:r>
          </w:p>
        </w:tc>
      </w:tr>
      <w:tr w:rsidR="00B556B0">
        <w:tc>
          <w:tcPr>
            <w:tcW w:w="1951" w:type="dxa"/>
            <w:vAlign w:val="center"/>
          </w:tcPr>
          <w:p w:rsidR="00B556B0" w:rsidRDefault="00460168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Jihočeský</w:t>
            </w:r>
          </w:p>
        </w:tc>
        <w:tc>
          <w:tcPr>
            <w:tcW w:w="3544" w:type="dxa"/>
            <w:vAlign w:val="center"/>
          </w:tcPr>
          <w:p w:rsidR="00B556B0" w:rsidRDefault="0039010E">
            <w:pPr>
              <w:spacing w:before="120" w:after="120"/>
              <w:rPr>
                <w:sz w:val="22"/>
                <w:szCs w:val="22"/>
              </w:rPr>
            </w:pPr>
            <w:hyperlink r:id="rId13" w:history="1">
              <w:r w:rsidR="00460168">
                <w:rPr>
                  <w:rStyle w:val="Hypertextovodkaz"/>
                  <w:sz w:val="22"/>
                  <w:szCs w:val="22"/>
                </w:rPr>
                <w:t>http://opvk.kraj-jihocesky.cz/</w:t>
              </w:r>
            </w:hyperlink>
          </w:p>
        </w:tc>
        <w:tc>
          <w:tcPr>
            <w:tcW w:w="3717" w:type="dxa"/>
            <w:vAlign w:val="center"/>
          </w:tcPr>
          <w:p w:rsidR="00B556B0" w:rsidRDefault="0039010E">
            <w:pPr>
              <w:spacing w:before="120" w:after="120"/>
              <w:rPr>
                <w:sz w:val="22"/>
                <w:szCs w:val="22"/>
              </w:rPr>
            </w:pPr>
            <w:hyperlink r:id="rId14" w:history="1">
              <w:r w:rsidR="00460168">
                <w:rPr>
                  <w:rStyle w:val="Hypertextovodkaz"/>
                  <w:sz w:val="22"/>
                  <w:szCs w:val="22"/>
                </w:rPr>
                <w:t>opvk@kraj-jihocesky.cz</w:t>
              </w:r>
            </w:hyperlink>
          </w:p>
        </w:tc>
      </w:tr>
      <w:tr w:rsidR="00B556B0">
        <w:tc>
          <w:tcPr>
            <w:tcW w:w="1951" w:type="dxa"/>
            <w:vAlign w:val="center"/>
          </w:tcPr>
          <w:p w:rsidR="00B556B0" w:rsidRDefault="00460168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Jihomoravský</w:t>
            </w:r>
          </w:p>
        </w:tc>
        <w:tc>
          <w:tcPr>
            <w:tcW w:w="3544" w:type="dxa"/>
            <w:vAlign w:val="center"/>
          </w:tcPr>
          <w:p w:rsidR="00B556B0" w:rsidRDefault="0039010E">
            <w:pPr>
              <w:spacing w:before="120" w:after="120"/>
              <w:rPr>
                <w:sz w:val="22"/>
                <w:szCs w:val="22"/>
              </w:rPr>
            </w:pPr>
            <w:hyperlink r:id="rId15" w:history="1">
              <w:r w:rsidR="00460168">
                <w:rPr>
                  <w:rStyle w:val="Hypertextovodkaz"/>
                  <w:sz w:val="22"/>
                  <w:szCs w:val="22"/>
                </w:rPr>
                <w:t>www.kr-jihomoravsky.cz</w:t>
              </w:r>
            </w:hyperlink>
          </w:p>
        </w:tc>
        <w:tc>
          <w:tcPr>
            <w:tcW w:w="3717" w:type="dxa"/>
            <w:vAlign w:val="center"/>
          </w:tcPr>
          <w:p w:rsidR="00B556B0" w:rsidRDefault="0039010E">
            <w:pPr>
              <w:spacing w:before="120" w:after="120"/>
              <w:rPr>
                <w:sz w:val="22"/>
                <w:szCs w:val="22"/>
              </w:rPr>
            </w:pPr>
            <w:hyperlink r:id="rId16" w:history="1">
              <w:r w:rsidR="00460168">
                <w:rPr>
                  <w:rStyle w:val="Hypertextovodkaz"/>
                  <w:sz w:val="22"/>
                  <w:szCs w:val="22"/>
                </w:rPr>
                <w:t>horavova.barbora@kr-jihomoravsky.cz</w:t>
              </w:r>
            </w:hyperlink>
          </w:p>
        </w:tc>
      </w:tr>
      <w:tr w:rsidR="00B556B0">
        <w:tc>
          <w:tcPr>
            <w:tcW w:w="1951" w:type="dxa"/>
            <w:vAlign w:val="center"/>
          </w:tcPr>
          <w:p w:rsidR="00B556B0" w:rsidRDefault="00460168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Karlovarský</w:t>
            </w:r>
          </w:p>
        </w:tc>
        <w:tc>
          <w:tcPr>
            <w:tcW w:w="3544" w:type="dxa"/>
            <w:vAlign w:val="center"/>
          </w:tcPr>
          <w:p w:rsidR="00B556B0" w:rsidRDefault="0039010E">
            <w:pPr>
              <w:spacing w:before="120" w:after="120"/>
              <w:rPr>
                <w:sz w:val="22"/>
                <w:szCs w:val="22"/>
              </w:rPr>
            </w:pPr>
            <w:hyperlink r:id="rId17" w:history="1">
              <w:r w:rsidR="00460168">
                <w:rPr>
                  <w:rStyle w:val="Hypertextovodkaz"/>
                  <w:iCs/>
                  <w:sz w:val="22"/>
                  <w:szCs w:val="22"/>
                </w:rPr>
                <w:t>http://www.kr-karlovarsky.cz/kraj_cz/EU/OPvzdel/</w:t>
              </w:r>
            </w:hyperlink>
          </w:p>
        </w:tc>
        <w:tc>
          <w:tcPr>
            <w:tcW w:w="3717" w:type="dxa"/>
            <w:vAlign w:val="center"/>
          </w:tcPr>
          <w:p w:rsidR="00B556B0" w:rsidRDefault="0039010E">
            <w:pPr>
              <w:spacing w:before="120" w:after="120"/>
              <w:rPr>
                <w:sz w:val="22"/>
                <w:szCs w:val="22"/>
              </w:rPr>
            </w:pPr>
            <w:hyperlink r:id="rId18" w:tooltip="blocked::mailto:vaclav.novak@kr-karlovarsky.cz" w:history="1">
              <w:r w:rsidR="00460168">
                <w:rPr>
                  <w:rStyle w:val="Hypertextovodkaz"/>
                  <w:sz w:val="22"/>
                  <w:szCs w:val="22"/>
                </w:rPr>
                <w:t>linda.zabrahova@kr-karlovarsky.cz</w:t>
              </w:r>
            </w:hyperlink>
            <w:r w:rsidR="00460168">
              <w:rPr>
                <w:rStyle w:val="Zvraznn"/>
                <w:i w:val="0"/>
                <w:color w:val="000000"/>
                <w:sz w:val="22"/>
                <w:szCs w:val="22"/>
              </w:rPr>
              <w:t xml:space="preserve"> </w:t>
            </w:r>
            <w:hyperlink r:id="rId19" w:tooltip="blocked::mailto:jitka.kavkova@kr-karlovarsky.cz" w:history="1">
              <w:r w:rsidR="00460168">
                <w:rPr>
                  <w:rStyle w:val="Hypertextovodkaz"/>
                  <w:sz w:val="22"/>
                  <w:szCs w:val="22"/>
                </w:rPr>
                <w:t>jitka.kavkova@kr-karlovarsky.cz</w:t>
              </w:r>
              <w:r w:rsidR="00460168">
                <w:rPr>
                  <w:rStyle w:val="Zvraznn"/>
                  <w:i w:val="0"/>
                  <w:color w:val="000000"/>
                  <w:sz w:val="22"/>
                  <w:szCs w:val="22"/>
                  <w:u w:val="single"/>
                </w:rPr>
                <w:t>.</w:t>
              </w:r>
            </w:hyperlink>
          </w:p>
        </w:tc>
      </w:tr>
      <w:tr w:rsidR="00B556B0">
        <w:tc>
          <w:tcPr>
            <w:tcW w:w="1951" w:type="dxa"/>
            <w:vAlign w:val="center"/>
          </w:tcPr>
          <w:p w:rsidR="00B556B0" w:rsidRDefault="00460168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Kraj Vysočina</w:t>
            </w:r>
          </w:p>
        </w:tc>
        <w:tc>
          <w:tcPr>
            <w:tcW w:w="3544" w:type="dxa"/>
            <w:vAlign w:val="center"/>
          </w:tcPr>
          <w:p w:rsidR="00B556B0" w:rsidRDefault="0039010E">
            <w:pPr>
              <w:spacing w:before="120" w:after="120"/>
              <w:rPr>
                <w:sz w:val="22"/>
                <w:szCs w:val="22"/>
              </w:rPr>
            </w:pPr>
            <w:hyperlink r:id="rId20" w:history="1">
              <w:r w:rsidR="00460168">
                <w:rPr>
                  <w:rStyle w:val="Hypertextovodkaz"/>
                  <w:sz w:val="22"/>
                  <w:szCs w:val="22"/>
                </w:rPr>
                <w:t>www.vysocina-finance.cz</w:t>
              </w:r>
            </w:hyperlink>
          </w:p>
        </w:tc>
        <w:tc>
          <w:tcPr>
            <w:tcW w:w="3717" w:type="dxa"/>
            <w:vAlign w:val="center"/>
          </w:tcPr>
          <w:p w:rsidR="00B556B0" w:rsidRDefault="0039010E">
            <w:pPr>
              <w:spacing w:before="120" w:after="120"/>
              <w:rPr>
                <w:sz w:val="22"/>
                <w:szCs w:val="22"/>
              </w:rPr>
            </w:pPr>
            <w:hyperlink r:id="rId21" w:history="1">
              <w:r w:rsidR="00460168">
                <w:rPr>
                  <w:rStyle w:val="Hypertextovodkaz"/>
                  <w:sz w:val="22"/>
                  <w:szCs w:val="22"/>
                </w:rPr>
                <w:t>zakazky.opvk@kr-vysocina.cz</w:t>
              </w:r>
            </w:hyperlink>
          </w:p>
        </w:tc>
      </w:tr>
      <w:tr w:rsidR="00B556B0">
        <w:tc>
          <w:tcPr>
            <w:tcW w:w="1951" w:type="dxa"/>
            <w:vAlign w:val="center"/>
          </w:tcPr>
          <w:p w:rsidR="00B556B0" w:rsidRDefault="00460168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Královéhradecký</w:t>
            </w:r>
          </w:p>
        </w:tc>
        <w:tc>
          <w:tcPr>
            <w:tcW w:w="3544" w:type="dxa"/>
            <w:vAlign w:val="center"/>
          </w:tcPr>
          <w:p w:rsidR="00B556B0" w:rsidRDefault="0039010E">
            <w:pPr>
              <w:spacing w:before="120" w:after="120"/>
              <w:rPr>
                <w:sz w:val="22"/>
                <w:szCs w:val="22"/>
              </w:rPr>
            </w:pPr>
            <w:hyperlink r:id="rId22" w:history="1">
              <w:r w:rsidR="00460168">
                <w:rPr>
                  <w:rStyle w:val="Hypertextovodkaz"/>
                  <w:bCs/>
                  <w:sz w:val="22"/>
                  <w:szCs w:val="22"/>
                </w:rPr>
                <w:t>www.kr-kralovehradecky.cz</w:t>
              </w:r>
            </w:hyperlink>
          </w:p>
        </w:tc>
        <w:tc>
          <w:tcPr>
            <w:tcW w:w="3717" w:type="dxa"/>
            <w:vAlign w:val="center"/>
          </w:tcPr>
          <w:p w:rsidR="00B556B0" w:rsidRDefault="0039010E">
            <w:pPr>
              <w:spacing w:before="120" w:after="120"/>
              <w:rPr>
                <w:sz w:val="22"/>
                <w:szCs w:val="22"/>
              </w:rPr>
            </w:pPr>
            <w:hyperlink r:id="rId23" w:history="1">
              <w:r w:rsidR="00460168">
                <w:rPr>
                  <w:rStyle w:val="Hypertextovodkaz"/>
                  <w:bCs/>
                  <w:sz w:val="22"/>
                  <w:szCs w:val="22"/>
                </w:rPr>
                <w:t>phnatova@kr-kralovehradecky.cz</w:t>
              </w:r>
            </w:hyperlink>
          </w:p>
        </w:tc>
      </w:tr>
      <w:tr w:rsidR="00B556B0">
        <w:tc>
          <w:tcPr>
            <w:tcW w:w="1951" w:type="dxa"/>
            <w:vAlign w:val="center"/>
          </w:tcPr>
          <w:p w:rsidR="00B556B0" w:rsidRDefault="00460168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Liberecký</w:t>
            </w:r>
          </w:p>
        </w:tc>
        <w:tc>
          <w:tcPr>
            <w:tcW w:w="3544" w:type="dxa"/>
            <w:vAlign w:val="center"/>
          </w:tcPr>
          <w:p w:rsidR="00B556B0" w:rsidRDefault="0039010E">
            <w:pPr>
              <w:spacing w:before="120" w:after="120"/>
              <w:rPr>
                <w:sz w:val="22"/>
                <w:szCs w:val="22"/>
              </w:rPr>
            </w:pPr>
            <w:hyperlink r:id="rId24" w:history="1">
              <w:r w:rsidR="00460168">
                <w:rPr>
                  <w:rStyle w:val="Hypertextovodkaz"/>
                  <w:sz w:val="22"/>
                  <w:szCs w:val="22"/>
                </w:rPr>
                <w:t>www.kraj-lbc.cz</w:t>
              </w:r>
            </w:hyperlink>
          </w:p>
        </w:tc>
        <w:tc>
          <w:tcPr>
            <w:tcW w:w="3717" w:type="dxa"/>
            <w:vAlign w:val="center"/>
          </w:tcPr>
          <w:p w:rsidR="00B556B0" w:rsidRDefault="0039010E">
            <w:pPr>
              <w:spacing w:before="120" w:after="120"/>
              <w:rPr>
                <w:sz w:val="22"/>
                <w:szCs w:val="22"/>
              </w:rPr>
            </w:pPr>
            <w:hyperlink r:id="rId25" w:history="1">
              <w:r w:rsidR="00460168">
                <w:rPr>
                  <w:rStyle w:val="Hypertextovodkaz"/>
                  <w:sz w:val="22"/>
                  <w:szCs w:val="22"/>
                </w:rPr>
                <w:t>opvk@kraj-lbc.cz</w:t>
              </w:r>
            </w:hyperlink>
          </w:p>
        </w:tc>
      </w:tr>
      <w:tr w:rsidR="00B556B0">
        <w:tc>
          <w:tcPr>
            <w:tcW w:w="1951" w:type="dxa"/>
            <w:vAlign w:val="center"/>
          </w:tcPr>
          <w:p w:rsidR="00B556B0" w:rsidRDefault="00460168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Moravskoslezský</w:t>
            </w:r>
          </w:p>
        </w:tc>
        <w:tc>
          <w:tcPr>
            <w:tcW w:w="3544" w:type="dxa"/>
            <w:vAlign w:val="center"/>
          </w:tcPr>
          <w:p w:rsidR="00B556B0" w:rsidRDefault="0039010E">
            <w:pPr>
              <w:spacing w:before="120" w:after="120"/>
              <w:rPr>
                <w:color w:val="0D057B"/>
                <w:sz w:val="22"/>
                <w:szCs w:val="22"/>
                <w:u w:val="single"/>
              </w:rPr>
            </w:pPr>
            <w:hyperlink r:id="rId26" w:history="1">
              <w:r w:rsidR="00460168">
                <w:rPr>
                  <w:color w:val="0D057B"/>
                  <w:u w:val="single"/>
                </w:rPr>
                <w:t>www.nuts2moravskoslezsko.cz</w:t>
              </w:r>
            </w:hyperlink>
          </w:p>
        </w:tc>
        <w:tc>
          <w:tcPr>
            <w:tcW w:w="3717" w:type="dxa"/>
            <w:vAlign w:val="center"/>
          </w:tcPr>
          <w:p w:rsidR="00B556B0" w:rsidRDefault="0039010E">
            <w:pPr>
              <w:spacing w:before="120" w:after="120"/>
              <w:rPr>
                <w:color w:val="000080"/>
                <w:sz w:val="22"/>
                <w:szCs w:val="22"/>
              </w:rPr>
            </w:pPr>
            <w:hyperlink r:id="rId27" w:history="1">
              <w:r w:rsidR="00460168">
                <w:rPr>
                  <w:rStyle w:val="Hypertextovodkaz"/>
                  <w:iCs/>
                  <w:color w:val="000080"/>
                </w:rPr>
                <w:t>opvk</w:t>
              </w:r>
              <w:r w:rsidR="00460168">
                <w:rPr>
                  <w:rStyle w:val="Hypertextovodkaz"/>
                  <w:iCs/>
                </w:rPr>
                <w:t>@kr-moravskoslezsky.cz</w:t>
              </w:r>
            </w:hyperlink>
          </w:p>
        </w:tc>
      </w:tr>
      <w:tr w:rsidR="00B556B0">
        <w:tc>
          <w:tcPr>
            <w:tcW w:w="1951" w:type="dxa"/>
            <w:vAlign w:val="center"/>
          </w:tcPr>
          <w:p w:rsidR="00B556B0" w:rsidRDefault="00460168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Olomoucký</w:t>
            </w:r>
          </w:p>
        </w:tc>
        <w:tc>
          <w:tcPr>
            <w:tcW w:w="3544" w:type="dxa"/>
            <w:vAlign w:val="center"/>
          </w:tcPr>
          <w:p w:rsidR="00B556B0" w:rsidRDefault="0039010E">
            <w:pPr>
              <w:spacing w:before="120" w:after="120"/>
              <w:rPr>
                <w:sz w:val="22"/>
                <w:szCs w:val="22"/>
              </w:rPr>
            </w:pPr>
            <w:hyperlink r:id="rId28" w:history="1">
              <w:r w:rsidR="00460168">
                <w:rPr>
                  <w:rStyle w:val="Hypertextovodkaz"/>
                  <w:bCs/>
                  <w:sz w:val="22"/>
                  <w:szCs w:val="22"/>
                </w:rPr>
                <w:t>www.kr-olomoucky.cz/opvk</w:t>
              </w:r>
            </w:hyperlink>
          </w:p>
        </w:tc>
        <w:tc>
          <w:tcPr>
            <w:tcW w:w="3717" w:type="dxa"/>
            <w:vAlign w:val="center"/>
          </w:tcPr>
          <w:p w:rsidR="00B556B0" w:rsidRDefault="0039010E">
            <w:pPr>
              <w:spacing w:before="120" w:after="120"/>
              <w:rPr>
                <w:sz w:val="22"/>
                <w:szCs w:val="22"/>
              </w:rPr>
            </w:pPr>
            <w:hyperlink r:id="rId29" w:history="1">
              <w:r w:rsidR="00460168">
                <w:rPr>
                  <w:rStyle w:val="Hypertextovodkaz"/>
                  <w:bCs/>
                  <w:sz w:val="22"/>
                  <w:szCs w:val="22"/>
                </w:rPr>
                <w:t>m.hruby@kr-olomoucky.cz</w:t>
              </w:r>
            </w:hyperlink>
          </w:p>
        </w:tc>
      </w:tr>
      <w:tr w:rsidR="00B556B0">
        <w:tc>
          <w:tcPr>
            <w:tcW w:w="1951" w:type="dxa"/>
            <w:vAlign w:val="center"/>
          </w:tcPr>
          <w:p w:rsidR="00B556B0" w:rsidRDefault="00460168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Pardubický</w:t>
            </w:r>
          </w:p>
        </w:tc>
        <w:tc>
          <w:tcPr>
            <w:tcW w:w="3544" w:type="dxa"/>
            <w:vAlign w:val="center"/>
          </w:tcPr>
          <w:p w:rsidR="00B556B0" w:rsidRDefault="0039010E">
            <w:pPr>
              <w:spacing w:before="120" w:after="120"/>
              <w:rPr>
                <w:sz w:val="22"/>
                <w:szCs w:val="22"/>
              </w:rPr>
            </w:pPr>
            <w:hyperlink r:id="rId30" w:history="1">
              <w:r w:rsidR="00460168">
                <w:rPr>
                  <w:rStyle w:val="Hypertextovodkaz"/>
                  <w:sz w:val="22"/>
                  <w:szCs w:val="22"/>
                </w:rPr>
                <w:t>elena.zrebena@pardubickykraj.cz</w:t>
              </w:r>
            </w:hyperlink>
          </w:p>
        </w:tc>
        <w:tc>
          <w:tcPr>
            <w:tcW w:w="3717" w:type="dxa"/>
            <w:vAlign w:val="center"/>
          </w:tcPr>
          <w:p w:rsidR="00B556B0" w:rsidRDefault="0039010E">
            <w:pPr>
              <w:spacing w:before="120" w:after="120"/>
              <w:rPr>
                <w:sz w:val="22"/>
                <w:szCs w:val="22"/>
              </w:rPr>
            </w:pPr>
            <w:hyperlink r:id="rId31" w:history="1">
              <w:r w:rsidR="00460168">
                <w:rPr>
                  <w:rStyle w:val="Hypertextovodkaz"/>
                  <w:sz w:val="22"/>
                  <w:szCs w:val="22"/>
                </w:rPr>
                <w:t>www.pardubickykraj.cz</w:t>
              </w:r>
            </w:hyperlink>
          </w:p>
        </w:tc>
      </w:tr>
      <w:tr w:rsidR="00B556B0">
        <w:tc>
          <w:tcPr>
            <w:tcW w:w="1951" w:type="dxa"/>
            <w:vAlign w:val="center"/>
          </w:tcPr>
          <w:p w:rsidR="00B556B0" w:rsidRDefault="00460168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Plzeňský</w:t>
            </w:r>
          </w:p>
        </w:tc>
        <w:tc>
          <w:tcPr>
            <w:tcW w:w="3544" w:type="dxa"/>
            <w:vAlign w:val="center"/>
          </w:tcPr>
          <w:p w:rsidR="00B556B0" w:rsidRDefault="0039010E">
            <w:pPr>
              <w:spacing w:before="120" w:after="120"/>
              <w:rPr>
                <w:sz w:val="22"/>
                <w:szCs w:val="22"/>
              </w:rPr>
            </w:pPr>
            <w:hyperlink r:id="rId32" w:history="1">
              <w:r w:rsidR="00460168">
                <w:rPr>
                  <w:rStyle w:val="Hypertextovodkaz"/>
                  <w:sz w:val="22"/>
                  <w:szCs w:val="22"/>
                </w:rPr>
                <w:t>www.plzensky-kraj.cz</w:t>
              </w:r>
            </w:hyperlink>
          </w:p>
        </w:tc>
        <w:tc>
          <w:tcPr>
            <w:tcW w:w="3717" w:type="dxa"/>
            <w:vAlign w:val="center"/>
          </w:tcPr>
          <w:p w:rsidR="00B556B0" w:rsidRDefault="0039010E">
            <w:pPr>
              <w:spacing w:before="120" w:after="120"/>
              <w:rPr>
                <w:sz w:val="22"/>
                <w:szCs w:val="22"/>
              </w:rPr>
            </w:pPr>
            <w:hyperlink r:id="rId33" w:history="1">
              <w:r w:rsidR="00460168">
                <w:rPr>
                  <w:rStyle w:val="Hypertextovodkaz"/>
                  <w:sz w:val="22"/>
                  <w:szCs w:val="22"/>
                </w:rPr>
                <w:t>ludmila.novotna@plzensky-kraj.cz</w:t>
              </w:r>
            </w:hyperlink>
          </w:p>
        </w:tc>
      </w:tr>
      <w:tr w:rsidR="00B556B0">
        <w:tc>
          <w:tcPr>
            <w:tcW w:w="1951" w:type="dxa"/>
            <w:vAlign w:val="center"/>
          </w:tcPr>
          <w:p w:rsidR="00B556B0" w:rsidRDefault="00460168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Středočeský</w:t>
            </w:r>
          </w:p>
        </w:tc>
        <w:tc>
          <w:tcPr>
            <w:tcW w:w="3544" w:type="dxa"/>
            <w:vAlign w:val="center"/>
          </w:tcPr>
          <w:p w:rsidR="00B556B0" w:rsidRDefault="0039010E">
            <w:pPr>
              <w:spacing w:before="120" w:after="120"/>
              <w:rPr>
                <w:sz w:val="22"/>
                <w:szCs w:val="22"/>
              </w:rPr>
            </w:pPr>
            <w:hyperlink r:id="rId34" w:history="1">
              <w:r w:rsidR="00460168">
                <w:rPr>
                  <w:rStyle w:val="Hypertextovodkaz"/>
                  <w:sz w:val="22"/>
                  <w:szCs w:val="22"/>
                </w:rPr>
                <w:t>http://fondyeu.kr-stredocesky.cz/</w:t>
              </w:r>
            </w:hyperlink>
          </w:p>
        </w:tc>
        <w:tc>
          <w:tcPr>
            <w:tcW w:w="3717" w:type="dxa"/>
            <w:vAlign w:val="center"/>
          </w:tcPr>
          <w:p w:rsidR="00B556B0" w:rsidRDefault="0039010E">
            <w:pPr>
              <w:spacing w:before="120" w:after="120"/>
              <w:rPr>
                <w:sz w:val="22"/>
                <w:szCs w:val="22"/>
              </w:rPr>
            </w:pPr>
            <w:hyperlink r:id="rId35" w:history="1">
              <w:r w:rsidR="00460168">
                <w:rPr>
                  <w:rStyle w:val="Hypertextovodkaz"/>
                  <w:sz w:val="22"/>
                  <w:szCs w:val="22"/>
                </w:rPr>
                <w:t>opvk@kr-s.cz</w:t>
              </w:r>
            </w:hyperlink>
          </w:p>
        </w:tc>
      </w:tr>
      <w:tr w:rsidR="00B556B0">
        <w:tc>
          <w:tcPr>
            <w:tcW w:w="1951" w:type="dxa"/>
            <w:vAlign w:val="center"/>
          </w:tcPr>
          <w:p w:rsidR="00B556B0" w:rsidRDefault="00460168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Ústecký</w:t>
            </w:r>
          </w:p>
        </w:tc>
        <w:tc>
          <w:tcPr>
            <w:tcW w:w="3544" w:type="dxa"/>
            <w:vAlign w:val="center"/>
          </w:tcPr>
          <w:p w:rsidR="00B556B0" w:rsidRDefault="0039010E">
            <w:pPr>
              <w:spacing w:before="120" w:after="120"/>
              <w:rPr>
                <w:sz w:val="22"/>
                <w:szCs w:val="22"/>
              </w:rPr>
            </w:pPr>
            <w:hyperlink r:id="rId36" w:history="1">
              <w:r w:rsidR="00460168">
                <w:rPr>
                  <w:rStyle w:val="Hypertextovodkaz"/>
                  <w:sz w:val="22"/>
                  <w:szCs w:val="22"/>
                </w:rPr>
                <w:t>http://opvk.kr-ustecky.cz</w:t>
              </w:r>
            </w:hyperlink>
          </w:p>
        </w:tc>
        <w:tc>
          <w:tcPr>
            <w:tcW w:w="3717" w:type="dxa"/>
            <w:vAlign w:val="center"/>
          </w:tcPr>
          <w:p w:rsidR="00B556B0" w:rsidRDefault="0039010E">
            <w:pPr>
              <w:spacing w:before="120" w:after="120"/>
              <w:rPr>
                <w:sz w:val="22"/>
                <w:szCs w:val="22"/>
              </w:rPr>
            </w:pPr>
            <w:hyperlink r:id="rId37" w:history="1">
              <w:r w:rsidR="00460168">
                <w:rPr>
                  <w:rStyle w:val="Hypertextovodkaz"/>
                  <w:sz w:val="22"/>
                  <w:szCs w:val="22"/>
                </w:rPr>
                <w:t>opvk@kr-ustecky.cz</w:t>
              </w:r>
            </w:hyperlink>
          </w:p>
        </w:tc>
      </w:tr>
      <w:tr w:rsidR="00B556B0">
        <w:tc>
          <w:tcPr>
            <w:tcW w:w="1951" w:type="dxa"/>
            <w:vAlign w:val="center"/>
          </w:tcPr>
          <w:p w:rsidR="00B556B0" w:rsidRDefault="00460168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Zlínský</w:t>
            </w:r>
          </w:p>
        </w:tc>
        <w:tc>
          <w:tcPr>
            <w:tcW w:w="3544" w:type="dxa"/>
            <w:vAlign w:val="center"/>
          </w:tcPr>
          <w:p w:rsidR="00B556B0" w:rsidRDefault="0039010E">
            <w:pPr>
              <w:spacing w:before="120" w:after="120"/>
              <w:rPr>
                <w:sz w:val="22"/>
                <w:szCs w:val="22"/>
              </w:rPr>
            </w:pPr>
            <w:hyperlink r:id="rId38" w:history="1">
              <w:r w:rsidR="00460168">
                <w:rPr>
                  <w:rStyle w:val="Hypertextovodkaz"/>
                  <w:sz w:val="22"/>
                  <w:szCs w:val="22"/>
                </w:rPr>
                <w:t>www.kr-zlinsky.cz</w:t>
              </w:r>
            </w:hyperlink>
          </w:p>
        </w:tc>
        <w:tc>
          <w:tcPr>
            <w:tcW w:w="3717" w:type="dxa"/>
            <w:vAlign w:val="center"/>
          </w:tcPr>
          <w:p w:rsidR="00B556B0" w:rsidRDefault="0039010E">
            <w:pPr>
              <w:spacing w:before="120" w:after="120"/>
              <w:rPr>
                <w:sz w:val="22"/>
                <w:szCs w:val="22"/>
              </w:rPr>
            </w:pPr>
            <w:hyperlink r:id="rId39" w:history="1">
              <w:r w:rsidR="00460168">
                <w:rPr>
                  <w:rStyle w:val="Hypertextovodkaz"/>
                  <w:sz w:val="22"/>
                  <w:szCs w:val="22"/>
                </w:rPr>
                <w:t>lenka.sestakgregorova@kr-zlinsky.cz</w:t>
              </w:r>
            </w:hyperlink>
          </w:p>
        </w:tc>
      </w:tr>
    </w:tbl>
    <w:p w:rsidR="00B556B0" w:rsidRDefault="00B556B0">
      <w:pPr>
        <w:jc w:val="both"/>
      </w:pPr>
    </w:p>
    <w:p w:rsidR="00B556B0" w:rsidRDefault="00460168">
      <w:pPr>
        <w:jc w:val="both"/>
      </w:pPr>
      <w:r>
        <w:t xml:space="preserve">Výzva bude na </w:t>
      </w:r>
      <w:hyperlink r:id="rId40" w:history="1">
        <w:r>
          <w:rPr>
            <w:rStyle w:val="Hypertextovodkaz"/>
          </w:rPr>
          <w:t>www.msmt.cz</w:t>
        </w:r>
      </w:hyperlink>
      <w:r>
        <w:t xml:space="preserve">/www stránky ZS (v případě grantových projektů) uveřejněna nejpozději do 3 pracovních dnů ode dne obdržení. </w:t>
      </w:r>
    </w:p>
    <w:p w:rsidR="00B556B0" w:rsidRDefault="00B556B0">
      <w:pPr>
        <w:pStyle w:val="Zkladntext"/>
        <w:rPr>
          <w:rFonts w:ascii="Times New Roman" w:hAnsi="Times New Roman" w:cs="Times New Roman"/>
          <w:sz w:val="24"/>
          <w:szCs w:val="24"/>
          <w:lang w:val="cs-CZ"/>
        </w:rPr>
      </w:pPr>
    </w:p>
    <w:p w:rsidR="00B556B0" w:rsidRDefault="00460168">
      <w:pPr>
        <w:jc w:val="both"/>
      </w:pPr>
      <w:r>
        <w:t xml:space="preserve">Kontaktní osoba pro případ doplnění formuláře před jeho uveřejněním na </w:t>
      </w:r>
      <w:hyperlink r:id="rId41" w:history="1">
        <w:r>
          <w:rPr>
            <w:rStyle w:val="Hypertextovodkaz"/>
          </w:rPr>
          <w:t>www.msmt.cz</w:t>
        </w:r>
      </w:hyperlink>
      <w:r>
        <w:t>/ www stránky ZS.</w:t>
      </w:r>
    </w:p>
    <w:p w:rsidR="00B556B0" w:rsidRDefault="00B556B0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B556B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6B0" w:rsidRDefault="00460168">
            <w:pPr>
              <w:ind w:left="57"/>
              <w:jc w:val="both"/>
            </w:pPr>
            <w:r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6B0" w:rsidRDefault="004028A7">
            <w:pPr>
              <w:ind w:left="57"/>
              <w:jc w:val="both"/>
            </w:pPr>
            <w:r>
              <w:t>Petr</w:t>
            </w:r>
          </w:p>
        </w:tc>
      </w:tr>
      <w:tr w:rsidR="00B556B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6B0" w:rsidRDefault="00460168">
            <w:pPr>
              <w:ind w:left="57"/>
              <w:jc w:val="both"/>
            </w:pPr>
            <w:r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6B0" w:rsidRDefault="004028A7">
            <w:pPr>
              <w:ind w:left="57"/>
              <w:jc w:val="both"/>
            </w:pPr>
            <w:proofErr w:type="spellStart"/>
            <w:r>
              <w:t>Kolátor</w:t>
            </w:r>
            <w:proofErr w:type="spellEnd"/>
          </w:p>
        </w:tc>
      </w:tr>
      <w:tr w:rsidR="00B556B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6B0" w:rsidRDefault="00460168">
            <w:pPr>
              <w:ind w:left="57"/>
              <w:jc w:val="both"/>
            </w:pPr>
            <w:r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6B0" w:rsidRDefault="004028A7">
            <w:pPr>
              <w:ind w:left="57"/>
              <w:jc w:val="both"/>
            </w:pPr>
            <w:r>
              <w:t>kolator</w:t>
            </w:r>
            <w:r w:rsidR="00460168">
              <w:t>@vcele.eu</w:t>
            </w:r>
          </w:p>
        </w:tc>
      </w:tr>
      <w:tr w:rsidR="00B556B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6B0" w:rsidRDefault="00460168">
            <w:pPr>
              <w:ind w:left="57"/>
              <w:jc w:val="both"/>
            </w:pPr>
            <w:r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6B0" w:rsidRDefault="004028A7">
            <w:pPr>
              <w:ind w:left="57"/>
              <w:jc w:val="both"/>
            </w:pPr>
            <w:r>
              <w:t>722 465 223</w:t>
            </w:r>
          </w:p>
        </w:tc>
      </w:tr>
    </w:tbl>
    <w:p w:rsidR="00460168" w:rsidRDefault="00460168"/>
    <w:sectPr w:rsidR="00460168" w:rsidSect="00B556B0">
      <w:headerReference w:type="default" r:id="rId42"/>
      <w:footerReference w:type="default" r:id="rId4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9A1" w:rsidRDefault="009D59A1">
      <w:r>
        <w:separator/>
      </w:r>
    </w:p>
  </w:endnote>
  <w:endnote w:type="continuationSeparator" w:id="0">
    <w:p w:rsidR="009D59A1" w:rsidRDefault="009D59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6B0" w:rsidRDefault="00B556B0">
    <w:pPr>
      <w:pStyle w:val="Zpat"/>
      <w:jc w:val="center"/>
      <w:rPr>
        <w:sz w:val="20"/>
        <w:szCs w:val="20"/>
      </w:rPr>
    </w:pPr>
  </w:p>
  <w:p w:rsidR="00B556B0" w:rsidRDefault="00B556B0">
    <w:pPr>
      <w:pStyle w:val="Zpat"/>
      <w:jc w:val="center"/>
      <w:rPr>
        <w:sz w:val="20"/>
        <w:szCs w:val="20"/>
      </w:rPr>
    </w:pPr>
  </w:p>
  <w:p w:rsidR="00B556B0" w:rsidRDefault="00B556B0">
    <w:pPr>
      <w:pStyle w:val="Zpat"/>
    </w:pPr>
  </w:p>
  <w:p w:rsidR="00B556B0" w:rsidRDefault="00460168">
    <w:pPr>
      <w:pStyle w:val="Zpat"/>
      <w:rPr>
        <w:sz w:val="20"/>
        <w:szCs w:val="20"/>
      </w:rPr>
    </w:pPr>
    <w:r>
      <w:rPr>
        <w:sz w:val="20"/>
        <w:szCs w:val="20"/>
      </w:rPr>
      <w:t xml:space="preserve">Platné od </w:t>
    </w:r>
    <w:proofErr w:type="gramStart"/>
    <w:r w:rsidR="008B05D6">
      <w:rPr>
        <w:sz w:val="20"/>
        <w:szCs w:val="20"/>
      </w:rPr>
      <w:t>20</w:t>
    </w:r>
    <w:r>
      <w:rPr>
        <w:sz w:val="20"/>
        <w:szCs w:val="20"/>
      </w:rPr>
      <w:t>.</w:t>
    </w:r>
    <w:r w:rsidR="008B05D6">
      <w:rPr>
        <w:sz w:val="20"/>
        <w:szCs w:val="20"/>
      </w:rPr>
      <w:t>10</w:t>
    </w:r>
    <w:r>
      <w:rPr>
        <w:sz w:val="20"/>
        <w:szCs w:val="20"/>
      </w:rPr>
      <w:t>.20</w:t>
    </w:r>
    <w:r w:rsidR="008B05D6">
      <w:rPr>
        <w:sz w:val="20"/>
        <w:szCs w:val="20"/>
      </w:rPr>
      <w:t>11</w:t>
    </w:r>
    <w:proofErr w:type="gramEnd"/>
    <w:r>
      <w:rPr>
        <w:sz w:val="20"/>
        <w:szCs w:val="20"/>
      </w:rPr>
      <w:tab/>
    </w:r>
    <w:r>
      <w:rPr>
        <w:sz w:val="20"/>
        <w:szCs w:val="20"/>
      </w:rPr>
      <w:tab/>
      <w:t xml:space="preserve">Stránka </w:t>
    </w:r>
    <w:r w:rsidR="0039010E"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>PAGE</w:instrText>
    </w:r>
    <w:r w:rsidR="0039010E">
      <w:rPr>
        <w:b/>
        <w:sz w:val="20"/>
        <w:szCs w:val="20"/>
      </w:rPr>
      <w:fldChar w:fldCharType="separate"/>
    </w:r>
    <w:r w:rsidR="000B33DE">
      <w:rPr>
        <w:b/>
        <w:noProof/>
        <w:sz w:val="20"/>
        <w:szCs w:val="20"/>
      </w:rPr>
      <w:t>1</w:t>
    </w:r>
    <w:r w:rsidR="0039010E">
      <w:rPr>
        <w:b/>
        <w:sz w:val="20"/>
        <w:szCs w:val="20"/>
      </w:rPr>
      <w:fldChar w:fldCharType="end"/>
    </w:r>
    <w:r>
      <w:rPr>
        <w:sz w:val="20"/>
        <w:szCs w:val="20"/>
      </w:rPr>
      <w:t xml:space="preserve"> z </w:t>
    </w:r>
    <w:r w:rsidR="0039010E"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>NUMPAGES</w:instrText>
    </w:r>
    <w:r w:rsidR="0039010E">
      <w:rPr>
        <w:b/>
        <w:sz w:val="20"/>
        <w:szCs w:val="20"/>
      </w:rPr>
      <w:fldChar w:fldCharType="separate"/>
    </w:r>
    <w:r w:rsidR="000B33DE">
      <w:rPr>
        <w:b/>
        <w:noProof/>
        <w:sz w:val="20"/>
        <w:szCs w:val="20"/>
      </w:rPr>
      <w:t>6</w:t>
    </w:r>
    <w:r w:rsidR="0039010E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9A1" w:rsidRDefault="009D59A1">
      <w:r>
        <w:separator/>
      </w:r>
    </w:p>
  </w:footnote>
  <w:footnote w:type="continuationSeparator" w:id="0">
    <w:p w:rsidR="009D59A1" w:rsidRDefault="009D59A1">
      <w:r>
        <w:continuationSeparator/>
      </w:r>
    </w:p>
  </w:footnote>
  <w:footnote w:id="1">
    <w:p w:rsidR="00B556B0" w:rsidRDefault="00460168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před zveřejněním.</w:t>
      </w:r>
    </w:p>
  </w:footnote>
  <w:footnote w:id="2">
    <w:p w:rsidR="00B556B0" w:rsidRDefault="00460168">
      <w:pPr>
        <w:pStyle w:val="Textpoznpodarou"/>
      </w:pPr>
      <w:r>
        <w:rPr>
          <w:rStyle w:val="Znakapoznpodarou"/>
        </w:rPr>
        <w:footnoteRef/>
      </w:r>
      <w:r>
        <w:t xml:space="preserve"> Uveďte hodnotu zakázky bez DPH a v závorce s DPH.</w:t>
      </w:r>
    </w:p>
  </w:footnote>
  <w:footnote w:id="3">
    <w:p w:rsidR="00B556B0" w:rsidRDefault="00460168">
      <w:pPr>
        <w:pStyle w:val="Textpoznpodarou"/>
      </w:pPr>
      <w:r>
        <w:rPr>
          <w:rStyle w:val="Znakapoznpodarou"/>
        </w:rPr>
        <w:footnoteRef/>
      </w:r>
      <w:r>
        <w:t xml:space="preserve"> Uveďte, zda se jedná o zakázku nadlimitní, podlimitní či malého rozsahu.</w:t>
      </w:r>
    </w:p>
  </w:footnote>
  <w:footnote w:id="4">
    <w:p w:rsidR="00B556B0" w:rsidRDefault="00460168">
      <w:pPr>
        <w:pStyle w:val="Textpoznpodarou"/>
      </w:pPr>
      <w:r>
        <w:rPr>
          <w:rStyle w:val="Znakapoznpodarou"/>
        </w:rPr>
        <w:footnoteRef/>
      </w:r>
      <w:r>
        <w:t xml:space="preserve"> Pokud je požadováno pro vybraný druh výběrového řízení dle hodnoty předpokládané ceny dodávky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6B0" w:rsidRDefault="00E53D0B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-427355</wp:posOffset>
          </wp:positionV>
          <wp:extent cx="6082665" cy="1486535"/>
          <wp:effectExtent l="0" t="0" r="0" b="0"/>
          <wp:wrapSquare wrapText="largest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B86ECC"/>
    <w:multiLevelType w:val="hybridMultilevel"/>
    <w:tmpl w:val="598CEBFA"/>
    <w:lvl w:ilvl="0" w:tplc="AAAAB3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1A7780"/>
    <w:rsid w:val="00020B1E"/>
    <w:rsid w:val="000360E5"/>
    <w:rsid w:val="00075CCF"/>
    <w:rsid w:val="000B33DE"/>
    <w:rsid w:val="00137736"/>
    <w:rsid w:val="00151560"/>
    <w:rsid w:val="001A7780"/>
    <w:rsid w:val="00220CEA"/>
    <w:rsid w:val="0026227C"/>
    <w:rsid w:val="00273EDB"/>
    <w:rsid w:val="00294D82"/>
    <w:rsid w:val="002A3FDB"/>
    <w:rsid w:val="0036082F"/>
    <w:rsid w:val="0039010E"/>
    <w:rsid w:val="004028A7"/>
    <w:rsid w:val="00460168"/>
    <w:rsid w:val="00464180"/>
    <w:rsid w:val="00477C9D"/>
    <w:rsid w:val="004C2FFC"/>
    <w:rsid w:val="005744B0"/>
    <w:rsid w:val="00594E9A"/>
    <w:rsid w:val="006570F5"/>
    <w:rsid w:val="006B2BF2"/>
    <w:rsid w:val="006D290F"/>
    <w:rsid w:val="00741E10"/>
    <w:rsid w:val="007A2EEF"/>
    <w:rsid w:val="00845C65"/>
    <w:rsid w:val="008B05D6"/>
    <w:rsid w:val="00901466"/>
    <w:rsid w:val="009249ED"/>
    <w:rsid w:val="009428C2"/>
    <w:rsid w:val="0097332F"/>
    <w:rsid w:val="009D59A1"/>
    <w:rsid w:val="00A30ED6"/>
    <w:rsid w:val="00A3306B"/>
    <w:rsid w:val="00A7360A"/>
    <w:rsid w:val="00B02BCC"/>
    <w:rsid w:val="00B41A84"/>
    <w:rsid w:val="00B556B0"/>
    <w:rsid w:val="00B6530E"/>
    <w:rsid w:val="00B8005D"/>
    <w:rsid w:val="00C36B87"/>
    <w:rsid w:val="00C60768"/>
    <w:rsid w:val="00C958BA"/>
    <w:rsid w:val="00D23B3A"/>
    <w:rsid w:val="00D306B5"/>
    <w:rsid w:val="00DD68B4"/>
    <w:rsid w:val="00E53D0B"/>
    <w:rsid w:val="00E61EAB"/>
    <w:rsid w:val="00EC1D97"/>
    <w:rsid w:val="00F30983"/>
    <w:rsid w:val="00F92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56B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qFormat/>
    <w:rsid w:val="00B556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B556B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rsid w:val="00B556B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semiHidden/>
    <w:unhideWhenUsed/>
    <w:rsid w:val="00B556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B556B0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semiHidden/>
    <w:rsid w:val="00B556B0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nhideWhenUsed/>
    <w:rsid w:val="00B556B0"/>
    <w:rPr>
      <w:color w:val="0000FF"/>
      <w:u w:val="single"/>
    </w:rPr>
  </w:style>
  <w:style w:type="paragraph" w:styleId="Rozvrendokumentu">
    <w:name w:val="Document Map"/>
    <w:basedOn w:val="Normln"/>
    <w:semiHidden/>
    <w:rsid w:val="00B556B0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qFormat/>
    <w:rsid w:val="00B556B0"/>
    <w:pPr>
      <w:ind w:left="720"/>
      <w:contextualSpacing/>
    </w:pPr>
  </w:style>
  <w:style w:type="paragraph" w:styleId="Zkladntext">
    <w:name w:val="Body Text"/>
    <w:aliases w:val="Standard paragraph"/>
    <w:basedOn w:val="Normln"/>
    <w:semiHidden/>
    <w:rsid w:val="00B556B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rsid w:val="00B556B0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semiHidden/>
    <w:unhideWhenUsed/>
    <w:rsid w:val="00B556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sid w:val="00B556B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semiHidden/>
    <w:unhideWhenUsed/>
    <w:rsid w:val="00B556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sid w:val="00B556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qFormat/>
    <w:rsid w:val="00B556B0"/>
    <w:rPr>
      <w:i/>
      <w:iCs/>
    </w:rPr>
  </w:style>
  <w:style w:type="paragraph" w:styleId="Textpoznpodarou">
    <w:name w:val="footnote text"/>
    <w:basedOn w:val="Normln"/>
    <w:semiHidden/>
    <w:rsid w:val="00B556B0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B556B0"/>
    <w:rPr>
      <w:vertAlign w:val="superscript"/>
    </w:rPr>
  </w:style>
  <w:style w:type="character" w:styleId="Nzevknihy">
    <w:name w:val="Book Title"/>
    <w:basedOn w:val="Standardnpsmoodstavce"/>
    <w:qFormat/>
    <w:rsid w:val="00B556B0"/>
    <w:rPr>
      <w:b/>
      <w:bCs/>
      <w:smallCaps/>
      <w:spacing w:val="5"/>
    </w:rPr>
  </w:style>
  <w:style w:type="paragraph" w:styleId="Textvysvtlivek">
    <w:name w:val="endnote text"/>
    <w:basedOn w:val="Normln"/>
    <w:semiHidden/>
    <w:unhideWhenUsed/>
    <w:rsid w:val="00B556B0"/>
    <w:rPr>
      <w:sz w:val="20"/>
      <w:szCs w:val="20"/>
    </w:rPr>
  </w:style>
  <w:style w:type="character" w:customStyle="1" w:styleId="TextvysvtlivekChar">
    <w:name w:val="Text vysvětlivek Char"/>
    <w:basedOn w:val="Standardnpsmoodstavce"/>
    <w:semiHidden/>
    <w:rsid w:val="00B556B0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semiHidden/>
    <w:unhideWhenUsed/>
    <w:rsid w:val="00B556B0"/>
    <w:rPr>
      <w:vertAlign w:val="superscript"/>
    </w:rPr>
  </w:style>
  <w:style w:type="paragraph" w:styleId="Zkladntext2">
    <w:name w:val="Body Text 2"/>
    <w:basedOn w:val="Normln"/>
    <w:semiHidden/>
    <w:rsid w:val="00B556B0"/>
    <w:pP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56B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qFormat/>
    <w:rsid w:val="00B556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B556B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rsid w:val="00B556B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semiHidden/>
    <w:unhideWhenUsed/>
    <w:rsid w:val="00B556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B556B0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semiHidden/>
    <w:rsid w:val="00B556B0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nhideWhenUsed/>
    <w:rsid w:val="00B556B0"/>
    <w:rPr>
      <w:color w:val="0000FF"/>
      <w:u w:val="single"/>
    </w:rPr>
  </w:style>
  <w:style w:type="paragraph" w:styleId="Rozloendokumentu">
    <w:name w:val="Document Map"/>
    <w:basedOn w:val="Normln"/>
    <w:semiHidden/>
    <w:rsid w:val="00B556B0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qFormat/>
    <w:rsid w:val="00B556B0"/>
    <w:pPr>
      <w:ind w:left="720"/>
      <w:contextualSpacing/>
    </w:pPr>
  </w:style>
  <w:style w:type="paragraph" w:styleId="Zkladntext">
    <w:name w:val="Body Text"/>
    <w:aliases w:val="Standard paragraph"/>
    <w:basedOn w:val="Normln"/>
    <w:semiHidden/>
    <w:rsid w:val="00B556B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rsid w:val="00B556B0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semiHidden/>
    <w:unhideWhenUsed/>
    <w:rsid w:val="00B556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sid w:val="00B556B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semiHidden/>
    <w:unhideWhenUsed/>
    <w:rsid w:val="00B556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sid w:val="00B556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qFormat/>
    <w:rsid w:val="00B556B0"/>
    <w:rPr>
      <w:i/>
      <w:iCs/>
    </w:rPr>
  </w:style>
  <w:style w:type="paragraph" w:styleId="Textpoznpodarou">
    <w:name w:val="footnote text"/>
    <w:basedOn w:val="Normln"/>
    <w:semiHidden/>
    <w:rsid w:val="00B556B0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B556B0"/>
    <w:rPr>
      <w:vertAlign w:val="superscript"/>
    </w:rPr>
  </w:style>
  <w:style w:type="character" w:styleId="Nzevknihy">
    <w:name w:val="Book Title"/>
    <w:basedOn w:val="Standardnpsmoodstavce"/>
    <w:qFormat/>
    <w:rsid w:val="00B556B0"/>
    <w:rPr>
      <w:b/>
      <w:bCs/>
      <w:smallCaps/>
      <w:spacing w:val="5"/>
    </w:rPr>
  </w:style>
  <w:style w:type="paragraph" w:styleId="Textvysvtlivek">
    <w:name w:val="endnote text"/>
    <w:basedOn w:val="Normln"/>
    <w:semiHidden/>
    <w:unhideWhenUsed/>
    <w:rsid w:val="00B556B0"/>
    <w:rPr>
      <w:sz w:val="20"/>
      <w:szCs w:val="20"/>
    </w:rPr>
  </w:style>
  <w:style w:type="character" w:customStyle="1" w:styleId="TextvysvtlivekChar">
    <w:name w:val="Text vysvětlivek Char"/>
    <w:basedOn w:val="Standardnpsmoodstavce"/>
    <w:semiHidden/>
    <w:rsid w:val="00B556B0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semiHidden/>
    <w:unhideWhenUsed/>
    <w:rsid w:val="00B556B0"/>
    <w:rPr>
      <w:vertAlign w:val="superscript"/>
    </w:rPr>
  </w:style>
  <w:style w:type="paragraph" w:styleId="Zkladntext2">
    <w:name w:val="Body Text 2"/>
    <w:basedOn w:val="Normln"/>
    <w:semiHidden/>
    <w:rsid w:val="00B556B0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13" Type="http://schemas.openxmlformats.org/officeDocument/2006/relationships/hyperlink" Target="http://opvk.kraj-jihocesky.cz/" TargetMode="External"/><Relationship Id="rId18" Type="http://schemas.openxmlformats.org/officeDocument/2006/relationships/hyperlink" Target="mailto:linda.zabrahova@kr-karlovarsky.cz" TargetMode="External"/><Relationship Id="rId26" Type="http://schemas.openxmlformats.org/officeDocument/2006/relationships/hyperlink" Target="http://www.nuts2moravskoslezsko.cz" TargetMode="External"/><Relationship Id="rId39" Type="http://schemas.openxmlformats.org/officeDocument/2006/relationships/hyperlink" Target="mailto:lenka.sestakgregorova@kr-zlinsky.cz" TargetMode="External"/><Relationship Id="rId3" Type="http://schemas.openxmlformats.org/officeDocument/2006/relationships/styles" Target="styles.xml"/><Relationship Id="rId21" Type="http://schemas.openxmlformats.org/officeDocument/2006/relationships/hyperlink" Target="mailto:zakazky.opvk@kr-vysocina.cz" TargetMode="External"/><Relationship Id="rId34" Type="http://schemas.openxmlformats.org/officeDocument/2006/relationships/hyperlink" Target="http://fondyeu.kr-stredocesky.cz/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cera@msmt.cz" TargetMode="External"/><Relationship Id="rId17" Type="http://schemas.openxmlformats.org/officeDocument/2006/relationships/hyperlink" Target="http://www.kr-karlovarsky.cz/kraj_cz/EU/OPvzdel/" TargetMode="External"/><Relationship Id="rId25" Type="http://schemas.openxmlformats.org/officeDocument/2006/relationships/hyperlink" Target="mailto:opvk@kraj-lbc.cz" TargetMode="External"/><Relationship Id="rId33" Type="http://schemas.openxmlformats.org/officeDocument/2006/relationships/hyperlink" Target="mailto:ludmila.novotna@plzensky-kraj.cz" TargetMode="External"/><Relationship Id="rId38" Type="http://schemas.openxmlformats.org/officeDocument/2006/relationships/hyperlink" Target="http://www.kr-zlinsky.cz" TargetMode="External"/><Relationship Id="rId46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mailto:horavova.barbora@kr-jihomoravsky.cz" TargetMode="External"/><Relationship Id="rId20" Type="http://schemas.openxmlformats.org/officeDocument/2006/relationships/hyperlink" Target="http://www.vysocina-finance.cz/" TargetMode="External"/><Relationship Id="rId29" Type="http://schemas.openxmlformats.org/officeDocument/2006/relationships/hyperlink" Target="mailto:m.hruby@kr-olomoucky.cz" TargetMode="External"/><Relationship Id="rId41" Type="http://schemas.openxmlformats.org/officeDocument/2006/relationships/hyperlink" Target="http://www.msmt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kacova@vcele.eu" TargetMode="External"/><Relationship Id="rId24" Type="http://schemas.openxmlformats.org/officeDocument/2006/relationships/hyperlink" Target="http://www.kraj-lbc.cz/" TargetMode="External"/><Relationship Id="rId32" Type="http://schemas.openxmlformats.org/officeDocument/2006/relationships/hyperlink" Target="http://www.plzensky-kraj.cz" TargetMode="External"/><Relationship Id="rId37" Type="http://schemas.openxmlformats.org/officeDocument/2006/relationships/hyperlink" Target="mailto:opvk@kr-ustecky.cz" TargetMode="External"/><Relationship Id="rId40" Type="http://schemas.openxmlformats.org/officeDocument/2006/relationships/hyperlink" Target="http://www.msmt.cz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kr-jihomoravsky.cz" TargetMode="External"/><Relationship Id="rId23" Type="http://schemas.openxmlformats.org/officeDocument/2006/relationships/hyperlink" Target="mailto:phnatova@kr-kralovehradecky.cz" TargetMode="External"/><Relationship Id="rId28" Type="http://schemas.openxmlformats.org/officeDocument/2006/relationships/hyperlink" Target="http://www.kr-olomoucky.cz/opvk" TargetMode="External"/><Relationship Id="rId36" Type="http://schemas.openxmlformats.org/officeDocument/2006/relationships/hyperlink" Target="http://opvk.kr-ustecky.cz" TargetMode="External"/><Relationship Id="rId10" Type="http://schemas.openxmlformats.org/officeDocument/2006/relationships/hyperlink" Target="mailto:kolator@vcele.eu" TargetMode="External"/><Relationship Id="rId19" Type="http://schemas.openxmlformats.org/officeDocument/2006/relationships/hyperlink" Target="mailto:jitka.kavkova@kr-karlovarsky.cz." TargetMode="External"/><Relationship Id="rId31" Type="http://schemas.openxmlformats.org/officeDocument/2006/relationships/hyperlink" Target="http://www.pardubickykraj.cz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tercl.j@seznam.cz" TargetMode="External"/><Relationship Id="rId14" Type="http://schemas.openxmlformats.org/officeDocument/2006/relationships/hyperlink" Target="mailto:opvk@kraj-jihocesky.cz" TargetMode="External"/><Relationship Id="rId22" Type="http://schemas.openxmlformats.org/officeDocument/2006/relationships/hyperlink" Target="http://www.kr-kralovehradecky.cz" TargetMode="External"/><Relationship Id="rId27" Type="http://schemas.openxmlformats.org/officeDocument/2006/relationships/hyperlink" Target="mailto:opvk@kr-moravskoslezsky.cz" TargetMode="External"/><Relationship Id="rId30" Type="http://schemas.openxmlformats.org/officeDocument/2006/relationships/hyperlink" Target="mailto:elena.zrebena@pardubickykraj.cz" TargetMode="External"/><Relationship Id="rId35" Type="http://schemas.openxmlformats.org/officeDocument/2006/relationships/hyperlink" Target="mailto:opvk@kr-s.cz" TargetMode="External"/><Relationship Id="rId43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B3329-7257-4C85-8B8D-A2D7567C8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1703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nabídek</vt:lpstr>
    </vt:vector>
  </TitlesOfParts>
  <Company>Ministerstvo školství, mládeže a tělovýchovy</Company>
  <LinksUpToDate>false</LinksUpToDate>
  <CharactersWithSpaces>11730</CharactersWithSpaces>
  <SharedDoc>false</SharedDoc>
  <HLinks>
    <vt:vector size="192" baseType="variant">
      <vt:variant>
        <vt:i4>8323124</vt:i4>
      </vt:variant>
      <vt:variant>
        <vt:i4>93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90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7864393</vt:i4>
      </vt:variant>
      <vt:variant>
        <vt:i4>87</vt:i4>
      </vt:variant>
      <vt:variant>
        <vt:i4>0</vt:i4>
      </vt:variant>
      <vt:variant>
        <vt:i4>5</vt:i4>
      </vt:variant>
      <vt:variant>
        <vt:lpwstr>mailto:lenka.sestakgregorova@kr-zlinsky.cz</vt:lpwstr>
      </vt:variant>
      <vt:variant>
        <vt:lpwstr/>
      </vt:variant>
      <vt:variant>
        <vt:i4>5242968</vt:i4>
      </vt:variant>
      <vt:variant>
        <vt:i4>84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81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78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5832761</vt:i4>
      </vt:variant>
      <vt:variant>
        <vt:i4>75</vt:i4>
      </vt:variant>
      <vt:variant>
        <vt:i4>0</vt:i4>
      </vt:variant>
      <vt:variant>
        <vt:i4>5</vt:i4>
      </vt:variant>
      <vt:variant>
        <vt:lpwstr>mailto:opvk@kr-s.cz</vt:lpwstr>
      </vt:variant>
      <vt:variant>
        <vt:lpwstr/>
      </vt:variant>
      <vt:variant>
        <vt:i4>5046356</vt:i4>
      </vt:variant>
      <vt:variant>
        <vt:i4>72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3538969</vt:i4>
      </vt:variant>
      <vt:variant>
        <vt:i4>69</vt:i4>
      </vt:variant>
      <vt:variant>
        <vt:i4>0</vt:i4>
      </vt:variant>
      <vt:variant>
        <vt:i4>5</vt:i4>
      </vt:variant>
      <vt:variant>
        <vt:lpwstr>mailto:ludmila.novotna@plzensky-kraj.cz</vt:lpwstr>
      </vt:variant>
      <vt:variant>
        <vt:lpwstr/>
      </vt:variant>
      <vt:variant>
        <vt:i4>6094861</vt:i4>
      </vt:variant>
      <vt:variant>
        <vt:i4>66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86</vt:i4>
      </vt:variant>
      <vt:variant>
        <vt:i4>63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3342430</vt:i4>
      </vt:variant>
      <vt:variant>
        <vt:i4>60</vt:i4>
      </vt:variant>
      <vt:variant>
        <vt:i4>0</vt:i4>
      </vt:variant>
      <vt:variant>
        <vt:i4>5</vt:i4>
      </vt:variant>
      <vt:variant>
        <vt:lpwstr>mailto:elena.zrebena@pardubickykraj.cz</vt:lpwstr>
      </vt:variant>
      <vt:variant>
        <vt:lpwstr/>
      </vt:variant>
      <vt:variant>
        <vt:i4>6684752</vt:i4>
      </vt:variant>
      <vt:variant>
        <vt:i4>57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54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51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48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45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42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39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36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33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30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27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24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21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18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15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12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9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6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  <vt:variant>
        <vt:i4>6946901</vt:i4>
      </vt:variant>
      <vt:variant>
        <vt:i4>3</vt:i4>
      </vt:variant>
      <vt:variant>
        <vt:i4>0</vt:i4>
      </vt:variant>
      <vt:variant>
        <vt:i4>5</vt:i4>
      </vt:variant>
      <vt:variant>
        <vt:lpwstr>mailto:tkacova@vcele.eu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creator>klimovae</dc:creator>
  <cp:lastModifiedBy>Stoudj</cp:lastModifiedBy>
  <cp:revision>4</cp:revision>
  <cp:lastPrinted>2011-11-13T11:11:00Z</cp:lastPrinted>
  <dcterms:created xsi:type="dcterms:W3CDTF">2011-11-14T18:17:00Z</dcterms:created>
  <dcterms:modified xsi:type="dcterms:W3CDTF">2011-11-16T14:23:00Z</dcterms:modified>
</cp:coreProperties>
</file>