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88" w:rsidRPr="00682E71" w:rsidRDefault="00CB0188" w:rsidP="00CB0188">
      <w:r w:rsidRPr="00682E71">
        <w:t>Ministerstvo školství, mládeže a tělovýchovy</w:t>
      </w:r>
    </w:p>
    <w:p w:rsidR="00CB0188" w:rsidRPr="00682E71" w:rsidRDefault="00CB0188" w:rsidP="00CB0188">
      <w:r w:rsidRPr="00682E71">
        <w:t>Č. j.: 28 346/2011-23</w:t>
      </w:r>
    </w:p>
    <w:p w:rsidR="00CB0188" w:rsidRPr="00682E71" w:rsidRDefault="00CB0188" w:rsidP="00CB0188">
      <w:pPr>
        <w:jc w:val="right"/>
      </w:pPr>
      <w:r w:rsidRPr="00682E71">
        <w:t>                                                                                </w:t>
      </w:r>
    </w:p>
    <w:p w:rsidR="00CB0188" w:rsidRPr="00682E71" w:rsidRDefault="007A3A6F" w:rsidP="00CB0188">
      <w:pPr>
        <w:ind w:left="5664"/>
        <w:jc w:val="both"/>
      </w:pPr>
      <w:r>
        <w:t xml:space="preserve">      </w:t>
      </w:r>
      <w:r w:rsidR="00CB0188" w:rsidRPr="00682E71">
        <w:t xml:space="preserve">V Praze dne </w:t>
      </w:r>
      <w:r w:rsidR="007C727A">
        <w:t>15</w:t>
      </w:r>
      <w:r w:rsidR="00CB0188" w:rsidRPr="00682E71">
        <w:t>.</w:t>
      </w:r>
      <w:r>
        <w:t xml:space="preserve"> </w:t>
      </w:r>
      <w:r w:rsidR="00CB0188" w:rsidRPr="00682E71">
        <w:t xml:space="preserve">listopadu 2011 </w:t>
      </w:r>
    </w:p>
    <w:p w:rsidR="00CB0188" w:rsidRPr="00682E71" w:rsidRDefault="00CB0188" w:rsidP="00CB0188">
      <w:pPr>
        <w:ind w:left="567"/>
        <w:jc w:val="center"/>
        <w:rPr>
          <w:b/>
          <w:bCs/>
          <w:caps/>
        </w:rPr>
      </w:pPr>
    </w:p>
    <w:p w:rsidR="00CB0188" w:rsidRPr="00682E71" w:rsidRDefault="00CB0188" w:rsidP="00CB0188">
      <w:pPr>
        <w:jc w:val="center"/>
        <w:rPr>
          <w:b/>
          <w:bCs/>
        </w:rPr>
      </w:pPr>
    </w:p>
    <w:p w:rsidR="00CB0188" w:rsidRPr="00682E71" w:rsidRDefault="00CB0188" w:rsidP="00CB0188">
      <w:pPr>
        <w:jc w:val="center"/>
        <w:rPr>
          <w:b/>
          <w:bCs/>
        </w:rPr>
      </w:pPr>
    </w:p>
    <w:p w:rsidR="00CB0188" w:rsidRPr="00682E71" w:rsidRDefault="00CB0188" w:rsidP="00CB0188">
      <w:pPr>
        <w:jc w:val="center"/>
        <w:rPr>
          <w:b/>
          <w:bCs/>
        </w:rPr>
      </w:pPr>
    </w:p>
    <w:p w:rsidR="00CB0188" w:rsidRPr="00682E71" w:rsidRDefault="00CB0188" w:rsidP="00CB0188">
      <w:pPr>
        <w:jc w:val="center"/>
        <w:rPr>
          <w:b/>
          <w:bCs/>
        </w:rPr>
      </w:pPr>
    </w:p>
    <w:p w:rsidR="00CB0188" w:rsidRPr="00682E71" w:rsidRDefault="00CB0188" w:rsidP="00CB0188">
      <w:pPr>
        <w:jc w:val="center"/>
        <w:rPr>
          <w:b/>
          <w:bCs/>
        </w:rPr>
      </w:pPr>
      <w:r w:rsidRPr="00682E71">
        <w:rPr>
          <w:b/>
          <w:bCs/>
        </w:rPr>
        <w:t xml:space="preserve">Opatření ministra, </w:t>
      </w:r>
    </w:p>
    <w:p w:rsidR="00CB0188" w:rsidRPr="00682E71" w:rsidRDefault="00CB0188" w:rsidP="00CB0188">
      <w:pPr>
        <w:jc w:val="center"/>
        <w:rPr>
          <w:b/>
          <w:bCs/>
        </w:rPr>
      </w:pPr>
      <w:r w:rsidRPr="00682E71">
        <w:rPr>
          <w:b/>
          <w:bCs/>
        </w:rPr>
        <w:t>kterým se vydává dodatek k rámcovým vzdělávacím programům oborů středního vzdělání a vzdělání v konzervatoři kategorie stupně vzdělání M</w:t>
      </w:r>
    </w:p>
    <w:p w:rsidR="00CB0188" w:rsidRPr="00682E71" w:rsidRDefault="00CB0188" w:rsidP="00CB0188">
      <w:pPr>
        <w:jc w:val="center"/>
        <w:rPr>
          <w:b/>
          <w:bCs/>
        </w:rPr>
      </w:pPr>
      <w:r w:rsidRPr="00682E71">
        <w:rPr>
          <w:b/>
          <w:bCs/>
        </w:rPr>
        <w:t xml:space="preserve"> o odložení závaznosti výše hodnot ukazatele H uvedených v rámcových vzdělávacích programech oborů středního vzdělání a vzdělání v konzervatoři</w:t>
      </w:r>
    </w:p>
    <w:p w:rsidR="00CB0188" w:rsidRPr="00682E71" w:rsidRDefault="00CB0188" w:rsidP="00CB0188">
      <w:pPr>
        <w:jc w:val="center"/>
        <w:rPr>
          <w:b/>
          <w:bCs/>
        </w:rPr>
      </w:pPr>
      <w:r w:rsidRPr="00682E71">
        <w:rPr>
          <w:b/>
          <w:bCs/>
        </w:rPr>
        <w:t xml:space="preserve"> </w:t>
      </w:r>
    </w:p>
    <w:p w:rsidR="00CB0188" w:rsidRPr="00682E71" w:rsidRDefault="00CB0188" w:rsidP="00CB0188">
      <w:pPr>
        <w:jc w:val="both"/>
      </w:pPr>
    </w:p>
    <w:p w:rsidR="00CB0188" w:rsidRPr="00682E71" w:rsidRDefault="00CB0188" w:rsidP="00CB0188">
      <w:pPr>
        <w:pStyle w:val="Nadpis2"/>
        <w:spacing w:before="0"/>
        <w:ind w:firstLine="426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82E71">
        <w:rPr>
          <w:rFonts w:ascii="Times New Roman" w:hAnsi="Times New Roman"/>
          <w:b w:val="0"/>
          <w:color w:val="auto"/>
          <w:sz w:val="24"/>
          <w:szCs w:val="24"/>
        </w:rPr>
        <w:t>Ministerstvo školství, mládeže a tělovýchovy</w:t>
      </w:r>
      <w:r w:rsidRPr="00682E7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82E71">
        <w:rPr>
          <w:rFonts w:ascii="Times New Roman" w:hAnsi="Times New Roman"/>
          <w:b w:val="0"/>
          <w:color w:val="auto"/>
          <w:sz w:val="24"/>
          <w:szCs w:val="24"/>
        </w:rPr>
        <w:t xml:space="preserve">v souladu s ustanovením § 4 odst. 4 zákona č. 561/2004 Sb., o předškolním, základním, středním, vyšším odborném a jiném vzdělávání (školský zákon), ve znění pozdějších předpisů, </w:t>
      </w:r>
    </w:p>
    <w:p w:rsidR="00CB0188" w:rsidRPr="00682E71" w:rsidRDefault="00CB0188" w:rsidP="00CB0188">
      <w:pPr>
        <w:pStyle w:val="Nadpis2"/>
        <w:spacing w:before="0"/>
        <w:ind w:firstLine="425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0188" w:rsidRPr="00682E71" w:rsidRDefault="00CB0188" w:rsidP="00CB0188">
      <w:pPr>
        <w:pStyle w:val="Nadpis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82E71">
        <w:rPr>
          <w:rFonts w:ascii="Times New Roman" w:hAnsi="Times New Roman"/>
          <w:color w:val="auto"/>
          <w:sz w:val="24"/>
          <w:szCs w:val="24"/>
        </w:rPr>
        <w:t xml:space="preserve">odkládá </w:t>
      </w:r>
    </w:p>
    <w:p w:rsidR="00CB0188" w:rsidRPr="00682E71" w:rsidRDefault="00CB0188" w:rsidP="00CB0188"/>
    <w:p w:rsidR="00CB0188" w:rsidRPr="00682E71" w:rsidRDefault="00CB0188" w:rsidP="00CB0188">
      <w:pPr>
        <w:pStyle w:val="Nadpis2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82E71">
        <w:rPr>
          <w:rFonts w:ascii="Times New Roman" w:hAnsi="Times New Roman"/>
          <w:b w:val="0"/>
          <w:color w:val="auto"/>
          <w:sz w:val="24"/>
          <w:szCs w:val="24"/>
        </w:rPr>
        <w:t>pro krajské úřady a Magistrát hlavního města Prahy pro stanovení krajských normativů</w:t>
      </w:r>
      <w:r w:rsidR="00682E71">
        <w:rPr>
          <w:rFonts w:ascii="Times New Roman" w:hAnsi="Times New Roman"/>
          <w:b w:val="0"/>
          <w:color w:val="auto"/>
          <w:sz w:val="24"/>
          <w:szCs w:val="24"/>
        </w:rPr>
        <w:t xml:space="preserve"> pro </w:t>
      </w:r>
      <w:r w:rsidRPr="00682E71">
        <w:rPr>
          <w:rFonts w:ascii="Times New Roman" w:hAnsi="Times New Roman"/>
          <w:b w:val="0"/>
          <w:color w:val="auto"/>
          <w:sz w:val="24"/>
          <w:szCs w:val="24"/>
        </w:rPr>
        <w:t>obory</w:t>
      </w:r>
      <w:r w:rsidRPr="00682E7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82E71">
        <w:rPr>
          <w:rFonts w:ascii="Times New Roman" w:hAnsi="Times New Roman"/>
          <w:b w:val="0"/>
          <w:color w:val="auto"/>
          <w:sz w:val="24"/>
          <w:szCs w:val="24"/>
        </w:rPr>
        <w:t>vzdělání</w:t>
      </w:r>
    </w:p>
    <w:p w:rsidR="00CB0188" w:rsidRPr="00682E71" w:rsidRDefault="00CB0188" w:rsidP="00CB0188">
      <w:pPr>
        <w:pStyle w:val="Nadpis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682E71">
        <w:rPr>
          <w:rFonts w:ascii="Times New Roman" w:hAnsi="Times New Roman"/>
          <w:color w:val="auto"/>
          <w:sz w:val="24"/>
          <w:szCs w:val="24"/>
        </w:rPr>
        <w:t xml:space="preserve">závaznost </w:t>
      </w:r>
    </w:p>
    <w:p w:rsidR="00CB0188" w:rsidRPr="00682E71" w:rsidRDefault="00CB0188" w:rsidP="00CB0188">
      <w:pPr>
        <w:pStyle w:val="Nadpis2"/>
        <w:spacing w:before="0"/>
        <w:ind w:firstLine="425"/>
        <w:jc w:val="center"/>
        <w:rPr>
          <w:rFonts w:ascii="Times New Roman" w:hAnsi="Times New Roman"/>
          <w:b w:val="0"/>
          <w:color w:val="auto"/>
          <w:sz w:val="24"/>
          <w:szCs w:val="24"/>
          <w:highlight w:val="yellow"/>
        </w:rPr>
      </w:pPr>
    </w:p>
    <w:p w:rsidR="00CB0188" w:rsidRPr="00682E71" w:rsidRDefault="00CB0188" w:rsidP="00CB0188">
      <w:pPr>
        <w:pStyle w:val="Nadpis2"/>
        <w:keepLines w:val="0"/>
        <w:spacing w:before="0" w:after="60"/>
        <w:ind w:firstLine="426"/>
        <w:jc w:val="both"/>
        <w:rPr>
          <w:rStyle w:val="Zvraznn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682E71">
        <w:rPr>
          <w:rFonts w:ascii="Times New Roman" w:hAnsi="Times New Roman"/>
          <w:color w:val="auto"/>
          <w:sz w:val="24"/>
          <w:szCs w:val="24"/>
        </w:rPr>
        <w:t>výše hodnot ukazatele H</w:t>
      </w:r>
      <w:r w:rsidRPr="00682E71">
        <w:rPr>
          <w:rFonts w:ascii="Times New Roman" w:hAnsi="Times New Roman"/>
          <w:b w:val="0"/>
          <w:color w:val="auto"/>
          <w:sz w:val="24"/>
          <w:szCs w:val="24"/>
        </w:rPr>
        <w:t xml:space="preserve"> uvedených v rámcových vzdělávacích programech, dále jen „ RVP“všech </w:t>
      </w:r>
      <w:r w:rsidRPr="00682E71">
        <w:rPr>
          <w:rStyle w:val="Zvraznn"/>
          <w:rFonts w:ascii="Times New Roman" w:hAnsi="Times New Roman"/>
          <w:b w:val="0"/>
          <w:i w:val="0"/>
          <w:color w:val="auto"/>
          <w:sz w:val="24"/>
          <w:szCs w:val="24"/>
        </w:rPr>
        <w:t xml:space="preserve">oborů středního vzdělání, </w:t>
      </w:r>
      <w:r w:rsidRPr="00682E71">
        <w:rPr>
          <w:rFonts w:ascii="Times New Roman" w:hAnsi="Times New Roman"/>
          <w:b w:val="0"/>
          <w:color w:val="auto"/>
          <w:sz w:val="24"/>
          <w:szCs w:val="24"/>
        </w:rPr>
        <w:t>uvedených:</w:t>
      </w:r>
    </w:p>
    <w:p w:rsidR="00CB0188" w:rsidRPr="00682E71" w:rsidRDefault="00CB0188" w:rsidP="00CB0188">
      <w:pPr>
        <w:pStyle w:val="Nadpis2"/>
        <w:keepLines w:val="0"/>
        <w:numPr>
          <w:ilvl w:val="0"/>
          <w:numId w:val="2"/>
        </w:numPr>
        <w:tabs>
          <w:tab w:val="clear" w:pos="1196"/>
        </w:tabs>
        <w:spacing w:before="0" w:after="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82E71">
        <w:rPr>
          <w:rFonts w:ascii="Times New Roman" w:hAnsi="Times New Roman"/>
          <w:b w:val="0"/>
          <w:color w:val="auto"/>
          <w:sz w:val="24"/>
          <w:szCs w:val="24"/>
        </w:rPr>
        <w:t xml:space="preserve">v poznámce č. 6 kapitoly 7 „Rámcové rozvržení obsahu vzdělávání“ RVP oborů vzdělání středního odborného vzdělávání všech kategorií stupně vzdělání a vzdělávání v konzervatoři kategorie stupně vzdělání M </w:t>
      </w:r>
      <w:r w:rsidRPr="00682E71">
        <w:rPr>
          <w:rStyle w:val="Zvraznn"/>
          <w:rFonts w:ascii="Times New Roman" w:hAnsi="Times New Roman"/>
          <w:b w:val="0"/>
          <w:i w:val="0"/>
          <w:color w:val="auto"/>
          <w:sz w:val="24"/>
          <w:szCs w:val="24"/>
        </w:rPr>
        <w:t>ve všech platných formách vzdělání a  zkráceného studia i nástavbového studia,</w:t>
      </w:r>
    </w:p>
    <w:p w:rsidR="00CB0188" w:rsidRPr="00682E71" w:rsidRDefault="00CB0188" w:rsidP="00CB0188">
      <w:pPr>
        <w:pStyle w:val="Nadpis2"/>
        <w:numPr>
          <w:ilvl w:val="0"/>
          <w:numId w:val="1"/>
        </w:numPr>
        <w:tabs>
          <w:tab w:val="num" w:pos="1146"/>
        </w:tabs>
        <w:spacing w:before="0"/>
        <w:ind w:left="1196"/>
        <w:jc w:val="both"/>
        <w:rPr>
          <w:rStyle w:val="Zvraznn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682E71">
        <w:rPr>
          <w:rFonts w:ascii="Times New Roman" w:hAnsi="Times New Roman"/>
          <w:b w:val="0"/>
          <w:color w:val="auto"/>
          <w:sz w:val="24"/>
          <w:szCs w:val="24"/>
        </w:rPr>
        <w:t>v části 7.1 kapitoly 7 „</w:t>
      </w:r>
      <w:r w:rsidRPr="00682E71">
        <w:rPr>
          <w:rStyle w:val="cleaner"/>
          <w:rFonts w:ascii="Times New Roman" w:hAnsi="Times New Roman"/>
          <w:b w:val="0"/>
          <w:color w:val="auto"/>
          <w:sz w:val="24"/>
          <w:szCs w:val="24"/>
        </w:rPr>
        <w:t>Rámcový učební plán“ RVP</w:t>
      </w:r>
      <w:r w:rsidRPr="00682E71">
        <w:rPr>
          <w:rFonts w:ascii="Times New Roman" w:hAnsi="Times New Roman"/>
          <w:b w:val="0"/>
          <w:color w:val="auto"/>
          <w:sz w:val="24"/>
          <w:szCs w:val="24"/>
        </w:rPr>
        <w:t xml:space="preserve"> oborů vzdělání gymnázia a gymnázia se sportovní přípravou</w:t>
      </w:r>
      <w:r w:rsidRPr="00682E71">
        <w:rPr>
          <w:rStyle w:val="cleaner"/>
          <w:rFonts w:ascii="Times New Roman" w:hAnsi="Times New Roman"/>
          <w:b w:val="0"/>
          <w:color w:val="auto"/>
          <w:sz w:val="24"/>
          <w:szCs w:val="24"/>
        </w:rPr>
        <w:t> </w:t>
      </w:r>
      <w:r w:rsidRPr="00682E71">
        <w:rPr>
          <w:rStyle w:val="Zvraznn"/>
          <w:rFonts w:ascii="Times New Roman" w:hAnsi="Times New Roman"/>
          <w:b w:val="0"/>
          <w:i w:val="0"/>
          <w:color w:val="auto"/>
          <w:sz w:val="24"/>
          <w:szCs w:val="24"/>
        </w:rPr>
        <w:t xml:space="preserve">ve všech platných formách vzdělání a zkráceného studia.  </w:t>
      </w:r>
    </w:p>
    <w:p w:rsidR="00CB0188" w:rsidRPr="00682E71" w:rsidRDefault="00CB0188" w:rsidP="00CB0188"/>
    <w:p w:rsidR="00CB0188" w:rsidRPr="00682E71" w:rsidRDefault="00CB0188" w:rsidP="00E43D08">
      <w:r w:rsidRPr="00682E71">
        <w:t>Opatření nabývá účinnosti dnem vydání.</w:t>
      </w:r>
    </w:p>
    <w:p w:rsidR="00CB0188" w:rsidRPr="00682E71" w:rsidRDefault="00CB0188" w:rsidP="00CB0188">
      <w:pPr>
        <w:ind w:firstLine="426"/>
      </w:pPr>
    </w:p>
    <w:p w:rsidR="00CB0188" w:rsidRPr="00682E71" w:rsidRDefault="00CB0188" w:rsidP="00CB0188">
      <w:pPr>
        <w:jc w:val="center"/>
        <w:rPr>
          <w:highlight w:val="yellow"/>
        </w:rPr>
      </w:pPr>
    </w:p>
    <w:p w:rsidR="00CB0188" w:rsidRPr="00682E71" w:rsidRDefault="00CB0188" w:rsidP="00CB0188">
      <w:pPr>
        <w:ind w:left="2124"/>
        <w:jc w:val="center"/>
      </w:pPr>
    </w:p>
    <w:p w:rsidR="00CB0188" w:rsidRPr="00682E71" w:rsidRDefault="007C727A" w:rsidP="00CB0188">
      <w:pPr>
        <w:ind w:left="2124"/>
        <w:jc w:val="center"/>
      </w:pPr>
      <w:r>
        <w:t>Mgr. Josef Dobeš v. r.</w:t>
      </w:r>
    </w:p>
    <w:p w:rsidR="00CB0188" w:rsidRPr="00682E71" w:rsidRDefault="00CB0188" w:rsidP="00CB0188">
      <w:pPr>
        <w:ind w:left="2124"/>
        <w:jc w:val="center"/>
      </w:pPr>
      <w:r w:rsidRPr="00682E71">
        <w:t xml:space="preserve">ministr </w:t>
      </w:r>
    </w:p>
    <w:p w:rsidR="00CB0188" w:rsidRPr="00682E71" w:rsidRDefault="00CB0188" w:rsidP="00CB0188">
      <w:pPr>
        <w:ind w:left="2124"/>
        <w:jc w:val="center"/>
      </w:pPr>
    </w:p>
    <w:p w:rsidR="00CB0188" w:rsidRPr="00682E71" w:rsidRDefault="00CB0188" w:rsidP="00CB0188">
      <w:pPr>
        <w:ind w:left="2124"/>
        <w:jc w:val="center"/>
      </w:pPr>
    </w:p>
    <w:p w:rsidR="00CB0188" w:rsidRPr="00682E71" w:rsidRDefault="00CB0188" w:rsidP="00CB0188"/>
    <w:p w:rsidR="00CB0188" w:rsidRPr="00682E71" w:rsidRDefault="00CB0188" w:rsidP="00CB0188"/>
    <w:p w:rsidR="00CB0188" w:rsidRPr="00682E71" w:rsidRDefault="00CB0188" w:rsidP="00CB0188"/>
    <w:p w:rsidR="00CB0188" w:rsidRPr="00682E71" w:rsidRDefault="00CB0188" w:rsidP="00CB0188"/>
    <w:p w:rsidR="00CB0188" w:rsidRPr="00682E71" w:rsidRDefault="00CB0188" w:rsidP="00CB0188"/>
    <w:p w:rsidR="00701CF9" w:rsidRPr="00682E71" w:rsidRDefault="00701CF9"/>
    <w:sectPr w:rsidR="00701CF9" w:rsidRPr="00682E71" w:rsidSect="0070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37D"/>
    <w:multiLevelType w:val="hybridMultilevel"/>
    <w:tmpl w:val="139807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75D6D31"/>
    <w:multiLevelType w:val="hybridMultilevel"/>
    <w:tmpl w:val="7B18CC86"/>
    <w:lvl w:ilvl="0" w:tplc="0405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188"/>
    <w:rsid w:val="00046A46"/>
    <w:rsid w:val="00682E71"/>
    <w:rsid w:val="00701CF9"/>
    <w:rsid w:val="007A3A6F"/>
    <w:rsid w:val="007C727A"/>
    <w:rsid w:val="00BC1A0E"/>
    <w:rsid w:val="00CB0188"/>
    <w:rsid w:val="00D13959"/>
    <w:rsid w:val="00E4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18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B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CB018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cleaner">
    <w:name w:val="cleaner"/>
    <w:basedOn w:val="Standardnpsmoodstavce"/>
    <w:uiPriority w:val="99"/>
    <w:rsid w:val="00CB0188"/>
    <w:rPr>
      <w:rFonts w:cs="Times New Roman"/>
    </w:rPr>
  </w:style>
  <w:style w:type="character" w:styleId="Zvraznn">
    <w:name w:val="Emphasis"/>
    <w:basedOn w:val="Standardnpsmoodstavce"/>
    <w:uiPriority w:val="99"/>
    <w:qFormat/>
    <w:rsid w:val="00CB018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1287</Characters>
  <Application>Microsoft Office Word</Application>
  <DocSecurity>0</DocSecurity>
  <Lines>10</Lines>
  <Paragraphs>3</Paragraphs>
  <ScaleCrop>false</ScaleCrop>
  <Company>Ministerstvo školství, mládeže a tělovýchovy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pracny</dc:creator>
  <cp:keywords/>
  <dc:description/>
  <cp:lastModifiedBy>pracny</cp:lastModifiedBy>
  <cp:revision>4</cp:revision>
  <dcterms:created xsi:type="dcterms:W3CDTF">2011-11-21T13:24:00Z</dcterms:created>
  <dcterms:modified xsi:type="dcterms:W3CDTF">2011-11-21T13:25:00Z</dcterms:modified>
</cp:coreProperties>
</file>