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3C" w:rsidRDefault="006175B4" w:rsidP="00050CAA">
      <w:pPr>
        <w:jc w:val="both"/>
        <w:rPr>
          <w:b/>
          <w:sz w:val="24"/>
        </w:rPr>
      </w:pPr>
      <w:r>
        <w:rPr>
          <w:sz w:val="24"/>
          <w:szCs w:val="24"/>
        </w:rPr>
        <w:tab/>
        <w:t>Polské</w:t>
      </w:r>
      <w:r w:rsidRPr="00CF7608">
        <w:rPr>
          <w:sz w:val="24"/>
          <w:szCs w:val="24"/>
        </w:rPr>
        <w:t xml:space="preserve"> předsednictví</w:t>
      </w:r>
      <w:r w:rsidRPr="003414F7">
        <w:rPr>
          <w:sz w:val="24"/>
          <w:szCs w:val="24"/>
        </w:rPr>
        <w:t xml:space="preserve"> v Radě EU (dále jen </w:t>
      </w:r>
      <w:r>
        <w:rPr>
          <w:sz w:val="24"/>
          <w:szCs w:val="24"/>
        </w:rPr>
        <w:t xml:space="preserve">PL </w:t>
      </w:r>
      <w:r w:rsidRPr="003414F7">
        <w:rPr>
          <w:sz w:val="24"/>
          <w:szCs w:val="24"/>
        </w:rPr>
        <w:t xml:space="preserve">PRES) zahájené 1. </w:t>
      </w:r>
      <w:r>
        <w:rPr>
          <w:sz w:val="24"/>
          <w:szCs w:val="24"/>
        </w:rPr>
        <w:t>7</w:t>
      </w:r>
      <w:r w:rsidRPr="003414F7">
        <w:rPr>
          <w:sz w:val="24"/>
          <w:szCs w:val="24"/>
        </w:rPr>
        <w:t>. 201</w:t>
      </w:r>
      <w:r>
        <w:rPr>
          <w:sz w:val="24"/>
          <w:szCs w:val="24"/>
        </w:rPr>
        <w:t>1</w:t>
      </w:r>
      <w:r w:rsidRPr="003414F7">
        <w:rPr>
          <w:sz w:val="24"/>
          <w:szCs w:val="24"/>
        </w:rPr>
        <w:t xml:space="preserve"> navázalo na </w:t>
      </w:r>
      <w:r>
        <w:rPr>
          <w:sz w:val="24"/>
          <w:szCs w:val="24"/>
        </w:rPr>
        <w:t>šestiměsíční</w:t>
      </w:r>
      <w:r w:rsidRPr="003414F7">
        <w:rPr>
          <w:sz w:val="24"/>
          <w:szCs w:val="24"/>
        </w:rPr>
        <w:t xml:space="preserve"> program </w:t>
      </w:r>
      <w:r>
        <w:rPr>
          <w:sz w:val="24"/>
          <w:szCs w:val="24"/>
        </w:rPr>
        <w:t>maďarského předsednictví. Shrnutí nejdůležitějších výstupů z oblasti sportu poskytne následující přehled.</w:t>
      </w:r>
    </w:p>
    <w:p w:rsidR="00292A3C" w:rsidRDefault="00292A3C" w:rsidP="00050CAA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55"/>
        <w:gridCol w:w="7533"/>
      </w:tblGrid>
      <w:tr w:rsidR="00050CAA" w:rsidRPr="006239CB" w:rsidTr="006239CB">
        <w:tc>
          <w:tcPr>
            <w:tcW w:w="1755" w:type="dxa"/>
            <w:shd w:val="clear" w:color="auto" w:fill="auto"/>
          </w:tcPr>
          <w:p w:rsidR="00050CAA" w:rsidRPr="006239CB" w:rsidRDefault="00050CAA" w:rsidP="00454917">
            <w:pPr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239CB">
              <w:rPr>
                <w:rFonts w:eastAsia="Times New Roman"/>
                <w:b/>
                <w:bCs/>
                <w:i/>
                <w:sz w:val="24"/>
                <w:szCs w:val="24"/>
              </w:rPr>
              <w:t>Hlavní priority</w:t>
            </w:r>
          </w:p>
        </w:tc>
        <w:tc>
          <w:tcPr>
            <w:tcW w:w="7533" w:type="dxa"/>
            <w:shd w:val="clear" w:color="auto" w:fill="auto"/>
          </w:tcPr>
          <w:p w:rsidR="00050CAA" w:rsidRPr="004548A7" w:rsidRDefault="004548A7" w:rsidP="009B08EB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Hrozby pro integritu sportovních soutěží</w:t>
            </w:r>
          </w:p>
          <w:p w:rsidR="004548A7" w:rsidRDefault="004548A7" w:rsidP="009B08EB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Sociální dimenze sportu</w:t>
            </w:r>
          </w:p>
          <w:p w:rsidR="004548A7" w:rsidRPr="006239CB" w:rsidRDefault="004548A7" w:rsidP="009B08EB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Sportovní politika </w:t>
            </w:r>
            <w:r w:rsidR="00F66508">
              <w:rPr>
                <w:rFonts w:eastAsia="Times New Roman"/>
                <w:b/>
                <w:bCs/>
                <w:sz w:val="24"/>
                <w:szCs w:val="24"/>
              </w:rPr>
              <w:t>založená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na ekonomických faktech</w:t>
            </w:r>
          </w:p>
        </w:tc>
      </w:tr>
      <w:tr w:rsidR="00050CAA" w:rsidRPr="006239CB" w:rsidTr="006239CB">
        <w:tc>
          <w:tcPr>
            <w:tcW w:w="1755" w:type="dxa"/>
            <w:shd w:val="clear" w:color="auto" w:fill="auto"/>
          </w:tcPr>
          <w:p w:rsidR="00050CAA" w:rsidRPr="006239CB" w:rsidRDefault="00050CAA" w:rsidP="00B04391">
            <w:pPr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239CB">
              <w:rPr>
                <w:rFonts w:eastAsia="Times New Roman"/>
                <w:b/>
                <w:bCs/>
                <w:i/>
                <w:sz w:val="24"/>
                <w:szCs w:val="24"/>
              </w:rPr>
              <w:t>Jednání na úrovni ministrů</w:t>
            </w:r>
          </w:p>
        </w:tc>
        <w:tc>
          <w:tcPr>
            <w:tcW w:w="7533" w:type="dxa"/>
            <w:shd w:val="clear" w:color="auto" w:fill="auto"/>
          </w:tcPr>
          <w:p w:rsidR="005E6F00" w:rsidRPr="006239CB" w:rsidRDefault="005E6F00" w:rsidP="005E6F00">
            <w:pPr>
              <w:spacing w:after="120"/>
              <w:jc w:val="both"/>
              <w:rPr>
                <w:rFonts w:eastAsia="Times New Roman"/>
                <w:b/>
                <w:sz w:val="24"/>
              </w:rPr>
            </w:pPr>
            <w:r w:rsidRPr="006239CB">
              <w:rPr>
                <w:rFonts w:eastAsia="Times New Roman"/>
                <w:b/>
                <w:sz w:val="24"/>
              </w:rPr>
              <w:t>Rada pro vzdělávání, mládež, kulturu a sport (28. - 29. listopadu 2011, Brusel)</w:t>
            </w:r>
          </w:p>
          <w:p w:rsidR="00050CAA" w:rsidRPr="006239CB" w:rsidRDefault="00050CAA" w:rsidP="00920AFC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 w:rsidRPr="006239CB">
              <w:rPr>
                <w:rFonts w:eastAsia="Times New Roman"/>
                <w:sz w:val="24"/>
                <w:szCs w:val="24"/>
              </w:rPr>
              <w:t>Přijaté dokumenty:</w:t>
            </w:r>
          </w:p>
          <w:p w:rsidR="00CE7A97" w:rsidRPr="006239CB" w:rsidRDefault="00F660BC" w:rsidP="009B08EB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Usnesení</w:t>
            </w:r>
            <w:r w:rsidR="00F57F00" w:rsidRPr="006239CB">
              <w:rPr>
                <w:bCs/>
                <w:sz w:val="24"/>
                <w:szCs w:val="24"/>
              </w:rPr>
              <w:t xml:space="preserve"> Rady a zástupců vlád členských států zasedajících v Radě o zastoupení členských států EU ve správní radě Světové antidopingové agentury (WADA) a o koordinaci pozice EU a jejích členských států před zasedáními WADA</w:t>
            </w:r>
            <w:r w:rsidR="00CE7A97" w:rsidRPr="006239CB">
              <w:rPr>
                <w:bCs/>
                <w:sz w:val="24"/>
                <w:szCs w:val="24"/>
              </w:rPr>
              <w:t>.</w:t>
            </w:r>
          </w:p>
          <w:p w:rsidR="00CE7A97" w:rsidRPr="006239CB" w:rsidRDefault="00F660BC" w:rsidP="009B08EB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contextualSpacing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Závěry</w:t>
            </w:r>
            <w:r w:rsidR="00F57F00" w:rsidRPr="006239CB">
              <w:rPr>
                <w:rFonts w:cs="TimesNewRoman"/>
                <w:sz w:val="24"/>
                <w:szCs w:val="24"/>
              </w:rPr>
              <w:t xml:space="preserve"> Rady o úloze dobrovolných činností ve sportu při podpoře aktivního občanství</w:t>
            </w:r>
          </w:p>
          <w:p w:rsidR="00F57F00" w:rsidRPr="006239CB" w:rsidRDefault="00F660BC" w:rsidP="009B08EB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contextualSpacing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Z</w:t>
            </w:r>
            <w:r w:rsidR="00F57F00" w:rsidRPr="006239CB">
              <w:rPr>
                <w:rFonts w:cs="TimesNewRoman"/>
                <w:sz w:val="24"/>
                <w:szCs w:val="24"/>
              </w:rPr>
              <w:t>ávěr</w:t>
            </w:r>
            <w:r>
              <w:rPr>
                <w:rFonts w:cs="TimesNewRoman"/>
                <w:sz w:val="24"/>
                <w:szCs w:val="24"/>
              </w:rPr>
              <w:t>y</w:t>
            </w:r>
            <w:r w:rsidR="00F57F00" w:rsidRPr="006239CB">
              <w:rPr>
                <w:rFonts w:cs="TimesNewRoman"/>
                <w:sz w:val="24"/>
                <w:szCs w:val="24"/>
              </w:rPr>
              <w:t xml:space="preserve"> Rady o boji proti manipulaci s výsledky zápasů</w:t>
            </w:r>
          </w:p>
          <w:p w:rsidR="00CE7A97" w:rsidRPr="006239CB" w:rsidRDefault="00CE7A97" w:rsidP="00CE7A97">
            <w:pPr>
              <w:widowControl w:val="0"/>
              <w:adjustRightInd w:val="0"/>
              <w:spacing w:after="0"/>
              <w:ind w:left="720"/>
              <w:contextualSpacing/>
              <w:jc w:val="both"/>
              <w:rPr>
                <w:rFonts w:cs="TimesNewRoman"/>
                <w:sz w:val="24"/>
                <w:szCs w:val="24"/>
              </w:rPr>
            </w:pPr>
          </w:p>
          <w:p w:rsidR="005E6F00" w:rsidRPr="006239CB" w:rsidRDefault="005E6F00" w:rsidP="005E6F00">
            <w:pPr>
              <w:widowControl w:val="0"/>
              <w:adjustRightInd w:val="0"/>
              <w:spacing w:after="0"/>
              <w:contextualSpacing/>
              <w:jc w:val="both"/>
              <w:rPr>
                <w:rFonts w:eastAsia="Times New Roman"/>
                <w:b/>
                <w:bCs/>
                <w:sz w:val="24"/>
                <w:lang w:eastAsia="cs-CZ"/>
              </w:rPr>
            </w:pPr>
            <w:r w:rsidRPr="006239CB">
              <w:rPr>
                <w:rFonts w:eastAsia="Times New Roman"/>
                <w:b/>
                <w:bCs/>
                <w:sz w:val="24"/>
                <w:lang w:eastAsia="cs-CZ"/>
              </w:rPr>
              <w:t>Neformální jednání ministrů pro sport (13. – 14. října 2011, Krakov)</w:t>
            </w:r>
          </w:p>
          <w:p w:rsidR="00050CAA" w:rsidRPr="006239CB" w:rsidRDefault="00A30B0E" w:rsidP="00A30B0E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 w:rsidRPr="006239CB">
              <w:rPr>
                <w:rFonts w:eastAsia="Times New Roman"/>
                <w:sz w:val="24"/>
                <w:szCs w:val="24"/>
              </w:rPr>
              <w:t>Dalším z témat, kterým se PL PRES v rámci svého předsednictví věnovalo, byla oblast řádné správy v oblasti sportu. Na toto téma proběhly diskuse během výše zmíněného jednání Rady pro vzdělávání, mládež, kulturu a sport v Bruselu.</w:t>
            </w:r>
          </w:p>
        </w:tc>
      </w:tr>
      <w:tr w:rsidR="00050CAA" w:rsidRPr="006239CB" w:rsidTr="006239CB">
        <w:tc>
          <w:tcPr>
            <w:tcW w:w="1755" w:type="dxa"/>
            <w:shd w:val="clear" w:color="auto" w:fill="auto"/>
          </w:tcPr>
          <w:p w:rsidR="00050CAA" w:rsidRPr="006239CB" w:rsidRDefault="00050CAA" w:rsidP="00454917">
            <w:pPr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239CB">
              <w:rPr>
                <w:rFonts w:eastAsia="Times New Roman"/>
                <w:b/>
                <w:bCs/>
                <w:i/>
                <w:sz w:val="24"/>
                <w:szCs w:val="24"/>
              </w:rPr>
              <w:t>Shrnutí výsledků</w:t>
            </w:r>
          </w:p>
        </w:tc>
        <w:tc>
          <w:tcPr>
            <w:tcW w:w="7533" w:type="dxa"/>
            <w:shd w:val="clear" w:color="auto" w:fill="auto"/>
          </w:tcPr>
          <w:p w:rsidR="00050CAA" w:rsidRPr="006239CB" w:rsidRDefault="002012A9" w:rsidP="005A3F13">
            <w:pPr>
              <w:spacing w:after="120"/>
              <w:jc w:val="both"/>
              <w:rPr>
                <w:noProof/>
                <w:sz w:val="24"/>
                <w:szCs w:val="24"/>
              </w:rPr>
            </w:pPr>
            <w:r w:rsidRPr="006239CB">
              <w:rPr>
                <w:noProof/>
                <w:sz w:val="24"/>
                <w:szCs w:val="24"/>
              </w:rPr>
              <w:t xml:space="preserve">Důležitým výstupem </w:t>
            </w:r>
            <w:r w:rsidR="007936AE" w:rsidRPr="006239CB">
              <w:rPr>
                <w:noProof/>
                <w:sz w:val="24"/>
                <w:szCs w:val="24"/>
              </w:rPr>
              <w:t>PL</w:t>
            </w:r>
            <w:r w:rsidRPr="006239CB">
              <w:rPr>
                <w:noProof/>
                <w:sz w:val="24"/>
                <w:szCs w:val="24"/>
              </w:rPr>
              <w:t xml:space="preserve"> PRES je</w:t>
            </w:r>
            <w:r w:rsidRPr="006239CB">
              <w:rPr>
                <w:rFonts w:eastAsia="Times New Roman"/>
                <w:sz w:val="24"/>
                <w:szCs w:val="24"/>
              </w:rPr>
              <w:t xml:space="preserve"> </w:t>
            </w:r>
            <w:r w:rsidR="007936AE" w:rsidRPr="006239CB">
              <w:rPr>
                <w:rFonts w:eastAsia="Times New Roman"/>
                <w:sz w:val="24"/>
                <w:szCs w:val="24"/>
              </w:rPr>
              <w:t xml:space="preserve">schválený dokument zlepšující koordinaci států EU před zasedáními </w:t>
            </w:r>
            <w:r w:rsidR="001343A6" w:rsidRPr="006239CB">
              <w:rPr>
                <w:rFonts w:eastAsia="Times New Roman"/>
                <w:sz w:val="24"/>
                <w:szCs w:val="24"/>
              </w:rPr>
              <w:t>Světové</w:t>
            </w:r>
            <w:r w:rsidR="007936AE" w:rsidRPr="006239CB">
              <w:rPr>
                <w:rFonts w:eastAsia="Times New Roman"/>
                <w:sz w:val="24"/>
                <w:szCs w:val="24"/>
              </w:rPr>
              <w:t xml:space="preserve"> antidopingové agentury</w:t>
            </w:r>
            <w:r w:rsidR="00F660BC">
              <w:rPr>
                <w:rFonts w:eastAsia="Times New Roman"/>
                <w:sz w:val="24"/>
                <w:szCs w:val="24"/>
              </w:rPr>
              <w:t xml:space="preserve">, či dokument </w:t>
            </w:r>
            <w:r w:rsidR="005A3F13">
              <w:rPr>
                <w:rFonts w:eastAsia="Times New Roman"/>
                <w:sz w:val="24"/>
                <w:szCs w:val="24"/>
              </w:rPr>
              <w:t>"</w:t>
            </w:r>
            <w:r w:rsidR="005A3F13">
              <w:rPr>
                <w:rFonts w:cs="TimesNewRoman"/>
                <w:sz w:val="24"/>
                <w:szCs w:val="24"/>
              </w:rPr>
              <w:t xml:space="preserve"> </w:t>
            </w:r>
            <w:r w:rsidR="005A3F13" w:rsidRPr="005A3F13">
              <w:rPr>
                <w:rFonts w:cs="TimesNewRoman"/>
                <w:i/>
                <w:sz w:val="24"/>
                <w:szCs w:val="24"/>
              </w:rPr>
              <w:t>Závěry Rady o úloze dobrovolných činností ve sportu při podpoře aktivního občanství</w:t>
            </w:r>
            <w:r w:rsidR="005A3F13" w:rsidRPr="005A3F13">
              <w:rPr>
                <w:rFonts w:cs="TimesNewRoman"/>
                <w:sz w:val="24"/>
                <w:szCs w:val="24"/>
              </w:rPr>
              <w:t>"</w:t>
            </w:r>
            <w:r w:rsidR="005A3F13">
              <w:rPr>
                <w:rFonts w:cs="TimesNewRoman"/>
                <w:sz w:val="24"/>
                <w:szCs w:val="24"/>
              </w:rPr>
              <w:t>, jelikož dobrovolnictví je pro ČR</w:t>
            </w:r>
            <w:r w:rsidR="005A3F13">
              <w:t xml:space="preserve"> dlouhodobě prioritou díky své dlouholeté historii a své nezastupitelnosti pro existenci sportu.</w:t>
            </w:r>
          </w:p>
        </w:tc>
      </w:tr>
    </w:tbl>
    <w:p w:rsidR="00D73B79" w:rsidRPr="00963335" w:rsidRDefault="00D73B79" w:rsidP="00050CAA">
      <w:pPr>
        <w:jc w:val="both"/>
        <w:rPr>
          <w:b/>
          <w:i/>
          <w:sz w:val="24"/>
        </w:rPr>
      </w:pPr>
    </w:p>
    <w:p w:rsidR="008608FF" w:rsidRPr="00963335" w:rsidRDefault="008608FF" w:rsidP="008608FF">
      <w:pPr>
        <w:spacing w:after="0"/>
        <w:ind w:firstLine="357"/>
        <w:jc w:val="both"/>
        <w:rPr>
          <w:sz w:val="24"/>
        </w:rPr>
      </w:pPr>
    </w:p>
    <w:sectPr w:rsidR="008608FF" w:rsidRPr="00963335" w:rsidSect="00623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EF" w:rsidRDefault="00F558EF" w:rsidP="00A57514">
      <w:pPr>
        <w:spacing w:after="0" w:line="240" w:lineRule="auto"/>
      </w:pPr>
      <w:r>
        <w:separator/>
      </w:r>
    </w:p>
  </w:endnote>
  <w:endnote w:type="continuationSeparator" w:id="0">
    <w:p w:rsidR="00F558EF" w:rsidRDefault="00F558EF" w:rsidP="00A5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7C" w:rsidRDefault="0075565D">
    <w:pPr>
      <w:pStyle w:val="Zpat"/>
      <w:jc w:val="right"/>
    </w:pPr>
    <w:fldSimple w:instr=" PAGE   \* MERGEFORMAT ">
      <w:r w:rsidR="005A3F13">
        <w:rPr>
          <w:noProof/>
        </w:rPr>
        <w:t>1</w:t>
      </w:r>
    </w:fldSimple>
  </w:p>
  <w:p w:rsidR="00FD637A" w:rsidRDefault="00FD637A" w:rsidP="00FD637A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EF" w:rsidRDefault="00F558EF" w:rsidP="00A57514">
      <w:pPr>
        <w:spacing w:after="0" w:line="240" w:lineRule="auto"/>
      </w:pPr>
      <w:r>
        <w:separator/>
      </w:r>
    </w:p>
  </w:footnote>
  <w:footnote w:type="continuationSeparator" w:id="0">
    <w:p w:rsidR="00F558EF" w:rsidRDefault="00F558EF" w:rsidP="00A5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B2" w:rsidRDefault="00CB5607">
    <w:pPr>
      <w:pStyle w:val="Zhlav"/>
      <w:rPr>
        <w:rFonts w:ascii="Times New Roman" w:hAnsi="Times New Roman"/>
        <w:noProof/>
        <w:sz w:val="20"/>
      </w:rPr>
    </w:pPr>
    <w:r>
      <w:rPr>
        <w:rFonts w:ascii="Times New Roman" w:hAnsi="Times New Roman"/>
        <w:noProof/>
        <w:sz w:val="20"/>
        <w:lang w:eastAsia="cs-CZ"/>
      </w:rPr>
      <w:drawing>
        <wp:inline distT="0" distB="0" distL="0" distR="0">
          <wp:extent cx="1152525" cy="5334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0FB2">
      <w:rPr>
        <w:rFonts w:ascii="Times New Roman" w:hAnsi="Times New Roman"/>
        <w:noProof/>
        <w:sz w:val="20"/>
      </w:rPr>
      <w:tab/>
    </w:r>
    <w:r w:rsidR="005F3796">
      <w:rPr>
        <w:rFonts w:ascii="Times New Roman" w:hAnsi="Times New Roman"/>
        <w:noProof/>
        <w:sz w:val="20"/>
      </w:rPr>
      <w:t xml:space="preserve">                    </w:t>
    </w:r>
    <w:r w:rsidR="00F50FB2">
      <w:rPr>
        <w:rFonts w:ascii="Times New Roman" w:hAnsi="Times New Roman"/>
        <w:noProof/>
        <w:sz w:val="20"/>
      </w:rPr>
      <w:tab/>
    </w:r>
    <w:r>
      <w:rPr>
        <w:rFonts w:ascii="Times New Roman" w:hAnsi="Times New Roman"/>
        <w:noProof/>
        <w:sz w:val="20"/>
        <w:lang w:eastAsia="cs-CZ"/>
      </w:rPr>
      <w:drawing>
        <wp:inline distT="0" distB="0" distL="0" distR="0">
          <wp:extent cx="1481328" cy="771525"/>
          <wp:effectExtent l="19050" t="0" r="4572" b="0"/>
          <wp:docPr id="2" name="obrázek 2" descr="PL PRE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 PRES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897" w:rsidRDefault="006938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5A2"/>
    <w:multiLevelType w:val="hybridMultilevel"/>
    <w:tmpl w:val="B16CE8BA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1B6F"/>
    <w:multiLevelType w:val="hybridMultilevel"/>
    <w:tmpl w:val="7E540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C2FDE"/>
    <w:multiLevelType w:val="hybridMultilevel"/>
    <w:tmpl w:val="68C0FA28"/>
    <w:lvl w:ilvl="0" w:tplc="436CD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90CD3"/>
    <w:multiLevelType w:val="hybridMultilevel"/>
    <w:tmpl w:val="3A2E6B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10B5"/>
    <w:multiLevelType w:val="hybridMultilevel"/>
    <w:tmpl w:val="CC36A6F8"/>
    <w:lvl w:ilvl="0" w:tplc="2684E7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9010A"/>
    <w:multiLevelType w:val="hybridMultilevel"/>
    <w:tmpl w:val="ABD23748"/>
    <w:lvl w:ilvl="0" w:tplc="351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B3DA9"/>
    <w:multiLevelType w:val="hybridMultilevel"/>
    <w:tmpl w:val="0DAE33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FB6FE9"/>
    <w:multiLevelType w:val="hybridMultilevel"/>
    <w:tmpl w:val="0BC8314A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22D0"/>
    <w:multiLevelType w:val="hybridMultilevel"/>
    <w:tmpl w:val="E744A270"/>
    <w:lvl w:ilvl="0" w:tplc="31D8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62AFC"/>
    <w:multiLevelType w:val="hybridMultilevel"/>
    <w:tmpl w:val="395831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6FCF"/>
    <w:multiLevelType w:val="hybridMultilevel"/>
    <w:tmpl w:val="30C68494"/>
    <w:lvl w:ilvl="0" w:tplc="12547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A46B2"/>
    <w:multiLevelType w:val="hybridMultilevel"/>
    <w:tmpl w:val="647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B022B"/>
    <w:multiLevelType w:val="hybridMultilevel"/>
    <w:tmpl w:val="8C80B516"/>
    <w:lvl w:ilvl="0" w:tplc="A9FE1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B4885"/>
    <w:multiLevelType w:val="hybridMultilevel"/>
    <w:tmpl w:val="03F8B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D25D9"/>
    <w:multiLevelType w:val="hybridMultilevel"/>
    <w:tmpl w:val="7722C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47991"/>
    <w:multiLevelType w:val="hybridMultilevel"/>
    <w:tmpl w:val="A27C18C2"/>
    <w:lvl w:ilvl="0" w:tplc="4AD42C9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864E1"/>
    <w:rsid w:val="00010A1A"/>
    <w:rsid w:val="000260D8"/>
    <w:rsid w:val="00050CAA"/>
    <w:rsid w:val="000523D9"/>
    <w:rsid w:val="0007707B"/>
    <w:rsid w:val="00081324"/>
    <w:rsid w:val="000907BE"/>
    <w:rsid w:val="000C4FB1"/>
    <w:rsid w:val="000D00F0"/>
    <w:rsid w:val="000D5AA8"/>
    <w:rsid w:val="000E1113"/>
    <w:rsid w:val="000E470D"/>
    <w:rsid w:val="000F04BD"/>
    <w:rsid w:val="000F6D41"/>
    <w:rsid w:val="00111539"/>
    <w:rsid w:val="001130CF"/>
    <w:rsid w:val="001343A6"/>
    <w:rsid w:val="001539AA"/>
    <w:rsid w:val="001573FA"/>
    <w:rsid w:val="00166E35"/>
    <w:rsid w:val="00180F79"/>
    <w:rsid w:val="00190E0C"/>
    <w:rsid w:val="001A0435"/>
    <w:rsid w:val="001A3FA1"/>
    <w:rsid w:val="001C5B8B"/>
    <w:rsid w:val="001D4DD2"/>
    <w:rsid w:val="002012A9"/>
    <w:rsid w:val="002029D9"/>
    <w:rsid w:val="00214583"/>
    <w:rsid w:val="0022742F"/>
    <w:rsid w:val="002414FE"/>
    <w:rsid w:val="00274356"/>
    <w:rsid w:val="002765F7"/>
    <w:rsid w:val="00292A3C"/>
    <w:rsid w:val="00293515"/>
    <w:rsid w:val="002B6666"/>
    <w:rsid w:val="00310E61"/>
    <w:rsid w:val="00316BE6"/>
    <w:rsid w:val="00326046"/>
    <w:rsid w:val="003379C7"/>
    <w:rsid w:val="00337E28"/>
    <w:rsid w:val="00356C27"/>
    <w:rsid w:val="0037620D"/>
    <w:rsid w:val="00393B17"/>
    <w:rsid w:val="0039614D"/>
    <w:rsid w:val="003D2528"/>
    <w:rsid w:val="003E1469"/>
    <w:rsid w:val="003F7B6E"/>
    <w:rsid w:val="004026FC"/>
    <w:rsid w:val="004275C7"/>
    <w:rsid w:val="004548A7"/>
    <w:rsid w:val="00454917"/>
    <w:rsid w:val="00462536"/>
    <w:rsid w:val="004D72B7"/>
    <w:rsid w:val="004E4D8A"/>
    <w:rsid w:val="004E5CCE"/>
    <w:rsid w:val="00502B9E"/>
    <w:rsid w:val="00523FBB"/>
    <w:rsid w:val="00561111"/>
    <w:rsid w:val="005622BD"/>
    <w:rsid w:val="00594AF1"/>
    <w:rsid w:val="005A3F13"/>
    <w:rsid w:val="005C5F6B"/>
    <w:rsid w:val="005E07D2"/>
    <w:rsid w:val="005E6F00"/>
    <w:rsid w:val="005F2469"/>
    <w:rsid w:val="005F3796"/>
    <w:rsid w:val="006055D9"/>
    <w:rsid w:val="006057BA"/>
    <w:rsid w:val="006175B4"/>
    <w:rsid w:val="006213D9"/>
    <w:rsid w:val="006239CB"/>
    <w:rsid w:val="00627279"/>
    <w:rsid w:val="00644059"/>
    <w:rsid w:val="00644377"/>
    <w:rsid w:val="00652CD0"/>
    <w:rsid w:val="00677E13"/>
    <w:rsid w:val="00693897"/>
    <w:rsid w:val="006A6E81"/>
    <w:rsid w:val="006D3696"/>
    <w:rsid w:val="006E7CA4"/>
    <w:rsid w:val="006F7731"/>
    <w:rsid w:val="007140F8"/>
    <w:rsid w:val="00744C91"/>
    <w:rsid w:val="00750039"/>
    <w:rsid w:val="007532B5"/>
    <w:rsid w:val="00754EC3"/>
    <w:rsid w:val="0075565D"/>
    <w:rsid w:val="00783995"/>
    <w:rsid w:val="007864E1"/>
    <w:rsid w:val="007936AE"/>
    <w:rsid w:val="00802AFA"/>
    <w:rsid w:val="00805754"/>
    <w:rsid w:val="00821D58"/>
    <w:rsid w:val="008253EA"/>
    <w:rsid w:val="0082766A"/>
    <w:rsid w:val="00856171"/>
    <w:rsid w:val="008608FF"/>
    <w:rsid w:val="00865363"/>
    <w:rsid w:val="00873D6B"/>
    <w:rsid w:val="00885E92"/>
    <w:rsid w:val="00890DF4"/>
    <w:rsid w:val="0089505C"/>
    <w:rsid w:val="00903557"/>
    <w:rsid w:val="00920AFC"/>
    <w:rsid w:val="00927520"/>
    <w:rsid w:val="00963335"/>
    <w:rsid w:val="00984DE4"/>
    <w:rsid w:val="0099094C"/>
    <w:rsid w:val="009A0908"/>
    <w:rsid w:val="009A12F8"/>
    <w:rsid w:val="009A1843"/>
    <w:rsid w:val="009A4435"/>
    <w:rsid w:val="009B08EB"/>
    <w:rsid w:val="009C4798"/>
    <w:rsid w:val="009E7C64"/>
    <w:rsid w:val="009F26D3"/>
    <w:rsid w:val="009F7270"/>
    <w:rsid w:val="00A1107C"/>
    <w:rsid w:val="00A14F5F"/>
    <w:rsid w:val="00A250CC"/>
    <w:rsid w:val="00A30B0E"/>
    <w:rsid w:val="00A34C6C"/>
    <w:rsid w:val="00A367CB"/>
    <w:rsid w:val="00A443A8"/>
    <w:rsid w:val="00A57514"/>
    <w:rsid w:val="00A60F68"/>
    <w:rsid w:val="00A7270A"/>
    <w:rsid w:val="00A73661"/>
    <w:rsid w:val="00A94898"/>
    <w:rsid w:val="00AD4C17"/>
    <w:rsid w:val="00AE6978"/>
    <w:rsid w:val="00AF04C7"/>
    <w:rsid w:val="00B04391"/>
    <w:rsid w:val="00B24B91"/>
    <w:rsid w:val="00B33D08"/>
    <w:rsid w:val="00B373BB"/>
    <w:rsid w:val="00B47798"/>
    <w:rsid w:val="00B83B6F"/>
    <w:rsid w:val="00BB1B37"/>
    <w:rsid w:val="00BB1FD9"/>
    <w:rsid w:val="00BE5393"/>
    <w:rsid w:val="00BF32C9"/>
    <w:rsid w:val="00C04706"/>
    <w:rsid w:val="00C07188"/>
    <w:rsid w:val="00C339B5"/>
    <w:rsid w:val="00C43B6F"/>
    <w:rsid w:val="00C51E17"/>
    <w:rsid w:val="00C81B11"/>
    <w:rsid w:val="00C8280C"/>
    <w:rsid w:val="00CA4E0F"/>
    <w:rsid w:val="00CB5607"/>
    <w:rsid w:val="00CD2280"/>
    <w:rsid w:val="00CD4FF9"/>
    <w:rsid w:val="00CE7A97"/>
    <w:rsid w:val="00CF0E51"/>
    <w:rsid w:val="00D01573"/>
    <w:rsid w:val="00D05F81"/>
    <w:rsid w:val="00D06DF1"/>
    <w:rsid w:val="00D30CD2"/>
    <w:rsid w:val="00D367CB"/>
    <w:rsid w:val="00D46333"/>
    <w:rsid w:val="00D73B79"/>
    <w:rsid w:val="00DA490D"/>
    <w:rsid w:val="00DB7278"/>
    <w:rsid w:val="00DD0092"/>
    <w:rsid w:val="00DD6131"/>
    <w:rsid w:val="00DE73A8"/>
    <w:rsid w:val="00DF7566"/>
    <w:rsid w:val="00E01718"/>
    <w:rsid w:val="00E22ABB"/>
    <w:rsid w:val="00E3421E"/>
    <w:rsid w:val="00E42ED8"/>
    <w:rsid w:val="00E43A78"/>
    <w:rsid w:val="00E663D2"/>
    <w:rsid w:val="00E73A3D"/>
    <w:rsid w:val="00E85CEA"/>
    <w:rsid w:val="00E952BD"/>
    <w:rsid w:val="00EA3497"/>
    <w:rsid w:val="00EB7AD0"/>
    <w:rsid w:val="00F10BF9"/>
    <w:rsid w:val="00F16516"/>
    <w:rsid w:val="00F27905"/>
    <w:rsid w:val="00F50FB2"/>
    <w:rsid w:val="00F558EF"/>
    <w:rsid w:val="00F57F00"/>
    <w:rsid w:val="00F660BC"/>
    <w:rsid w:val="00F66508"/>
    <w:rsid w:val="00F80CC2"/>
    <w:rsid w:val="00F826C4"/>
    <w:rsid w:val="00F82EE0"/>
    <w:rsid w:val="00FD35BA"/>
    <w:rsid w:val="00FD404B"/>
    <w:rsid w:val="00FD637A"/>
    <w:rsid w:val="00FE24E1"/>
    <w:rsid w:val="00FE47BE"/>
    <w:rsid w:val="00FE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3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unhideWhenUsed/>
    <w:rsid w:val="00A5751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608FF"/>
    <w:pPr>
      <w:ind w:left="720"/>
      <w:contextualSpacing/>
    </w:pPr>
  </w:style>
  <w:style w:type="character" w:customStyle="1" w:styleId="apple-style-span">
    <w:name w:val="apple-style-span"/>
    <w:basedOn w:val="Standardnpsmoodstavce"/>
    <w:uiPriority w:val="99"/>
    <w:rsid w:val="008608FF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8608FF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8608FF"/>
    <w:rPr>
      <w:rFonts w:cs="Times New Roman"/>
      <w:i/>
      <w:iCs/>
    </w:rPr>
  </w:style>
  <w:style w:type="paragraph" w:customStyle="1" w:styleId="OdstavecCOPS">
    <w:name w:val="Odstavec COPS"/>
    <w:basedOn w:val="Normln"/>
    <w:uiPriority w:val="99"/>
    <w:rsid w:val="008608FF"/>
    <w:pPr>
      <w:spacing w:before="80" w:after="160" w:line="240" w:lineRule="auto"/>
    </w:pPr>
    <w:rPr>
      <w:rFonts w:ascii="Times New Roman" w:eastAsia="Times New Roman" w:hAnsi="Times New Roman"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961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614D"/>
    <w:rPr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D63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63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63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37A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010A1A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A1A"/>
    <w:rPr>
      <w:rFonts w:ascii="Times New Roman" w:eastAsia="Calibri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33D0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D0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D0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D08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A6E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zvraznn1">
    <w:name w:val="Medium List 2 Accent 1"/>
    <w:basedOn w:val="Normlntabulka"/>
    <w:uiPriority w:val="66"/>
    <w:rsid w:val="006A6E8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mka2zvraznn5">
    <w:name w:val="Medium Grid 2 Accent 5"/>
    <w:basedOn w:val="Normlntabulka"/>
    <w:uiPriority w:val="68"/>
    <w:rsid w:val="006A6E8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68"/>
    <w:rsid w:val="00C0718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68"/>
    <w:rsid w:val="00D73B79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68"/>
    <w:rsid w:val="00D73B79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Zkladntext">
    <w:name w:val="Body Text"/>
    <w:basedOn w:val="Normln"/>
    <w:link w:val="ZkladntextChar"/>
    <w:rsid w:val="00050CAA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</w:rPr>
  </w:style>
  <w:style w:type="character" w:customStyle="1" w:styleId="ZkladntextChar">
    <w:name w:val="Základní text Char"/>
    <w:basedOn w:val="Standardnpsmoodstavce"/>
    <w:link w:val="Zkladntext"/>
    <w:rsid w:val="00050CAA"/>
    <w:rPr>
      <w:rFonts w:ascii="Garamond" w:eastAsia="Times New Roman" w:hAnsi="Garamond"/>
      <w:sz w:val="22"/>
      <w:lang w:eastAsia="en-US"/>
    </w:rPr>
  </w:style>
  <w:style w:type="character" w:customStyle="1" w:styleId="longtext1">
    <w:name w:val="long_text1"/>
    <w:basedOn w:val="Standardnpsmoodstavce"/>
    <w:rsid w:val="00750039"/>
    <w:rPr>
      <w:sz w:val="20"/>
      <w:szCs w:val="20"/>
    </w:rPr>
  </w:style>
  <w:style w:type="character" w:customStyle="1" w:styleId="longtext">
    <w:name w:val="long_text"/>
    <w:basedOn w:val="Standardnpsmoodstavce"/>
    <w:rsid w:val="00754EC3"/>
  </w:style>
  <w:style w:type="character" w:styleId="Siln">
    <w:name w:val="Strong"/>
    <w:basedOn w:val="Standardnpsmoodstavce"/>
    <w:uiPriority w:val="22"/>
    <w:qFormat/>
    <w:rsid w:val="00652CD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90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5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2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1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6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Lukavský</dc:creator>
  <cp:keywords/>
  <dc:description/>
  <cp:lastModifiedBy>uzivatel</cp:lastModifiedBy>
  <cp:revision>15</cp:revision>
  <cp:lastPrinted>2010-12-09T09:24:00Z</cp:lastPrinted>
  <dcterms:created xsi:type="dcterms:W3CDTF">2012-01-04T10:36:00Z</dcterms:created>
  <dcterms:modified xsi:type="dcterms:W3CDTF">2012-02-02T13:02:00Z</dcterms:modified>
</cp:coreProperties>
</file>