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ED" w:rsidRDefault="00AE13ED" w:rsidP="009A64B0">
      <w:pPr>
        <w:widowControl w:val="0"/>
        <w:spacing w:line="200" w:lineRule="atLeast"/>
      </w:pPr>
    </w:p>
    <w:p w:rsidR="00AE13ED" w:rsidRPr="009A64B0" w:rsidRDefault="00AE13ED" w:rsidP="009A64B0">
      <w:pPr>
        <w:widowControl w:val="0"/>
        <w:spacing w:line="200" w:lineRule="atLeast"/>
        <w:jc w:val="center"/>
        <w:rPr>
          <w:b/>
        </w:rPr>
      </w:pPr>
      <w:r w:rsidRPr="009A64B0">
        <w:rPr>
          <w:b/>
        </w:rPr>
        <w:t>ZADAVATEL</w:t>
      </w:r>
    </w:p>
    <w:p w:rsidR="00AE13ED" w:rsidRPr="009A64B0" w:rsidRDefault="00AE13ED" w:rsidP="009A64B0">
      <w:pPr>
        <w:widowControl w:val="0"/>
        <w:spacing w:line="200" w:lineRule="atLeast"/>
        <w:jc w:val="center"/>
        <w:rPr>
          <w:b/>
        </w:rPr>
      </w:pPr>
    </w:p>
    <w:p w:rsidR="00AE13ED" w:rsidRPr="009A64B0" w:rsidRDefault="00AE13ED" w:rsidP="009A64B0">
      <w:pPr>
        <w:widowControl w:val="0"/>
        <w:spacing w:line="200" w:lineRule="atLeast"/>
        <w:jc w:val="center"/>
        <w:rPr>
          <w:b/>
        </w:rPr>
      </w:pPr>
      <w:r w:rsidRPr="009A64B0">
        <w:rPr>
          <w:b/>
        </w:rPr>
        <w:t>Univerzita Karlova v Praze se sídlem Praha 1, Ovocný trh 3-5,  PSČ:116 36</w:t>
      </w:r>
    </w:p>
    <w:p w:rsidR="00AE13ED" w:rsidRPr="009A64B0" w:rsidRDefault="00AE13ED" w:rsidP="009A64B0">
      <w:pPr>
        <w:widowControl w:val="0"/>
        <w:spacing w:line="200" w:lineRule="atLeast"/>
        <w:jc w:val="center"/>
        <w:rPr>
          <w:b/>
        </w:rPr>
      </w:pPr>
      <w:r w:rsidRPr="009A64B0">
        <w:rPr>
          <w:b/>
        </w:rPr>
        <w:t>týká se součásti 1.lékařská fakulta</w:t>
      </w:r>
    </w:p>
    <w:p w:rsidR="00AE13ED" w:rsidRPr="009A64B0" w:rsidRDefault="00AE13ED" w:rsidP="009A64B0">
      <w:pPr>
        <w:widowControl w:val="0"/>
        <w:spacing w:line="200" w:lineRule="atLeast"/>
        <w:jc w:val="center"/>
        <w:rPr>
          <w:b/>
        </w:rPr>
      </w:pPr>
      <w:r w:rsidRPr="009A64B0">
        <w:rPr>
          <w:b/>
        </w:rPr>
        <w:t>Praha 2, Kateřinská č.p. 1660/32, PSČ:121 08</w:t>
      </w:r>
    </w:p>
    <w:p w:rsidR="00AE13ED" w:rsidRDefault="00AE13ED" w:rsidP="009A64B0">
      <w:pPr>
        <w:widowControl w:val="0"/>
        <w:spacing w:line="200" w:lineRule="atLeast"/>
      </w:pPr>
    </w:p>
    <w:p w:rsidR="00AE13ED" w:rsidRDefault="00AE13ED" w:rsidP="009A64B0">
      <w:pPr>
        <w:widowControl w:val="0"/>
        <w:spacing w:line="200" w:lineRule="atLeast"/>
      </w:pPr>
    </w:p>
    <w:p w:rsidR="00AE13ED" w:rsidRPr="00C0660D" w:rsidRDefault="00AE13ED" w:rsidP="009A64B0">
      <w:pPr>
        <w:widowControl w:val="0"/>
        <w:spacing w:line="200" w:lineRule="atLeast"/>
      </w:pPr>
      <w:r w:rsidRPr="00C0660D">
        <w:t>Vážení,</w:t>
      </w:r>
    </w:p>
    <w:p w:rsidR="00AE13ED" w:rsidRPr="00C0660D" w:rsidRDefault="00AE13ED" w:rsidP="009A64B0">
      <w:pPr>
        <w:widowControl w:val="0"/>
        <w:spacing w:line="200" w:lineRule="atLeast"/>
      </w:pPr>
    </w:p>
    <w:p w:rsidR="00AE13ED" w:rsidRDefault="00AE13ED" w:rsidP="007B2170">
      <w:pPr>
        <w:autoSpaceDE w:val="0"/>
        <w:autoSpaceDN w:val="0"/>
        <w:adjustRightInd w:val="0"/>
      </w:pPr>
      <w:r w:rsidRPr="00C0660D">
        <w:t xml:space="preserve">zadavatel Vám sděluje následující dodatečné informace vztahující se k </w:t>
      </w:r>
      <w:r>
        <w:t>ve</w:t>
      </w:r>
      <w:r>
        <w:rPr>
          <w:rFonts w:ascii="TimesNewRoman" w:eastAsia="TimesNewRoman" w:cs="TimesNewRoman"/>
        </w:rPr>
        <w:t>ř</w:t>
      </w:r>
      <w:r>
        <w:t>ejné zakázce malého rozsahu zadávané v souladu s ust. § 18 odst. 5 zákona postupem mimo režim</w:t>
      </w:r>
    </w:p>
    <w:p w:rsidR="00AE13ED" w:rsidRPr="007B2170" w:rsidRDefault="00AE13ED" w:rsidP="007B2170">
      <w:pPr>
        <w:autoSpaceDE w:val="0"/>
        <w:autoSpaceDN w:val="0"/>
        <w:adjustRightInd w:val="0"/>
      </w:pPr>
      <w:r>
        <w:t xml:space="preserve">zákona </w:t>
      </w:r>
      <w:r>
        <w:rPr>
          <w:rFonts w:ascii="TimesNewRoman" w:eastAsia="TimesNewRoman" w:cs="TimesNewRoman"/>
        </w:rPr>
        <w:t>č</w:t>
      </w:r>
      <w:r>
        <w:t>. 137/2006 Sb., o ve</w:t>
      </w:r>
      <w:r>
        <w:rPr>
          <w:rFonts w:ascii="TimesNewRoman" w:eastAsia="TimesNewRoman" w:cs="TimesNewRoman"/>
        </w:rPr>
        <w:t>ř</w:t>
      </w:r>
      <w:r>
        <w:t>ejných zakázkách, ve zn</w:t>
      </w:r>
      <w:r>
        <w:rPr>
          <w:rFonts w:ascii="TimesNewRoman" w:eastAsia="TimesNewRoman" w:cs="TimesNewRoman"/>
        </w:rPr>
        <w:t>ě</w:t>
      </w:r>
      <w:r>
        <w:t>ní pozd</w:t>
      </w:r>
      <w:r>
        <w:rPr>
          <w:rFonts w:ascii="TimesNewRoman" w:eastAsia="TimesNewRoman" w:cs="TimesNewRoman"/>
        </w:rPr>
        <w:t>ě</w:t>
      </w:r>
      <w:r>
        <w:t>jších p</w:t>
      </w:r>
      <w:r>
        <w:rPr>
          <w:rFonts w:ascii="TimesNewRoman" w:eastAsia="TimesNewRoman" w:cs="TimesNewRoman"/>
        </w:rPr>
        <w:t>ř</w:t>
      </w:r>
      <w:r>
        <w:t>edpis</w:t>
      </w:r>
      <w:r>
        <w:rPr>
          <w:rFonts w:ascii="TimesNewRoman" w:eastAsia="TimesNewRoman" w:cs="TimesNewRoman"/>
        </w:rPr>
        <w:t>ů</w:t>
      </w:r>
      <w:r>
        <w:rPr>
          <w:rFonts w:ascii="TimesNewRoman" w:eastAsia="TimesNewRoman" w:cs="TimesNewRoman"/>
        </w:rPr>
        <w:t xml:space="preserve"> </w:t>
      </w:r>
      <w:r>
        <w:t>(dále jen zákon), p</w:t>
      </w:r>
      <w:r>
        <w:rPr>
          <w:rFonts w:ascii="TimesNewRoman" w:eastAsia="TimesNewRoman" w:cs="TimesNewRoman"/>
        </w:rPr>
        <w:t>ř</w:t>
      </w:r>
      <w:r>
        <w:t>i respektování § 6 zákona</w:t>
      </w:r>
      <w:r w:rsidRPr="00C0660D">
        <w:rPr>
          <w:b/>
        </w:rPr>
        <w:t xml:space="preserve"> „</w:t>
      </w:r>
      <w:r>
        <w:rPr>
          <w:b/>
          <w:bCs/>
        </w:rPr>
        <w:t>Sazba, tisk a produkce textových materiál</w:t>
      </w:r>
      <w:r>
        <w:rPr>
          <w:rFonts w:ascii="TimesNewRoman,Bold" w:hAnsi="TimesNewRoman,Bold" w:cs="TimesNewRoman,Bold"/>
          <w:b/>
          <w:bCs/>
        </w:rPr>
        <w:t>ů</w:t>
      </w:r>
      <w:r w:rsidRPr="00C0660D">
        <w:rPr>
          <w:b/>
        </w:rPr>
        <w:t>“.</w:t>
      </w:r>
    </w:p>
    <w:p w:rsidR="00AE13ED" w:rsidRPr="00C0660D" w:rsidRDefault="00AE13ED" w:rsidP="009A64B0">
      <w:pPr>
        <w:widowControl w:val="0"/>
        <w:spacing w:line="200" w:lineRule="atLeast"/>
        <w:rPr>
          <w:b/>
        </w:rPr>
      </w:pPr>
      <w:r>
        <w:rPr>
          <w:b/>
        </w:rPr>
        <w:t>Evidenční číslo : 907/20120001 – C/12/049</w:t>
      </w:r>
    </w:p>
    <w:p w:rsidR="00AE13ED" w:rsidRPr="00C0660D" w:rsidRDefault="00AE13ED" w:rsidP="009A64B0">
      <w:pPr>
        <w:widowControl w:val="0"/>
        <w:spacing w:line="200" w:lineRule="atLeast"/>
      </w:pPr>
    </w:p>
    <w:p w:rsidR="00AE13ED" w:rsidRDefault="00AE13ED" w:rsidP="00701D72">
      <w:pPr>
        <w:pStyle w:val="HTMLPreformatted"/>
      </w:pPr>
    </w:p>
    <w:p w:rsidR="00AE13ED" w:rsidRPr="00701D72" w:rsidRDefault="00AE13ED" w:rsidP="00701D72">
      <w:pPr>
        <w:pStyle w:val="HTMLPreformatted"/>
        <w:rPr>
          <w:b/>
        </w:rPr>
      </w:pPr>
      <w:r w:rsidRPr="00701D72">
        <w:rPr>
          <w:b/>
        </w:rPr>
        <w:t>Dotaz č1.</w:t>
      </w:r>
    </w:p>
    <w:p w:rsidR="00AE13ED" w:rsidRDefault="00AE13ED" w:rsidP="00701D72">
      <w:pPr>
        <w:pStyle w:val="HTMLPreformatted"/>
      </w:pPr>
      <w:r>
        <w:t>V rámci bodu 1a) Sazba a korektury publikací, kde je zmíněna úprava podle</w:t>
      </w:r>
    </w:p>
    <w:p w:rsidR="00AE13ED" w:rsidRDefault="00AE13ED" w:rsidP="00701D72">
      <w:pPr>
        <w:pStyle w:val="HTMLPreformatted"/>
      </w:pPr>
      <w:r>
        <w:t>korporátní identity zadavatele, bych se chtěla zeptat, jestli bude již v</w:t>
      </w:r>
    </w:p>
    <w:p w:rsidR="00AE13ED" w:rsidRDefault="00AE13ED" w:rsidP="00701D72">
      <w:pPr>
        <w:pStyle w:val="HTMLPreformatted"/>
      </w:pPr>
      <w:r>
        <w:t>rámci zpracování nabídky k dispozici manuál korporátního stylu zadavatele</w:t>
      </w:r>
    </w:p>
    <w:p w:rsidR="00AE13ED" w:rsidRDefault="00AE13ED" w:rsidP="00701D72">
      <w:pPr>
        <w:pStyle w:val="HTMLPreformatted"/>
      </w:pPr>
      <w:r>
        <w:t>(alespoň náhled). Jedná se nám o odhad práce v návaznosti na grafické</w:t>
      </w:r>
    </w:p>
    <w:p w:rsidR="00AE13ED" w:rsidRDefault="00AE13ED" w:rsidP="00701D72">
      <w:pPr>
        <w:pStyle w:val="HTMLPreformatted"/>
      </w:pPr>
      <w:r>
        <w:t>zpracování materiálů.</w:t>
      </w:r>
    </w:p>
    <w:p w:rsidR="00AE13ED" w:rsidRDefault="00AE13ED" w:rsidP="00701D72">
      <w:pPr>
        <w:pStyle w:val="HTMLPreformatted"/>
      </w:pPr>
    </w:p>
    <w:p w:rsidR="00AE13ED" w:rsidRDefault="00AE13ED" w:rsidP="00701D72">
      <w:pPr>
        <w:pStyle w:val="HTMLPreformatted"/>
      </w:pPr>
      <w:r>
        <w:t>Odpověď :</w:t>
      </w:r>
    </w:p>
    <w:p w:rsidR="00AE13ED" w:rsidRDefault="00AE13ED" w:rsidP="00701D72">
      <w:pPr>
        <w:pStyle w:val="HTMLPreformatted"/>
      </w:pPr>
      <w:r>
        <w:t>V příloze vám pro představu zasílám dokument popisující grafickou</w:t>
      </w:r>
    </w:p>
    <w:p w:rsidR="00AE13ED" w:rsidRDefault="00AE13ED" w:rsidP="00701D72">
      <w:pPr>
        <w:pStyle w:val="HTMLPreformatted"/>
      </w:pPr>
      <w:r>
        <w:t>identitu. Tato verze však není aktuální a byla platná do konce minulého</w:t>
      </w:r>
    </w:p>
    <w:p w:rsidR="00AE13ED" w:rsidRDefault="00AE13ED" w:rsidP="00701D72">
      <w:pPr>
        <w:pStyle w:val="HTMLPreformatted"/>
      </w:pPr>
      <w:r>
        <w:t>roka. Jelikož se naše instituce od 1.1.2012 přejmenovala z Centra</w:t>
      </w:r>
    </w:p>
    <w:p w:rsidR="00AE13ED" w:rsidRDefault="00AE13ED" w:rsidP="00701D72">
      <w:pPr>
        <w:pStyle w:val="HTMLPreformatted"/>
      </w:pPr>
      <w:r>
        <w:t>adiktologie na Kliniku adiktologie, tak pro budoucího dodavatele bude</w:t>
      </w:r>
    </w:p>
    <w:p w:rsidR="00AE13ED" w:rsidRDefault="00AE13ED" w:rsidP="00701D72">
      <w:pPr>
        <w:pStyle w:val="HTMLPreformatted"/>
      </w:pPr>
      <w:r>
        <w:t>aktuální nový dokument grafické identity, který bohužel zatím nemáme ve</w:t>
      </w:r>
    </w:p>
    <w:p w:rsidR="00AE13ED" w:rsidRDefault="00AE13ED" w:rsidP="00701D72">
      <w:pPr>
        <w:pStyle w:val="HTMLPreformatted"/>
      </w:pPr>
      <w:r>
        <w:t>finální podobě, nicméně se očekává přibližně stejný rozsah a obsah jako u</w:t>
      </w:r>
    </w:p>
    <w:p w:rsidR="00AE13ED" w:rsidRDefault="00AE13ED" w:rsidP="00701D72">
      <w:pPr>
        <w:pStyle w:val="HTMLPreformatted"/>
      </w:pPr>
      <w:r>
        <w:t>předchozí verze.</w:t>
      </w:r>
    </w:p>
    <w:p w:rsidR="00AE13ED" w:rsidRDefault="00AE13ED" w:rsidP="00701D72">
      <w:pPr>
        <w:pStyle w:val="HTMLPreformatted"/>
      </w:pPr>
    </w:p>
    <w:p w:rsidR="00AE13ED" w:rsidRDefault="00AE13ED" w:rsidP="00701D72">
      <w:pPr>
        <w:pStyle w:val="HTMLPreformatted"/>
      </w:pPr>
    </w:p>
    <w:p w:rsidR="00AE13ED" w:rsidRPr="00701D72" w:rsidRDefault="00AE13ED" w:rsidP="00701D72">
      <w:pPr>
        <w:pStyle w:val="HTMLPreformatted"/>
        <w:rPr>
          <w:b/>
        </w:rPr>
      </w:pPr>
      <w:r w:rsidRPr="00701D72">
        <w:rPr>
          <w:b/>
        </w:rPr>
        <w:t>Dotaz č.2</w:t>
      </w:r>
    </w:p>
    <w:p w:rsidR="00AE13ED" w:rsidRDefault="00AE13ED" w:rsidP="00701D72">
      <w:pPr>
        <w:pStyle w:val="HTMLPreformatted"/>
      </w:pPr>
      <w:r>
        <w:t>U bodu 1d) Zhotovení brožur - výukových textů, zmiňujete 4 druhy brožury</w:t>
      </w:r>
    </w:p>
    <w:p w:rsidR="00AE13ED" w:rsidRDefault="00AE13ED" w:rsidP="00701D72">
      <w:pPr>
        <w:pStyle w:val="HTMLPreformatted"/>
      </w:pPr>
      <w:r>
        <w:t>anglicky - budou v rámci sazby a korektur dodány anglické texty od Vás</w:t>
      </w:r>
    </w:p>
    <w:p w:rsidR="00AE13ED" w:rsidRDefault="00AE13ED" w:rsidP="00701D72">
      <w:pPr>
        <w:pStyle w:val="HTMLPreformatted"/>
      </w:pPr>
      <w:r>
        <w:t>jako zadavatele nebo bude překlady a anglické korektury zajišťovat</w:t>
      </w:r>
    </w:p>
    <w:p w:rsidR="00AE13ED" w:rsidRDefault="00AE13ED" w:rsidP="00701D72">
      <w:pPr>
        <w:pStyle w:val="HTMLPreformatted"/>
      </w:pPr>
      <w:r>
        <w:t>dodavatel?</w:t>
      </w:r>
    </w:p>
    <w:p w:rsidR="00AE13ED" w:rsidRDefault="00AE13ED" w:rsidP="00701D72">
      <w:pPr>
        <w:pStyle w:val="HTMLPreformatted"/>
      </w:pPr>
    </w:p>
    <w:p w:rsidR="00AE13ED" w:rsidRDefault="00AE13ED" w:rsidP="00701D72">
      <w:pPr>
        <w:pStyle w:val="HTMLPreformatted"/>
      </w:pPr>
      <w:r>
        <w:t>Odpověď:</w:t>
      </w:r>
    </w:p>
    <w:p w:rsidR="00AE13ED" w:rsidRDefault="00AE13ED" w:rsidP="00701D72">
      <w:pPr>
        <w:pStyle w:val="HTMLPreformatted"/>
      </w:pPr>
      <w:r>
        <w:t>Anglické texty budou dodány od nás jako zadavatele, nebude požadováno</w:t>
      </w:r>
    </w:p>
    <w:p w:rsidR="00AE13ED" w:rsidRDefault="00AE13ED" w:rsidP="00701D72">
      <w:pPr>
        <w:pStyle w:val="HTMLPreformatted"/>
      </w:pPr>
      <w:r>
        <w:t>vytvoření překladu a vypracování anglických korektur rukopisu od</w:t>
      </w:r>
    </w:p>
    <w:p w:rsidR="00AE13ED" w:rsidRDefault="00AE13ED" w:rsidP="00701D72">
      <w:pPr>
        <w:pStyle w:val="HTMLPreformatted"/>
      </w:pPr>
      <w:r>
        <w:t>dodavatele. Budou-li však ve vysazeném textu provedeny autorské opravy v</w:t>
      </w:r>
    </w:p>
    <w:p w:rsidR="00AE13ED" w:rsidRDefault="00AE13ED" w:rsidP="00701D72">
      <w:pPr>
        <w:pStyle w:val="HTMLPreformatted"/>
      </w:pPr>
      <w:r>
        <w:t>angličtině, bude od dodavatele požadováno jejich provedení &amp;#8211;</w:t>
      </w:r>
    </w:p>
    <w:p w:rsidR="00AE13ED" w:rsidRDefault="00AE13ED" w:rsidP="00701D72">
      <w:pPr>
        <w:pStyle w:val="HTMLPreformatted"/>
      </w:pPr>
      <w:r>
        <w:t>zapracování do další korektury (náhledu).</w:t>
      </w:r>
    </w:p>
    <w:p w:rsidR="00AE13ED" w:rsidRPr="00701D72" w:rsidRDefault="00AE13ED" w:rsidP="00701D72">
      <w:pPr>
        <w:pStyle w:val="HTMLPreformatted"/>
        <w:rPr>
          <w:b/>
        </w:rPr>
      </w:pPr>
    </w:p>
    <w:p w:rsidR="00AE13ED" w:rsidRPr="00701D72" w:rsidRDefault="00AE13ED" w:rsidP="00701D72">
      <w:pPr>
        <w:pStyle w:val="HTMLPreformatted"/>
        <w:rPr>
          <w:b/>
        </w:rPr>
      </w:pPr>
      <w:r w:rsidRPr="00701D72">
        <w:rPr>
          <w:b/>
        </w:rPr>
        <w:t>Dotaz č.3</w:t>
      </w:r>
    </w:p>
    <w:p w:rsidR="00AE13ED" w:rsidRDefault="00AE13ED" w:rsidP="00701D72">
      <w:pPr>
        <w:pStyle w:val="HTMLPreformatted"/>
      </w:pPr>
      <w:r>
        <w:t xml:space="preserve">U bodů 1c, 1d, 1e a </w:t>
      </w:r>
      <w:smartTag w:uri="urn:schemas-microsoft-com:office:smarttags" w:element="metricconverter">
        <w:smartTagPr>
          <w:attr w:name="ProductID" w:val="1f"/>
        </w:smartTagPr>
        <w:r>
          <w:t>1f</w:t>
        </w:r>
      </w:smartTag>
      <w:r>
        <w:t xml:space="preserve"> - je v rámci uvedených maximálních cen za tyto</w:t>
      </w:r>
    </w:p>
    <w:p w:rsidR="00AE13ED" w:rsidRDefault="00AE13ED" w:rsidP="00701D72">
      <w:pPr>
        <w:pStyle w:val="HTMLPreformatted"/>
      </w:pPr>
      <w:r>
        <w:t>tiskoviny zahrnuta i předpokládaná cena za práci na sazbě a korekturách?</w:t>
      </w:r>
    </w:p>
    <w:p w:rsidR="00AE13ED" w:rsidRDefault="00AE13ED" w:rsidP="00701D72">
      <w:pPr>
        <w:pStyle w:val="HTMLPreformatted"/>
      </w:pPr>
      <w:r>
        <w:t>To znamená, že cena obsahuje sazbu i cenu za produkci? V bodě 1a a 1b jsou</w:t>
      </w:r>
    </w:p>
    <w:p w:rsidR="00AE13ED" w:rsidRDefault="00AE13ED" w:rsidP="00701D72">
      <w:pPr>
        <w:pStyle w:val="HTMLPreformatted"/>
      </w:pPr>
      <w:r>
        <w:t>ceny odděleny.</w:t>
      </w:r>
    </w:p>
    <w:p w:rsidR="00AE13ED" w:rsidRDefault="00AE13ED" w:rsidP="00701D72">
      <w:pPr>
        <w:pStyle w:val="HTMLPreformatted"/>
      </w:pPr>
    </w:p>
    <w:p w:rsidR="00AE13ED" w:rsidRDefault="00AE13ED" w:rsidP="00701D72">
      <w:pPr>
        <w:pStyle w:val="HTMLPreformatted"/>
      </w:pPr>
      <w:r>
        <w:t xml:space="preserve">Odpověď: Ceny u položek 1c,1d,1e a </w:t>
      </w:r>
      <w:smartTag w:uri="urn:schemas-microsoft-com:office:smarttags" w:element="metricconverter">
        <w:smartTagPr>
          <w:attr w:name="ProductID" w:val="1f"/>
        </w:smartTagPr>
        <w:r>
          <w:t>1f</w:t>
        </w:r>
      </w:smartTag>
      <w:r>
        <w:t xml:space="preserve"> v sobě zahrnují cenu sazby,</w:t>
      </w:r>
    </w:p>
    <w:p w:rsidR="00AE13ED" w:rsidRDefault="00AE13ED" w:rsidP="00701D72">
      <w:pPr>
        <w:pStyle w:val="HTMLPreformatted"/>
      </w:pPr>
      <w:r>
        <w:t>kokrektur, předtiskové přípravy, tisku, knihařského zpracování a dopravy.</w:t>
      </w:r>
    </w:p>
    <w:p w:rsidR="00AE13ED" w:rsidRDefault="00AE13ED" w:rsidP="00701D72">
      <w:pPr>
        <w:pStyle w:val="HTMLPreformatted"/>
      </w:pPr>
      <w:r>
        <w:t>Ano, je to jinak ve srovnání s bodem 1a a 1b, kde jsou ceny odděleny</w:t>
      </w:r>
    </w:p>
    <w:p w:rsidR="00AE13ED" w:rsidRDefault="00AE13ED" w:rsidP="00701D72">
      <w:pPr>
        <w:pStyle w:val="HTMLPreformatted"/>
      </w:pPr>
      <w:r>
        <w:t>(rozděleny do dvou fází).</w:t>
      </w:r>
    </w:p>
    <w:p w:rsidR="00AE13ED" w:rsidRDefault="00AE13ED" w:rsidP="00701D72">
      <w:pPr>
        <w:pStyle w:val="HTMLPreformatted"/>
      </w:pPr>
    </w:p>
    <w:p w:rsidR="00AE13ED" w:rsidRPr="00701D72" w:rsidRDefault="00AE13ED" w:rsidP="00701D72">
      <w:pPr>
        <w:pStyle w:val="HTMLPreformatted"/>
        <w:rPr>
          <w:b/>
        </w:rPr>
      </w:pPr>
      <w:r w:rsidRPr="00701D72">
        <w:rPr>
          <w:b/>
        </w:rPr>
        <w:t>Dotaz č.4</w:t>
      </w:r>
    </w:p>
    <w:p w:rsidR="00AE13ED" w:rsidRDefault="00AE13ED" w:rsidP="00701D72">
      <w:pPr>
        <w:pStyle w:val="HTMLPreformatted"/>
      </w:pPr>
      <w:r>
        <w:t>V bodech 1a, 1d a 1e - je uvedeno, že text bude čb, předpokládá se tedy,</w:t>
      </w:r>
    </w:p>
    <w:p w:rsidR="00AE13ED" w:rsidRDefault="00AE13ED" w:rsidP="00701D72">
      <w:pPr>
        <w:pStyle w:val="HTMLPreformatted"/>
      </w:pPr>
      <w:r>
        <w:t>že i uvedené tabulky nebo grafy (Word nebo Excel) budou v rámci tiskových</w:t>
      </w:r>
    </w:p>
    <w:p w:rsidR="00AE13ED" w:rsidRDefault="00AE13ED" w:rsidP="00701D72">
      <w:pPr>
        <w:pStyle w:val="HTMLPreformatted"/>
      </w:pPr>
      <w:r>
        <w:t>stran také černobílé?</w:t>
      </w:r>
    </w:p>
    <w:p w:rsidR="00AE13ED" w:rsidRDefault="00AE13ED" w:rsidP="00701D72">
      <w:pPr>
        <w:pStyle w:val="HTMLPreformatted"/>
      </w:pPr>
    </w:p>
    <w:p w:rsidR="00AE13ED" w:rsidRDefault="00AE13ED" w:rsidP="00701D72">
      <w:pPr>
        <w:pStyle w:val="HTMLPreformatted"/>
      </w:pPr>
      <w:r>
        <w:t>Odpověd: Ano, černobílé nebo v odstínech šedi (rastr).</w:t>
      </w:r>
    </w:p>
    <w:p w:rsidR="00AE13ED" w:rsidRPr="00C0660D" w:rsidRDefault="00AE13ED" w:rsidP="009A64B0">
      <w:pPr>
        <w:widowControl w:val="0"/>
        <w:spacing w:line="200" w:lineRule="atLeast"/>
        <w:rPr>
          <w:b/>
        </w:rPr>
      </w:pPr>
    </w:p>
    <w:p w:rsidR="00AE13ED" w:rsidRDefault="00AE13ED" w:rsidP="009A64B0">
      <w:pPr>
        <w:widowControl w:val="0"/>
        <w:spacing w:line="200" w:lineRule="atLeast"/>
        <w:rPr>
          <w:b/>
        </w:rPr>
      </w:pPr>
      <w:r>
        <w:rPr>
          <w:b/>
        </w:rPr>
        <w:t>Odpovědi na zaslané dotazy zodpověděla  Ing.Daniela Kmetonyová.</w:t>
      </w:r>
    </w:p>
    <w:p w:rsidR="00AE13ED" w:rsidRDefault="00AE13ED" w:rsidP="009A64B0">
      <w:pPr>
        <w:widowControl w:val="0"/>
        <w:spacing w:line="200" w:lineRule="atLeast"/>
        <w:rPr>
          <w:b/>
        </w:rPr>
      </w:pPr>
    </w:p>
    <w:p w:rsidR="00AE13ED" w:rsidRDefault="00AE13ED" w:rsidP="009A64B0">
      <w:pPr>
        <w:widowControl w:val="0"/>
        <w:spacing w:line="200" w:lineRule="atLeast"/>
        <w:rPr>
          <w:b/>
        </w:rPr>
      </w:pPr>
      <w:r>
        <w:rPr>
          <w:b/>
        </w:rPr>
        <w:t>Příloha : pdf CA CORPORATE MANUAL</w:t>
      </w:r>
    </w:p>
    <w:p w:rsidR="00AE13ED" w:rsidRDefault="00AE13ED" w:rsidP="009A64B0">
      <w:pPr>
        <w:widowControl w:val="0"/>
        <w:spacing w:line="200" w:lineRule="atLeast"/>
        <w:rPr>
          <w:b/>
        </w:rPr>
      </w:pPr>
    </w:p>
    <w:p w:rsidR="00AE13ED" w:rsidRDefault="00AE13ED" w:rsidP="009A64B0">
      <w:pPr>
        <w:widowControl w:val="0"/>
        <w:spacing w:line="200" w:lineRule="atLeast"/>
        <w:rPr>
          <w:b/>
        </w:rPr>
      </w:pPr>
    </w:p>
    <w:p w:rsidR="00AE13ED" w:rsidRDefault="00AE13ED" w:rsidP="009A64B0">
      <w:pPr>
        <w:widowControl w:val="0"/>
        <w:spacing w:line="200" w:lineRule="atLeast"/>
        <w:rPr>
          <w:b/>
        </w:rPr>
      </w:pPr>
    </w:p>
    <w:p w:rsidR="00AE13ED" w:rsidRDefault="00AE13ED" w:rsidP="009A64B0">
      <w:pPr>
        <w:widowControl w:val="0"/>
        <w:spacing w:line="200" w:lineRule="atLeast"/>
        <w:rPr>
          <w:b/>
        </w:rPr>
      </w:pPr>
      <w:r>
        <w:rPr>
          <w:b/>
        </w:rPr>
        <w:t xml:space="preserve">                                                                           Ing. Dana  M e s t e k o v á, v.r.</w:t>
      </w:r>
    </w:p>
    <w:p w:rsidR="00AE13ED" w:rsidRPr="00872B4C" w:rsidRDefault="00AE13ED" w:rsidP="009A64B0">
      <w:pPr>
        <w:widowControl w:val="0"/>
        <w:spacing w:line="200" w:lineRule="atLeast"/>
      </w:pPr>
      <w:r>
        <w:rPr>
          <w:b/>
        </w:rPr>
        <w:t xml:space="preserve">                                                        vedoucí hospodářského oddělení 1. lékařské fakulty UK</w:t>
      </w:r>
    </w:p>
    <w:sectPr w:rsidR="00AE13ED" w:rsidRPr="00872B4C" w:rsidSect="00863A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ED" w:rsidRDefault="00AE13ED">
      <w:r>
        <w:separator/>
      </w:r>
    </w:p>
  </w:endnote>
  <w:endnote w:type="continuationSeparator" w:id="0">
    <w:p w:rsidR="00AE13ED" w:rsidRDefault="00AE1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ED" w:rsidRDefault="00AE13ED">
      <w:r>
        <w:separator/>
      </w:r>
    </w:p>
  </w:footnote>
  <w:footnote w:type="continuationSeparator" w:id="0">
    <w:p w:rsidR="00AE13ED" w:rsidRDefault="00AE13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ED" w:rsidRDefault="00AE13E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0;margin-top:-25.8pt;width:483.85pt;height:118.2pt;z-index:251660288;visibility:visible;mso-wrap-distance-left:0;mso-wrap-distance-right:0;mso-position-horizontal:center;mso-position-horizontal-relative:margin" filled="t"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EC3"/>
    <w:multiLevelType w:val="hybridMultilevel"/>
    <w:tmpl w:val="C2BAD5E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D7C30"/>
    <w:multiLevelType w:val="hybridMultilevel"/>
    <w:tmpl w:val="6B7A97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052A58"/>
    <w:multiLevelType w:val="hybridMultilevel"/>
    <w:tmpl w:val="4AA27C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433EA"/>
    <w:multiLevelType w:val="hybridMultilevel"/>
    <w:tmpl w:val="B122DA36"/>
    <w:lvl w:ilvl="0" w:tplc="A232E224">
      <w:start w:val="1"/>
      <w:numFmt w:val="decimal"/>
      <w:lvlText w:val="%1."/>
      <w:lvlJc w:val="left"/>
      <w:pPr>
        <w:ind w:left="36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9B23F2"/>
    <w:multiLevelType w:val="hybridMultilevel"/>
    <w:tmpl w:val="CD14F74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0C15B9"/>
    <w:multiLevelType w:val="hybridMultilevel"/>
    <w:tmpl w:val="4698B3D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00913B1"/>
    <w:multiLevelType w:val="hybridMultilevel"/>
    <w:tmpl w:val="1F928AB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994329"/>
    <w:multiLevelType w:val="hybridMultilevel"/>
    <w:tmpl w:val="8D708F0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5A099B"/>
    <w:multiLevelType w:val="hybridMultilevel"/>
    <w:tmpl w:val="0EF2AA8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933826"/>
    <w:multiLevelType w:val="hybridMultilevel"/>
    <w:tmpl w:val="04D2545A"/>
    <w:lvl w:ilvl="0" w:tplc="F2E02C32">
      <w:start w:val="1"/>
      <w:numFmt w:val="decimal"/>
      <w:lvlText w:val="%1."/>
      <w:lvlJc w:val="left"/>
      <w:pPr>
        <w:ind w:left="1081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1" w:hanging="180"/>
      </w:pPr>
      <w:rPr>
        <w:rFonts w:cs="Times New Roman"/>
      </w:rPr>
    </w:lvl>
  </w:abstractNum>
  <w:abstractNum w:abstractNumId="10">
    <w:nsid w:val="51B2695A"/>
    <w:multiLevelType w:val="hybridMultilevel"/>
    <w:tmpl w:val="F9E44C7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494312"/>
    <w:multiLevelType w:val="hybridMultilevel"/>
    <w:tmpl w:val="8ACC5B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250E4B"/>
    <w:multiLevelType w:val="hybridMultilevel"/>
    <w:tmpl w:val="31029622"/>
    <w:lvl w:ilvl="0" w:tplc="A232E224">
      <w:start w:val="1"/>
      <w:numFmt w:val="decimal"/>
      <w:lvlText w:val="%1."/>
      <w:lvlJc w:val="left"/>
      <w:pPr>
        <w:ind w:left="36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13">
    <w:nsid w:val="5BAE5FF4"/>
    <w:multiLevelType w:val="hybridMultilevel"/>
    <w:tmpl w:val="0540CE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2C8250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FBB5A0C"/>
    <w:multiLevelType w:val="hybridMultilevel"/>
    <w:tmpl w:val="7D92B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3938C3"/>
    <w:multiLevelType w:val="hybridMultilevel"/>
    <w:tmpl w:val="9FC6E948"/>
    <w:lvl w:ilvl="0" w:tplc="3BE41030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73F122A9"/>
    <w:multiLevelType w:val="hybridMultilevel"/>
    <w:tmpl w:val="018EFD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621BEB"/>
    <w:multiLevelType w:val="hybridMultilevel"/>
    <w:tmpl w:val="4438A3B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2A4BA9"/>
    <w:multiLevelType w:val="hybridMultilevel"/>
    <w:tmpl w:val="BF409CB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0A5FA3"/>
    <w:multiLevelType w:val="hybridMultilevel"/>
    <w:tmpl w:val="9A6C9B84"/>
    <w:lvl w:ilvl="0" w:tplc="1E086860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0">
    <w:nsid w:val="7D3231EF"/>
    <w:multiLevelType w:val="hybridMultilevel"/>
    <w:tmpl w:val="435C81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B267C8"/>
    <w:multiLevelType w:val="hybridMultilevel"/>
    <w:tmpl w:val="FA38E8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9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6"/>
  </w:num>
  <w:num w:numId="10">
    <w:abstractNumId w:val="21"/>
  </w:num>
  <w:num w:numId="11">
    <w:abstractNumId w:val="13"/>
  </w:num>
  <w:num w:numId="12">
    <w:abstractNumId w:val="0"/>
  </w:num>
  <w:num w:numId="13">
    <w:abstractNumId w:val="14"/>
  </w:num>
  <w:num w:numId="14">
    <w:abstractNumId w:val="1"/>
  </w:num>
  <w:num w:numId="15">
    <w:abstractNumId w:val="6"/>
  </w:num>
  <w:num w:numId="16">
    <w:abstractNumId w:val="17"/>
  </w:num>
  <w:num w:numId="17">
    <w:abstractNumId w:val="18"/>
  </w:num>
  <w:num w:numId="18">
    <w:abstractNumId w:val="5"/>
  </w:num>
  <w:num w:numId="19">
    <w:abstractNumId w:val="11"/>
  </w:num>
  <w:num w:numId="20">
    <w:abstractNumId w:val="10"/>
  </w:num>
  <w:num w:numId="21">
    <w:abstractNumId w:val="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591"/>
    <w:rsid w:val="00032EAD"/>
    <w:rsid w:val="00050AE0"/>
    <w:rsid w:val="000836E3"/>
    <w:rsid w:val="00084482"/>
    <w:rsid w:val="000A0330"/>
    <w:rsid w:val="000A4E71"/>
    <w:rsid w:val="000A63C0"/>
    <w:rsid w:val="000C2BE8"/>
    <w:rsid w:val="000E0E13"/>
    <w:rsid w:val="000E4A3F"/>
    <w:rsid w:val="000F3934"/>
    <w:rsid w:val="000F6E1B"/>
    <w:rsid w:val="00110B14"/>
    <w:rsid w:val="00136696"/>
    <w:rsid w:val="00136B71"/>
    <w:rsid w:val="00175E8C"/>
    <w:rsid w:val="001B76AC"/>
    <w:rsid w:val="001C4133"/>
    <w:rsid w:val="001F7DCF"/>
    <w:rsid w:val="00202A20"/>
    <w:rsid w:val="002719AF"/>
    <w:rsid w:val="00276ED9"/>
    <w:rsid w:val="00285D29"/>
    <w:rsid w:val="002C2F3C"/>
    <w:rsid w:val="002D0AD6"/>
    <w:rsid w:val="002F70C6"/>
    <w:rsid w:val="00335CDC"/>
    <w:rsid w:val="0035172D"/>
    <w:rsid w:val="00357184"/>
    <w:rsid w:val="00367004"/>
    <w:rsid w:val="00373E28"/>
    <w:rsid w:val="00377868"/>
    <w:rsid w:val="00377F41"/>
    <w:rsid w:val="003A5B81"/>
    <w:rsid w:val="003D5DC7"/>
    <w:rsid w:val="00421531"/>
    <w:rsid w:val="004509FD"/>
    <w:rsid w:val="0045395C"/>
    <w:rsid w:val="00482473"/>
    <w:rsid w:val="00497561"/>
    <w:rsid w:val="004A1393"/>
    <w:rsid w:val="004D093F"/>
    <w:rsid w:val="00556D20"/>
    <w:rsid w:val="005641A8"/>
    <w:rsid w:val="005701BF"/>
    <w:rsid w:val="005C10A6"/>
    <w:rsid w:val="005C4343"/>
    <w:rsid w:val="005F2F22"/>
    <w:rsid w:val="006313B8"/>
    <w:rsid w:val="00696546"/>
    <w:rsid w:val="006B67D1"/>
    <w:rsid w:val="006E561C"/>
    <w:rsid w:val="006F6EEA"/>
    <w:rsid w:val="00701D72"/>
    <w:rsid w:val="00740156"/>
    <w:rsid w:val="00794579"/>
    <w:rsid w:val="007A478F"/>
    <w:rsid w:val="007B2170"/>
    <w:rsid w:val="007B4D05"/>
    <w:rsid w:val="007E5958"/>
    <w:rsid w:val="007F5328"/>
    <w:rsid w:val="00821587"/>
    <w:rsid w:val="00832413"/>
    <w:rsid w:val="00860141"/>
    <w:rsid w:val="00863A73"/>
    <w:rsid w:val="00872B4C"/>
    <w:rsid w:val="00892A54"/>
    <w:rsid w:val="008E239E"/>
    <w:rsid w:val="00945374"/>
    <w:rsid w:val="00962B0C"/>
    <w:rsid w:val="0098562B"/>
    <w:rsid w:val="009A64B0"/>
    <w:rsid w:val="00A3093F"/>
    <w:rsid w:val="00A449A4"/>
    <w:rsid w:val="00A56B0B"/>
    <w:rsid w:val="00A751B1"/>
    <w:rsid w:val="00A91558"/>
    <w:rsid w:val="00A9275B"/>
    <w:rsid w:val="00AB5E1A"/>
    <w:rsid w:val="00AC6A66"/>
    <w:rsid w:val="00AE13ED"/>
    <w:rsid w:val="00AF5FEE"/>
    <w:rsid w:val="00B5138C"/>
    <w:rsid w:val="00B61105"/>
    <w:rsid w:val="00B7725E"/>
    <w:rsid w:val="00BB3F76"/>
    <w:rsid w:val="00C0660D"/>
    <w:rsid w:val="00C14E77"/>
    <w:rsid w:val="00C220B2"/>
    <w:rsid w:val="00C3473B"/>
    <w:rsid w:val="00C614D2"/>
    <w:rsid w:val="00C878BC"/>
    <w:rsid w:val="00C9134C"/>
    <w:rsid w:val="00CB2926"/>
    <w:rsid w:val="00CB73DE"/>
    <w:rsid w:val="00CD3591"/>
    <w:rsid w:val="00CE2A77"/>
    <w:rsid w:val="00CF1ED2"/>
    <w:rsid w:val="00D36583"/>
    <w:rsid w:val="00D373E1"/>
    <w:rsid w:val="00D87A79"/>
    <w:rsid w:val="00DB2EE1"/>
    <w:rsid w:val="00DD3ECF"/>
    <w:rsid w:val="00DE5D32"/>
    <w:rsid w:val="00DF19E1"/>
    <w:rsid w:val="00E72B26"/>
    <w:rsid w:val="00E93E4C"/>
    <w:rsid w:val="00F15A4D"/>
    <w:rsid w:val="00F16224"/>
    <w:rsid w:val="00F35394"/>
    <w:rsid w:val="00F67AD2"/>
    <w:rsid w:val="00F81A43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5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tne">
    <w:name w:val="platne"/>
    <w:basedOn w:val="DefaultParagraphFont"/>
    <w:uiPriority w:val="99"/>
    <w:rsid w:val="00CD3591"/>
    <w:rPr>
      <w:rFonts w:cs="Times New Roman"/>
    </w:rPr>
  </w:style>
  <w:style w:type="paragraph" w:customStyle="1" w:styleId="Styl15bTunernzarovnnnastedPed40bdkov">
    <w:name w:val="Styl 15 b. Tučné Černá zarovnání na střed Před:  40 b. Řádkov..."/>
    <w:basedOn w:val="Normal"/>
    <w:uiPriority w:val="99"/>
    <w:rsid w:val="00CD3591"/>
    <w:pPr>
      <w:spacing w:before="480" w:line="360" w:lineRule="atLeast"/>
      <w:jc w:val="center"/>
    </w:pPr>
    <w:rPr>
      <w:b/>
      <w:bCs/>
      <w:color w:val="000000"/>
      <w:sz w:val="30"/>
      <w:szCs w:val="20"/>
    </w:rPr>
  </w:style>
  <w:style w:type="paragraph" w:customStyle="1" w:styleId="Styl15bTunernzarovnnnastedVlevo0cmPedsa">
    <w:name w:val="Styl 15 b. Tučné Černá zarovnání na střed Vlevo:  0 cm Předsa..."/>
    <w:basedOn w:val="Normal"/>
    <w:uiPriority w:val="99"/>
    <w:rsid w:val="00CD3591"/>
    <w:pPr>
      <w:spacing w:before="480" w:line="360" w:lineRule="atLeast"/>
      <w:ind w:left="425" w:hanging="425"/>
      <w:jc w:val="center"/>
    </w:pPr>
    <w:rPr>
      <w:b/>
      <w:bCs/>
      <w:color w:val="000000"/>
      <w:sz w:val="30"/>
      <w:szCs w:val="20"/>
    </w:rPr>
  </w:style>
  <w:style w:type="paragraph" w:styleId="ListParagraph">
    <w:name w:val="List Paragraph"/>
    <w:basedOn w:val="Normal"/>
    <w:uiPriority w:val="99"/>
    <w:qFormat/>
    <w:rsid w:val="00E72B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01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76A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601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76AC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9155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915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3241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915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324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91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2413"/>
    <w:rPr>
      <w:rFonts w:ascii="Times New Roman" w:hAnsi="Times New Roman"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701D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51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70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424</Words>
  <Characters>2504</Characters>
  <Application>Microsoft Office Outlook</Application>
  <DocSecurity>0</DocSecurity>
  <Lines>0</Lines>
  <Paragraphs>0</Paragraphs>
  <ScaleCrop>false</ScaleCrop>
  <Company>E-invent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Lucia</dc:creator>
  <cp:keywords/>
  <dc:description/>
  <cp:lastModifiedBy>1.LF.UK</cp:lastModifiedBy>
  <cp:revision>3</cp:revision>
  <cp:lastPrinted>2010-12-09T08:47:00Z</cp:lastPrinted>
  <dcterms:created xsi:type="dcterms:W3CDTF">2012-02-09T10:51:00Z</dcterms:created>
  <dcterms:modified xsi:type="dcterms:W3CDTF">2012-02-09T11:02:00Z</dcterms:modified>
</cp:coreProperties>
</file>