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79" w:rsidRDefault="00FF1979" w:rsidP="00FF1979">
      <w:pPr>
        <w:autoSpaceDE w:val="0"/>
        <w:autoSpaceDN w:val="0"/>
        <w:adjustRightInd w:val="0"/>
        <w:jc w:val="center"/>
        <w:rPr>
          <w:rFonts w:cs="Tahoma"/>
          <w:bCs/>
          <w:color w:val="000000"/>
          <w:sz w:val="28"/>
          <w:szCs w:val="28"/>
        </w:rPr>
      </w:pPr>
      <w:r w:rsidRPr="00EF5881">
        <w:rPr>
          <w:rFonts w:cs="Tahoma"/>
          <w:bCs/>
          <w:color w:val="000000"/>
          <w:sz w:val="28"/>
          <w:szCs w:val="28"/>
        </w:rPr>
        <w:t xml:space="preserve">Odpovědi na dotazy </w:t>
      </w:r>
      <w:r>
        <w:rPr>
          <w:rFonts w:cs="Tahoma"/>
          <w:bCs/>
          <w:color w:val="000000"/>
          <w:sz w:val="28"/>
          <w:szCs w:val="28"/>
        </w:rPr>
        <w:t xml:space="preserve">a doplňující informace </w:t>
      </w:r>
      <w:r w:rsidRPr="00EF5881">
        <w:rPr>
          <w:rFonts w:cs="Tahoma"/>
          <w:bCs/>
          <w:color w:val="000000"/>
          <w:sz w:val="28"/>
          <w:szCs w:val="28"/>
        </w:rPr>
        <w:t>k</w:t>
      </w:r>
      <w:r>
        <w:rPr>
          <w:rFonts w:cs="Tahoma"/>
          <w:bCs/>
          <w:color w:val="000000"/>
          <w:sz w:val="28"/>
          <w:szCs w:val="28"/>
        </w:rPr>
        <w:t xml:space="preserve"> veřejné zakázce </w:t>
      </w:r>
      <w:r w:rsidRPr="00B05BED">
        <w:rPr>
          <w:rFonts w:cs="Tahoma"/>
          <w:b/>
          <w:bCs/>
          <w:color w:val="000000"/>
          <w:sz w:val="28"/>
          <w:szCs w:val="28"/>
        </w:rPr>
        <w:t>Vytvoření metodiky a zavedení systému úplných nákladů na UHK včetně SW řešení</w:t>
      </w:r>
    </w:p>
    <w:p w:rsidR="00FF1979" w:rsidRDefault="00FF1979" w:rsidP="00FF1979">
      <w:pPr>
        <w:autoSpaceDE w:val="0"/>
        <w:autoSpaceDN w:val="0"/>
        <w:adjustRightInd w:val="0"/>
        <w:jc w:val="center"/>
        <w:rPr>
          <w:rFonts w:cs="Tahoma"/>
          <w:bCs/>
          <w:color w:val="000000"/>
          <w:sz w:val="28"/>
          <w:szCs w:val="28"/>
        </w:rPr>
      </w:pPr>
    </w:p>
    <w:p w:rsidR="00FF1979" w:rsidRDefault="00FF1979" w:rsidP="00B05BED">
      <w:pPr>
        <w:pStyle w:val="Odstavecseseznamem"/>
        <w:numPr>
          <w:ilvl w:val="0"/>
          <w:numId w:val="1"/>
        </w:numPr>
        <w:spacing w:after="120"/>
        <w:ind w:left="714" w:hanging="357"/>
        <w:jc w:val="both"/>
        <w:rPr>
          <w:rFonts w:ascii="Verdana" w:hAnsi="Verdana"/>
          <w:sz w:val="18"/>
        </w:rPr>
      </w:pPr>
      <w:r>
        <w:t xml:space="preserve">Kdy očekáváte zahájení fáze implementace a instalace SW - měsíc/rok? </w:t>
      </w:r>
    </w:p>
    <w:p w:rsidR="00FF1979" w:rsidRDefault="00FF1979" w:rsidP="00B05BED">
      <w:pPr>
        <w:pStyle w:val="Normlnweb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Siln"/>
          <w:rFonts w:ascii="Tahoma" w:hAnsi="Tahoma" w:cs="Tahoma"/>
          <w:color w:val="000000"/>
          <w:sz w:val="20"/>
          <w:szCs w:val="20"/>
        </w:rPr>
        <w:t>Pokud bude vše probíhat bez větších komplikací, předpokládáme zahájení implementace a instalace SW, tzn. část 3. A,</w:t>
      </w:r>
      <w:r w:rsidR="00B05BED">
        <w:rPr>
          <w:rStyle w:val="Siln"/>
          <w:rFonts w:ascii="Tahoma" w:hAnsi="Tahoma" w:cs="Tahoma"/>
          <w:color w:val="000000"/>
          <w:sz w:val="20"/>
          <w:szCs w:val="20"/>
        </w:rPr>
        <w:t xml:space="preserve"> v lednu</w:t>
      </w:r>
      <w:r>
        <w:rPr>
          <w:rStyle w:val="Siln"/>
          <w:rFonts w:ascii="Tahoma" w:hAnsi="Tahoma" w:cs="Tahoma"/>
          <w:color w:val="000000"/>
          <w:sz w:val="20"/>
          <w:szCs w:val="20"/>
        </w:rPr>
        <w:t xml:space="preserve"> 2013</w:t>
      </w:r>
      <w:r w:rsidR="000B08B1">
        <w:rPr>
          <w:rStyle w:val="Siln"/>
          <w:rFonts w:ascii="Tahoma" w:hAnsi="Tahoma" w:cs="Tahoma"/>
          <w:color w:val="000000"/>
          <w:sz w:val="20"/>
          <w:szCs w:val="20"/>
        </w:rPr>
        <w:t xml:space="preserve"> (upozorňujeme však, že se jedná odhad vycházející z dnešního stavu situace)</w:t>
      </w:r>
      <w:r>
        <w:rPr>
          <w:rStyle w:val="Siln"/>
          <w:rFonts w:ascii="Tahoma" w:hAnsi="Tahoma" w:cs="Tahoma"/>
          <w:color w:val="000000"/>
          <w:sz w:val="20"/>
          <w:szCs w:val="20"/>
        </w:rPr>
        <w:t xml:space="preserve">. </w:t>
      </w:r>
    </w:p>
    <w:p w:rsidR="00FF1979" w:rsidRDefault="00FF1979" w:rsidP="00B05BED">
      <w:pPr>
        <w:pStyle w:val="Odstavecseseznamem"/>
        <w:numPr>
          <w:ilvl w:val="0"/>
          <w:numId w:val="1"/>
        </w:numPr>
        <w:spacing w:before="360" w:after="120"/>
        <w:ind w:left="714" w:hanging="357"/>
        <w:jc w:val="both"/>
        <w:rPr>
          <w:rFonts w:ascii="Verdana" w:hAnsi="Verdana"/>
          <w:sz w:val="18"/>
        </w:rPr>
      </w:pPr>
      <w:r>
        <w:t>Očekáváte, že smlouvy a veškerá další dokumentace bude podepsána pouze vedoucím subjektem ve sdružení, nebo každým z členů?</w:t>
      </w:r>
    </w:p>
    <w:p w:rsidR="00041D5D" w:rsidRDefault="006D36B0" w:rsidP="00B05BED">
      <w:pPr>
        <w:pStyle w:val="Odstavecseseznamem"/>
        <w:jc w:val="both"/>
        <w:rPr>
          <w:rStyle w:val="Siln"/>
          <w:rFonts w:ascii="Tahoma" w:hAnsi="Tahoma" w:cs="Tahoma"/>
          <w:color w:val="000000"/>
          <w:sz w:val="20"/>
          <w:szCs w:val="20"/>
          <w:lang w:eastAsia="cs-CZ"/>
        </w:rPr>
      </w:pPr>
      <w:r w:rsidRPr="006D36B0">
        <w:rPr>
          <w:rFonts w:ascii="Tahoma" w:hAnsi="Tahoma" w:cs="Tahoma"/>
          <w:b/>
          <w:bCs/>
          <w:color w:val="000000"/>
          <w:sz w:val="20"/>
          <w:szCs w:val="20"/>
          <w:lang w:eastAsia="cs-CZ"/>
        </w:rPr>
        <w:t xml:space="preserve">Podpisy smluv a další relevantní dokumentace se musí řídit smlouvou o sdružení uzavřenou většinou podle § 829 </w:t>
      </w:r>
      <w:proofErr w:type="spellStart"/>
      <w:r w:rsidRPr="006D36B0">
        <w:rPr>
          <w:rFonts w:ascii="Tahoma" w:hAnsi="Tahoma" w:cs="Tahoma"/>
          <w:b/>
          <w:bCs/>
          <w:color w:val="000000"/>
          <w:sz w:val="20"/>
          <w:szCs w:val="20"/>
          <w:lang w:eastAsia="cs-CZ"/>
        </w:rPr>
        <w:t>an</w:t>
      </w:r>
      <w:proofErr w:type="spellEnd"/>
      <w:r w:rsidRPr="006D36B0">
        <w:rPr>
          <w:rFonts w:ascii="Tahoma" w:hAnsi="Tahoma" w:cs="Tahoma"/>
          <w:b/>
          <w:bCs/>
          <w:color w:val="000000"/>
          <w:sz w:val="20"/>
          <w:szCs w:val="20"/>
          <w:lang w:eastAsia="cs-CZ"/>
        </w:rPr>
        <w:t>. OZ mezi uchazečem (vedoucí subjekt sdružení) a ostatními uchazeči (členy sdružení). V této smlouvě by měla být upravena pravidla podpisů smluv a dokumentace v této veřejné zakázce (jsou tedy možné obě varianty - podpis jen uchazeče, či podpisy všech členů sdružení).</w:t>
      </w:r>
    </w:p>
    <w:p w:rsidR="00041D5D" w:rsidRDefault="00041D5D" w:rsidP="00041D5D">
      <w:pPr>
        <w:spacing w:before="360" w:after="120"/>
        <w:jc w:val="both"/>
      </w:pPr>
      <w:r w:rsidRPr="00041D5D">
        <w:t>Ostatní údaje v</w:t>
      </w:r>
      <w:r>
        <w:t> zadávací dokumentaci se nemění.</w:t>
      </w:r>
    </w:p>
    <w:p w:rsidR="00041D5D" w:rsidRDefault="00041D5D" w:rsidP="00041D5D">
      <w:pPr>
        <w:spacing w:before="360" w:after="120"/>
        <w:jc w:val="both"/>
      </w:pPr>
    </w:p>
    <w:p w:rsidR="00041D5D" w:rsidRPr="00041D5D" w:rsidRDefault="00041D5D" w:rsidP="00041D5D">
      <w:pPr>
        <w:spacing w:before="360" w:after="120"/>
        <w:jc w:val="both"/>
        <w:rPr>
          <w:rFonts w:ascii="Verdana" w:hAnsi="Verdana"/>
          <w:sz w:val="18"/>
          <w:szCs w:val="18"/>
        </w:rPr>
      </w:pPr>
      <w:r>
        <w:t>V Hradci Králové dne 27. 02. 2012</w:t>
      </w:r>
    </w:p>
    <w:p w:rsidR="00041D5D" w:rsidRDefault="00041D5D" w:rsidP="00B05BED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:rsidR="00AE57EE" w:rsidRDefault="00AE57EE"/>
    <w:sectPr w:rsidR="00AE57EE" w:rsidSect="00AE5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979" w:rsidRDefault="00FF1979" w:rsidP="00FF1979">
      <w:pPr>
        <w:spacing w:after="0" w:line="240" w:lineRule="auto"/>
      </w:pPr>
      <w:r>
        <w:separator/>
      </w:r>
    </w:p>
  </w:endnote>
  <w:endnote w:type="continuationSeparator" w:id="0">
    <w:p w:rsidR="00FF1979" w:rsidRDefault="00FF1979" w:rsidP="00FF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979" w:rsidRDefault="00FF1979" w:rsidP="00FF1979">
      <w:pPr>
        <w:spacing w:after="0" w:line="240" w:lineRule="auto"/>
      </w:pPr>
      <w:r>
        <w:separator/>
      </w:r>
    </w:p>
  </w:footnote>
  <w:footnote w:type="continuationSeparator" w:id="0">
    <w:p w:rsidR="00FF1979" w:rsidRDefault="00FF1979" w:rsidP="00FF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79" w:rsidRDefault="00FF19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4219575" cy="742950"/>
          <wp:effectExtent l="19050" t="0" r="9525" b="0"/>
          <wp:wrapSquare wrapText="bothSides"/>
          <wp:docPr id="1" name="Obrázek 0" descr="Základní horizontální + UHK (CB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kladní horizontální + UHK (CB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95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6E80"/>
    <w:multiLevelType w:val="hybridMultilevel"/>
    <w:tmpl w:val="BCA6D7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F1979"/>
    <w:rsid w:val="00041D5D"/>
    <w:rsid w:val="000B08B1"/>
    <w:rsid w:val="006D36B0"/>
    <w:rsid w:val="0078313F"/>
    <w:rsid w:val="00AE57EE"/>
    <w:rsid w:val="00B05BED"/>
    <w:rsid w:val="00F40238"/>
    <w:rsid w:val="00FF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7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F19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1979"/>
    <w:pPr>
      <w:spacing w:after="0" w:line="240" w:lineRule="auto"/>
      <w:ind w:left="720"/>
    </w:pPr>
  </w:style>
  <w:style w:type="character" w:styleId="Siln">
    <w:name w:val="Strong"/>
    <w:basedOn w:val="Standardnpsmoodstavce"/>
    <w:uiPriority w:val="22"/>
    <w:qFormat/>
    <w:rsid w:val="00FF1979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F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1979"/>
  </w:style>
  <w:style w:type="paragraph" w:styleId="Zpat">
    <w:name w:val="footer"/>
    <w:basedOn w:val="Normln"/>
    <w:link w:val="ZpatChar"/>
    <w:uiPriority w:val="99"/>
    <w:semiHidden/>
    <w:unhideWhenUsed/>
    <w:rsid w:val="00FF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1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Hejl</dc:creator>
  <cp:lastModifiedBy>Jaromír Hejl</cp:lastModifiedBy>
  <cp:revision>2</cp:revision>
  <dcterms:created xsi:type="dcterms:W3CDTF">2012-02-28T11:59:00Z</dcterms:created>
  <dcterms:modified xsi:type="dcterms:W3CDTF">2012-02-28T11:59:00Z</dcterms:modified>
</cp:coreProperties>
</file>