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381E29" w:rsidP="002812C5">
            <w:pPr>
              <w:jc w:val="both"/>
            </w:pPr>
            <w:r w:rsidRPr="00381E29">
              <w:t>C</w:t>
            </w:r>
            <w:r>
              <w:t>/</w:t>
            </w:r>
            <w:r w:rsidRPr="00381E29">
              <w:t>12</w:t>
            </w:r>
            <w:r>
              <w:t>/</w:t>
            </w:r>
            <w:r w:rsidRPr="00381E29">
              <w:t>128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0F7475">
            <w:pPr>
              <w:jc w:val="both"/>
            </w:pPr>
            <w:r w:rsidRPr="000F7475">
              <w:rPr>
                <w:rFonts w:ascii="Verdana" w:hAnsi="Verdana"/>
                <w:sz w:val="20"/>
                <w:szCs w:val="20"/>
              </w:rPr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0F7475" w:rsidRDefault="00C669B7" w:rsidP="003832D7">
            <w:pPr>
              <w:jc w:val="both"/>
              <w:rPr>
                <w:b/>
              </w:rPr>
            </w:pPr>
            <w:r w:rsidRPr="000F7475">
              <w:rPr>
                <w:rFonts w:ascii="Verdana" w:hAnsi="Verdana"/>
                <w:b/>
                <w:sz w:val="20"/>
                <w:szCs w:val="20"/>
              </w:rPr>
              <w:t>CZ.1.07/2.2.00/28.0127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C669B7" w:rsidP="00533DD7">
            <w:pPr>
              <w:jc w:val="both"/>
            </w:pPr>
            <w:r w:rsidRPr="00EC4B0F">
              <w:rPr>
                <w:rFonts w:ascii="Verdana" w:hAnsi="Verdana"/>
                <w:sz w:val="20"/>
                <w:szCs w:val="20"/>
              </w:rPr>
              <w:t>Inovace studijních programů sociální politika a sociální práce na UHK s ohledem na potřeby trhu práce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C669B7" w:rsidRDefault="00C669B7" w:rsidP="00C669B7">
            <w:pPr>
              <w:rPr>
                <w:rFonts w:ascii="Verdana" w:hAnsi="Verdana"/>
                <w:sz w:val="20"/>
                <w:szCs w:val="20"/>
              </w:rPr>
            </w:pPr>
            <w:r w:rsidRPr="00C669B7">
              <w:rPr>
                <w:rFonts w:ascii="Verdana" w:hAnsi="Verdana"/>
                <w:sz w:val="20"/>
                <w:szCs w:val="20"/>
              </w:rPr>
              <w:t>Dodávka audiovizuální, výpočetní, ICT techniky včetně nákupů výukového software a interiérového vybavení výukových prostor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E75A2" w:rsidRDefault="004E75A2" w:rsidP="00A57934">
            <w:pPr>
              <w:pStyle w:val="Odstavecseseznamem"/>
              <w:widowControl w:val="0"/>
              <w:suppressAutoHyphens/>
              <w:ind w:left="34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4E75A2">
              <w:rPr>
                <w:rFonts w:ascii="Verdana" w:hAnsi="Verdana"/>
                <w:sz w:val="20"/>
                <w:szCs w:val="20"/>
              </w:rPr>
              <w:br/>
            </w:r>
            <w:r w:rsidR="00A57934" w:rsidRPr="00A57934">
              <w:rPr>
                <w:rFonts w:ascii="Verdana" w:hAnsi="Verdana"/>
                <w:sz w:val="20"/>
                <w:szCs w:val="20"/>
              </w:rPr>
              <w:t>Dodávka</w:t>
            </w:r>
          </w:p>
          <w:p w:rsidR="004E75A2" w:rsidRPr="00427B93" w:rsidRDefault="004E75A2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4E75A2" w:rsidP="004E75A2">
            <w:pPr>
              <w:ind w:left="34"/>
            </w:pPr>
            <w:r w:rsidRPr="004E75A2">
              <w:rPr>
                <w:rFonts w:ascii="Verdana" w:hAnsi="Verdana"/>
                <w:sz w:val="20"/>
                <w:szCs w:val="20"/>
              </w:rPr>
              <w:t>12. 3. 2012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C669B7" w:rsidP="002812C5">
            <w:pPr>
              <w:jc w:val="both"/>
            </w:pPr>
            <w:r>
              <w:rPr>
                <w:rFonts w:ascii="Verdana" w:hAnsi="Verdana"/>
                <w:sz w:val="20"/>
                <w:szCs w:val="20"/>
              </w:rPr>
              <w:t>Univerzita Hradec Králové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C669B7" w:rsidP="002812C5">
            <w:pPr>
              <w:jc w:val="both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Rokitanského 62, Hradec Králové 50003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C669B7" w:rsidP="002812C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Miroslav Mitlöhner, CSc.</w:t>
            </w:r>
          </w:p>
          <w:p w:rsidR="00A57934" w:rsidRDefault="00A57934" w:rsidP="002812C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Tel.: </w:t>
            </w:r>
            <w:r w:rsidRPr="00A57934">
              <w:rPr>
                <w:rFonts w:ascii="Verdana" w:hAnsi="Verdana"/>
                <w:sz w:val="20"/>
                <w:szCs w:val="20"/>
              </w:rPr>
              <w:t>(+420) 49 333 1524</w:t>
            </w:r>
          </w:p>
          <w:p w:rsidR="00A57934" w:rsidRPr="00427B93" w:rsidRDefault="00A57934" w:rsidP="002812C5">
            <w:pPr>
              <w:jc w:val="both"/>
            </w:pPr>
            <w:r>
              <w:rPr>
                <w:rFonts w:ascii="Verdana" w:hAnsi="Verdana"/>
                <w:sz w:val="20"/>
                <w:szCs w:val="20"/>
              </w:rPr>
              <w:t>E-mail: Miroslav.Mitlohner@uhk.cz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C669B7" w:rsidP="002812C5">
            <w:pPr>
              <w:jc w:val="both"/>
            </w:pPr>
            <w:r>
              <w:rPr>
                <w:rFonts w:ascii="Verdana" w:hAnsi="Verdana" w:cs="Arial"/>
                <w:sz w:val="20"/>
                <w:szCs w:val="20"/>
              </w:rPr>
              <w:t>62690094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E75A2" w:rsidRDefault="004E75A2" w:rsidP="002812C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E75A2">
              <w:rPr>
                <w:rFonts w:ascii="Verdana" w:hAnsi="Verdana"/>
                <w:sz w:val="20"/>
                <w:szCs w:val="20"/>
              </w:rPr>
              <w:t>CZ62690094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Pr="004E75A2" w:rsidRDefault="004E75A2" w:rsidP="002812C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E75A2">
              <w:rPr>
                <w:rFonts w:ascii="Verdana" w:hAnsi="Verdana" w:cs="Arial"/>
                <w:sz w:val="20"/>
                <w:szCs w:val="20"/>
              </w:rPr>
              <w:t>PaedDr. Karel Myška, Ph.D.</w:t>
            </w:r>
          </w:p>
          <w:p w:rsidR="004E75A2" w:rsidRPr="004E75A2" w:rsidRDefault="004E75A2" w:rsidP="002812C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E75A2">
              <w:rPr>
                <w:rFonts w:ascii="Verdana" w:hAnsi="Verdana" w:cs="Arial"/>
                <w:sz w:val="20"/>
                <w:szCs w:val="20"/>
              </w:rPr>
              <w:t>Tel.: 777234801</w:t>
            </w:r>
          </w:p>
          <w:p w:rsidR="004E75A2" w:rsidRPr="00427B93" w:rsidRDefault="004E75A2" w:rsidP="002812C5">
            <w:pPr>
              <w:jc w:val="both"/>
            </w:pPr>
            <w:r w:rsidRPr="004E75A2">
              <w:rPr>
                <w:rFonts w:ascii="Verdana" w:hAnsi="Verdana" w:cs="Arial"/>
                <w:sz w:val="20"/>
                <w:szCs w:val="20"/>
              </w:rPr>
              <w:t>E-mail: Karel.Myska@uhk.cz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6E62DE" w:rsidRDefault="006E62DE" w:rsidP="002812C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E62DE">
              <w:rPr>
                <w:rFonts w:ascii="Verdana" w:hAnsi="Verdana" w:cs="Arial"/>
                <w:sz w:val="20"/>
                <w:szCs w:val="20"/>
              </w:rPr>
              <w:t xml:space="preserve">zahájení: 12. 3. 2012 od 12:00 hodin </w:t>
            </w:r>
          </w:p>
          <w:p w:rsidR="006E62DE" w:rsidRPr="00427B93" w:rsidRDefault="006E62DE" w:rsidP="002812C5">
            <w:pPr>
              <w:jc w:val="both"/>
            </w:pPr>
            <w:r w:rsidRPr="006E62DE">
              <w:rPr>
                <w:rFonts w:ascii="Verdana" w:hAnsi="Verdana" w:cs="Arial"/>
                <w:sz w:val="20"/>
                <w:szCs w:val="20"/>
              </w:rPr>
              <w:t>ukončení: 27. 4. 2012 do 9:00 hodin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5725D0" w:rsidRDefault="005725D0" w:rsidP="005725D0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Předmětem plnění veřejné zakázky je dodávka výpočetní, audiovizuální a ICT techniky a interiérové vybavení počítačové učebny dle specifikace zadavatele.</w:t>
            </w:r>
          </w:p>
          <w:p w:rsidR="005725D0" w:rsidRDefault="005725D0" w:rsidP="005725D0">
            <w:pPr>
              <w:rPr>
                <w:rFonts w:ascii="Verdana" w:hAnsi="Verdana"/>
                <w:sz w:val="20"/>
                <w:szCs w:val="20"/>
              </w:rPr>
            </w:pPr>
          </w:p>
          <w:p w:rsidR="005725D0" w:rsidRDefault="005725D0" w:rsidP="005725D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Veřejná zakázka je rozdělena na části:</w:t>
            </w:r>
          </w:p>
          <w:p w:rsidR="005725D0" w:rsidRDefault="005725D0" w:rsidP="005725D0">
            <w:pPr>
              <w:numPr>
                <w:ilvl w:val="0"/>
                <w:numId w:val="6"/>
              </w:numPr>
              <w:suppressAutoHyphens/>
              <w:ind w:left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 část veřejné zakázky:</w:t>
            </w:r>
          </w:p>
          <w:p w:rsidR="005725D0" w:rsidRDefault="005725D0" w:rsidP="005725D0">
            <w:pPr>
              <w:numPr>
                <w:ilvl w:val="0"/>
                <w:numId w:val="6"/>
              </w:numPr>
              <w:suppressAutoHyphens/>
              <w:ind w:left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Výpočetní, audiovizuální a ICT technika, software</w:t>
            </w:r>
          </w:p>
          <w:p w:rsidR="005725D0" w:rsidRDefault="005725D0" w:rsidP="005725D0">
            <w:pPr>
              <w:numPr>
                <w:ilvl w:val="0"/>
                <w:numId w:val="6"/>
              </w:numPr>
              <w:suppressAutoHyphens/>
              <w:ind w:left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 část veřejné zakázky:</w:t>
            </w:r>
            <w:r>
              <w:rPr>
                <w:rFonts w:ascii="Verdana" w:hAnsi="Verdana"/>
                <w:sz w:val="20"/>
              </w:rPr>
              <w:tab/>
            </w:r>
          </w:p>
          <w:p w:rsidR="005725D0" w:rsidRDefault="005725D0" w:rsidP="005725D0">
            <w:pPr>
              <w:numPr>
                <w:ilvl w:val="0"/>
                <w:numId w:val="6"/>
              </w:numPr>
              <w:suppressAutoHyphens/>
              <w:ind w:left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Interiérové vybavení - nábytek</w:t>
            </w:r>
          </w:p>
          <w:p w:rsidR="005725D0" w:rsidRDefault="005725D0" w:rsidP="005725D0">
            <w:pPr>
              <w:rPr>
                <w:rFonts w:ascii="Verdana" w:hAnsi="Verdana"/>
                <w:sz w:val="20"/>
              </w:rPr>
            </w:pPr>
          </w:p>
          <w:p w:rsidR="005725D0" w:rsidRDefault="005725D0" w:rsidP="005725D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Uchazeč smí podávat nabídku do kterékoli z částí za předpokladu splnění kvalifikace stanovené ke konkrétní části veřejné zakázky. Uchazeč tak může podat nabídku </w:t>
            </w:r>
            <w:r>
              <w:rPr>
                <w:rFonts w:ascii="Verdana" w:hAnsi="Verdana"/>
                <w:sz w:val="20"/>
              </w:rPr>
              <w:lastRenderedPageBreak/>
              <w:t>v jedné části nebo do obou částí. Každá nabídka však musí splňovat požadavky stanovené k dané části a musí být podána ve zvláštní obálce dle bodu 2 zadávací dokumentace.</w:t>
            </w:r>
          </w:p>
          <w:p w:rsidR="005725D0" w:rsidRDefault="005725D0" w:rsidP="005725D0">
            <w:pPr>
              <w:rPr>
                <w:rFonts w:ascii="Verdana" w:hAnsi="Verdana"/>
                <w:sz w:val="20"/>
                <w:szCs w:val="20"/>
              </w:rPr>
            </w:pPr>
          </w:p>
          <w:p w:rsidR="005725D0" w:rsidRDefault="005725D0" w:rsidP="005725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Specifikace a podrobný popis požadovaného plnění jsou uvedeny v bodě 5 zadávací dokumentace a dále příloze č. 5 zadávací dokumentace.</w:t>
            </w:r>
          </w:p>
          <w:p w:rsidR="00CC7247" w:rsidRDefault="00CC7247">
            <w:pPr>
              <w:pStyle w:val="Odstavecseseznamem"/>
              <w:spacing w:before="100" w:beforeAutospacing="1" w:after="100" w:afterAutospacing="1"/>
              <w:ind w:left="0"/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4E75A2" w:rsidRDefault="004E75A2" w:rsidP="004E75A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Předpokládaná cena celkem bez DPH:</w:t>
            </w:r>
            <w:r>
              <w:rPr>
                <w:rFonts w:ascii="Verdana" w:hAnsi="Verdana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  <w:t>3 818 216,- Kč</w:t>
            </w:r>
          </w:p>
          <w:p w:rsidR="004E75A2" w:rsidRDefault="004E75A2" w:rsidP="004E75A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Předpokládaná cena 1. části veřejné zakázky bez DPH:</w:t>
            </w:r>
            <w:r>
              <w:rPr>
                <w:rFonts w:ascii="Verdana" w:hAnsi="Verdana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493148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493148">
              <w:rPr>
                <w:rFonts w:ascii="Verdana" w:hAnsi="Verdana"/>
                <w:sz w:val="20"/>
                <w:szCs w:val="20"/>
              </w:rPr>
              <w:t>620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93148">
              <w:rPr>
                <w:rFonts w:ascii="Verdana" w:hAnsi="Verdana"/>
                <w:sz w:val="20"/>
                <w:szCs w:val="20"/>
              </w:rPr>
              <w:t>300</w:t>
            </w:r>
            <w:r>
              <w:rPr>
                <w:rFonts w:ascii="Verdana" w:hAnsi="Verdana"/>
                <w:sz w:val="20"/>
                <w:szCs w:val="20"/>
              </w:rPr>
              <w:t>,- Kč</w:t>
            </w:r>
          </w:p>
          <w:p w:rsidR="004E75A2" w:rsidRDefault="004E75A2" w:rsidP="004E75A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Předpokládaná</w:t>
            </w:r>
            <w:r w:rsidRPr="00634BF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cena 2. části veřejné zakázky bez DPH: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  <w:t xml:space="preserve">   </w:t>
            </w:r>
            <w:r w:rsidRPr="00493148">
              <w:rPr>
                <w:rFonts w:ascii="Verdana" w:hAnsi="Verdana"/>
                <w:sz w:val="20"/>
                <w:szCs w:val="20"/>
              </w:rPr>
              <w:t>197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93148">
              <w:rPr>
                <w:rFonts w:ascii="Verdana" w:hAnsi="Verdana"/>
                <w:sz w:val="20"/>
                <w:szCs w:val="20"/>
              </w:rPr>
              <w:t>916</w:t>
            </w:r>
            <w:r>
              <w:rPr>
                <w:rFonts w:ascii="Verdana" w:hAnsi="Verdana"/>
                <w:sz w:val="20"/>
                <w:szCs w:val="20"/>
              </w:rPr>
              <w:t>,- Kč</w:t>
            </w:r>
          </w:p>
          <w:p w:rsidR="00CC7247" w:rsidRDefault="00CC7247" w:rsidP="00347149">
            <w:pPr>
              <w:jc w:val="both"/>
            </w:pPr>
          </w:p>
          <w:p w:rsidR="004E75A2" w:rsidRDefault="004E75A2" w:rsidP="004E75A2">
            <w:pPr>
              <w:ind w:left="3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 1. Část veřejné zakázky je stanovena maximální možná cena nabídnutá uchazečem činící 4 344 360,- Kč včetně DPH</w:t>
            </w:r>
            <w:r w:rsidRPr="00E13509">
              <w:rPr>
                <w:rFonts w:ascii="Verdana" w:hAnsi="Verdana"/>
                <w:sz w:val="20"/>
                <w:szCs w:val="20"/>
              </w:rPr>
              <w:t>, kterou není možné překročit.</w:t>
            </w:r>
            <w:r>
              <w:rPr>
                <w:rFonts w:ascii="Verdana" w:hAnsi="Verdana"/>
                <w:sz w:val="20"/>
                <w:szCs w:val="20"/>
              </w:rPr>
              <w:t xml:space="preserve"> Pro 2. Část veřejné zakázky je stanovena maximální možná cena nabídnutá uchazečem činící</w:t>
            </w:r>
            <w:r>
              <w:t xml:space="preserve"> </w:t>
            </w:r>
            <w:r w:rsidRPr="00E13509">
              <w:rPr>
                <w:rFonts w:ascii="Verdana" w:hAnsi="Verdana"/>
                <w:sz w:val="20"/>
                <w:szCs w:val="20"/>
              </w:rPr>
              <w:t>237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3509">
              <w:rPr>
                <w:rFonts w:ascii="Verdana" w:hAnsi="Verdana"/>
                <w:sz w:val="20"/>
                <w:szCs w:val="20"/>
              </w:rPr>
              <w:t>500</w:t>
            </w:r>
            <w:r>
              <w:rPr>
                <w:rFonts w:ascii="Verdana" w:hAnsi="Verdana"/>
                <w:sz w:val="20"/>
                <w:szCs w:val="20"/>
              </w:rPr>
              <w:t>,- Kč včetně DPH</w:t>
            </w:r>
            <w:r w:rsidRPr="00E13509">
              <w:rPr>
                <w:rFonts w:ascii="Verdana" w:hAnsi="Verdana"/>
                <w:sz w:val="20"/>
                <w:szCs w:val="20"/>
              </w:rPr>
              <w:t>, kterou není možné překročit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E13509">
              <w:rPr>
                <w:rFonts w:ascii="Verdana" w:hAnsi="Verdana"/>
                <w:sz w:val="20"/>
                <w:szCs w:val="20"/>
              </w:rPr>
              <w:t xml:space="preserve"> V případě, že nabídka uchazeče bude obsahovat vy</w:t>
            </w:r>
            <w:r>
              <w:rPr>
                <w:rFonts w:ascii="Verdana" w:hAnsi="Verdana"/>
                <w:sz w:val="20"/>
                <w:szCs w:val="20"/>
              </w:rPr>
              <w:t>šší hodnotu, bude zadavatelem z dané části zadávacího řízení</w:t>
            </w:r>
            <w:r w:rsidRPr="00E13509">
              <w:rPr>
                <w:rFonts w:ascii="Verdana" w:hAnsi="Verdana"/>
                <w:sz w:val="20"/>
                <w:szCs w:val="20"/>
              </w:rPr>
              <w:t xml:space="preserve"> vyřazena z důvodů nesplnění zadávacích podmínek a uchazeč ze zadávacího řízení vyloučen.</w:t>
            </w:r>
          </w:p>
          <w:p w:rsidR="004E75A2" w:rsidRDefault="004E75A2" w:rsidP="00347149">
            <w:pPr>
              <w:jc w:val="both"/>
            </w:pP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95B0B" w:rsidRPr="00795B0B" w:rsidRDefault="00795B0B" w:rsidP="00795B0B">
            <w:pPr>
              <w:ind w:left="3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Pr="00795B0B">
              <w:rPr>
                <w:rFonts w:ascii="Verdana" w:hAnsi="Verdana"/>
                <w:sz w:val="20"/>
                <w:szCs w:val="20"/>
              </w:rPr>
              <w:t>le § 44 zákona č. 137/</w:t>
            </w:r>
            <w:r>
              <w:rPr>
                <w:rFonts w:ascii="Verdana" w:hAnsi="Verdana"/>
                <w:sz w:val="20"/>
                <w:szCs w:val="20"/>
              </w:rPr>
              <w:t>2006 Sb., o veřejných zakázkách.</w:t>
            </w:r>
          </w:p>
          <w:p w:rsidR="007F7162" w:rsidRPr="004F31E7" w:rsidRDefault="007F7162" w:rsidP="00A723E4">
            <w:pPr>
              <w:jc w:val="both"/>
              <w:rPr>
                <w:i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E75A2" w:rsidRPr="00AE0B87" w:rsidRDefault="00AE0B87" w:rsidP="00AE0B87">
            <w:pPr>
              <w:ind w:left="34"/>
              <w:rPr>
                <w:rFonts w:ascii="Verdana" w:hAnsi="Verdana"/>
                <w:bCs/>
                <w:sz w:val="20"/>
                <w:szCs w:val="20"/>
              </w:rPr>
            </w:pPr>
            <w:r w:rsidRPr="00AE0B87">
              <w:rPr>
                <w:rFonts w:ascii="Verdana" w:hAnsi="Verdana"/>
                <w:b/>
                <w:bCs/>
                <w:sz w:val="20"/>
                <w:szCs w:val="20"/>
              </w:rPr>
              <w:t>Doba plněné: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="004E75A2">
              <w:rPr>
                <w:rFonts w:ascii="Verdana" w:hAnsi="Verdana"/>
                <w:bCs/>
                <w:sz w:val="20"/>
                <w:szCs w:val="20"/>
              </w:rPr>
              <w:t>Předpokládané zahájení:</w:t>
            </w:r>
            <w:r w:rsidR="004E75A2">
              <w:rPr>
                <w:rFonts w:ascii="Verdana" w:hAnsi="Verdana"/>
                <w:bCs/>
                <w:sz w:val="20"/>
                <w:szCs w:val="20"/>
              </w:rPr>
              <w:tab/>
              <w:t>20. 5.</w:t>
            </w:r>
            <w:r w:rsidR="004E75A2" w:rsidRPr="00AE0B87">
              <w:rPr>
                <w:rFonts w:ascii="Verdana" w:hAnsi="Verdana"/>
                <w:bCs/>
                <w:sz w:val="20"/>
                <w:szCs w:val="20"/>
              </w:rPr>
              <w:t xml:space="preserve"> 2012</w:t>
            </w:r>
          </w:p>
          <w:p w:rsidR="004E75A2" w:rsidRDefault="004E75A2" w:rsidP="00AE0B87">
            <w:pPr>
              <w:ind w:left="34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Předpokládané ukončení:</w:t>
            </w:r>
            <w:r>
              <w:rPr>
                <w:rFonts w:ascii="Verdana" w:hAnsi="Verdana"/>
                <w:bCs/>
                <w:sz w:val="20"/>
                <w:szCs w:val="20"/>
              </w:rPr>
              <w:tab/>
              <w:t>30. 6. 2012</w:t>
            </w:r>
          </w:p>
          <w:p w:rsidR="00427B93" w:rsidRPr="00AE0B87" w:rsidRDefault="00AE0B87" w:rsidP="00AE0B87">
            <w:pPr>
              <w:ind w:left="3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E0B87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AE0B87">
              <w:rPr>
                <w:rFonts w:ascii="Verdana" w:hAnsi="Verdana"/>
                <w:b/>
                <w:bCs/>
                <w:sz w:val="20"/>
                <w:szCs w:val="20"/>
              </w:rPr>
              <w:t>Místo plnění:</w:t>
            </w:r>
          </w:p>
          <w:p w:rsidR="00AE0B87" w:rsidRPr="00AE0B87" w:rsidRDefault="00AE0B87" w:rsidP="00AE0B87">
            <w:pPr>
              <w:ind w:left="34"/>
              <w:rPr>
                <w:rFonts w:ascii="Verdana" w:hAnsi="Verdana"/>
                <w:bCs/>
                <w:sz w:val="20"/>
                <w:szCs w:val="20"/>
              </w:rPr>
            </w:pPr>
            <w:r w:rsidRPr="00AE0B87">
              <w:rPr>
                <w:rFonts w:ascii="Verdana" w:hAnsi="Verdana"/>
                <w:bCs/>
                <w:sz w:val="20"/>
                <w:szCs w:val="20"/>
              </w:rPr>
              <w:t>Místem plnění je budova zadavatele, tj. budova E Univerzity Hradec Králové (Víta Nejedlého 573</w:t>
            </w:r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AE0B87" w:rsidRDefault="00AE0B87" w:rsidP="00AE0B87">
            <w:pPr>
              <w:pStyle w:val="Zkladntext21"/>
              <w:spacing w:line="240" w:lineRule="auto"/>
              <w:ind w:left="34"/>
              <w:rPr>
                <w:szCs w:val="20"/>
              </w:rPr>
            </w:pPr>
            <w:r>
              <w:rPr>
                <w:szCs w:val="20"/>
              </w:rPr>
              <w:t xml:space="preserve">Nabídky se podávají nejpozději do </w:t>
            </w:r>
            <w:r w:rsidRPr="00D00668">
              <w:rPr>
                <w:b/>
                <w:szCs w:val="20"/>
              </w:rPr>
              <w:t>27. 4. 2012</w:t>
            </w:r>
            <w:r w:rsidRPr="007E05B3">
              <w:rPr>
                <w:b/>
                <w:szCs w:val="20"/>
              </w:rPr>
              <w:t xml:space="preserve"> do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9:00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hodin</w:t>
            </w:r>
            <w:r>
              <w:rPr>
                <w:szCs w:val="20"/>
              </w:rPr>
              <w:t xml:space="preserve"> na adresu společnosti </w:t>
            </w:r>
            <w:r>
              <w:rPr>
                <w:b/>
                <w:szCs w:val="20"/>
              </w:rPr>
              <w:t xml:space="preserve">OTIDEA a.s., </w:t>
            </w:r>
            <w:r>
              <w:rPr>
                <w:rFonts w:cs="EurostileTOT-Regular"/>
                <w:b/>
                <w:szCs w:val="20"/>
              </w:rPr>
              <w:t xml:space="preserve">Palác Broadway, Na Příkopě 31, 110 00 Praha 1 </w:t>
            </w:r>
            <w:r>
              <w:rPr>
                <w:rFonts w:cs="EurostileTOT-Regular"/>
                <w:szCs w:val="20"/>
              </w:rPr>
              <w:t>(vchod B uprostřed pasáže Broadway, 2. patro)</w:t>
            </w:r>
            <w:r>
              <w:rPr>
                <w:szCs w:val="20"/>
              </w:rPr>
              <w:t>. Nabídky je možné odevzdat na výše uvedené adrese v pracovní dny v do</w:t>
            </w:r>
            <w:bookmarkStart w:id="0" w:name="_GoBack"/>
            <w:bookmarkEnd w:id="0"/>
            <w:r>
              <w:rPr>
                <w:szCs w:val="20"/>
              </w:rPr>
              <w:t>bě od 8:30 do 15:30 hodin, poslední den lhůty pro podání nabídek lze nabídky odevzdat pouze do 15:00 hodin. Jiné doručení není považováno za řádné podání nabídky.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6E62DE" w:rsidRDefault="006E62DE" w:rsidP="006E62D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pro 1. část veřejné zakázky- </w:t>
            </w:r>
          </w:p>
          <w:p w:rsidR="006E62DE" w:rsidRDefault="006E62DE" w:rsidP="006E62DE">
            <w:pPr>
              <w:rPr>
                <w:rFonts w:ascii="Verdana" w:hAnsi="Verdana"/>
                <w:sz w:val="20"/>
              </w:rPr>
            </w:pPr>
            <w:r w:rsidRPr="00A8394B">
              <w:rPr>
                <w:rFonts w:ascii="Verdana" w:hAnsi="Verdana"/>
                <w:sz w:val="20"/>
              </w:rPr>
              <w:t>a. Celková nabídková c</w:t>
            </w:r>
            <w:r w:rsidRPr="00C470CF">
              <w:rPr>
                <w:rFonts w:ascii="Verdana" w:hAnsi="Verdana"/>
                <w:sz w:val="20"/>
              </w:rPr>
              <w:t xml:space="preserve">ena </w:t>
            </w:r>
            <w:r>
              <w:rPr>
                <w:rFonts w:ascii="Verdana" w:hAnsi="Verdana"/>
                <w:sz w:val="20"/>
              </w:rPr>
              <w:t>bez DPH</w:t>
            </w:r>
            <w:r w:rsidRPr="00C470CF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  <w:t xml:space="preserve">         </w:t>
            </w:r>
          </w:p>
          <w:p w:rsidR="006E62DE" w:rsidRDefault="006E62DE" w:rsidP="006E62D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Pr="00C470CF">
              <w:rPr>
                <w:rFonts w:ascii="Verdana" w:hAnsi="Verdana"/>
                <w:sz w:val="20"/>
              </w:rPr>
              <w:t xml:space="preserve">- váha dílčího kritéria  </w:t>
            </w:r>
            <w:r>
              <w:rPr>
                <w:rFonts w:ascii="Verdana" w:hAnsi="Verdana"/>
                <w:sz w:val="20"/>
              </w:rPr>
              <w:t>65</w:t>
            </w:r>
            <w:r w:rsidRPr="00C470CF">
              <w:rPr>
                <w:rFonts w:ascii="Verdana" w:hAnsi="Verdana"/>
                <w:sz w:val="20"/>
              </w:rPr>
              <w:t>%</w:t>
            </w:r>
          </w:p>
          <w:p w:rsidR="006E62DE" w:rsidRDefault="006E62DE" w:rsidP="006E62D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 xml:space="preserve">b. </w:t>
            </w:r>
            <w:r w:rsidRPr="00C36710">
              <w:rPr>
                <w:rFonts w:ascii="Verdana" w:hAnsi="Verdana"/>
                <w:sz w:val="20"/>
              </w:rPr>
              <w:t>Servisní podpora</w:t>
            </w:r>
          </w:p>
          <w:p w:rsidR="006E62DE" w:rsidRDefault="006E62DE" w:rsidP="006E62D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Pr="00C470CF">
              <w:rPr>
                <w:rFonts w:ascii="Verdana" w:hAnsi="Verdana"/>
                <w:sz w:val="20"/>
              </w:rPr>
              <w:t xml:space="preserve">- váha dílčího kritéria  </w:t>
            </w:r>
            <w:r>
              <w:rPr>
                <w:rFonts w:ascii="Verdana" w:hAnsi="Verdana"/>
                <w:sz w:val="20"/>
              </w:rPr>
              <w:t>20</w:t>
            </w:r>
            <w:r w:rsidRPr="00C470CF">
              <w:rPr>
                <w:rFonts w:ascii="Verdana" w:hAnsi="Verdana"/>
                <w:sz w:val="20"/>
              </w:rPr>
              <w:t>%</w:t>
            </w:r>
          </w:p>
          <w:p w:rsidR="006E62DE" w:rsidRDefault="006E62DE" w:rsidP="006E62D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c.  </w:t>
            </w:r>
            <w:r w:rsidRPr="006635C6">
              <w:rPr>
                <w:rFonts w:ascii="Verdana" w:hAnsi="Verdana"/>
                <w:sz w:val="20"/>
              </w:rPr>
              <w:t>Délka poskytnuté záruky</w:t>
            </w:r>
          </w:p>
          <w:p w:rsidR="006E62DE" w:rsidRDefault="006E62DE" w:rsidP="006E62D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  <w:r w:rsidRPr="00C470CF">
              <w:rPr>
                <w:rFonts w:ascii="Verdana" w:hAnsi="Verdana"/>
                <w:sz w:val="20"/>
              </w:rPr>
              <w:t xml:space="preserve">- váha dílčího kritéria  </w:t>
            </w:r>
            <w:r>
              <w:rPr>
                <w:rFonts w:ascii="Verdana" w:hAnsi="Verdana"/>
                <w:sz w:val="20"/>
              </w:rPr>
              <w:t>15</w:t>
            </w:r>
            <w:r w:rsidRPr="00C470CF">
              <w:rPr>
                <w:rFonts w:ascii="Verdana" w:hAnsi="Verdana"/>
                <w:sz w:val="20"/>
              </w:rPr>
              <w:t>%</w:t>
            </w:r>
          </w:p>
          <w:p w:rsidR="00DF12E5" w:rsidRDefault="00DF12E5" w:rsidP="006E62DE">
            <w:pPr>
              <w:pStyle w:val="Odstavecseseznamem"/>
              <w:jc w:val="both"/>
              <w:rPr>
                <w:i/>
                <w:sz w:val="22"/>
                <w:szCs w:val="22"/>
              </w:rPr>
            </w:pPr>
          </w:p>
          <w:p w:rsidR="006E62DE" w:rsidRDefault="006E62DE" w:rsidP="006E62D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pro 2. část veřejné zakázky- </w:t>
            </w:r>
          </w:p>
          <w:p w:rsidR="001F2009" w:rsidRDefault="006E62DE" w:rsidP="001F2009">
            <w:pPr>
              <w:rPr>
                <w:rFonts w:ascii="Verdana" w:hAnsi="Verdana"/>
                <w:sz w:val="20"/>
              </w:rPr>
            </w:pPr>
            <w:r w:rsidRPr="00635372">
              <w:rPr>
                <w:rFonts w:ascii="Verdana" w:hAnsi="Verdana"/>
                <w:sz w:val="20"/>
              </w:rPr>
              <w:t>a.</w:t>
            </w:r>
            <w:r w:rsidR="001F2009">
              <w:rPr>
                <w:rFonts w:ascii="Verdana" w:hAnsi="Verdana"/>
                <w:sz w:val="20"/>
              </w:rPr>
              <w:t xml:space="preserve"> </w:t>
            </w:r>
            <w:r w:rsidRPr="00635372">
              <w:rPr>
                <w:rFonts w:ascii="Verdana" w:hAnsi="Verdana"/>
                <w:sz w:val="20"/>
              </w:rPr>
              <w:t>Celková nabídková cena bez DPH</w:t>
            </w:r>
            <w:r w:rsidRPr="00635372">
              <w:rPr>
                <w:rFonts w:ascii="Verdana" w:hAnsi="Verdana"/>
                <w:sz w:val="20"/>
              </w:rPr>
              <w:tab/>
            </w:r>
            <w:r w:rsidRPr="00635372">
              <w:rPr>
                <w:rFonts w:ascii="Verdana" w:hAnsi="Verdana"/>
                <w:sz w:val="20"/>
              </w:rPr>
              <w:tab/>
              <w:t xml:space="preserve">         </w:t>
            </w:r>
          </w:p>
          <w:p w:rsidR="006E62DE" w:rsidRPr="00635372" w:rsidRDefault="001F2009" w:rsidP="001F200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  <w:r w:rsidR="006E62DE" w:rsidRPr="00635372">
              <w:rPr>
                <w:rFonts w:ascii="Verdana" w:hAnsi="Verdana"/>
                <w:sz w:val="20"/>
              </w:rPr>
              <w:t xml:space="preserve">- váha dílčího kritéria  </w:t>
            </w:r>
            <w:r w:rsidR="006E62DE">
              <w:rPr>
                <w:rFonts w:ascii="Verdana" w:hAnsi="Verdana"/>
                <w:sz w:val="20"/>
              </w:rPr>
              <w:t>8</w:t>
            </w:r>
            <w:r w:rsidR="006E62DE" w:rsidRPr="00635372">
              <w:rPr>
                <w:rFonts w:ascii="Verdana" w:hAnsi="Verdana"/>
                <w:sz w:val="20"/>
              </w:rPr>
              <w:t>5%</w:t>
            </w:r>
          </w:p>
          <w:p w:rsidR="001F2009" w:rsidRDefault="006E62DE" w:rsidP="001F2009">
            <w:pPr>
              <w:jc w:val="both"/>
              <w:rPr>
                <w:rFonts w:ascii="Verdana" w:hAnsi="Verdana"/>
                <w:sz w:val="20"/>
              </w:rPr>
            </w:pPr>
            <w:r w:rsidRPr="001F2009">
              <w:rPr>
                <w:rFonts w:ascii="Verdana" w:hAnsi="Verdana"/>
                <w:sz w:val="20"/>
              </w:rPr>
              <w:t>b.</w:t>
            </w:r>
            <w:r w:rsidR="001F2009">
              <w:rPr>
                <w:rFonts w:ascii="Verdana" w:hAnsi="Verdana"/>
                <w:sz w:val="20"/>
              </w:rPr>
              <w:t xml:space="preserve"> </w:t>
            </w:r>
            <w:r w:rsidRPr="001F2009">
              <w:rPr>
                <w:rFonts w:ascii="Verdana" w:hAnsi="Verdana"/>
                <w:sz w:val="20"/>
              </w:rPr>
              <w:t>Počet dní realizace</w:t>
            </w:r>
          </w:p>
          <w:p w:rsidR="006E62DE" w:rsidRPr="001F2009" w:rsidRDefault="001F2009" w:rsidP="001F2009">
            <w:pPr>
              <w:jc w:val="both"/>
              <w:rPr>
                <w:i/>
                <w:sz w:val="22"/>
                <w:szCs w:val="22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6E62DE" w:rsidRPr="001F2009">
              <w:rPr>
                <w:rFonts w:ascii="Verdana" w:hAnsi="Verdana"/>
                <w:sz w:val="20"/>
              </w:rPr>
              <w:t xml:space="preserve">   - váha dílčího kritéria  15%</w:t>
            </w:r>
          </w:p>
          <w:p w:rsidR="006E62DE" w:rsidRPr="002812C5" w:rsidRDefault="006E62DE" w:rsidP="006E62DE">
            <w:pPr>
              <w:pStyle w:val="Odstavecseseznamem"/>
              <w:jc w:val="both"/>
              <w:rPr>
                <w:i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lastRenderedPageBreak/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AE0B87" w:rsidRDefault="00AE0B87" w:rsidP="00AE0B87">
            <w:pPr>
              <w:tabs>
                <w:tab w:val="left" w:pos="317"/>
              </w:tabs>
              <w:ind w:right="-14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Profesní kvalifikační předpoklady stejné pro všechny části veřejné zakázky</w:t>
            </w:r>
          </w:p>
          <w:p w:rsidR="00AE0B87" w:rsidRPr="008B0D21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</w:p>
          <w:p w:rsidR="00AE0B87" w:rsidRPr="008B0D21" w:rsidRDefault="00AE0B87" w:rsidP="00AE0B87">
            <w:pPr>
              <w:numPr>
                <w:ilvl w:val="0"/>
                <w:numId w:val="14"/>
              </w:numPr>
              <w:tabs>
                <w:tab w:val="clear" w:pos="720"/>
                <w:tab w:val="left" w:pos="317"/>
                <w:tab w:val="num" w:pos="348"/>
              </w:tabs>
              <w:ind w:left="0"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8B0D21">
              <w:rPr>
                <w:rFonts w:ascii="Verdana" w:hAnsi="Verdana"/>
                <w:b/>
                <w:sz w:val="20"/>
                <w:szCs w:val="20"/>
              </w:rPr>
              <w:t>výpis z obchodního rejstříku</w:t>
            </w:r>
            <w:r w:rsidRPr="008B0D21">
              <w:rPr>
                <w:rFonts w:ascii="Verdana" w:hAnsi="Verdana"/>
                <w:sz w:val="20"/>
                <w:szCs w:val="20"/>
              </w:rPr>
              <w:t>, pokud je v něm zapsán, či výpis z jiné obdobné evidence, pokud je v ní zapsán, který nesmí být k poslednímu dni, ke kterému má být prokázáno splnění kvalifikace, starší 90 kalendářních dnů,</w:t>
            </w:r>
          </w:p>
          <w:p w:rsidR="00AE0B87" w:rsidRPr="00634BF2" w:rsidRDefault="00AE0B87" w:rsidP="00AE0B87">
            <w:pPr>
              <w:numPr>
                <w:ilvl w:val="0"/>
                <w:numId w:val="14"/>
              </w:numPr>
              <w:tabs>
                <w:tab w:val="clear" w:pos="720"/>
                <w:tab w:val="left" w:pos="317"/>
                <w:tab w:val="num" w:pos="348"/>
              </w:tabs>
              <w:ind w:left="0" w:firstLine="0"/>
              <w:jc w:val="both"/>
              <w:rPr>
                <w:rFonts w:ascii="Verdana" w:hAnsi="Verdana"/>
                <w:sz w:val="20"/>
              </w:rPr>
            </w:pPr>
            <w:r w:rsidRPr="008B0D21">
              <w:rPr>
                <w:rFonts w:ascii="Verdana" w:hAnsi="Verdana"/>
                <w:b/>
                <w:sz w:val="20"/>
                <w:szCs w:val="20"/>
              </w:rPr>
              <w:t>doklad o oprávnění k podnikání</w:t>
            </w:r>
            <w:r w:rsidRPr="008B0D21">
              <w:rPr>
                <w:rFonts w:ascii="Verdana" w:hAnsi="Verdana"/>
                <w:sz w:val="20"/>
                <w:szCs w:val="20"/>
              </w:rPr>
              <w:t xml:space="preserve"> podle zvláštních právních předpisů v rozsahu odpovídajícím předmětu veřejné zakázky.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</w:p>
          <w:p w:rsidR="00AE0B87" w:rsidRPr="00D656B4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Ekonomické a finanční kvalifikační předpoklady stejné pro část 1 veřejné zakázky -</w:t>
            </w:r>
            <w:r>
              <w:t xml:space="preserve"> </w:t>
            </w:r>
            <w:r w:rsidRPr="00D656B4">
              <w:rPr>
                <w:rFonts w:ascii="Verdana" w:hAnsi="Verdana"/>
                <w:b/>
                <w:sz w:val="20"/>
              </w:rPr>
              <w:t>Výpočetní, audiovizuální a ICT technika, software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b/>
                <w:sz w:val="20"/>
              </w:rPr>
            </w:pP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Ekonomické a finanční kvalifikační předpoklady splní dodavatel, který předloží:</w:t>
            </w:r>
          </w:p>
          <w:p w:rsidR="00AE0B87" w:rsidRDefault="00AE0B87" w:rsidP="00AE0B87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suppressAutoHyphens/>
              <w:ind w:left="0" w:firstLine="0"/>
              <w:jc w:val="both"/>
              <w:textAlignment w:val="baseline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pojistnou smlouvu, pojistný certifikát či potvrzení pojišťovny, kde předmětem je pojištění odpovědnosti za škodu způsobenou dodavatelem třetí osobě, a to minimálně ve výši 500.000,- Kč. </w:t>
            </w:r>
          </w:p>
          <w:p w:rsidR="00AE0B87" w:rsidRDefault="00AE0B87" w:rsidP="00AE0B87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suppressAutoHyphens/>
              <w:ind w:left="0" w:firstLine="0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Objednatel požaduje, aby zhotovitel dosáhl minimálního celkového obratu ve výši 500.000,- Kč za každé uzavřené účetní období v posledních třech letech. Dodavatel prokáže splnění tohoto kvalifikačního předpokladu předložením čestného prohlášení, které bude obsahovat údaje o celkovém obratu za poslední 3 účetní období.</w:t>
            </w:r>
            <w:r>
              <w:rPr>
                <w:rFonts w:ascii="Verdana" w:hAnsi="Verdana"/>
                <w:color w:val="000000"/>
                <w:sz w:val="18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Pro doložení obchodního obratu může uchazeč použít přílohu č.3 „Prohlášení o dosažených obratech“.</w:t>
            </w:r>
          </w:p>
          <w:p w:rsidR="00AE0B87" w:rsidRDefault="00AE0B87" w:rsidP="00AE0B87">
            <w:pPr>
              <w:widowControl w:val="0"/>
              <w:tabs>
                <w:tab w:val="left" w:pos="317"/>
              </w:tabs>
              <w:suppressAutoHyphens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E0B87" w:rsidRPr="008D012B" w:rsidRDefault="00AE0B87" w:rsidP="00AE0B87">
            <w:pPr>
              <w:tabs>
                <w:tab w:val="left" w:pos="317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Ekonomické a finanční kvalifikační předpoklady stejné pro část 2 veřejné zakázky - </w:t>
            </w:r>
            <w:r w:rsidRPr="008D012B">
              <w:t xml:space="preserve"> </w:t>
            </w:r>
            <w:r w:rsidRPr="008D012B">
              <w:rPr>
                <w:rFonts w:ascii="Verdana" w:hAnsi="Verdana"/>
                <w:b/>
                <w:sz w:val="20"/>
              </w:rPr>
              <w:t>Interiérové vybavení - nábytek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>
              <w:t xml:space="preserve"> 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 není požadováno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Technické kvalifikační předpoklady</w:t>
            </w:r>
          </w:p>
          <w:p w:rsidR="00AE0B87" w:rsidRPr="00D656B4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Technické kvalifikační předpoklady pro část 1 veřejné zakázky -</w:t>
            </w:r>
            <w:r>
              <w:t xml:space="preserve"> </w:t>
            </w:r>
            <w:r w:rsidRPr="00D656B4">
              <w:rPr>
                <w:rFonts w:ascii="Verdana" w:hAnsi="Verdana"/>
                <w:b/>
                <w:sz w:val="20"/>
              </w:rPr>
              <w:t>Výpočetní, audiovizuální a ICT technika, software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Technické kvalifikační předpoklady splní dodavatel, který předloží: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</w:p>
          <w:p w:rsidR="00AE0B87" w:rsidRDefault="00AE0B87" w:rsidP="00AE0B87">
            <w:pPr>
              <w:numPr>
                <w:ilvl w:val="0"/>
                <w:numId w:val="11"/>
              </w:numPr>
              <w:tabs>
                <w:tab w:val="left" w:pos="317"/>
              </w:tabs>
              <w:suppressAutoHyphens/>
              <w:spacing w:after="60"/>
              <w:ind w:left="0" w:firstLine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seznam min. 2 významných dodávek obdobného charakteru realizovaných dodavatelem v posledních 3 letech s uvedením jejich rozsahu a doby plnění; přílohou tohoto seznamu musí být</w:t>
            </w:r>
          </w:p>
          <w:p w:rsidR="00AE0B87" w:rsidRDefault="00AE0B87" w:rsidP="00AE0B87">
            <w:pPr>
              <w:numPr>
                <w:ilvl w:val="0"/>
                <w:numId w:val="12"/>
              </w:numPr>
              <w:tabs>
                <w:tab w:val="left" w:pos="317"/>
                <w:tab w:val="left" w:pos="720"/>
              </w:tabs>
              <w:suppressAutoHyphens/>
              <w:ind w:left="0" w:firstLine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osvědčení vydané či podepsané veřejným zadavatelem, pokud bylo zboží dodáno veřejnému zadavateli, </w:t>
            </w:r>
          </w:p>
          <w:p w:rsidR="00AE0B87" w:rsidRDefault="00AE0B87" w:rsidP="00AE0B87">
            <w:pPr>
              <w:numPr>
                <w:ilvl w:val="0"/>
                <w:numId w:val="12"/>
              </w:numPr>
              <w:tabs>
                <w:tab w:val="left" w:pos="317"/>
                <w:tab w:val="left" w:pos="720"/>
              </w:tabs>
              <w:suppressAutoHyphens/>
              <w:ind w:left="0" w:firstLine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osvědčení vydané jinou osobou, pokud bylo zboží dodáno jiné osobě než veřejnému zadavateli, nebo</w:t>
            </w:r>
          </w:p>
          <w:p w:rsidR="00AE0B87" w:rsidRDefault="00AE0B87" w:rsidP="00AE0B87">
            <w:pPr>
              <w:numPr>
                <w:ilvl w:val="0"/>
                <w:numId w:val="12"/>
              </w:numPr>
              <w:tabs>
                <w:tab w:val="left" w:pos="317"/>
                <w:tab w:val="left" w:pos="720"/>
              </w:tabs>
              <w:suppressAutoHyphens/>
              <w:spacing w:after="40"/>
              <w:ind w:left="0" w:firstLine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čestné prohlášení dodavatele, pokud bylo zboží dodáno jiné osobě než veřejnému zadavateli a není-li současně možné osvědčení podle předchozího bodu od této osoby získat z důvodů spočívajících na její straně,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D656B4">
              <w:rPr>
                <w:rFonts w:ascii="Verdana" w:hAnsi="Verdana"/>
                <w:b/>
                <w:sz w:val="20"/>
                <w:szCs w:val="20"/>
              </w:rPr>
              <w:t>Za jednotlivou významnou zakázku obdobného charakteru je považována dodávka audiovizuální techniky</w:t>
            </w:r>
            <w:r>
              <w:rPr>
                <w:rFonts w:ascii="Verdana" w:hAnsi="Verdana"/>
                <w:b/>
                <w:sz w:val="20"/>
                <w:szCs w:val="20"/>
              </w:rPr>
              <w:t>, výpočetní techniky či ICT techniky</w:t>
            </w:r>
            <w:r w:rsidRPr="00D656B4">
              <w:rPr>
                <w:rFonts w:ascii="Verdana" w:hAnsi="Verdana"/>
                <w:b/>
                <w:sz w:val="20"/>
                <w:szCs w:val="20"/>
              </w:rPr>
              <w:t xml:space="preserve"> v minimálním finančním objemu </w:t>
            </w:r>
            <w:r>
              <w:rPr>
                <w:rFonts w:ascii="Verdana" w:hAnsi="Verdana"/>
                <w:b/>
                <w:sz w:val="20"/>
                <w:szCs w:val="20"/>
              </w:rPr>
              <w:t>1 0</w:t>
            </w:r>
            <w:r w:rsidRPr="00D656B4">
              <w:rPr>
                <w:rFonts w:ascii="Verdana" w:hAnsi="Verdana"/>
                <w:b/>
                <w:sz w:val="20"/>
                <w:szCs w:val="20"/>
              </w:rPr>
              <w:t>00 000,- K</w:t>
            </w:r>
            <w:r>
              <w:rPr>
                <w:rFonts w:ascii="Verdana" w:hAnsi="Verdana"/>
                <w:b/>
                <w:sz w:val="20"/>
                <w:szCs w:val="20"/>
              </w:rPr>
              <w:t>č včetně</w:t>
            </w:r>
            <w:r w:rsidRPr="00D656B4">
              <w:rPr>
                <w:rFonts w:ascii="Verdana" w:hAnsi="Verdana"/>
                <w:b/>
                <w:sz w:val="20"/>
                <w:szCs w:val="20"/>
              </w:rPr>
              <w:t xml:space="preserve"> DPH pro jednoho objednatele.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AE0B87" w:rsidRPr="00D656B4" w:rsidRDefault="00AE0B87" w:rsidP="00AE0B87">
            <w:pPr>
              <w:numPr>
                <w:ilvl w:val="0"/>
                <w:numId w:val="11"/>
              </w:numPr>
              <w:tabs>
                <w:tab w:val="left" w:pos="317"/>
              </w:tabs>
              <w:suppressAutoHyphens/>
              <w:spacing w:after="60"/>
              <w:ind w:left="0"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D656B4">
              <w:rPr>
                <w:rFonts w:ascii="Verdana" w:hAnsi="Verdana"/>
                <w:sz w:val="20"/>
                <w:szCs w:val="20"/>
              </w:rPr>
              <w:t>popis technického vybavení a opatření používaných dodavatelem k zajištění jakosti a popis zařízení či vybavení dodavatele určeného k provádění výzkumu.</w:t>
            </w:r>
          </w:p>
          <w:p w:rsidR="00AE0B87" w:rsidRPr="00D656B4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  <w:szCs w:val="20"/>
              </w:rPr>
            </w:pPr>
            <w:r w:rsidRPr="00D656B4">
              <w:rPr>
                <w:rFonts w:ascii="Verdana" w:hAnsi="Verdana"/>
                <w:sz w:val="20"/>
                <w:szCs w:val="20"/>
              </w:rPr>
              <w:t>Uchazeč splňuje daný kvalifikační předpoklad předložením certifikátů ČSN EN ISO 9001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AE0B87" w:rsidRPr="00D656B4" w:rsidRDefault="00AE0B87" w:rsidP="00AE0B87">
            <w:pPr>
              <w:tabs>
                <w:tab w:val="left" w:pos="317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Technické kvalifikační </w:t>
            </w:r>
            <w:r w:rsidRPr="00D656B4">
              <w:rPr>
                <w:rFonts w:ascii="Verdana" w:hAnsi="Verdana"/>
                <w:b/>
                <w:sz w:val="20"/>
                <w:szCs w:val="20"/>
              </w:rPr>
              <w:t xml:space="preserve">předpoklady pro část 2 veřejné zakázky - </w:t>
            </w:r>
            <w:r w:rsidRPr="00D656B4">
              <w:rPr>
                <w:rFonts w:ascii="Verdana" w:hAnsi="Verdana"/>
                <w:b/>
                <w:sz w:val="20"/>
              </w:rPr>
              <w:t>Interiérové vybavení - nábytek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Technické kvalifikační předpoklady splní dodavatel, který předloží: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</w:p>
          <w:p w:rsidR="00AE0B87" w:rsidRDefault="00AE0B87" w:rsidP="00AE0B87">
            <w:pPr>
              <w:numPr>
                <w:ilvl w:val="0"/>
                <w:numId w:val="10"/>
              </w:numPr>
              <w:tabs>
                <w:tab w:val="clear" w:pos="0"/>
                <w:tab w:val="left" w:pos="317"/>
                <w:tab w:val="num" w:pos="567"/>
              </w:tabs>
              <w:suppressAutoHyphens/>
              <w:spacing w:after="60"/>
              <w:ind w:left="0" w:firstLine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seznam min. 2 významných dodávek obdobného charakteru realizovaných dodavatelem v posledních 3 letech s uvedením jejich rozsahu a doby plnění; přílohou tohoto seznamu musí být</w:t>
            </w:r>
          </w:p>
          <w:p w:rsidR="00AE0B87" w:rsidRDefault="00AE0B87" w:rsidP="00AE0B87">
            <w:pPr>
              <w:numPr>
                <w:ilvl w:val="0"/>
                <w:numId w:val="12"/>
              </w:numPr>
              <w:tabs>
                <w:tab w:val="left" w:pos="317"/>
                <w:tab w:val="num" w:pos="709"/>
              </w:tabs>
              <w:suppressAutoHyphens/>
              <w:ind w:left="0" w:firstLine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osvědčení vydané či podepsané veřejným zadavatelem, pokud bylo zboží dodáno veřejnému zadavateli, </w:t>
            </w:r>
          </w:p>
          <w:p w:rsidR="00AE0B87" w:rsidRDefault="00AE0B87" w:rsidP="00AE0B87">
            <w:pPr>
              <w:numPr>
                <w:ilvl w:val="0"/>
                <w:numId w:val="12"/>
              </w:numPr>
              <w:tabs>
                <w:tab w:val="left" w:pos="317"/>
                <w:tab w:val="num" w:pos="709"/>
              </w:tabs>
              <w:suppressAutoHyphens/>
              <w:ind w:left="0" w:firstLine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osvědčení vydané jinou osobou, pokud bylo zboží dodáno jiné osobě než veřejnému zadavateli, nebo</w:t>
            </w:r>
          </w:p>
          <w:p w:rsidR="00AE0B87" w:rsidRDefault="00AE0B87" w:rsidP="00AE0B87">
            <w:pPr>
              <w:numPr>
                <w:ilvl w:val="0"/>
                <w:numId w:val="12"/>
              </w:numPr>
              <w:tabs>
                <w:tab w:val="left" w:pos="317"/>
                <w:tab w:val="num" w:pos="709"/>
              </w:tabs>
              <w:suppressAutoHyphens/>
              <w:spacing w:after="40"/>
              <w:ind w:left="0" w:firstLine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čestné prohlášení dodavatele, pokud bylo zboží dodáno jiné osobě než veřejnému zadavateli a není-li současně možné osvědčení podle předchozího bodu od této osoby získat z důvodů spočívajících na její straně,</w:t>
            </w:r>
          </w:p>
          <w:p w:rsidR="00AE0B87" w:rsidRDefault="00AE0B87" w:rsidP="00AE0B87">
            <w:pPr>
              <w:tabs>
                <w:tab w:val="left" w:pos="317"/>
                <w:tab w:val="num" w:pos="709"/>
              </w:tabs>
              <w:suppressAutoHyphens/>
              <w:spacing w:after="4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E0B87" w:rsidRDefault="00AE0B87" w:rsidP="00AE0B87">
            <w:pPr>
              <w:tabs>
                <w:tab w:val="left" w:pos="317"/>
                <w:tab w:val="num" w:pos="709"/>
              </w:tabs>
              <w:suppressAutoHyphens/>
              <w:spacing w:after="4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95B0B" w:rsidRDefault="00795B0B" w:rsidP="00AE0B87">
            <w:pPr>
              <w:tabs>
                <w:tab w:val="left" w:pos="317"/>
                <w:tab w:val="num" w:pos="709"/>
              </w:tabs>
              <w:suppressAutoHyphens/>
              <w:spacing w:after="4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E0B87" w:rsidRPr="00D656B4" w:rsidRDefault="00AE0B87" w:rsidP="00AE0B87">
            <w:pPr>
              <w:tabs>
                <w:tab w:val="left" w:pos="317"/>
                <w:tab w:val="num" w:pos="70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D656B4">
              <w:rPr>
                <w:rFonts w:ascii="Verdana" w:hAnsi="Verdana"/>
                <w:b/>
                <w:sz w:val="20"/>
                <w:szCs w:val="20"/>
              </w:rPr>
              <w:t>Za jednotlivou významnou zakázku obdobného charakteru je považována dodávka interiérového vybavení v minimálním finančním objemu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250.000</w:t>
            </w:r>
            <w:r w:rsidRPr="00D656B4">
              <w:rPr>
                <w:rFonts w:ascii="Verdana" w:hAnsi="Verdana"/>
                <w:b/>
                <w:sz w:val="20"/>
                <w:szCs w:val="20"/>
              </w:rPr>
              <w:t>,-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Kč včetně</w:t>
            </w:r>
            <w:r w:rsidRPr="00D656B4">
              <w:rPr>
                <w:rFonts w:ascii="Verdana" w:hAnsi="Verdana"/>
                <w:b/>
                <w:sz w:val="20"/>
                <w:szCs w:val="20"/>
              </w:rPr>
              <w:t xml:space="preserve"> DPH pro jednoho objednatele.</w:t>
            </w:r>
          </w:p>
          <w:p w:rsidR="00AE0B87" w:rsidRDefault="00AE0B87" w:rsidP="00AE0B87">
            <w:pPr>
              <w:tabs>
                <w:tab w:val="left" w:pos="317"/>
                <w:tab w:val="num" w:pos="709"/>
              </w:tabs>
              <w:rPr>
                <w:rFonts w:ascii="Verdana" w:hAnsi="Verdana"/>
                <w:sz w:val="20"/>
                <w:szCs w:val="20"/>
              </w:rPr>
            </w:pPr>
          </w:p>
          <w:p w:rsidR="00AE0B87" w:rsidRPr="00D656B4" w:rsidRDefault="00AE0B87" w:rsidP="00AE0B87">
            <w:pPr>
              <w:numPr>
                <w:ilvl w:val="0"/>
                <w:numId w:val="10"/>
              </w:numPr>
              <w:tabs>
                <w:tab w:val="left" w:pos="317"/>
              </w:tabs>
              <w:suppressAutoHyphens/>
              <w:spacing w:after="60"/>
              <w:ind w:left="0"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D656B4">
              <w:rPr>
                <w:rFonts w:ascii="Verdana" w:hAnsi="Verdana"/>
                <w:sz w:val="20"/>
                <w:szCs w:val="20"/>
              </w:rPr>
              <w:t>popis technického vybavení a opatření používaných dodavatelem k zajištění jakosti a popis zařízení či vybavení dodavatele určeného k provádění výzkumu.</w:t>
            </w:r>
          </w:p>
          <w:p w:rsidR="00AE0B87" w:rsidRPr="00D656B4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  <w:szCs w:val="20"/>
              </w:rPr>
            </w:pPr>
            <w:r w:rsidRPr="00D656B4">
              <w:rPr>
                <w:rFonts w:ascii="Verdana" w:hAnsi="Verdana"/>
                <w:sz w:val="20"/>
                <w:szCs w:val="20"/>
              </w:rPr>
              <w:t>Uchazeč splňuje daný kvalifikační předpoklad předložením certifikátů ČSN EN ISO 9001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  <w:szCs w:val="20"/>
              </w:rPr>
            </w:pP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Dodavatel předloží prosté kopie dokladů prokazujících splnění kvalifikace. Doklady prokazující splnění kvalifikace, které jsou v jiném než českém nebo slovenském jazyce, musí být předloženy v úředním překladu. Doklady prokazující splnění základních kvalifikačních předpokladů a výpis z obchodního rejstříku nesmějí být k poslednímu dni, ke kterému má být prokázáno splnění kvalifikace, starší 90 kalendářních dnů.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</w:p>
          <w:p w:rsidR="00AE0B87" w:rsidRDefault="00AE0B87" w:rsidP="00AE0B87">
            <w:pPr>
              <w:tabs>
                <w:tab w:val="left" w:pos="317"/>
              </w:tabs>
              <w:suppressAutoHyphens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Uchazeč je </w:t>
            </w:r>
            <w:r>
              <w:rPr>
                <w:rFonts w:ascii="Verdana" w:hAnsi="Verdana"/>
                <w:sz w:val="20"/>
                <w:szCs w:val="20"/>
              </w:rPr>
              <w:t xml:space="preserve">oprávněn v souladu s </w:t>
            </w:r>
            <w:r>
              <w:rPr>
                <w:rFonts w:ascii="Verdana" w:hAnsi="Verdana" w:cs="Arial"/>
                <w:sz w:val="20"/>
                <w:szCs w:val="20"/>
              </w:rPr>
              <w:t>ustanovením § 127 odst. 1 zákona č. 137/2006 Sb., o veřejných zakázkách, předložením výpisu ze Seznamu kvalifikovaných dodavatelů plně nahradit prokázání splnění základních kvalifikačních podle § 53 odst. 1 písm. a) – j) a profesních kvalifikačních předpokladů podle § 54 zákona v tom rozsahu, v jakém doklady prokazující splnění těchto profesních kvalifikačních předpokladů pokrývají požadavky zadavatele na jejich prokázání. Tento výpis ze Seznamu kvalifikovaných dodavatelů nesmí být dle § 127 odst. 4 zákona starší než 3 měsíce</w:t>
            </w:r>
            <w:r>
              <w:rPr>
                <w:rFonts w:ascii="Verdana" w:hAnsi="Verdana"/>
                <w:sz w:val="20"/>
              </w:rPr>
              <w:t>.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</w:p>
          <w:p w:rsidR="00AE0B87" w:rsidRDefault="00AE0B87" w:rsidP="00AE0B87">
            <w:pPr>
              <w:tabs>
                <w:tab w:val="left" w:pos="317"/>
              </w:tabs>
              <w:suppressAutoHyphens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 případě, kdy je kvalifikace prokazována prostřednictvím subdodavatele, je dodavatel povinen zadavateli předložit následující doklady:</w:t>
            </w:r>
          </w:p>
          <w:p w:rsidR="00AE0B87" w:rsidRDefault="00AE0B87" w:rsidP="00AE0B87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ind w:left="0" w:firstLine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Doklad o splnění základních kvalifikačních předpokladů podle § 53 odst. 1 písm. j) subdodavatelem, tedy čestné prohlášení subdodavatele, že není veden v rejstříku osob se zákazem plnění veřejných zakázek.</w:t>
            </w:r>
          </w:p>
          <w:p w:rsidR="00AE0B87" w:rsidRDefault="00AE0B87" w:rsidP="00AE0B87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ind w:left="0" w:firstLine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Doklad o splnění profesních kvalifikačních předpokladů podle § 54 písm. a) subdodavatelem, tedy výpis z obchodního rejstříku subdodavatele, pokud je v něm zapsán, či výpis z jiné obdobné evidence, pokud je v ní zapsán, ne starší než 90 dnů ke dni prokázání kvalifikace. </w:t>
            </w:r>
          </w:p>
          <w:p w:rsidR="00AE0B87" w:rsidRDefault="00AE0B87" w:rsidP="00AE0B87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ind w:left="0" w:firstLine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Smlouvu uzavřenou se subdodavatelem, z níž vyplývá závazek subdodavatele k poskytnutí plnění určeného k plnění veřejné zakázky dodavatelem či k poskytnutí věcí či práv, s nimiž bude dodavatel </w:t>
            </w:r>
            <w:r>
              <w:rPr>
                <w:rFonts w:ascii="Verdana" w:hAnsi="Verdana"/>
                <w:sz w:val="20"/>
              </w:rPr>
              <w:lastRenderedPageBreak/>
              <w:t xml:space="preserve">oprávněn disponovat v rámci plnění veřejné zakázky, a to alespoň v rozsahu, v jakém subdodavatel prokázal splnění kvalifikace. 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Dodavatel však není oprávněn prostřednictvím subdodavatele prokázat splnění kvalifikace podle § 53 a § 54 písm. a).</w:t>
            </w: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</w:p>
          <w:p w:rsidR="00AE0B87" w:rsidRDefault="00AE0B87" w:rsidP="00AE0B87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Bude-li předmět veřejné zakázky plněn několika dodavateli společně a za tímto účelem podají společnou nabídku, je každý z dodavatelů povinen prokázat splnění základních kvalifikačních předpokladů podle § 53 zákona a profesního kvalifikačního předpokladu podle § 54 písm. a) v plném rozsahu. Dodavatelé jsou zároveň povinni předložit smlouvu, ve které je obsažen závazek, že všichni tito dodavatelé budou vůči veřejnému zadavateli a třetím osobám z jakýchkoliv právních vztahu vzniklých v souvislosti s touto veřejnou zakázkou zavázáni společně a nerozdílně, a to po celou dobu plnění veřejné zakázky.</w:t>
            </w:r>
          </w:p>
          <w:p w:rsidR="00CC7247" w:rsidRPr="00C51C87" w:rsidRDefault="00CC7247">
            <w:pPr>
              <w:pStyle w:val="Textpoznpodarou"/>
              <w:rPr>
                <w:i/>
                <w:sz w:val="24"/>
                <w:szCs w:val="24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1F2009" w:rsidRPr="00795B0B" w:rsidRDefault="001F2009" w:rsidP="00795B0B">
            <w:pPr>
              <w:tabs>
                <w:tab w:val="left" w:pos="317"/>
              </w:tabs>
              <w:rPr>
                <w:rFonts w:ascii="Verdana" w:hAnsi="Verdana"/>
                <w:sz w:val="20"/>
              </w:rPr>
            </w:pPr>
            <w:r w:rsidRPr="00795B0B">
              <w:rPr>
                <w:rFonts w:ascii="Verdana" w:hAnsi="Verdana"/>
                <w:sz w:val="20"/>
              </w:rPr>
              <w:t>Uchazeč ve své nabídce uvede kontaktní osobu ve věci</w:t>
            </w:r>
          </w:p>
          <w:p w:rsidR="00427B93" w:rsidRPr="00347149" w:rsidRDefault="001F2009" w:rsidP="00795B0B">
            <w:pPr>
              <w:tabs>
                <w:tab w:val="left" w:pos="317"/>
              </w:tabs>
              <w:rPr>
                <w:i/>
              </w:rPr>
            </w:pPr>
            <w:r w:rsidRPr="00795B0B">
              <w:rPr>
                <w:rFonts w:ascii="Verdana" w:hAnsi="Verdana"/>
                <w:sz w:val="20"/>
              </w:rPr>
              <w:t>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1F2009" w:rsidRPr="001F2009" w:rsidRDefault="001F2009" w:rsidP="00795B0B">
            <w:pPr>
              <w:pStyle w:val="Odstavecseseznamem"/>
              <w:ind w:left="34"/>
              <w:rPr>
                <w:rFonts w:ascii="Verdana" w:hAnsi="Verdana"/>
                <w:sz w:val="20"/>
              </w:rPr>
            </w:pPr>
            <w:r w:rsidRPr="001F2009">
              <w:rPr>
                <w:rFonts w:ascii="Verdana" w:hAnsi="Verdana"/>
                <w:sz w:val="20"/>
              </w:rPr>
              <w:t>V nabídce musí být uvedeny identifikační údaje uchazeče, zejména: obchodní firma, sídlo, identifikační číslo, osoba oprávněné jednat za uchazeče, příp. osoby oprávněné zastupovat uchazeče, kontaktní adresa pro písemný styk mezi uchazečem a zadavatelem.</w:t>
            </w:r>
          </w:p>
          <w:p w:rsidR="001F2009" w:rsidRDefault="001F2009" w:rsidP="00795B0B">
            <w:pPr>
              <w:pStyle w:val="Odstavecseseznamem"/>
              <w:ind w:left="34"/>
              <w:rPr>
                <w:rFonts w:ascii="Verdana" w:hAnsi="Verdana"/>
                <w:sz w:val="20"/>
              </w:rPr>
            </w:pPr>
          </w:p>
          <w:p w:rsidR="001F2009" w:rsidRPr="001F2009" w:rsidRDefault="001F2009" w:rsidP="00795B0B">
            <w:pPr>
              <w:pStyle w:val="Odstavecseseznamem"/>
              <w:ind w:left="34"/>
              <w:rPr>
                <w:rFonts w:ascii="Verdana" w:hAnsi="Verdana"/>
                <w:sz w:val="20"/>
              </w:rPr>
            </w:pPr>
            <w:r w:rsidRPr="001F2009">
              <w:rPr>
                <w:rFonts w:ascii="Verdana" w:hAnsi="Verdana"/>
                <w:sz w:val="20"/>
              </w:rPr>
              <w:t>Nabídka musí být zpracována v českém jazyce a obsahovat návrh smlouvy podepsaný osobou oprávněnou jednat jménem či za uchazeče.</w:t>
            </w:r>
          </w:p>
          <w:p w:rsidR="001F2009" w:rsidRDefault="001F2009" w:rsidP="00795B0B">
            <w:pPr>
              <w:pStyle w:val="Odstavecseseznamem"/>
              <w:ind w:left="34"/>
              <w:rPr>
                <w:rFonts w:ascii="Verdana" w:hAnsi="Verdana"/>
                <w:sz w:val="20"/>
              </w:rPr>
            </w:pPr>
          </w:p>
          <w:p w:rsidR="001F2009" w:rsidRPr="00795B0B" w:rsidRDefault="001F2009" w:rsidP="00795B0B">
            <w:pPr>
              <w:pStyle w:val="Odstavecseseznamem"/>
              <w:ind w:left="34"/>
              <w:rPr>
                <w:rFonts w:ascii="Verdana" w:hAnsi="Verdana"/>
                <w:sz w:val="20"/>
              </w:rPr>
            </w:pPr>
            <w:r w:rsidRPr="00795B0B">
              <w:rPr>
                <w:rFonts w:ascii="Verdana" w:hAnsi="Verdana"/>
                <w:sz w:val="20"/>
              </w:rPr>
              <w:t xml:space="preserve">Všechny listy nabídky </w:t>
            </w:r>
            <w:r w:rsidRPr="001F2009">
              <w:rPr>
                <w:rFonts w:ascii="Verdana" w:hAnsi="Verdana"/>
                <w:sz w:val="20"/>
              </w:rPr>
              <w:t xml:space="preserve">budou očíslovány vzestupnou kontinuální řadou a </w:t>
            </w:r>
            <w:r w:rsidRPr="00795B0B">
              <w:rPr>
                <w:rFonts w:ascii="Verdana" w:hAnsi="Verdana"/>
                <w:sz w:val="20"/>
              </w:rPr>
              <w:t xml:space="preserve">budou navzájem pevně spojeny či sešity tak, aby byly dostatečně zabezpečeny před jejich vyjmutím z nabídky. </w:t>
            </w:r>
          </w:p>
          <w:p w:rsidR="001F2009" w:rsidRDefault="001F2009" w:rsidP="00795B0B">
            <w:pPr>
              <w:pStyle w:val="Odstavecseseznamem"/>
              <w:ind w:left="34"/>
              <w:rPr>
                <w:rFonts w:ascii="Verdana" w:hAnsi="Verdana"/>
                <w:sz w:val="20"/>
              </w:rPr>
            </w:pPr>
          </w:p>
          <w:p w:rsidR="001F2009" w:rsidRPr="00795B0B" w:rsidRDefault="001F2009" w:rsidP="00795B0B">
            <w:pPr>
              <w:pStyle w:val="Odstavecseseznamem"/>
              <w:ind w:left="34"/>
              <w:rPr>
                <w:rFonts w:ascii="Verdana" w:hAnsi="Verdana"/>
                <w:sz w:val="20"/>
              </w:rPr>
            </w:pPr>
            <w:r w:rsidRPr="00795B0B">
              <w:rPr>
                <w:rFonts w:ascii="Verdana" w:hAnsi="Verdana"/>
                <w:sz w:val="20"/>
              </w:rPr>
              <w:t>Uchazeč předloží nabídku v originále, jehož všechny stránky budou řádně čitelné, bez škrtů a přepisů.</w:t>
            </w:r>
          </w:p>
          <w:p w:rsidR="001F2009" w:rsidRDefault="001F2009" w:rsidP="00795B0B">
            <w:pPr>
              <w:pStyle w:val="Odstavecseseznamem"/>
              <w:ind w:left="34"/>
              <w:rPr>
                <w:rFonts w:ascii="Verdana" w:hAnsi="Verdana"/>
                <w:sz w:val="20"/>
              </w:rPr>
            </w:pPr>
          </w:p>
          <w:p w:rsidR="001F2009" w:rsidRPr="00795B0B" w:rsidRDefault="001F2009" w:rsidP="00795B0B">
            <w:pPr>
              <w:pStyle w:val="Odstavecseseznamem"/>
              <w:ind w:left="34"/>
              <w:rPr>
                <w:rFonts w:ascii="Verdana" w:hAnsi="Verdana"/>
                <w:sz w:val="20"/>
              </w:rPr>
            </w:pPr>
            <w:r w:rsidRPr="001F2009">
              <w:rPr>
                <w:rFonts w:ascii="Verdana" w:hAnsi="Verdana"/>
                <w:sz w:val="20"/>
              </w:rPr>
              <w:t>Uchazeč je vázán celým obsahem nabídky po dobu 90 dnů od konce lhůty pro podání nabídek</w:t>
            </w:r>
            <w:r w:rsidRPr="00795B0B">
              <w:rPr>
                <w:rFonts w:ascii="Verdana" w:hAnsi="Verdana"/>
                <w:sz w:val="20"/>
              </w:rPr>
              <w:t>.</w:t>
            </w:r>
          </w:p>
          <w:p w:rsidR="001F2009" w:rsidRDefault="001F2009" w:rsidP="00795B0B">
            <w:pPr>
              <w:pStyle w:val="Odstavecseseznamem"/>
              <w:ind w:left="34"/>
              <w:rPr>
                <w:rFonts w:ascii="Verdana" w:hAnsi="Verdana"/>
                <w:sz w:val="20"/>
              </w:rPr>
            </w:pPr>
          </w:p>
          <w:p w:rsidR="001F2009" w:rsidRPr="001F2009" w:rsidRDefault="001F2009" w:rsidP="00795B0B">
            <w:pPr>
              <w:pStyle w:val="Odstavecseseznamem"/>
              <w:ind w:left="34"/>
              <w:rPr>
                <w:rFonts w:ascii="Verdana" w:hAnsi="Verdana"/>
                <w:sz w:val="20"/>
              </w:rPr>
            </w:pPr>
            <w:r w:rsidRPr="001F2009">
              <w:rPr>
                <w:rFonts w:ascii="Verdana" w:hAnsi="Verdana"/>
                <w:sz w:val="20"/>
              </w:rPr>
              <w:t>Pokud podává nabídku více uchazečů společně (společná nabídka), uvedou v nabídce též osobu, která bude zmocněna zastupovat tyto uchazeče při styku se zadavatelem v průběhu zadávacího řízení.</w:t>
            </w:r>
          </w:p>
          <w:p w:rsidR="001F2009" w:rsidRDefault="001F2009" w:rsidP="00795B0B">
            <w:pPr>
              <w:pStyle w:val="Odstavecseseznamem"/>
              <w:ind w:left="34"/>
              <w:rPr>
                <w:rFonts w:ascii="Verdana" w:hAnsi="Verdana"/>
                <w:sz w:val="20"/>
              </w:rPr>
            </w:pPr>
          </w:p>
          <w:p w:rsidR="001F2009" w:rsidRPr="001F2009" w:rsidRDefault="001F2009" w:rsidP="00795B0B">
            <w:pPr>
              <w:pStyle w:val="Odstavecseseznamem"/>
              <w:ind w:left="34"/>
              <w:rPr>
                <w:rFonts w:ascii="Verdana" w:hAnsi="Verdana"/>
                <w:sz w:val="20"/>
              </w:rPr>
            </w:pPr>
            <w:r w:rsidRPr="001F2009">
              <w:rPr>
                <w:rFonts w:ascii="Verdana" w:hAnsi="Verdana"/>
                <w:sz w:val="20"/>
              </w:rPr>
              <w:t xml:space="preserve">Uchazeč předloží nabídku též v elektronické podobě na CD, a to ve formátu MS Office nebo kompatibilním, případně ve formátu.pdf (tato povinnost se netýká </w:t>
            </w:r>
            <w:r w:rsidRPr="001F2009">
              <w:rPr>
                <w:rFonts w:ascii="Verdana" w:hAnsi="Verdana"/>
                <w:sz w:val="20"/>
              </w:rPr>
              <w:lastRenderedPageBreak/>
              <w:t xml:space="preserve">dokladů prokazujících splnění kvalifikace uchazeče). </w:t>
            </w:r>
          </w:p>
          <w:p w:rsidR="001F2009" w:rsidRDefault="001F2009" w:rsidP="00795B0B">
            <w:pPr>
              <w:ind w:left="34"/>
              <w:rPr>
                <w:rFonts w:ascii="Verdana" w:hAnsi="Verdana"/>
                <w:sz w:val="20"/>
              </w:rPr>
            </w:pPr>
          </w:p>
          <w:p w:rsidR="001F2009" w:rsidRPr="001F2009" w:rsidRDefault="001F2009" w:rsidP="00795B0B">
            <w:pPr>
              <w:pStyle w:val="Odstavecseseznamem"/>
              <w:ind w:left="34"/>
              <w:rPr>
                <w:rFonts w:ascii="Verdana" w:hAnsi="Verdana"/>
                <w:sz w:val="20"/>
              </w:rPr>
            </w:pPr>
            <w:r w:rsidRPr="001F2009">
              <w:rPr>
                <w:rFonts w:ascii="Verdana" w:hAnsi="Verdana"/>
                <w:sz w:val="20"/>
              </w:rPr>
              <w:t>Nabídka musí být předložena v následující struktuře:</w:t>
            </w:r>
          </w:p>
          <w:p w:rsidR="001F2009" w:rsidRPr="001F2009" w:rsidRDefault="001F2009" w:rsidP="001F2009">
            <w:pPr>
              <w:pStyle w:val="Odstavecseseznamem"/>
              <w:numPr>
                <w:ilvl w:val="0"/>
                <w:numId w:val="17"/>
              </w:numPr>
              <w:tabs>
                <w:tab w:val="left" w:pos="388"/>
              </w:tabs>
              <w:ind w:left="317" w:hanging="317"/>
              <w:rPr>
                <w:rFonts w:ascii="Verdana" w:hAnsi="Verdana"/>
                <w:b/>
                <w:sz w:val="20"/>
                <w:szCs w:val="20"/>
              </w:rPr>
            </w:pPr>
            <w:r w:rsidRPr="001F2009">
              <w:rPr>
                <w:rFonts w:ascii="Verdana" w:hAnsi="Verdana"/>
                <w:b/>
                <w:sz w:val="20"/>
                <w:szCs w:val="20"/>
              </w:rPr>
              <w:t>krycí list nabídky</w:t>
            </w:r>
          </w:p>
          <w:p w:rsidR="001F2009" w:rsidRPr="001F2009" w:rsidRDefault="001F2009" w:rsidP="001F2009">
            <w:pPr>
              <w:pStyle w:val="Odstavecseseznamem"/>
              <w:tabs>
                <w:tab w:val="left" w:pos="388"/>
              </w:tabs>
              <w:ind w:left="317"/>
              <w:rPr>
                <w:rFonts w:ascii="Verdana" w:hAnsi="Verdana"/>
                <w:sz w:val="20"/>
                <w:szCs w:val="20"/>
              </w:rPr>
            </w:pPr>
            <w:r w:rsidRPr="001F2009">
              <w:rPr>
                <w:rFonts w:ascii="Verdana" w:hAnsi="Verdana"/>
                <w:sz w:val="20"/>
                <w:szCs w:val="20"/>
              </w:rPr>
              <w:t>Na krycím listu budou uvedeny následující údaje: název veřejné zakázky, základní identifikační údaje zadavatele a uchazeče (včetně osob zmocněných k dalším jednáním), nejvýše přípustná nabídková cena, dále datum a podpis osoby oprávněné jednat za uchazeče. Uchazeč použije přílohu č. 1.</w:t>
            </w:r>
          </w:p>
          <w:p w:rsidR="001F2009" w:rsidRDefault="001F2009" w:rsidP="005725D0">
            <w:pPr>
              <w:pStyle w:val="Odstavecseseznamem"/>
              <w:numPr>
                <w:ilvl w:val="0"/>
                <w:numId w:val="17"/>
              </w:numPr>
              <w:tabs>
                <w:tab w:val="left" w:pos="388"/>
              </w:tabs>
              <w:ind w:left="317" w:hanging="31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obsah</w:t>
            </w:r>
          </w:p>
          <w:p w:rsidR="001F2009" w:rsidRPr="001F2009" w:rsidRDefault="001F2009" w:rsidP="005725D0">
            <w:pPr>
              <w:pStyle w:val="Odstavecseseznamem"/>
              <w:tabs>
                <w:tab w:val="left" w:pos="388"/>
              </w:tabs>
              <w:ind w:left="317"/>
              <w:rPr>
                <w:rFonts w:ascii="Verdana" w:hAnsi="Verdana"/>
                <w:sz w:val="20"/>
                <w:szCs w:val="20"/>
              </w:rPr>
            </w:pPr>
            <w:r w:rsidRPr="001F2009">
              <w:rPr>
                <w:rFonts w:ascii="Verdana" w:hAnsi="Verdana"/>
                <w:sz w:val="20"/>
                <w:szCs w:val="20"/>
              </w:rPr>
              <w:t>Musí obsahovat všechny dále uvedené kapitoly nabídky dle požadovaného členění, ke kterým budou přiřazena čísla příslušných listů, příp. stránek.</w:t>
            </w:r>
          </w:p>
          <w:p w:rsidR="001F2009" w:rsidRDefault="001F2009" w:rsidP="005725D0">
            <w:pPr>
              <w:pStyle w:val="Odstavecseseznamem"/>
              <w:numPr>
                <w:ilvl w:val="0"/>
                <w:numId w:val="17"/>
              </w:numPr>
              <w:tabs>
                <w:tab w:val="left" w:pos="388"/>
              </w:tabs>
              <w:ind w:left="317" w:hanging="31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všeobecné údaje o uchazeči</w:t>
            </w:r>
          </w:p>
          <w:p w:rsidR="001F2009" w:rsidRPr="001F2009" w:rsidRDefault="001F2009" w:rsidP="005725D0">
            <w:pPr>
              <w:pStyle w:val="Odstavecseseznamem"/>
              <w:tabs>
                <w:tab w:val="left" w:pos="388"/>
              </w:tabs>
              <w:ind w:left="317"/>
              <w:rPr>
                <w:rFonts w:ascii="Verdana" w:hAnsi="Verdana"/>
                <w:sz w:val="20"/>
                <w:szCs w:val="20"/>
              </w:rPr>
            </w:pPr>
            <w:r w:rsidRPr="001F2009">
              <w:rPr>
                <w:rFonts w:ascii="Verdana" w:hAnsi="Verdana"/>
                <w:sz w:val="20"/>
                <w:szCs w:val="20"/>
              </w:rPr>
              <w:t>Název uchazeče, právní forma, sídlo, IČ, DIČ, bankovní spojení, jména členů statutárního orgánu společnosti, kontaktní údaje (telefon, fax, e-mail, adresa), pověřená osoba zmocněná k dalšímu jednání včetně písemného pověření k zastupování a stručný profil společnosti.</w:t>
            </w:r>
          </w:p>
          <w:p w:rsidR="001F2009" w:rsidRPr="005725D0" w:rsidRDefault="001F2009" w:rsidP="005725D0">
            <w:pPr>
              <w:pStyle w:val="Odstavecseseznamem"/>
              <w:numPr>
                <w:ilvl w:val="0"/>
                <w:numId w:val="17"/>
              </w:numPr>
              <w:tabs>
                <w:tab w:val="left" w:pos="388"/>
              </w:tabs>
              <w:ind w:left="317" w:hanging="317"/>
              <w:rPr>
                <w:rFonts w:ascii="Verdana" w:hAnsi="Verdana"/>
                <w:b/>
                <w:sz w:val="20"/>
                <w:szCs w:val="20"/>
              </w:rPr>
            </w:pPr>
            <w:r w:rsidRPr="005725D0">
              <w:rPr>
                <w:rFonts w:ascii="Verdana" w:hAnsi="Verdana"/>
                <w:b/>
                <w:sz w:val="20"/>
                <w:szCs w:val="20"/>
              </w:rPr>
              <w:t>doklady prokazující splnění kvalifikace ve struktuře uvedené v bodě 3 zadávací dokumentace</w:t>
            </w:r>
          </w:p>
          <w:p w:rsidR="001F2009" w:rsidRPr="005725D0" w:rsidRDefault="001F2009" w:rsidP="005725D0">
            <w:pPr>
              <w:pStyle w:val="Odstavecseseznamem"/>
              <w:numPr>
                <w:ilvl w:val="0"/>
                <w:numId w:val="17"/>
              </w:numPr>
              <w:suppressAutoHyphens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5725D0">
              <w:rPr>
                <w:rFonts w:ascii="Verdana" w:hAnsi="Verdana"/>
                <w:b/>
                <w:sz w:val="20"/>
                <w:szCs w:val="20"/>
              </w:rPr>
              <w:t>nabídková cena</w:t>
            </w:r>
            <w:r w:rsidR="005725D0">
              <w:rPr>
                <w:rFonts w:ascii="Verdana" w:hAnsi="Verdana"/>
                <w:sz w:val="20"/>
                <w:szCs w:val="20"/>
              </w:rPr>
              <w:t xml:space="preserve"> v členění dle bodu 5 zadávací </w:t>
            </w:r>
            <w:r w:rsidRPr="005725D0">
              <w:rPr>
                <w:rFonts w:ascii="Verdana" w:hAnsi="Verdana"/>
                <w:sz w:val="20"/>
                <w:szCs w:val="20"/>
              </w:rPr>
              <w:t>dokumentace</w:t>
            </w:r>
          </w:p>
          <w:p w:rsidR="001F2009" w:rsidRPr="005725D0" w:rsidRDefault="001F2009" w:rsidP="005725D0">
            <w:pPr>
              <w:pStyle w:val="Odstavecseseznamem"/>
              <w:numPr>
                <w:ilvl w:val="0"/>
                <w:numId w:val="17"/>
              </w:numPr>
              <w:suppressAutoHyphens/>
              <w:ind w:left="317" w:hanging="28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725D0">
              <w:rPr>
                <w:rFonts w:ascii="Verdana" w:hAnsi="Verdana"/>
                <w:b/>
                <w:sz w:val="20"/>
                <w:szCs w:val="20"/>
              </w:rPr>
              <w:t>podrobný popis a specifikace nabízeného plnění, včetně údajů prokazujících splnění technických požadavků zadavatele a specifických požadavků zadavatele zadaných zadavatele v příloze č. 5 pro 1. Část veřejné zakázky a v příloze č. 6 pro 2. část veřejné zakázky.</w:t>
            </w:r>
          </w:p>
          <w:p w:rsidR="001F2009" w:rsidRPr="005725D0" w:rsidRDefault="001F2009" w:rsidP="005725D0">
            <w:pPr>
              <w:pStyle w:val="Odstavecseseznamem"/>
              <w:numPr>
                <w:ilvl w:val="0"/>
                <w:numId w:val="17"/>
              </w:numPr>
              <w:suppressAutoHyphens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5725D0">
              <w:rPr>
                <w:rFonts w:ascii="Verdana" w:hAnsi="Verdana"/>
                <w:b/>
                <w:sz w:val="20"/>
                <w:szCs w:val="20"/>
              </w:rPr>
              <w:t>relevantní údaje a informace pro účely hodnocení</w:t>
            </w:r>
            <w:r w:rsidRPr="005725D0">
              <w:rPr>
                <w:rFonts w:ascii="Verdana" w:hAnsi="Verdana"/>
                <w:sz w:val="20"/>
                <w:szCs w:val="20"/>
              </w:rPr>
              <w:t xml:space="preserve"> dle bodu 7 zadávací dokumentace </w:t>
            </w:r>
          </w:p>
          <w:p w:rsidR="001F2009" w:rsidRPr="005725D0" w:rsidRDefault="001F2009" w:rsidP="005725D0">
            <w:pPr>
              <w:pStyle w:val="Odstavecseseznamem"/>
              <w:numPr>
                <w:ilvl w:val="0"/>
                <w:numId w:val="17"/>
              </w:numPr>
              <w:suppressAutoHyphens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5725D0">
              <w:rPr>
                <w:rFonts w:ascii="Verdana" w:hAnsi="Verdana"/>
                <w:b/>
                <w:sz w:val="20"/>
                <w:szCs w:val="20"/>
              </w:rPr>
              <w:t>návrh smlouvy</w:t>
            </w:r>
            <w:r w:rsidRPr="005725D0">
              <w:rPr>
                <w:rFonts w:ascii="Verdana" w:hAnsi="Verdana"/>
                <w:sz w:val="20"/>
                <w:szCs w:val="20"/>
              </w:rPr>
              <w:t xml:space="preserve"> podepsaný osobou oprávněnou jednat jménem či za uchazeče </w:t>
            </w:r>
          </w:p>
          <w:p w:rsidR="001F2009" w:rsidRPr="005725D0" w:rsidRDefault="001F2009" w:rsidP="005725D0">
            <w:pPr>
              <w:pStyle w:val="Odstavecseseznamem"/>
              <w:numPr>
                <w:ilvl w:val="0"/>
                <w:numId w:val="17"/>
              </w:numPr>
              <w:ind w:left="317" w:hanging="283"/>
              <w:rPr>
                <w:rFonts w:ascii="Verdana" w:hAnsi="Verdana"/>
                <w:sz w:val="20"/>
                <w:szCs w:val="20"/>
              </w:rPr>
            </w:pPr>
            <w:r w:rsidRPr="005725D0">
              <w:rPr>
                <w:rFonts w:ascii="Verdana" w:hAnsi="Verdana"/>
                <w:b/>
                <w:sz w:val="20"/>
                <w:szCs w:val="20"/>
              </w:rPr>
              <w:t>čestné prohlášení</w:t>
            </w:r>
            <w:r w:rsidRPr="005725D0">
              <w:rPr>
                <w:rFonts w:ascii="Verdana" w:hAnsi="Verdana"/>
                <w:sz w:val="20"/>
                <w:szCs w:val="20"/>
              </w:rPr>
              <w:t xml:space="preserve"> v souvislosti s pravidly pro výběr dodavatelů OP VK (viz příloha č. 7 této zadávací dokumentace) </w:t>
            </w:r>
          </w:p>
          <w:p w:rsidR="00CC7247" w:rsidRDefault="00CC7247" w:rsidP="00783852">
            <w:pPr>
              <w:jc w:val="both"/>
              <w:rPr>
                <w:i/>
              </w:rPr>
            </w:pP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6A4B4D" w:rsidRDefault="005725D0" w:rsidP="005725D0">
            <w:pPr>
              <w:pStyle w:val="Odstavecseseznamem"/>
              <w:ind w:left="0"/>
              <w:rPr>
                <w:i/>
                <w:sz w:val="22"/>
                <w:szCs w:val="22"/>
              </w:rPr>
            </w:pPr>
            <w:r w:rsidRPr="005725D0">
              <w:rPr>
                <w:rFonts w:ascii="Verdana" w:hAnsi="Verdana"/>
                <w:sz w:val="20"/>
                <w:szCs w:val="20"/>
              </w:rPr>
              <w:t>Je uvedena v samostatné zadávací dokumentaci.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5725D0" w:rsidRPr="005725D0" w:rsidRDefault="005725D0" w:rsidP="005725D0">
            <w:pPr>
              <w:pStyle w:val="Odstavecseseznamem"/>
              <w:ind w:left="34"/>
              <w:rPr>
                <w:rFonts w:ascii="Verdana" w:hAnsi="Verdana"/>
                <w:sz w:val="20"/>
                <w:szCs w:val="20"/>
              </w:rPr>
            </w:pPr>
            <w:r w:rsidRPr="005725D0">
              <w:rPr>
                <w:rFonts w:ascii="Verdana" w:hAnsi="Verdana"/>
                <w:sz w:val="20"/>
                <w:szCs w:val="20"/>
              </w:rPr>
              <w:t>Ve smlouvě uzavřené s vybraným dodavatelem bude</w:t>
            </w:r>
          </w:p>
          <w:p w:rsidR="005725D0" w:rsidRPr="005725D0" w:rsidRDefault="005725D0" w:rsidP="005725D0">
            <w:pPr>
              <w:pStyle w:val="Odstavecseseznamem"/>
              <w:ind w:left="34"/>
              <w:rPr>
                <w:rFonts w:ascii="Verdana" w:hAnsi="Verdana"/>
                <w:sz w:val="20"/>
                <w:szCs w:val="20"/>
              </w:rPr>
            </w:pPr>
            <w:r w:rsidRPr="005725D0">
              <w:rPr>
                <w:rFonts w:ascii="Verdana" w:hAnsi="Verdana"/>
                <w:sz w:val="20"/>
                <w:szCs w:val="20"/>
              </w:rPr>
              <w:t>stanovena povinnost, aby dodavatel umožnil všem</w:t>
            </w:r>
          </w:p>
          <w:p w:rsidR="00EB6891" w:rsidRPr="006A4B4D" w:rsidRDefault="005725D0" w:rsidP="005725D0">
            <w:pPr>
              <w:pStyle w:val="Odstavecseseznamem"/>
              <w:ind w:left="34"/>
              <w:rPr>
                <w:i/>
              </w:rPr>
            </w:pPr>
            <w:r w:rsidRPr="005725D0">
              <w:rPr>
                <w:rFonts w:ascii="Verdana" w:hAnsi="Verdana"/>
                <w:sz w:val="20"/>
                <w:szCs w:val="20"/>
              </w:rPr>
              <w:t>subjektům oprávněným k výkonu kontroly projektu, z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5725D0">
              <w:rPr>
                <w:rFonts w:ascii="Verdana" w:hAnsi="Verdana"/>
                <w:sz w:val="20"/>
                <w:szCs w:val="20"/>
              </w:rPr>
              <w:t>jehož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725D0">
              <w:rPr>
                <w:rFonts w:ascii="Verdana" w:hAnsi="Verdana"/>
                <w:sz w:val="20"/>
                <w:szCs w:val="20"/>
              </w:rPr>
              <w:t>prostředků je dodávka hrazena, provést kontrolu dokladů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725D0">
              <w:rPr>
                <w:rFonts w:ascii="Verdana" w:hAnsi="Verdana"/>
                <w:sz w:val="20"/>
                <w:szCs w:val="20"/>
              </w:rPr>
              <w:t>souvisejících s plněním zakázky, a to po dobu danou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725D0">
              <w:rPr>
                <w:rFonts w:ascii="Verdana" w:hAnsi="Verdana"/>
                <w:sz w:val="20"/>
                <w:szCs w:val="20"/>
              </w:rPr>
              <w:t>právními předpisy ČR k jejich archivaci (zákon č. 563/1991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725D0">
              <w:rPr>
                <w:rFonts w:ascii="Verdana" w:hAnsi="Verdana"/>
                <w:sz w:val="20"/>
                <w:szCs w:val="20"/>
              </w:rPr>
              <w:t xml:space="preserve">Sb., o účetnictví, a zákon č. 235/2004 Sb., o </w:t>
            </w:r>
            <w:r w:rsidRPr="005725D0">
              <w:rPr>
                <w:rFonts w:ascii="Verdana" w:hAnsi="Verdana"/>
                <w:sz w:val="20"/>
                <w:szCs w:val="20"/>
              </w:rPr>
              <w:lastRenderedPageBreak/>
              <w:t>dani z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5725D0">
              <w:rPr>
                <w:rFonts w:ascii="Verdana" w:hAnsi="Verdana"/>
                <w:sz w:val="20"/>
                <w:szCs w:val="20"/>
              </w:rPr>
              <w:t>přidané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725D0">
              <w:rPr>
                <w:rFonts w:ascii="Verdana" w:hAnsi="Verdana"/>
                <w:sz w:val="20"/>
                <w:szCs w:val="20"/>
              </w:rPr>
              <w:t>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920F30" w:rsidRPr="00427B93" w:rsidRDefault="00795B0B" w:rsidP="002812C5">
            <w:pPr>
              <w:jc w:val="both"/>
            </w:pPr>
            <w:r>
              <w:rPr>
                <w:rFonts w:ascii="Verdana" w:hAnsi="Verdana"/>
                <w:sz w:val="20"/>
              </w:rPr>
              <w:t>Nabídka musí být zpracována v českém jazyce a obsahovat návrh smlouvy podepsaný osobou oprávněnou jednat jménem či za uchazeče.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6A4B4D" w:rsidRDefault="005725D0" w:rsidP="00992257">
            <w:pPr>
              <w:jc w:val="both"/>
              <w:rPr>
                <w:i/>
              </w:rPr>
            </w:pPr>
            <w:r>
              <w:rPr>
                <w:rFonts w:ascii="Verdana" w:hAnsi="Verdana"/>
                <w:sz w:val="20"/>
                <w:szCs w:val="20"/>
              </w:rPr>
              <w:t>Dodavatel je oprávněn požadovat písemně dodatečné informace k těmto zadávacím podmínkám, a to formou písemné žádosti adresované kontaktní osobě. Zadavatel poskytne odpovědi na řádně podané dotazy v písemné formě dle § 49 odst. 2 a odst. 3 zákona.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15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3" w:history="1">
              <w:r w:rsidR="0028537B" w:rsidRPr="00A42C7D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4" w:history="1">
              <w:r w:rsidR="0028537B" w:rsidRPr="00A42C7D">
                <w:rPr>
                  <w:rStyle w:val="Hypertextovodkaz"/>
                  <w:iCs/>
                  <w:color w:val="000080"/>
                </w:rPr>
                <w:t>opvk</w:t>
              </w:r>
              <w:r w:rsidR="0028537B" w:rsidRPr="00A42C7D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8A17FA" w:rsidP="007212A4">
            <w:hyperlink r:id="rId28" w:history="1">
              <w:r w:rsidR="007212A4" w:rsidRPr="00A42C7D">
                <w:rPr>
                  <w:rStyle w:val="Hypertextovodkaz"/>
                  <w:sz w:val="20"/>
                  <w:szCs w:val="20"/>
                </w:rPr>
                <w:t>lucie.angelova@pardubickykraj.cz</w:t>
              </w:r>
            </w:hyperlink>
          </w:p>
          <w:p w:rsidR="009D5FD0" w:rsidRPr="00A42C7D" w:rsidRDefault="008A17FA" w:rsidP="00A42C7D">
            <w:pPr>
              <w:rPr>
                <w:sz w:val="22"/>
                <w:szCs w:val="22"/>
              </w:rPr>
            </w:pPr>
            <w:hyperlink r:id="rId29" w:history="1">
              <w:r w:rsidR="007212A4" w:rsidRPr="00A42C7D">
                <w:rPr>
                  <w:rStyle w:val="Hypertextovodkaz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8A17FA" w:rsidP="007212A4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31" w:history="1">
              <w:r w:rsidR="007212A4" w:rsidRPr="00A42C7D">
                <w:rPr>
                  <w:rStyle w:val="Hypertextovodkaz"/>
                  <w:rFonts w:ascii="Calibri" w:hAnsi="Calibri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8A17FA" w:rsidP="003938C4">
            <w:pPr>
              <w:rPr>
                <w:sz w:val="22"/>
                <w:szCs w:val="22"/>
              </w:rPr>
            </w:pPr>
            <w:hyperlink r:id="rId32" w:history="1">
              <w:r w:rsidR="007212A4" w:rsidRPr="00A42C7D">
                <w:rPr>
                  <w:rStyle w:val="Hypertextovodkaz"/>
                  <w:rFonts w:ascii="Calibri" w:hAnsi="Calibri"/>
                  <w:sz w:val="20"/>
                  <w:szCs w:val="20"/>
                </w:rPr>
                <w:t>barbora.horackova@plzensky-kraj.czm</w:t>
              </w:r>
            </w:hyperlink>
            <w:r w:rsidR="007212A4" w:rsidRPr="00A42C7D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lastRenderedPageBreak/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A17FA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39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5725D0" w:rsidP="00DF12E5">
            <w:pPr>
              <w:ind w:left="57"/>
              <w:jc w:val="both"/>
            </w:pPr>
            <w:r>
              <w:t>Karel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5725D0" w:rsidP="00DF12E5">
            <w:pPr>
              <w:ind w:left="57"/>
              <w:jc w:val="both"/>
            </w:pPr>
            <w:r>
              <w:t>Myška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8A17FA" w:rsidP="00DF12E5">
            <w:pPr>
              <w:ind w:left="57"/>
              <w:jc w:val="both"/>
            </w:pPr>
            <w:hyperlink r:id="rId41" w:history="1">
              <w:r w:rsidR="005725D0" w:rsidRPr="00B77B7E">
                <w:rPr>
                  <w:rStyle w:val="Hypertextovodkaz"/>
                </w:rPr>
                <w:t>karel.myska@uhk.cz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5725D0" w:rsidP="00DF12E5">
            <w:pPr>
              <w:ind w:left="57"/>
              <w:jc w:val="both"/>
            </w:pPr>
            <w:r>
              <w:t>777234801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35D" w:rsidRDefault="001F535D" w:rsidP="002812C5">
      <w:r>
        <w:separator/>
      </w:r>
    </w:p>
  </w:endnote>
  <w:endnote w:type="continuationSeparator" w:id="0">
    <w:p w:rsidR="001F535D" w:rsidRDefault="001F535D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EurostileTOT-Regular">
    <w:charset w:val="EE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9B7" w:rsidRDefault="00C669B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9B7" w:rsidRDefault="00C669B7" w:rsidP="007F7162">
    <w:pPr>
      <w:pStyle w:val="Zpat"/>
      <w:jc w:val="center"/>
      <w:rPr>
        <w:sz w:val="20"/>
        <w:szCs w:val="20"/>
      </w:rPr>
    </w:pPr>
  </w:p>
  <w:p w:rsidR="00C669B7" w:rsidRDefault="00C669B7" w:rsidP="007F7162">
    <w:pPr>
      <w:pStyle w:val="Zpat"/>
      <w:jc w:val="center"/>
      <w:rPr>
        <w:sz w:val="20"/>
        <w:szCs w:val="20"/>
      </w:rPr>
    </w:pPr>
  </w:p>
  <w:p w:rsidR="00C669B7" w:rsidRDefault="00C669B7" w:rsidP="00424965">
    <w:pPr>
      <w:pStyle w:val="Zpat"/>
    </w:pPr>
  </w:p>
  <w:p w:rsidR="00C669B7" w:rsidRPr="007F7162" w:rsidRDefault="00C669B7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8A17F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8A17FA" w:rsidRPr="007F7162">
      <w:rPr>
        <w:b/>
        <w:sz w:val="20"/>
        <w:szCs w:val="20"/>
      </w:rPr>
      <w:fldChar w:fldCharType="separate"/>
    </w:r>
    <w:r w:rsidR="00381E29">
      <w:rPr>
        <w:b/>
        <w:noProof/>
        <w:sz w:val="20"/>
        <w:szCs w:val="20"/>
      </w:rPr>
      <w:t>1</w:t>
    </w:r>
    <w:r w:rsidR="008A17FA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8A17F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8A17FA" w:rsidRPr="007F7162">
      <w:rPr>
        <w:b/>
        <w:sz w:val="20"/>
        <w:szCs w:val="20"/>
      </w:rPr>
      <w:fldChar w:fldCharType="separate"/>
    </w:r>
    <w:r w:rsidR="00381E29">
      <w:rPr>
        <w:b/>
        <w:noProof/>
        <w:sz w:val="20"/>
        <w:szCs w:val="20"/>
      </w:rPr>
      <w:t>9</w:t>
    </w:r>
    <w:r w:rsidR="008A17FA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9B7" w:rsidRDefault="00C669B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35D" w:rsidRDefault="001F535D" w:rsidP="002812C5">
      <w:r>
        <w:separator/>
      </w:r>
    </w:p>
  </w:footnote>
  <w:footnote w:type="continuationSeparator" w:id="0">
    <w:p w:rsidR="001F535D" w:rsidRDefault="001F535D" w:rsidP="002812C5">
      <w:r>
        <w:continuationSeparator/>
      </w:r>
    </w:p>
  </w:footnote>
  <w:footnote w:id="1">
    <w:p w:rsidR="00C669B7" w:rsidRDefault="00C669B7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9B7" w:rsidRDefault="00C669B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9B7" w:rsidRDefault="00C669B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9B7" w:rsidRDefault="00C669B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b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b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4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Times New Roman"/>
      </w:rPr>
    </w:lvl>
  </w:abstractNum>
  <w:abstractNum w:abstractNumId="5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6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5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5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5" w:hanging="108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5" w:hanging="1440"/>
      </w:pPr>
      <w:rPr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5" w:hanging="1440"/>
      </w:pPr>
      <w:rPr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5" w:hanging="180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865" w:hanging="216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5" w:hanging="2160"/>
      </w:pPr>
      <w:rPr>
        <w:u w:val="single"/>
      </w:rPr>
    </w:lvl>
  </w:abstractNum>
  <w:abstractNum w:abstractNumId="7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8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875A5E"/>
    <w:multiLevelType w:val="hybridMultilevel"/>
    <w:tmpl w:val="8A6A8950"/>
    <w:lvl w:ilvl="0" w:tplc="A34E7724">
      <w:start w:val="1"/>
      <w:numFmt w:val="lowerLetter"/>
      <w:lvlText w:val="%1)"/>
      <w:lvlJc w:val="left"/>
      <w:pPr>
        <w:ind w:left="709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465E5547"/>
    <w:multiLevelType w:val="hybridMultilevel"/>
    <w:tmpl w:val="B576DCFA"/>
    <w:lvl w:ilvl="0" w:tplc="F09E6936">
      <w:start w:val="4"/>
      <w:numFmt w:val="upperLetter"/>
      <w:lvlText w:val="%1)"/>
      <w:lvlJc w:val="left"/>
      <w:pPr>
        <w:ind w:left="6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56F25382"/>
    <w:multiLevelType w:val="multilevel"/>
    <w:tmpl w:val="DE3644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FD3032"/>
    <w:multiLevelType w:val="multilevel"/>
    <w:tmpl w:val="BB42462C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5"/>
      <w:numFmt w:val="decimal"/>
      <w:isLgl/>
      <w:lvlText w:val="%1.%2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4" w:hanging="2160"/>
      </w:pPr>
      <w:rPr>
        <w:rFonts w:hint="default"/>
      </w:rPr>
    </w:lvl>
  </w:abstractNum>
  <w:abstractNum w:abstractNumId="17">
    <w:nsid w:val="74510709"/>
    <w:multiLevelType w:val="hybridMultilevel"/>
    <w:tmpl w:val="236661F0"/>
    <w:lvl w:ilvl="0" w:tplc="040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8"/>
  </w:num>
  <w:num w:numId="5">
    <w:abstractNumId w:val="4"/>
  </w:num>
  <w:num w:numId="6">
    <w:abstractNumId w:val="6"/>
  </w:num>
  <w:num w:numId="7">
    <w:abstractNumId w:val="17"/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 w:numId="12">
    <w:abstractNumId w:val="7"/>
  </w:num>
  <w:num w:numId="13">
    <w:abstractNumId w:val="13"/>
  </w:num>
  <w:num w:numId="14">
    <w:abstractNumId w:val="15"/>
  </w:num>
  <w:num w:numId="15">
    <w:abstractNumId w:val="1"/>
  </w:num>
  <w:num w:numId="16">
    <w:abstractNumId w:val="16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620C"/>
    <w:rsid w:val="00090E58"/>
    <w:rsid w:val="000A67D2"/>
    <w:rsid w:val="000B6326"/>
    <w:rsid w:val="000D67BF"/>
    <w:rsid w:val="000F7475"/>
    <w:rsid w:val="00100670"/>
    <w:rsid w:val="00103FCD"/>
    <w:rsid w:val="00120C13"/>
    <w:rsid w:val="00131E7A"/>
    <w:rsid w:val="001537B9"/>
    <w:rsid w:val="00162F98"/>
    <w:rsid w:val="001672C3"/>
    <w:rsid w:val="001900D4"/>
    <w:rsid w:val="00195CBC"/>
    <w:rsid w:val="001F2009"/>
    <w:rsid w:val="001F535D"/>
    <w:rsid w:val="002019B8"/>
    <w:rsid w:val="00206227"/>
    <w:rsid w:val="002812C5"/>
    <w:rsid w:val="0028537B"/>
    <w:rsid w:val="002B4926"/>
    <w:rsid w:val="002F2CB4"/>
    <w:rsid w:val="003246E6"/>
    <w:rsid w:val="00347149"/>
    <w:rsid w:val="0035412E"/>
    <w:rsid w:val="003566AC"/>
    <w:rsid w:val="003807E4"/>
    <w:rsid w:val="00380CE2"/>
    <w:rsid w:val="00381E29"/>
    <w:rsid w:val="003832D7"/>
    <w:rsid w:val="00384EFB"/>
    <w:rsid w:val="003938C4"/>
    <w:rsid w:val="003B754A"/>
    <w:rsid w:val="003D454E"/>
    <w:rsid w:val="003E3506"/>
    <w:rsid w:val="00424965"/>
    <w:rsid w:val="00427B93"/>
    <w:rsid w:val="00435C48"/>
    <w:rsid w:val="004A39FC"/>
    <w:rsid w:val="004A7FEB"/>
    <w:rsid w:val="004B097B"/>
    <w:rsid w:val="004C2FEB"/>
    <w:rsid w:val="004D2751"/>
    <w:rsid w:val="004E47D4"/>
    <w:rsid w:val="004E49B7"/>
    <w:rsid w:val="004E75A2"/>
    <w:rsid w:val="004F31E7"/>
    <w:rsid w:val="004F61D7"/>
    <w:rsid w:val="00516A2D"/>
    <w:rsid w:val="00533DD7"/>
    <w:rsid w:val="00540FED"/>
    <w:rsid w:val="00556014"/>
    <w:rsid w:val="005725D0"/>
    <w:rsid w:val="00585DDB"/>
    <w:rsid w:val="005C5771"/>
    <w:rsid w:val="00611A73"/>
    <w:rsid w:val="00646355"/>
    <w:rsid w:val="006720F6"/>
    <w:rsid w:val="00690E80"/>
    <w:rsid w:val="0069259E"/>
    <w:rsid w:val="006938EE"/>
    <w:rsid w:val="006A4B4D"/>
    <w:rsid w:val="006E62DE"/>
    <w:rsid w:val="006F4E52"/>
    <w:rsid w:val="007212A4"/>
    <w:rsid w:val="00783852"/>
    <w:rsid w:val="00795B0B"/>
    <w:rsid w:val="007A37EA"/>
    <w:rsid w:val="007C4283"/>
    <w:rsid w:val="007F45E2"/>
    <w:rsid w:val="007F7162"/>
    <w:rsid w:val="008174A0"/>
    <w:rsid w:val="00844F1C"/>
    <w:rsid w:val="008A17FA"/>
    <w:rsid w:val="008A43A8"/>
    <w:rsid w:val="008C13DD"/>
    <w:rsid w:val="008D3BE9"/>
    <w:rsid w:val="008D5E3F"/>
    <w:rsid w:val="008E5599"/>
    <w:rsid w:val="008F0558"/>
    <w:rsid w:val="00901E34"/>
    <w:rsid w:val="0091031E"/>
    <w:rsid w:val="00920F30"/>
    <w:rsid w:val="00925669"/>
    <w:rsid w:val="00930211"/>
    <w:rsid w:val="009415FA"/>
    <w:rsid w:val="00944DB6"/>
    <w:rsid w:val="00957022"/>
    <w:rsid w:val="00992257"/>
    <w:rsid w:val="009B19C7"/>
    <w:rsid w:val="009D5FD0"/>
    <w:rsid w:val="009F63B0"/>
    <w:rsid w:val="00A42C7D"/>
    <w:rsid w:val="00A44F84"/>
    <w:rsid w:val="00A51049"/>
    <w:rsid w:val="00A57934"/>
    <w:rsid w:val="00A723E4"/>
    <w:rsid w:val="00A85CCB"/>
    <w:rsid w:val="00AB16BD"/>
    <w:rsid w:val="00AE0B87"/>
    <w:rsid w:val="00B709E6"/>
    <w:rsid w:val="00B8015B"/>
    <w:rsid w:val="00B872B9"/>
    <w:rsid w:val="00BC1EF1"/>
    <w:rsid w:val="00BC6FEC"/>
    <w:rsid w:val="00C06E96"/>
    <w:rsid w:val="00C436C8"/>
    <w:rsid w:val="00C44F89"/>
    <w:rsid w:val="00C461E0"/>
    <w:rsid w:val="00C51C87"/>
    <w:rsid w:val="00C6600F"/>
    <w:rsid w:val="00C669B7"/>
    <w:rsid w:val="00C82BB8"/>
    <w:rsid w:val="00C94C07"/>
    <w:rsid w:val="00CA6DFE"/>
    <w:rsid w:val="00CC7247"/>
    <w:rsid w:val="00D00FAD"/>
    <w:rsid w:val="00D4002B"/>
    <w:rsid w:val="00D556B4"/>
    <w:rsid w:val="00D86879"/>
    <w:rsid w:val="00DA74C3"/>
    <w:rsid w:val="00DC4EE4"/>
    <w:rsid w:val="00DE02DB"/>
    <w:rsid w:val="00DE1472"/>
    <w:rsid w:val="00DF12E5"/>
    <w:rsid w:val="00E033EF"/>
    <w:rsid w:val="00E47A9E"/>
    <w:rsid w:val="00E6648E"/>
    <w:rsid w:val="00E74BAC"/>
    <w:rsid w:val="00EB6891"/>
    <w:rsid w:val="00F01884"/>
    <w:rsid w:val="00F17E30"/>
    <w:rsid w:val="00F30980"/>
    <w:rsid w:val="00F40BBD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ft">
    <w:name w:val="ft"/>
    <w:basedOn w:val="Standardnpsmoodstavce"/>
    <w:rsid w:val="004E75A2"/>
  </w:style>
  <w:style w:type="paragraph" w:customStyle="1" w:styleId="Zkladntext21">
    <w:name w:val="Základní text 21"/>
    <w:basedOn w:val="Normln"/>
    <w:rsid w:val="00AE0B87"/>
    <w:pPr>
      <w:widowControl w:val="0"/>
      <w:suppressAutoHyphens/>
      <w:spacing w:line="360" w:lineRule="atLeast"/>
      <w:jc w:val="both"/>
      <w:textAlignment w:val="baseline"/>
    </w:pPr>
    <w:rPr>
      <w:rFonts w:ascii="Verdana" w:hAnsi="Verdana"/>
      <w:sz w:val="20"/>
      <w:lang w:eastAsia="ar-SA"/>
    </w:rPr>
  </w:style>
  <w:style w:type="character" w:customStyle="1" w:styleId="WW8Num14z0">
    <w:name w:val="WW8Num14z0"/>
    <w:rsid w:val="006E62DE"/>
    <w:rPr>
      <w:rFonts w:ascii="Verdana" w:hAnsi="Verdan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F20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F200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ft">
    <w:name w:val="ft"/>
    <w:basedOn w:val="Standardnpsmoodstavce"/>
    <w:rsid w:val="004E75A2"/>
  </w:style>
  <w:style w:type="paragraph" w:customStyle="1" w:styleId="Zkladntext21">
    <w:name w:val="Základní text 21"/>
    <w:basedOn w:val="Normln"/>
    <w:rsid w:val="00AE0B87"/>
    <w:pPr>
      <w:widowControl w:val="0"/>
      <w:suppressAutoHyphens/>
      <w:spacing w:line="360" w:lineRule="atLeast"/>
      <w:jc w:val="both"/>
      <w:textAlignment w:val="baseline"/>
    </w:pPr>
    <w:rPr>
      <w:rFonts w:ascii="Verdana" w:hAnsi="Verdana"/>
      <w:sz w:val="20"/>
      <w:lang w:eastAsia="ar-SA"/>
    </w:rPr>
  </w:style>
  <w:style w:type="character" w:customStyle="1" w:styleId="WW8Num14z0">
    <w:name w:val="WW8Num14z0"/>
    <w:rsid w:val="006E62DE"/>
    <w:rPr>
      <w:rFonts w:ascii="Verdana" w:hAnsi="Verdan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F20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F20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yperlink" Target="mailto:karel.myska@uhk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://www.msm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B7B65-F68E-472C-BC2D-9701DF05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2634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18142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3</cp:revision>
  <cp:lastPrinted>2011-11-16T07:59:00Z</cp:lastPrinted>
  <dcterms:created xsi:type="dcterms:W3CDTF">2012-03-08T17:52:00Z</dcterms:created>
  <dcterms:modified xsi:type="dcterms:W3CDTF">2012-03-09T10:08:00Z</dcterms:modified>
</cp:coreProperties>
</file>