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E10" w:rsidRPr="00A4105F" w:rsidRDefault="00C63E10" w:rsidP="009A21DF">
      <w:pPr>
        <w:pStyle w:val="Nadpis1"/>
        <w:spacing w:line="240" w:lineRule="auto"/>
        <w:jc w:val="center"/>
        <w:rPr>
          <w:rFonts w:ascii="Cambria" w:hAnsi="Cambria" w:cs="Cambria"/>
        </w:rPr>
      </w:pPr>
      <w:r w:rsidRPr="00A4105F">
        <w:rPr>
          <w:rFonts w:ascii="Cambria" w:hAnsi="Cambria" w:cs="Cambria"/>
        </w:rPr>
        <w:t>SMLOUVA</w:t>
      </w:r>
      <w:r>
        <w:rPr>
          <w:rFonts w:ascii="Cambria" w:hAnsi="Cambria" w:cs="Cambria"/>
        </w:rPr>
        <w:t xml:space="preserve"> </w:t>
      </w:r>
      <w:r w:rsidRPr="00A4105F">
        <w:rPr>
          <w:rFonts w:ascii="Cambria" w:hAnsi="Cambria" w:cs="Cambria"/>
        </w:rPr>
        <w:t>O</w:t>
      </w:r>
      <w:r>
        <w:rPr>
          <w:rFonts w:ascii="Cambria" w:hAnsi="Cambria" w:cs="Cambria"/>
        </w:rPr>
        <w:t xml:space="preserve"> </w:t>
      </w:r>
      <w:r w:rsidRPr="00A4105F">
        <w:rPr>
          <w:rFonts w:ascii="Cambria" w:hAnsi="Cambria" w:cs="Cambria"/>
        </w:rPr>
        <w:t>DÍLO</w:t>
      </w:r>
    </w:p>
    <w:p w:rsidR="00C63E10" w:rsidRPr="00A4105F" w:rsidRDefault="00C63E10" w:rsidP="009A21DF">
      <w:pPr>
        <w:pStyle w:val="Zkladntextodsazen"/>
        <w:spacing w:line="240" w:lineRule="auto"/>
        <w:rPr>
          <w:rFonts w:ascii="Cambria" w:hAnsi="Cambria" w:cs="Cambria"/>
          <w:b w:val="0"/>
          <w:bCs w:val="0"/>
          <w:i/>
          <w:iCs/>
          <w:sz w:val="22"/>
          <w:szCs w:val="22"/>
        </w:rPr>
      </w:pPr>
      <w:r w:rsidRPr="00A4105F">
        <w:rPr>
          <w:rFonts w:ascii="Cambria" w:hAnsi="Cambria" w:cs="Cambria"/>
          <w:b w:val="0"/>
          <w:bCs w:val="0"/>
          <w:i/>
          <w:iCs/>
          <w:sz w:val="22"/>
          <w:szCs w:val="22"/>
        </w:rPr>
        <w:t xml:space="preserve">dle § </w:t>
      </w:r>
      <w:smartTag w:uri="urn:schemas-microsoft-com:office:smarttags" w:element="metricconverter">
        <w:smartTagPr>
          <w:attr w:name="ProductID" w:val="536 a"/>
        </w:smartTagPr>
        <w:r w:rsidRPr="00A4105F">
          <w:rPr>
            <w:rFonts w:ascii="Cambria" w:hAnsi="Cambria" w:cs="Cambria"/>
            <w:b w:val="0"/>
            <w:bCs w:val="0"/>
            <w:i/>
            <w:iCs/>
            <w:sz w:val="22"/>
            <w:szCs w:val="22"/>
          </w:rPr>
          <w:t>536 a</w:t>
        </w:r>
      </w:smartTag>
      <w:r w:rsidRPr="00A4105F">
        <w:rPr>
          <w:rFonts w:ascii="Cambria" w:hAnsi="Cambria" w:cs="Cambria"/>
          <w:b w:val="0"/>
          <w:bCs w:val="0"/>
          <w:i/>
          <w:iCs/>
          <w:sz w:val="22"/>
          <w:szCs w:val="22"/>
        </w:rPr>
        <w:t xml:space="preserve"> následujících Obchodního zákoníku č. 513/91 Sb., v platném znění</w:t>
      </w:r>
    </w:p>
    <w:p w:rsidR="00C63E10" w:rsidRPr="00A4105F" w:rsidRDefault="00C63E10" w:rsidP="003F7819">
      <w:pPr>
        <w:spacing w:line="240" w:lineRule="auto"/>
        <w:ind w:left="720"/>
        <w:jc w:val="both"/>
        <w:rPr>
          <w:rFonts w:ascii="Cambria" w:hAnsi="Cambria" w:cs="Cambria"/>
          <w:color w:val="auto"/>
          <w:lang w:val="cs-CZ"/>
        </w:rPr>
      </w:pPr>
    </w:p>
    <w:p w:rsidR="00C63E10" w:rsidRPr="00585361" w:rsidRDefault="00C63E10" w:rsidP="004B2C5F">
      <w:pPr>
        <w:spacing w:line="240" w:lineRule="auto"/>
        <w:jc w:val="center"/>
        <w:rPr>
          <w:rFonts w:ascii="Cambria" w:hAnsi="Cambria" w:cs="Cambria"/>
          <w:lang w:val="cs-CZ"/>
        </w:rPr>
      </w:pPr>
      <w:r w:rsidRPr="00585361">
        <w:rPr>
          <w:rFonts w:ascii="Cambria" w:hAnsi="Cambria" w:cs="Cambria"/>
          <w:b/>
          <w:bCs/>
          <w:lang w:val="cs-CZ"/>
        </w:rPr>
        <w:t>Vysoká škola technická a ekonomická v Českých Budějovicích,</w:t>
      </w:r>
    </w:p>
    <w:p w:rsidR="00C63E10" w:rsidRPr="00585361" w:rsidRDefault="00C63E10" w:rsidP="004B2C5F">
      <w:pPr>
        <w:spacing w:line="240" w:lineRule="auto"/>
        <w:jc w:val="center"/>
        <w:rPr>
          <w:rFonts w:ascii="Cambria" w:hAnsi="Cambria" w:cs="Cambria"/>
          <w:lang w:val="cs-CZ"/>
        </w:rPr>
      </w:pPr>
      <w:r w:rsidRPr="00585361">
        <w:rPr>
          <w:rFonts w:ascii="Cambria" w:hAnsi="Cambria" w:cs="Cambria"/>
          <w:lang w:val="cs-CZ"/>
        </w:rPr>
        <w:t>IČ 75081431, se sídlem 37001 České Budějovice - České Budějovice 4, Okružní 10,</w:t>
      </w:r>
    </w:p>
    <w:p w:rsidR="00C63E10" w:rsidRPr="00585361" w:rsidRDefault="00C63E10" w:rsidP="004B2C5F">
      <w:pPr>
        <w:spacing w:line="240" w:lineRule="auto"/>
        <w:jc w:val="center"/>
        <w:rPr>
          <w:rFonts w:ascii="Cambria" w:hAnsi="Cambria" w:cs="Cambria"/>
          <w:lang w:val="cs-CZ"/>
        </w:rPr>
      </w:pPr>
      <w:r w:rsidRPr="00585361">
        <w:rPr>
          <w:rFonts w:ascii="Cambria" w:hAnsi="Cambria" w:cs="Cambria"/>
          <w:lang w:val="cs-CZ"/>
        </w:rPr>
        <w:t>zastoupená pověřeným rektorem Ing. Markem Vochozkou, MBA, Ph.D.</w:t>
      </w:r>
    </w:p>
    <w:p w:rsidR="00C63E10" w:rsidRPr="00A4105F" w:rsidRDefault="00C63E10" w:rsidP="004B2C5F">
      <w:pPr>
        <w:spacing w:line="240" w:lineRule="auto"/>
        <w:jc w:val="center"/>
        <w:rPr>
          <w:rFonts w:ascii="Cambria" w:hAnsi="Cambria" w:cs="Cambria"/>
          <w:lang w:val="cs-CZ"/>
        </w:rPr>
      </w:pPr>
      <w:r w:rsidRPr="00585361">
        <w:rPr>
          <w:rFonts w:ascii="Cambria" w:hAnsi="Cambria" w:cs="Cambria"/>
          <w:lang w:val="cs-CZ"/>
        </w:rPr>
        <w:t>(dále jen „objednatel“)</w:t>
      </w:r>
    </w:p>
    <w:p w:rsidR="00C63E10" w:rsidRDefault="00C63E10" w:rsidP="004B2C5F">
      <w:pPr>
        <w:spacing w:line="240" w:lineRule="auto"/>
        <w:jc w:val="center"/>
        <w:rPr>
          <w:rFonts w:ascii="Cambria" w:hAnsi="Cambria" w:cs="Cambria"/>
          <w:lang w:val="cs-CZ"/>
        </w:rPr>
      </w:pPr>
    </w:p>
    <w:p w:rsidR="00C63E10" w:rsidRPr="00A4105F" w:rsidRDefault="00C63E10" w:rsidP="004B2C5F">
      <w:pPr>
        <w:spacing w:line="240" w:lineRule="auto"/>
        <w:jc w:val="center"/>
        <w:rPr>
          <w:rFonts w:ascii="Cambria" w:hAnsi="Cambria" w:cs="Cambria"/>
          <w:lang w:val="cs-CZ"/>
        </w:rPr>
      </w:pPr>
      <w:r w:rsidRPr="00A4105F">
        <w:rPr>
          <w:rFonts w:ascii="Cambria" w:hAnsi="Cambria" w:cs="Cambria"/>
          <w:lang w:val="cs-CZ"/>
        </w:rPr>
        <w:t>a</w:t>
      </w:r>
    </w:p>
    <w:p w:rsidR="00C63E10" w:rsidRDefault="00C63E10" w:rsidP="004B2C5F">
      <w:pPr>
        <w:spacing w:line="240" w:lineRule="auto"/>
        <w:jc w:val="center"/>
        <w:rPr>
          <w:rFonts w:ascii="Cambria" w:hAnsi="Cambria" w:cs="Cambria"/>
          <w:lang w:val="cs-CZ"/>
        </w:rPr>
      </w:pPr>
    </w:p>
    <w:p w:rsidR="00C63E10" w:rsidRPr="00BF5D50" w:rsidRDefault="00C63E10" w:rsidP="00F84992">
      <w:pPr>
        <w:pStyle w:val="Default"/>
        <w:tabs>
          <w:tab w:val="left" w:leader="dot" w:pos="8364"/>
        </w:tabs>
        <w:spacing w:beforeLines="50"/>
        <w:rPr>
          <w:rFonts w:ascii="Arial" w:hAnsi="Arial" w:cs="Arial"/>
          <w:b/>
          <w:bCs/>
          <w:color w:val="auto"/>
          <w:sz w:val="28"/>
          <w:szCs w:val="28"/>
        </w:rPr>
      </w:pPr>
      <w:r w:rsidRPr="00BF5D50">
        <w:rPr>
          <w:rFonts w:ascii="Cambria" w:hAnsi="Cambria" w:cs="Cambria"/>
          <w:b/>
          <w:bCs/>
          <w:color w:val="auto"/>
        </w:rPr>
        <w:t>Název / obchodní firma</w:t>
      </w:r>
      <w:r w:rsidRPr="00BF5D50">
        <w:rPr>
          <w:rFonts w:ascii="Cambria" w:hAnsi="Cambria" w:cs="Cambria"/>
          <w:b/>
          <w:bCs/>
          <w:color w:val="auto"/>
        </w:rPr>
        <w:tab/>
      </w:r>
    </w:p>
    <w:p w:rsidR="00C63E10" w:rsidRPr="00BF5D50" w:rsidRDefault="00C63E10" w:rsidP="00E85B75">
      <w:pPr>
        <w:pStyle w:val="Default"/>
        <w:tabs>
          <w:tab w:val="left" w:pos="1680"/>
          <w:tab w:val="left" w:leader="dot" w:pos="8364"/>
        </w:tabs>
        <w:rPr>
          <w:rFonts w:ascii="Cambria" w:hAnsi="Cambria" w:cs="Cambria"/>
          <w:color w:val="auto"/>
          <w:sz w:val="22"/>
          <w:szCs w:val="22"/>
          <w:lang w:eastAsia="en-US"/>
        </w:rPr>
      </w:pPr>
      <w:r w:rsidRPr="00BF5D50">
        <w:rPr>
          <w:rFonts w:ascii="Cambria" w:hAnsi="Cambria" w:cs="Cambria"/>
          <w:color w:val="auto"/>
          <w:sz w:val="22"/>
          <w:szCs w:val="22"/>
          <w:lang w:eastAsia="en-US"/>
        </w:rPr>
        <w:t xml:space="preserve">zastoupený:  </w:t>
      </w:r>
    </w:p>
    <w:p w:rsidR="00C63E10" w:rsidRPr="00BF5D50" w:rsidRDefault="00C63E10" w:rsidP="00E85B75">
      <w:pPr>
        <w:pStyle w:val="Default"/>
        <w:tabs>
          <w:tab w:val="left" w:leader="dot" w:pos="4080"/>
          <w:tab w:val="left" w:leader="dot" w:pos="8280"/>
          <w:tab w:val="left" w:leader="dot" w:pos="8364"/>
        </w:tabs>
        <w:rPr>
          <w:rFonts w:ascii="Cambria" w:hAnsi="Cambria" w:cs="Cambria"/>
          <w:color w:val="auto"/>
          <w:sz w:val="22"/>
          <w:szCs w:val="22"/>
        </w:rPr>
      </w:pPr>
      <w:r w:rsidRPr="00BF5D50">
        <w:rPr>
          <w:rFonts w:ascii="Cambria" w:hAnsi="Cambria" w:cs="Cambria"/>
          <w:color w:val="auto"/>
          <w:sz w:val="22"/>
          <w:szCs w:val="22"/>
        </w:rPr>
        <w:tab/>
        <w:t xml:space="preserve">, jednatelem / předsedou představenstva </w:t>
      </w:r>
    </w:p>
    <w:p w:rsidR="00C63E10" w:rsidRPr="00BF5D50" w:rsidRDefault="00C63E10" w:rsidP="00E85B75">
      <w:pPr>
        <w:pStyle w:val="Default"/>
        <w:tabs>
          <w:tab w:val="left" w:leader="dot" w:pos="4080"/>
          <w:tab w:val="left" w:leader="dot" w:pos="8280"/>
          <w:tab w:val="left" w:leader="dot" w:pos="8364"/>
        </w:tabs>
        <w:rPr>
          <w:rFonts w:ascii="Cambria" w:hAnsi="Cambria" w:cs="Cambria"/>
          <w:color w:val="auto"/>
          <w:sz w:val="22"/>
          <w:szCs w:val="22"/>
        </w:rPr>
      </w:pPr>
      <w:r w:rsidRPr="00BF5D50">
        <w:rPr>
          <w:rFonts w:ascii="Cambria" w:hAnsi="Cambria" w:cs="Cambria"/>
          <w:color w:val="auto"/>
          <w:sz w:val="22"/>
          <w:szCs w:val="22"/>
        </w:rPr>
        <w:tab/>
        <w:t>, jednatelem / členem představenstva</w:t>
      </w:r>
    </w:p>
    <w:p w:rsidR="00C63E10" w:rsidRPr="00BF5D50" w:rsidRDefault="00C63E10" w:rsidP="00E85B75">
      <w:pPr>
        <w:pStyle w:val="Default"/>
        <w:tabs>
          <w:tab w:val="left" w:leader="dot" w:pos="4080"/>
          <w:tab w:val="left" w:leader="dot" w:pos="8364"/>
          <w:tab w:val="left" w:leader="dot" w:pos="8400"/>
        </w:tabs>
        <w:rPr>
          <w:rFonts w:ascii="Cambria" w:hAnsi="Cambria" w:cs="Cambria"/>
          <w:color w:val="auto"/>
          <w:sz w:val="22"/>
          <w:szCs w:val="22"/>
        </w:rPr>
      </w:pPr>
      <w:r w:rsidRPr="00BF5D50">
        <w:rPr>
          <w:rFonts w:ascii="Cambria" w:hAnsi="Cambria" w:cs="Cambria"/>
          <w:color w:val="auto"/>
          <w:sz w:val="22"/>
          <w:szCs w:val="22"/>
        </w:rPr>
        <w:tab/>
        <w:t>, jednatelem / členem představenstva</w:t>
      </w:r>
    </w:p>
    <w:p w:rsidR="00C63E10" w:rsidRPr="00BF5D50" w:rsidRDefault="00C63E10" w:rsidP="00E85B75">
      <w:pPr>
        <w:pStyle w:val="Default"/>
        <w:tabs>
          <w:tab w:val="left" w:pos="1680"/>
          <w:tab w:val="left" w:leader="dot" w:pos="8364"/>
        </w:tabs>
        <w:rPr>
          <w:rFonts w:ascii="Cambria" w:hAnsi="Cambria" w:cs="Cambria"/>
          <w:color w:val="auto"/>
          <w:sz w:val="22"/>
          <w:szCs w:val="22"/>
        </w:rPr>
      </w:pPr>
      <w:r w:rsidRPr="00BF5D50">
        <w:rPr>
          <w:rFonts w:ascii="Cambria" w:hAnsi="Cambria" w:cs="Cambria"/>
          <w:color w:val="auto"/>
          <w:sz w:val="22"/>
          <w:szCs w:val="22"/>
        </w:rPr>
        <w:t xml:space="preserve">se sídlem: </w:t>
      </w:r>
      <w:r w:rsidRPr="00BF5D50">
        <w:rPr>
          <w:rFonts w:ascii="Cambria" w:hAnsi="Cambria" w:cs="Cambria"/>
          <w:color w:val="auto"/>
          <w:sz w:val="22"/>
          <w:szCs w:val="22"/>
        </w:rPr>
        <w:tab/>
      </w:r>
      <w:r w:rsidRPr="00BF5D50">
        <w:rPr>
          <w:rFonts w:ascii="Cambria" w:hAnsi="Cambria" w:cs="Cambria"/>
          <w:color w:val="auto"/>
          <w:sz w:val="22"/>
          <w:szCs w:val="22"/>
        </w:rPr>
        <w:tab/>
      </w:r>
    </w:p>
    <w:p w:rsidR="00C63E10" w:rsidRPr="00BF5D50" w:rsidRDefault="00C63E10" w:rsidP="00E85B75">
      <w:pPr>
        <w:pStyle w:val="Default"/>
        <w:tabs>
          <w:tab w:val="left" w:leader="dot" w:pos="3720"/>
          <w:tab w:val="left" w:leader="dot" w:pos="8364"/>
        </w:tabs>
        <w:rPr>
          <w:rFonts w:ascii="Cambria" w:hAnsi="Cambria" w:cs="Cambria"/>
          <w:color w:val="auto"/>
          <w:sz w:val="22"/>
          <w:szCs w:val="22"/>
        </w:rPr>
      </w:pPr>
      <w:r w:rsidRPr="00BF5D50">
        <w:rPr>
          <w:rFonts w:ascii="Cambria" w:hAnsi="Cambria" w:cs="Cambria"/>
          <w:color w:val="auto"/>
          <w:sz w:val="22"/>
          <w:szCs w:val="22"/>
        </w:rPr>
        <w:t xml:space="preserve">spisová značka: </w:t>
      </w:r>
      <w:r w:rsidRPr="00BF5D50">
        <w:rPr>
          <w:rFonts w:ascii="Cambria" w:hAnsi="Cambria" w:cs="Cambria"/>
          <w:color w:val="auto"/>
          <w:sz w:val="22"/>
          <w:szCs w:val="22"/>
        </w:rPr>
        <w:tab/>
        <w:t xml:space="preserve"> vedená </w:t>
      </w:r>
      <w:r w:rsidRPr="00BF5D50">
        <w:rPr>
          <w:rFonts w:ascii="Cambria" w:hAnsi="Cambria" w:cs="Cambria"/>
          <w:color w:val="auto"/>
          <w:sz w:val="22"/>
          <w:szCs w:val="22"/>
        </w:rPr>
        <w:tab/>
      </w:r>
    </w:p>
    <w:p w:rsidR="00C63E10" w:rsidRPr="00BF5D50" w:rsidRDefault="00C63E10" w:rsidP="00E85B75">
      <w:pPr>
        <w:pStyle w:val="Default"/>
        <w:tabs>
          <w:tab w:val="left" w:leader="dot" w:pos="3120"/>
          <w:tab w:val="left" w:leader="dot" w:pos="8364"/>
        </w:tabs>
        <w:rPr>
          <w:rFonts w:ascii="Cambria" w:hAnsi="Cambria" w:cs="Cambria"/>
          <w:color w:val="auto"/>
          <w:sz w:val="22"/>
          <w:szCs w:val="22"/>
        </w:rPr>
      </w:pPr>
      <w:r w:rsidRPr="00BF5D50">
        <w:rPr>
          <w:rFonts w:ascii="Cambria" w:hAnsi="Cambria" w:cs="Cambria"/>
          <w:color w:val="auto"/>
          <w:sz w:val="22"/>
          <w:szCs w:val="22"/>
        </w:rPr>
        <w:t xml:space="preserve">IČ:  </w:t>
      </w:r>
      <w:r w:rsidRPr="00BF5D50">
        <w:rPr>
          <w:rFonts w:ascii="Cambria" w:hAnsi="Cambria" w:cs="Cambria"/>
          <w:color w:val="auto"/>
          <w:sz w:val="22"/>
          <w:szCs w:val="22"/>
        </w:rPr>
        <w:tab/>
      </w:r>
      <w:r w:rsidRPr="00BF5D50">
        <w:rPr>
          <w:rFonts w:ascii="Cambria" w:hAnsi="Cambria" w:cs="Cambria"/>
          <w:color w:val="auto"/>
          <w:sz w:val="22"/>
          <w:szCs w:val="22"/>
        </w:rPr>
        <w:tab/>
      </w:r>
    </w:p>
    <w:p w:rsidR="00C63E10" w:rsidRPr="00BF5D50" w:rsidRDefault="00C63E10" w:rsidP="00E85B75">
      <w:pPr>
        <w:pStyle w:val="Default"/>
        <w:tabs>
          <w:tab w:val="left" w:leader="dot" w:pos="3120"/>
          <w:tab w:val="left" w:leader="dot" w:pos="8364"/>
        </w:tabs>
        <w:rPr>
          <w:rFonts w:ascii="Cambria" w:hAnsi="Cambria" w:cs="Cambria"/>
          <w:color w:val="auto"/>
          <w:sz w:val="22"/>
          <w:szCs w:val="22"/>
        </w:rPr>
      </w:pPr>
      <w:r w:rsidRPr="00BF5D50">
        <w:rPr>
          <w:rFonts w:ascii="Cambria" w:hAnsi="Cambria" w:cs="Cambria"/>
          <w:color w:val="auto"/>
          <w:sz w:val="22"/>
          <w:szCs w:val="22"/>
        </w:rPr>
        <w:t xml:space="preserve">DIČ:  </w:t>
      </w:r>
      <w:r w:rsidRPr="00BF5D50">
        <w:rPr>
          <w:rFonts w:ascii="Cambria" w:hAnsi="Cambria" w:cs="Cambria"/>
          <w:color w:val="auto"/>
          <w:sz w:val="22"/>
          <w:szCs w:val="22"/>
        </w:rPr>
        <w:tab/>
      </w:r>
      <w:r w:rsidRPr="00BF5D50">
        <w:rPr>
          <w:rFonts w:ascii="Cambria" w:hAnsi="Cambria" w:cs="Cambria"/>
          <w:color w:val="auto"/>
          <w:sz w:val="22"/>
          <w:szCs w:val="22"/>
        </w:rPr>
        <w:tab/>
      </w:r>
    </w:p>
    <w:p w:rsidR="00C63E10" w:rsidRPr="00BF5D50" w:rsidRDefault="00C63E10" w:rsidP="00E85B75">
      <w:pPr>
        <w:pStyle w:val="Default"/>
        <w:tabs>
          <w:tab w:val="left" w:leader="dot" w:pos="8364"/>
        </w:tabs>
        <w:rPr>
          <w:rFonts w:ascii="Cambria" w:hAnsi="Cambria" w:cs="Cambria"/>
          <w:color w:val="auto"/>
          <w:sz w:val="22"/>
          <w:szCs w:val="22"/>
        </w:rPr>
      </w:pPr>
      <w:r w:rsidRPr="00BF5D50">
        <w:rPr>
          <w:rFonts w:ascii="Cambria" w:hAnsi="Cambria" w:cs="Cambria"/>
          <w:color w:val="auto"/>
          <w:sz w:val="22"/>
          <w:szCs w:val="22"/>
        </w:rPr>
        <w:t xml:space="preserve">bankovní spojení: </w:t>
      </w:r>
      <w:r w:rsidRPr="00BF5D50">
        <w:rPr>
          <w:rFonts w:ascii="Cambria" w:hAnsi="Cambria" w:cs="Cambria"/>
          <w:color w:val="auto"/>
          <w:sz w:val="22"/>
          <w:szCs w:val="22"/>
        </w:rPr>
        <w:tab/>
      </w:r>
    </w:p>
    <w:p w:rsidR="00C63E10" w:rsidRPr="00BF5D50" w:rsidRDefault="00C63E10" w:rsidP="00E85B75">
      <w:pPr>
        <w:pStyle w:val="Default"/>
        <w:tabs>
          <w:tab w:val="left" w:leader="dot" w:pos="8364"/>
        </w:tabs>
        <w:rPr>
          <w:rFonts w:ascii="Cambria" w:hAnsi="Cambria" w:cs="Cambria"/>
          <w:color w:val="auto"/>
          <w:sz w:val="22"/>
          <w:szCs w:val="22"/>
        </w:rPr>
      </w:pPr>
      <w:r w:rsidRPr="00BF5D50">
        <w:rPr>
          <w:rFonts w:ascii="Cambria" w:hAnsi="Cambria" w:cs="Cambria"/>
          <w:color w:val="auto"/>
          <w:sz w:val="22"/>
          <w:szCs w:val="22"/>
        </w:rPr>
        <w:t xml:space="preserve">číslo účtu: </w:t>
      </w:r>
      <w:r w:rsidRPr="00BF5D50">
        <w:rPr>
          <w:rFonts w:ascii="Cambria" w:hAnsi="Cambria" w:cs="Cambria"/>
          <w:color w:val="auto"/>
          <w:sz w:val="22"/>
          <w:szCs w:val="22"/>
        </w:rPr>
        <w:tab/>
      </w:r>
    </w:p>
    <w:p w:rsidR="00C63E10" w:rsidRPr="00BF5D50" w:rsidRDefault="00C63E10" w:rsidP="00E85B75">
      <w:pPr>
        <w:pStyle w:val="Default"/>
        <w:tabs>
          <w:tab w:val="left" w:leader="dot" w:pos="4080"/>
          <w:tab w:val="left" w:leader="dot" w:pos="6960"/>
          <w:tab w:val="left" w:leader="dot" w:pos="8364"/>
        </w:tabs>
        <w:rPr>
          <w:rFonts w:ascii="Cambria" w:hAnsi="Cambria" w:cs="Cambria"/>
          <w:color w:val="auto"/>
          <w:sz w:val="22"/>
          <w:szCs w:val="22"/>
        </w:rPr>
      </w:pPr>
      <w:r w:rsidRPr="00BF5D50">
        <w:rPr>
          <w:rFonts w:ascii="Cambria" w:hAnsi="Cambria" w:cs="Cambria"/>
          <w:color w:val="auto"/>
          <w:sz w:val="22"/>
          <w:szCs w:val="22"/>
        </w:rPr>
        <w:t xml:space="preserve">telefon: </w:t>
      </w:r>
      <w:r w:rsidRPr="00BF5D50">
        <w:rPr>
          <w:rFonts w:ascii="Cambria" w:hAnsi="Cambria" w:cs="Cambria"/>
          <w:color w:val="auto"/>
          <w:sz w:val="22"/>
          <w:szCs w:val="22"/>
        </w:rPr>
        <w:tab/>
        <w:t>fax:</w:t>
      </w:r>
      <w:r w:rsidRPr="00BF5D50">
        <w:rPr>
          <w:rFonts w:ascii="Cambria" w:hAnsi="Cambria" w:cs="Cambria"/>
          <w:color w:val="auto"/>
          <w:sz w:val="22"/>
          <w:szCs w:val="22"/>
        </w:rPr>
        <w:tab/>
      </w:r>
    </w:p>
    <w:p w:rsidR="00C63E10" w:rsidRPr="00BF5D50" w:rsidRDefault="00C63E10" w:rsidP="00E85B75">
      <w:pPr>
        <w:pStyle w:val="Default"/>
        <w:tabs>
          <w:tab w:val="left" w:leader="dot" w:pos="8364"/>
        </w:tabs>
        <w:rPr>
          <w:rFonts w:ascii="Cambria" w:hAnsi="Cambria" w:cs="Cambria"/>
          <w:color w:val="auto"/>
          <w:sz w:val="22"/>
          <w:szCs w:val="22"/>
        </w:rPr>
      </w:pPr>
      <w:r w:rsidRPr="00BF5D50">
        <w:rPr>
          <w:rFonts w:ascii="Cambria" w:hAnsi="Cambria" w:cs="Cambria"/>
          <w:color w:val="auto"/>
          <w:sz w:val="22"/>
          <w:szCs w:val="22"/>
        </w:rPr>
        <w:t xml:space="preserve">e-mail: </w:t>
      </w:r>
      <w:r w:rsidRPr="00BF5D50">
        <w:rPr>
          <w:rFonts w:ascii="Cambria" w:hAnsi="Cambria" w:cs="Cambria"/>
          <w:color w:val="auto"/>
          <w:sz w:val="22"/>
          <w:szCs w:val="22"/>
        </w:rPr>
        <w:tab/>
      </w:r>
    </w:p>
    <w:p w:rsidR="00C63E10" w:rsidRPr="00BF5D50" w:rsidRDefault="00C63E10" w:rsidP="00E85B75">
      <w:pPr>
        <w:pStyle w:val="Default"/>
        <w:tabs>
          <w:tab w:val="left" w:leader="dot" w:pos="8364"/>
        </w:tabs>
        <w:rPr>
          <w:rFonts w:ascii="Cambria" w:hAnsi="Cambria" w:cs="Cambria"/>
          <w:color w:val="auto"/>
          <w:sz w:val="22"/>
          <w:szCs w:val="22"/>
        </w:rPr>
      </w:pPr>
      <w:r w:rsidRPr="00BF5D50">
        <w:rPr>
          <w:rFonts w:ascii="Cambria" w:hAnsi="Cambria" w:cs="Cambria"/>
          <w:color w:val="auto"/>
          <w:sz w:val="22"/>
          <w:szCs w:val="22"/>
        </w:rPr>
        <w:t xml:space="preserve">osoby oprávněné jednat ve věcech smluvních: </w:t>
      </w:r>
      <w:r w:rsidRPr="00BF5D50">
        <w:rPr>
          <w:rFonts w:ascii="Cambria" w:hAnsi="Cambria" w:cs="Cambria"/>
          <w:color w:val="auto"/>
          <w:sz w:val="22"/>
          <w:szCs w:val="22"/>
        </w:rPr>
        <w:tab/>
      </w:r>
    </w:p>
    <w:p w:rsidR="00C63E10" w:rsidRPr="00BF5D50" w:rsidRDefault="00C63E10" w:rsidP="00E85B75">
      <w:pPr>
        <w:pStyle w:val="Default"/>
        <w:tabs>
          <w:tab w:val="left" w:leader="dot" w:pos="8364"/>
        </w:tabs>
        <w:rPr>
          <w:rFonts w:ascii="Cambria" w:hAnsi="Cambria" w:cs="Cambria"/>
          <w:color w:val="auto"/>
          <w:sz w:val="22"/>
          <w:szCs w:val="22"/>
        </w:rPr>
      </w:pPr>
      <w:r w:rsidRPr="00BF5D50">
        <w:rPr>
          <w:rFonts w:ascii="Cambria" w:hAnsi="Cambria" w:cs="Cambria"/>
          <w:color w:val="auto"/>
          <w:sz w:val="22"/>
          <w:szCs w:val="22"/>
        </w:rPr>
        <w:t xml:space="preserve">osoby oprávněné jednat ve věcech technických: </w:t>
      </w:r>
      <w:r w:rsidRPr="00BF5D50">
        <w:rPr>
          <w:rFonts w:ascii="Cambria" w:hAnsi="Cambria" w:cs="Cambria"/>
          <w:color w:val="auto"/>
          <w:sz w:val="22"/>
          <w:szCs w:val="22"/>
        </w:rPr>
        <w:tab/>
      </w:r>
    </w:p>
    <w:p w:rsidR="00C63E10" w:rsidRDefault="00C63E10" w:rsidP="00E85B75">
      <w:pPr>
        <w:pStyle w:val="Identifikacestran"/>
        <w:spacing w:line="240" w:lineRule="auto"/>
        <w:jc w:val="left"/>
        <w:rPr>
          <w:rFonts w:ascii="Cambria" w:hAnsi="Cambria" w:cs="Cambria"/>
          <w:sz w:val="22"/>
          <w:szCs w:val="22"/>
        </w:rPr>
      </w:pPr>
    </w:p>
    <w:p w:rsidR="00C63E10" w:rsidRPr="00585361" w:rsidRDefault="00C63E10" w:rsidP="00E85B75">
      <w:pPr>
        <w:pStyle w:val="Identifikacestran"/>
        <w:spacing w:line="240" w:lineRule="auto"/>
        <w:jc w:val="left"/>
        <w:rPr>
          <w:rFonts w:ascii="Cambria" w:hAnsi="Cambria" w:cs="Cambria"/>
          <w:sz w:val="22"/>
          <w:szCs w:val="22"/>
        </w:rPr>
      </w:pPr>
      <w:r w:rsidRPr="009015CA">
        <w:rPr>
          <w:rFonts w:ascii="Cambria" w:hAnsi="Cambria" w:cs="Cambria"/>
          <w:sz w:val="22"/>
          <w:szCs w:val="22"/>
        </w:rPr>
        <w:t>(</w:t>
      </w:r>
      <w:r w:rsidRPr="00585361">
        <w:rPr>
          <w:rFonts w:ascii="Cambria" w:hAnsi="Cambria" w:cs="Cambria"/>
          <w:sz w:val="22"/>
          <w:szCs w:val="22"/>
        </w:rPr>
        <w:t>dále jen „</w:t>
      </w:r>
      <w:r w:rsidRPr="00F153AD">
        <w:rPr>
          <w:rFonts w:ascii="Cambria" w:hAnsi="Cambria" w:cs="Cambria"/>
          <w:bCs/>
          <w:sz w:val="22"/>
          <w:szCs w:val="22"/>
        </w:rPr>
        <w:t>zhotovitel</w:t>
      </w:r>
      <w:r w:rsidRPr="00585361">
        <w:rPr>
          <w:rFonts w:ascii="Cambria" w:hAnsi="Cambria" w:cs="Cambria"/>
          <w:sz w:val="22"/>
          <w:szCs w:val="22"/>
        </w:rPr>
        <w:t>“)</w:t>
      </w:r>
    </w:p>
    <w:p w:rsidR="00C63E10" w:rsidRPr="00585361" w:rsidRDefault="00C63E10" w:rsidP="00E85B75">
      <w:pPr>
        <w:pStyle w:val="Identifikacestran"/>
        <w:spacing w:line="240" w:lineRule="auto"/>
        <w:jc w:val="left"/>
        <w:rPr>
          <w:rFonts w:ascii="Cambria" w:hAnsi="Cambria" w:cs="Cambria"/>
          <w:sz w:val="22"/>
          <w:szCs w:val="22"/>
        </w:rPr>
      </w:pPr>
    </w:p>
    <w:p w:rsidR="00C63E10" w:rsidRPr="00585361" w:rsidRDefault="00C63E10" w:rsidP="00E85B75">
      <w:pPr>
        <w:pStyle w:val="Identifikacestran"/>
        <w:spacing w:line="240" w:lineRule="auto"/>
        <w:jc w:val="left"/>
        <w:rPr>
          <w:rFonts w:ascii="Cambria" w:hAnsi="Cambria" w:cs="Cambria"/>
          <w:sz w:val="22"/>
          <w:szCs w:val="22"/>
        </w:rPr>
      </w:pPr>
    </w:p>
    <w:p w:rsidR="00C63E10" w:rsidRPr="00585361" w:rsidRDefault="00C63E10" w:rsidP="00E85B75">
      <w:pPr>
        <w:pStyle w:val="Identifikacestran"/>
        <w:spacing w:line="240" w:lineRule="auto"/>
        <w:jc w:val="left"/>
        <w:rPr>
          <w:rFonts w:ascii="Cambria" w:hAnsi="Cambria" w:cs="Cambria"/>
          <w:sz w:val="22"/>
          <w:szCs w:val="22"/>
        </w:rPr>
      </w:pPr>
    </w:p>
    <w:p w:rsidR="00C63E10" w:rsidRPr="00585361" w:rsidRDefault="00C63E10" w:rsidP="00E85B75">
      <w:pPr>
        <w:pStyle w:val="Identifikacestran"/>
        <w:spacing w:line="240" w:lineRule="auto"/>
        <w:jc w:val="left"/>
        <w:rPr>
          <w:rFonts w:ascii="Cambria" w:hAnsi="Cambria" w:cs="Cambria"/>
          <w:sz w:val="22"/>
          <w:szCs w:val="22"/>
        </w:rPr>
      </w:pPr>
    </w:p>
    <w:p w:rsidR="00C63E10" w:rsidRPr="00585361"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585361">
        <w:rPr>
          <w:rFonts w:ascii="Cambria" w:eastAsia="SimSun" w:hAnsi="Cambria" w:cs="Cambria"/>
          <w:b/>
          <w:bCs/>
          <w:spacing w:val="-6"/>
          <w:sz w:val="20"/>
          <w:szCs w:val="20"/>
          <w:u w:val="single"/>
          <w:lang w:eastAsia="zh-CN"/>
        </w:rPr>
        <w:t>Preambule</w:t>
      </w:r>
    </w:p>
    <w:p w:rsidR="00C63E10" w:rsidRPr="00585361" w:rsidRDefault="00C63E10" w:rsidP="00EF6094">
      <w:pPr>
        <w:pStyle w:val="BlockQuotation"/>
        <w:widowControl/>
        <w:numPr>
          <w:ilvl w:val="0"/>
          <w:numId w:val="14"/>
        </w:numPr>
        <w:tabs>
          <w:tab w:val="num" w:pos="2160"/>
        </w:tabs>
        <w:autoSpaceDE w:val="0"/>
        <w:autoSpaceDN w:val="0"/>
        <w:adjustRightInd w:val="0"/>
        <w:spacing w:before="120"/>
        <w:ind w:left="0" w:right="0" w:firstLine="0"/>
        <w:rPr>
          <w:rFonts w:ascii="Cambria" w:hAnsi="Cambria" w:cs="Cambria"/>
          <w:sz w:val="20"/>
          <w:szCs w:val="20"/>
        </w:rPr>
      </w:pPr>
      <w:r w:rsidRPr="00585361">
        <w:rPr>
          <w:rFonts w:ascii="Cambria" w:hAnsi="Cambria" w:cs="Cambria"/>
          <w:sz w:val="20"/>
          <w:szCs w:val="20"/>
        </w:rPr>
        <w:t>Objednatel je veřejnou vysokou školou ve smyslu zák. č. 111/1998 Sb., o vysokých školách, v platném znění, založenou zák. č. 162/2006 Sb., o zřízení Vysoké školy technické a ekonomické v Českých Budějovicích.</w:t>
      </w:r>
    </w:p>
    <w:p w:rsidR="00C63E10" w:rsidRPr="00585361" w:rsidRDefault="00C63E10" w:rsidP="00EF6094">
      <w:pPr>
        <w:pStyle w:val="BlockQuotation"/>
        <w:widowControl/>
        <w:numPr>
          <w:ilvl w:val="0"/>
          <w:numId w:val="14"/>
        </w:numPr>
        <w:tabs>
          <w:tab w:val="num" w:pos="2160"/>
        </w:tabs>
        <w:autoSpaceDE w:val="0"/>
        <w:autoSpaceDN w:val="0"/>
        <w:adjustRightInd w:val="0"/>
        <w:spacing w:before="120"/>
        <w:ind w:left="0" w:right="0" w:firstLine="0"/>
        <w:rPr>
          <w:rFonts w:ascii="Cambria" w:hAnsi="Cambria" w:cs="Cambria"/>
          <w:sz w:val="20"/>
          <w:szCs w:val="20"/>
        </w:rPr>
      </w:pPr>
      <w:r w:rsidRPr="00585361">
        <w:rPr>
          <w:rFonts w:ascii="Cambria" w:hAnsi="Cambria" w:cs="Cambria"/>
          <w:sz w:val="20"/>
          <w:szCs w:val="20"/>
        </w:rPr>
        <w:t>Smluvní strany uzavírají tuto smlouvu na základě výsledku výběrového řízení objednatele pod názvem „Dodávka ICT technologií (Hardware, Software)“, realizovaného dle zákona č. 137/2006 Sb., o veřejných zakázkách, platném znění, tj. jakožto smlouvu uzavřenou objednatelem jako zadavatelem veřejné zakázky a zhotovitelem jako vítězným uchazečem.</w:t>
      </w:r>
    </w:p>
    <w:p w:rsidR="00C63E10" w:rsidRPr="006268AC" w:rsidRDefault="00C63E10" w:rsidP="00EF6094">
      <w:pPr>
        <w:pStyle w:val="BlockQuotation"/>
        <w:widowControl/>
        <w:numPr>
          <w:ilvl w:val="0"/>
          <w:numId w:val="14"/>
        </w:numPr>
        <w:tabs>
          <w:tab w:val="num" w:pos="2160"/>
        </w:tabs>
        <w:autoSpaceDE w:val="0"/>
        <w:autoSpaceDN w:val="0"/>
        <w:adjustRightInd w:val="0"/>
        <w:spacing w:before="120"/>
        <w:ind w:left="0" w:right="0" w:firstLine="0"/>
        <w:rPr>
          <w:rFonts w:ascii="Cambria" w:hAnsi="Cambria" w:cs="Cambria"/>
          <w:sz w:val="20"/>
          <w:szCs w:val="20"/>
        </w:rPr>
      </w:pPr>
      <w:r w:rsidRPr="00585361">
        <w:rPr>
          <w:rFonts w:ascii="Cambria" w:hAnsi="Cambria" w:cs="Cambria"/>
          <w:sz w:val="20"/>
          <w:szCs w:val="20"/>
        </w:rPr>
        <w:t>Zhotovitel</w:t>
      </w:r>
      <w:r w:rsidRPr="006268AC">
        <w:rPr>
          <w:rFonts w:ascii="Cambria" w:hAnsi="Cambria" w:cs="Cambria"/>
          <w:sz w:val="20"/>
          <w:szCs w:val="20"/>
        </w:rPr>
        <w:t xml:space="preserve"> prohlašuje, že se před uzavřením této smlouvy detailně seznámil s rozsahem a povahou plnění, jež je předmětem této smlouvy, že jsou mu známy veškeré současné technické podmínky objednatele, veškeré jím dosud používané multimediální informační technologie a související vybavení, jakož i infrastruktura, </w:t>
      </w:r>
      <w:r w:rsidR="00BB7C99">
        <w:rPr>
          <w:rFonts w:ascii="Cambria" w:hAnsi="Cambria" w:cs="Cambria"/>
          <w:sz w:val="20"/>
          <w:szCs w:val="20"/>
        </w:rPr>
        <w:t>kde je toto vybavení umístěno. Zhotovitel</w:t>
      </w:r>
      <w:r w:rsidRPr="006268AC">
        <w:rPr>
          <w:rFonts w:ascii="Cambria" w:hAnsi="Cambria" w:cs="Cambria"/>
          <w:sz w:val="20"/>
          <w:szCs w:val="20"/>
        </w:rPr>
        <w:t xml:space="preserve"> tak prohlašuje, že jsou mu známy veškeré technické, kvalitativní a jiné podmínky nezbytné k řádnému  splnění </w:t>
      </w:r>
      <w:r w:rsidRPr="00065B4C">
        <w:rPr>
          <w:rFonts w:ascii="Cambria" w:hAnsi="Cambria" w:cs="Cambria"/>
          <w:sz w:val="20"/>
          <w:szCs w:val="20"/>
        </w:rPr>
        <w:t>závazků</w:t>
      </w:r>
      <w:r w:rsidRPr="006268AC">
        <w:rPr>
          <w:rFonts w:ascii="Cambria" w:hAnsi="Cambria" w:cs="Cambria"/>
          <w:sz w:val="20"/>
          <w:szCs w:val="20"/>
        </w:rPr>
        <w:t xml:space="preserve"> z této smlouvy a že disponuje kapacitami a odbornými znalostmi, které jsou nezbytné pro takovéto řádné plnění, to vše právě za níže uvedenou sjednanou cenu díla.</w:t>
      </w:r>
    </w:p>
    <w:p w:rsidR="00C63E10" w:rsidRPr="006268AC" w:rsidRDefault="00C63E10" w:rsidP="00EF6094">
      <w:pPr>
        <w:pStyle w:val="BlockQuotation"/>
        <w:widowControl/>
        <w:numPr>
          <w:ilvl w:val="0"/>
          <w:numId w:val="14"/>
        </w:numPr>
        <w:tabs>
          <w:tab w:val="num" w:pos="2160"/>
        </w:tabs>
        <w:autoSpaceDE w:val="0"/>
        <w:autoSpaceDN w:val="0"/>
        <w:adjustRightInd w:val="0"/>
        <w:spacing w:before="120"/>
        <w:ind w:left="0" w:right="0" w:firstLine="0"/>
        <w:rPr>
          <w:rFonts w:ascii="Cambria" w:hAnsi="Cambria" w:cs="Cambria"/>
          <w:sz w:val="20"/>
          <w:szCs w:val="20"/>
        </w:rPr>
      </w:pPr>
      <w:r w:rsidRPr="00065B4C">
        <w:rPr>
          <w:rFonts w:ascii="Cambria" w:hAnsi="Cambria" w:cs="Cambria"/>
          <w:sz w:val="20"/>
          <w:szCs w:val="20"/>
        </w:rPr>
        <w:lastRenderedPageBreak/>
        <w:t>Zhotovitel</w:t>
      </w:r>
      <w:r w:rsidRPr="006268AC">
        <w:rPr>
          <w:rFonts w:ascii="Cambria" w:hAnsi="Cambria" w:cs="Cambria"/>
          <w:sz w:val="20"/>
          <w:szCs w:val="20"/>
        </w:rPr>
        <w:t xml:space="preserve"> výslovně ujišťuje objednatele, že je odborně způsobilý ke splnění všech svých závazků podle této smlouvy. </w:t>
      </w:r>
    </w:p>
    <w:p w:rsidR="00C63E10" w:rsidRDefault="00C63E10" w:rsidP="003F7819">
      <w:pPr>
        <w:spacing w:line="240" w:lineRule="auto"/>
        <w:jc w:val="both"/>
        <w:rPr>
          <w:rFonts w:ascii="Cambria" w:hAnsi="Cambria" w:cs="Cambria"/>
          <w:color w:val="auto"/>
          <w:sz w:val="20"/>
          <w:szCs w:val="20"/>
          <w:lang w:val="cs-CZ"/>
        </w:rPr>
      </w:pPr>
      <w:r w:rsidRPr="006268AC">
        <w:rPr>
          <w:rFonts w:ascii="Cambria" w:hAnsi="Cambria" w:cs="Cambria"/>
          <w:color w:val="auto"/>
          <w:sz w:val="20"/>
          <w:szCs w:val="20"/>
          <w:lang w:val="cs-CZ"/>
        </w:rPr>
        <w:tab/>
      </w:r>
      <w:r w:rsidRPr="006268AC">
        <w:rPr>
          <w:rFonts w:ascii="Cambria" w:hAnsi="Cambria" w:cs="Cambria"/>
          <w:color w:val="auto"/>
          <w:sz w:val="20"/>
          <w:szCs w:val="20"/>
          <w:lang w:val="cs-CZ"/>
        </w:rPr>
        <w:tab/>
      </w:r>
    </w:p>
    <w:p w:rsidR="00C63E10" w:rsidRDefault="00C63E10" w:rsidP="00585361">
      <w:pPr>
        <w:spacing w:line="240" w:lineRule="auto"/>
        <w:rPr>
          <w:rFonts w:ascii="Cambria" w:hAnsi="Cambria" w:cs="Cambria"/>
          <w:color w:val="auto"/>
          <w:sz w:val="20"/>
          <w:szCs w:val="20"/>
          <w:lang w:val="cs-CZ"/>
        </w:rPr>
      </w:pPr>
    </w:p>
    <w:p w:rsidR="00C63E10" w:rsidRDefault="00C63E10" w:rsidP="00585361">
      <w:pPr>
        <w:spacing w:line="240" w:lineRule="auto"/>
        <w:rPr>
          <w:rFonts w:ascii="Cambria" w:hAnsi="Cambria" w:cs="Cambria"/>
          <w:color w:val="auto"/>
          <w:sz w:val="20"/>
          <w:szCs w:val="20"/>
          <w:lang w:val="cs-CZ"/>
        </w:rPr>
      </w:pPr>
    </w:p>
    <w:p w:rsidR="00C63E10" w:rsidRPr="006268AC" w:rsidRDefault="00C63E10" w:rsidP="00585361">
      <w:pPr>
        <w:spacing w:line="240" w:lineRule="auto"/>
        <w:rPr>
          <w:rFonts w:ascii="Cambria" w:hAnsi="Cambria" w:cs="Cambria"/>
          <w:color w:val="auto"/>
          <w:sz w:val="20"/>
          <w:szCs w:val="20"/>
          <w:lang w:val="cs-CZ"/>
        </w:rPr>
      </w:pP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6268AC">
        <w:rPr>
          <w:rFonts w:ascii="Cambria" w:eastAsia="SimSun" w:hAnsi="Cambria" w:cs="Cambria"/>
          <w:b/>
          <w:bCs/>
          <w:spacing w:val="-6"/>
          <w:sz w:val="20"/>
          <w:szCs w:val="20"/>
          <w:u w:val="single"/>
          <w:lang w:eastAsia="zh-CN"/>
        </w:rPr>
        <w:t>Předmět</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smlouvy</w:t>
      </w:r>
    </w:p>
    <w:p w:rsidR="00C63E10" w:rsidRPr="006268AC" w:rsidRDefault="00C63E10" w:rsidP="00EF6094">
      <w:pPr>
        <w:pStyle w:val="BlockQuotation"/>
        <w:widowControl/>
        <w:numPr>
          <w:ilvl w:val="0"/>
          <w:numId w:val="15"/>
        </w:numPr>
        <w:tabs>
          <w:tab w:val="clear" w:pos="360"/>
          <w:tab w:val="num" w:pos="284"/>
        </w:tabs>
        <w:autoSpaceDE w:val="0"/>
        <w:autoSpaceDN w:val="0"/>
        <w:adjustRightInd w:val="0"/>
        <w:spacing w:before="120"/>
        <w:ind w:left="0" w:right="0" w:firstLine="0"/>
        <w:rPr>
          <w:rFonts w:ascii="Cambria" w:hAnsi="Cambria" w:cs="Cambria"/>
          <w:sz w:val="20"/>
          <w:szCs w:val="20"/>
        </w:rPr>
      </w:pPr>
      <w:r w:rsidRPr="006268AC">
        <w:rPr>
          <w:rFonts w:ascii="Cambria" w:hAnsi="Cambria" w:cs="Cambria"/>
          <w:sz w:val="20"/>
          <w:szCs w:val="20"/>
        </w:rPr>
        <w:t>Na základě této smlouvy se zhotovitel zavazuje za podmínek obsažených v této smlouvě, na své nebezpečí a v níže uvedeném termínu provést dílo:</w:t>
      </w:r>
    </w:p>
    <w:p w:rsidR="00C63E10" w:rsidRPr="006268AC" w:rsidRDefault="00C63E10" w:rsidP="00E85B75">
      <w:pPr>
        <w:pStyle w:val="BlockQuotation"/>
        <w:widowControl/>
        <w:autoSpaceDE w:val="0"/>
        <w:autoSpaceDN w:val="0"/>
        <w:adjustRightInd w:val="0"/>
        <w:spacing w:before="120"/>
        <w:ind w:left="0" w:right="0" w:firstLine="0"/>
        <w:rPr>
          <w:rFonts w:ascii="Cambria" w:hAnsi="Cambria" w:cs="Cambria"/>
          <w:sz w:val="20"/>
          <w:szCs w:val="20"/>
        </w:rPr>
      </w:pPr>
      <w:r w:rsidRPr="006268AC">
        <w:rPr>
          <w:rFonts w:ascii="Cambria" w:hAnsi="Cambria" w:cs="Cambria"/>
          <w:sz w:val="20"/>
          <w:szCs w:val="20"/>
        </w:rPr>
        <w:t xml:space="preserve">a) zhotovit </w:t>
      </w:r>
      <w:r w:rsidRPr="006268AC">
        <w:rPr>
          <w:rFonts w:ascii="Cambria" w:hAnsi="Cambria" w:cs="Cambria"/>
          <w:b/>
          <w:bCs/>
          <w:sz w:val="20"/>
          <w:szCs w:val="20"/>
        </w:rPr>
        <w:t>informačně technologické zázemí pro multimediální výuku</w:t>
      </w:r>
      <w:r w:rsidRPr="006268AC">
        <w:rPr>
          <w:rFonts w:ascii="Cambria" w:hAnsi="Cambria" w:cs="Cambria"/>
          <w:sz w:val="20"/>
          <w:szCs w:val="20"/>
        </w:rPr>
        <w:t xml:space="preserve"> </w:t>
      </w:r>
      <w:r w:rsidRPr="00585361">
        <w:rPr>
          <w:rFonts w:ascii="Cambria" w:hAnsi="Cambria" w:cs="Cambria"/>
          <w:sz w:val="20"/>
          <w:szCs w:val="20"/>
        </w:rPr>
        <w:t>v prostorách přednáškové místnosti D417 a ve výukové místnosti B4 v areálu VŠTE</w:t>
      </w:r>
      <w:r w:rsidRPr="006268AC">
        <w:rPr>
          <w:rFonts w:ascii="Cambria" w:hAnsi="Cambria" w:cs="Cambria"/>
          <w:sz w:val="20"/>
          <w:szCs w:val="20"/>
        </w:rPr>
        <w:t>, a to v rozsahu a v minimální kvalitě jednotlivých použití technologických komponentů dle položkové specifikace obsažené v nedílné příloze č. 1 této smlouvy – Specifikace části A díla – informačně technologické zázemí pro multimediální výuku,</w:t>
      </w:r>
    </w:p>
    <w:p w:rsidR="00C63E10" w:rsidRPr="006268AC" w:rsidRDefault="00C63E10" w:rsidP="0099244A">
      <w:pPr>
        <w:pStyle w:val="BlockQuotation"/>
        <w:widowControl/>
        <w:autoSpaceDE w:val="0"/>
        <w:autoSpaceDN w:val="0"/>
        <w:adjustRightInd w:val="0"/>
        <w:spacing w:before="120"/>
        <w:ind w:left="0" w:right="0" w:firstLine="0"/>
        <w:rPr>
          <w:rFonts w:ascii="Cambria" w:hAnsi="Cambria" w:cs="Cambria"/>
          <w:sz w:val="20"/>
          <w:szCs w:val="20"/>
        </w:rPr>
      </w:pPr>
      <w:r w:rsidRPr="006268AC">
        <w:rPr>
          <w:rFonts w:ascii="Cambria" w:hAnsi="Cambria" w:cs="Cambria"/>
          <w:sz w:val="20"/>
          <w:szCs w:val="20"/>
        </w:rPr>
        <w:t xml:space="preserve">b) zhotovit </w:t>
      </w:r>
      <w:r w:rsidRPr="006268AC">
        <w:rPr>
          <w:rFonts w:ascii="Cambria" w:hAnsi="Cambria" w:cs="Cambria"/>
          <w:b/>
          <w:bCs/>
          <w:sz w:val="20"/>
          <w:szCs w:val="20"/>
        </w:rPr>
        <w:t>videokonferenční technologii</w:t>
      </w:r>
      <w:r w:rsidRPr="006268AC">
        <w:rPr>
          <w:rFonts w:ascii="Cambria" w:hAnsi="Cambria" w:cs="Cambria"/>
          <w:sz w:val="20"/>
          <w:szCs w:val="20"/>
        </w:rPr>
        <w:t xml:space="preserve"> v prostorách přednáškové místnosti</w:t>
      </w:r>
      <w:r>
        <w:rPr>
          <w:rFonts w:ascii="Cambria" w:hAnsi="Cambria" w:cs="Cambria"/>
          <w:sz w:val="20"/>
          <w:szCs w:val="20"/>
        </w:rPr>
        <w:t xml:space="preserve"> </w:t>
      </w:r>
      <w:r w:rsidRPr="00585361">
        <w:rPr>
          <w:rFonts w:ascii="Cambria" w:hAnsi="Cambria" w:cs="Cambria"/>
          <w:sz w:val="20"/>
          <w:szCs w:val="20"/>
        </w:rPr>
        <w:t>D417 a ve výukové místnosti B4 v areálu VŠTE</w:t>
      </w:r>
      <w:r w:rsidRPr="006268AC">
        <w:rPr>
          <w:rFonts w:ascii="Cambria" w:hAnsi="Cambria" w:cs="Cambria"/>
          <w:sz w:val="20"/>
          <w:szCs w:val="20"/>
        </w:rPr>
        <w:t>, a to v rozsahu a v minimální kvalitě jednotlivých použití technologických komponentů dle položkové specifikace obsažené v nedílné příloze č. 2 této smlouvy – Specifikace části B díla – videokonferenční technologie.</w:t>
      </w:r>
    </w:p>
    <w:p w:rsidR="00C63E10" w:rsidRPr="006268AC" w:rsidRDefault="00C63E10" w:rsidP="00EF6094">
      <w:pPr>
        <w:pStyle w:val="BlockQuotation"/>
        <w:widowControl/>
        <w:numPr>
          <w:ilvl w:val="0"/>
          <w:numId w:val="15"/>
        </w:numPr>
        <w:tabs>
          <w:tab w:val="clear" w:pos="360"/>
          <w:tab w:val="num" w:pos="284"/>
        </w:tabs>
        <w:autoSpaceDE w:val="0"/>
        <w:autoSpaceDN w:val="0"/>
        <w:adjustRightInd w:val="0"/>
        <w:spacing w:before="120"/>
        <w:ind w:left="0" w:right="0" w:firstLine="0"/>
        <w:rPr>
          <w:rFonts w:ascii="Cambria" w:hAnsi="Cambria" w:cs="Cambria"/>
          <w:sz w:val="20"/>
          <w:szCs w:val="20"/>
        </w:rPr>
      </w:pPr>
      <w:r w:rsidRPr="006268AC">
        <w:rPr>
          <w:rFonts w:ascii="Cambria" w:hAnsi="Cambria" w:cs="Cambria"/>
          <w:sz w:val="20"/>
          <w:szCs w:val="20"/>
        </w:rPr>
        <w:t xml:space="preserve">Objednatel se zavazuje dílo převzít a zaplatit cenu za provedení díla podle podmínek této smlouvy. </w:t>
      </w: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6268AC">
        <w:rPr>
          <w:rFonts w:ascii="Cambria" w:eastAsia="SimSun" w:hAnsi="Cambria" w:cs="Cambria"/>
          <w:b/>
          <w:bCs/>
          <w:spacing w:val="-6"/>
          <w:sz w:val="20"/>
          <w:szCs w:val="20"/>
          <w:u w:val="single"/>
          <w:lang w:eastAsia="zh-CN"/>
        </w:rPr>
        <w:t>Doba</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plnění</w:t>
      </w:r>
    </w:p>
    <w:p w:rsidR="00C63E10" w:rsidRPr="006268AC" w:rsidRDefault="00C63E10" w:rsidP="00EF6094">
      <w:pPr>
        <w:pStyle w:val="BlockQuotation"/>
        <w:widowControl/>
        <w:numPr>
          <w:ilvl w:val="0"/>
          <w:numId w:val="16"/>
        </w:numPr>
        <w:tabs>
          <w:tab w:val="clear" w:pos="360"/>
          <w:tab w:val="num" w:pos="284"/>
        </w:tabs>
        <w:autoSpaceDE w:val="0"/>
        <w:autoSpaceDN w:val="0"/>
        <w:adjustRightInd w:val="0"/>
        <w:spacing w:before="120"/>
        <w:ind w:left="0" w:right="0" w:firstLine="0"/>
        <w:rPr>
          <w:rFonts w:ascii="Cambria" w:hAnsi="Cambria" w:cs="Cambria"/>
          <w:sz w:val="20"/>
          <w:szCs w:val="20"/>
        </w:rPr>
      </w:pPr>
      <w:r w:rsidRPr="006268AC">
        <w:rPr>
          <w:rFonts w:ascii="Cambria" w:hAnsi="Cambria" w:cs="Cambria"/>
          <w:sz w:val="20"/>
          <w:szCs w:val="20"/>
        </w:rPr>
        <w:t>Zhotovitel se zavazuje řádně provést dílo na své nebezpečí v následujících termínech:</w:t>
      </w:r>
    </w:p>
    <w:p w:rsidR="00C63E10" w:rsidRPr="006268AC" w:rsidRDefault="00C63E10" w:rsidP="00517B5C">
      <w:pPr>
        <w:pStyle w:val="BlockQuotation"/>
        <w:widowControl/>
        <w:numPr>
          <w:ilvl w:val="2"/>
          <w:numId w:val="16"/>
        </w:numPr>
        <w:tabs>
          <w:tab w:val="clear" w:pos="2340"/>
          <w:tab w:val="num" w:pos="1276"/>
        </w:tabs>
        <w:autoSpaceDE w:val="0"/>
        <w:autoSpaceDN w:val="0"/>
        <w:adjustRightInd w:val="0"/>
        <w:spacing w:before="120"/>
        <w:ind w:left="709" w:right="0" w:hanging="425"/>
        <w:rPr>
          <w:rFonts w:ascii="Cambria" w:hAnsi="Cambria" w:cs="Cambria"/>
          <w:sz w:val="20"/>
          <w:szCs w:val="20"/>
        </w:rPr>
      </w:pPr>
      <w:r w:rsidRPr="006268AC">
        <w:rPr>
          <w:rFonts w:ascii="Cambria" w:hAnsi="Cambria" w:cs="Cambria"/>
          <w:sz w:val="20"/>
          <w:szCs w:val="20"/>
        </w:rPr>
        <w:t xml:space="preserve">část A díla (informačně technologické zázemí pro multimediální výuku) podle čl. II. odst. 1 písm. a) této smlouvy nejpozději </w:t>
      </w:r>
      <w:r w:rsidRPr="00585361">
        <w:rPr>
          <w:rFonts w:ascii="Cambria" w:hAnsi="Cambria" w:cs="Cambria"/>
          <w:sz w:val="20"/>
          <w:szCs w:val="20"/>
        </w:rPr>
        <w:t>do 15. 8. 2012</w:t>
      </w:r>
      <w:r w:rsidRPr="006268AC">
        <w:rPr>
          <w:rFonts w:ascii="Cambria" w:hAnsi="Cambria" w:cs="Cambria"/>
          <w:sz w:val="20"/>
          <w:szCs w:val="20"/>
        </w:rPr>
        <w:t>,</w:t>
      </w:r>
    </w:p>
    <w:p w:rsidR="00C63E10" w:rsidRPr="006268AC" w:rsidRDefault="00C63E10" w:rsidP="00517B5C">
      <w:pPr>
        <w:pStyle w:val="BlockQuotation"/>
        <w:widowControl/>
        <w:numPr>
          <w:ilvl w:val="2"/>
          <w:numId w:val="16"/>
        </w:numPr>
        <w:tabs>
          <w:tab w:val="clear" w:pos="2340"/>
          <w:tab w:val="num" w:pos="1276"/>
        </w:tabs>
        <w:autoSpaceDE w:val="0"/>
        <w:autoSpaceDN w:val="0"/>
        <w:adjustRightInd w:val="0"/>
        <w:spacing w:before="120"/>
        <w:ind w:left="709" w:right="0" w:hanging="425"/>
        <w:rPr>
          <w:rFonts w:ascii="Cambria" w:hAnsi="Cambria" w:cs="Cambria"/>
          <w:sz w:val="20"/>
          <w:szCs w:val="20"/>
        </w:rPr>
      </w:pPr>
      <w:r w:rsidRPr="006268AC">
        <w:rPr>
          <w:rFonts w:ascii="Cambria" w:hAnsi="Cambria" w:cs="Cambria"/>
          <w:sz w:val="20"/>
          <w:szCs w:val="20"/>
        </w:rPr>
        <w:t>část B díla (videokonferenční technologi</w:t>
      </w:r>
      <w:r>
        <w:rPr>
          <w:rFonts w:ascii="Cambria" w:hAnsi="Cambria" w:cs="Cambria"/>
          <w:sz w:val="20"/>
          <w:szCs w:val="20"/>
        </w:rPr>
        <w:t>e) podle čl. II. odst. 1 písm. b</w:t>
      </w:r>
      <w:r w:rsidRPr="006268AC">
        <w:rPr>
          <w:rFonts w:ascii="Cambria" w:hAnsi="Cambria" w:cs="Cambria"/>
          <w:sz w:val="20"/>
          <w:szCs w:val="20"/>
        </w:rPr>
        <w:t xml:space="preserve">) této smlouvy nejpozději do </w:t>
      </w:r>
      <w:r w:rsidRPr="00585361">
        <w:rPr>
          <w:rFonts w:ascii="Cambria" w:hAnsi="Cambria" w:cs="Cambria"/>
          <w:sz w:val="20"/>
          <w:szCs w:val="20"/>
        </w:rPr>
        <w:t>30. 8. 2012</w:t>
      </w:r>
      <w:r w:rsidRPr="006268AC">
        <w:rPr>
          <w:rFonts w:ascii="Cambria" w:hAnsi="Cambria" w:cs="Cambria"/>
          <w:sz w:val="20"/>
          <w:szCs w:val="20"/>
        </w:rPr>
        <w:t>.</w:t>
      </w: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6268AC">
        <w:rPr>
          <w:rFonts w:ascii="Cambria" w:eastAsia="SimSun" w:hAnsi="Cambria" w:cs="Cambria"/>
          <w:b/>
          <w:bCs/>
          <w:spacing w:val="-6"/>
          <w:sz w:val="20"/>
          <w:szCs w:val="20"/>
          <w:u w:val="single"/>
          <w:lang w:eastAsia="zh-CN"/>
        </w:rPr>
        <w:t>Cena</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za</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dílo</w:t>
      </w:r>
    </w:p>
    <w:p w:rsidR="00C63E10" w:rsidRPr="006268AC" w:rsidRDefault="00C63E10" w:rsidP="00EF6094">
      <w:pPr>
        <w:pStyle w:val="BlockQuotation"/>
        <w:widowControl/>
        <w:numPr>
          <w:ilvl w:val="0"/>
          <w:numId w:val="17"/>
        </w:numPr>
        <w:autoSpaceDE w:val="0"/>
        <w:autoSpaceDN w:val="0"/>
        <w:adjustRightInd w:val="0"/>
        <w:spacing w:before="120" w:after="120"/>
        <w:ind w:left="357" w:right="0" w:hanging="357"/>
        <w:rPr>
          <w:rFonts w:ascii="Cambria" w:hAnsi="Cambria" w:cs="Cambria"/>
          <w:sz w:val="20"/>
          <w:szCs w:val="20"/>
        </w:rPr>
      </w:pPr>
      <w:r w:rsidRPr="006268AC">
        <w:rPr>
          <w:rFonts w:ascii="Cambria" w:hAnsi="Cambria" w:cs="Cambria"/>
          <w:sz w:val="20"/>
          <w:szCs w:val="20"/>
        </w:rPr>
        <w:t>Cena díla za část A díla (informačně technologické zázemí pro multimediální výuku) podle čl. II. odst. 1 písm. a) této smlouvy činí dohodou smluvních stran: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2835"/>
        <w:gridCol w:w="2410"/>
        <w:gridCol w:w="2619"/>
      </w:tblGrid>
      <w:tr w:rsidR="00C63E10" w:rsidRPr="006268AC">
        <w:tc>
          <w:tcPr>
            <w:tcW w:w="1276" w:type="dxa"/>
          </w:tcPr>
          <w:p w:rsidR="00C63E10" w:rsidRPr="006268AC" w:rsidRDefault="00C63E10" w:rsidP="003F7819">
            <w:pPr>
              <w:spacing w:line="240" w:lineRule="auto"/>
              <w:jc w:val="both"/>
              <w:rPr>
                <w:rFonts w:ascii="Cambria" w:hAnsi="Cambria" w:cs="Cambria"/>
                <w:sz w:val="20"/>
                <w:szCs w:val="20"/>
                <w:lang w:val="cs-CZ"/>
              </w:rPr>
            </w:pPr>
            <w:r w:rsidRPr="006268AC">
              <w:rPr>
                <w:rFonts w:ascii="Cambria" w:hAnsi="Cambria" w:cs="Cambria"/>
                <w:sz w:val="20"/>
                <w:szCs w:val="20"/>
                <w:lang w:val="cs-CZ"/>
              </w:rPr>
              <w:t>Cena</w:t>
            </w:r>
          </w:p>
        </w:tc>
        <w:tc>
          <w:tcPr>
            <w:tcW w:w="2835" w:type="dxa"/>
          </w:tcPr>
          <w:p w:rsidR="00C63E10" w:rsidRPr="006268AC" w:rsidRDefault="00C63E10" w:rsidP="003F7819">
            <w:pPr>
              <w:spacing w:line="240" w:lineRule="auto"/>
              <w:jc w:val="both"/>
              <w:rPr>
                <w:rFonts w:ascii="Cambria" w:hAnsi="Cambria" w:cs="Cambria"/>
                <w:sz w:val="20"/>
                <w:szCs w:val="20"/>
                <w:lang w:val="cs-CZ"/>
              </w:rPr>
            </w:pPr>
            <w:r w:rsidRPr="006268AC">
              <w:rPr>
                <w:rFonts w:ascii="Cambria" w:hAnsi="Cambria" w:cs="Cambria"/>
                <w:sz w:val="20"/>
                <w:szCs w:val="20"/>
                <w:lang w:val="cs-CZ"/>
              </w:rPr>
              <w:t>bez DPH</w:t>
            </w:r>
          </w:p>
        </w:tc>
        <w:tc>
          <w:tcPr>
            <w:tcW w:w="2410" w:type="dxa"/>
          </w:tcPr>
          <w:p w:rsidR="00C63E10" w:rsidRPr="006268AC" w:rsidRDefault="00C63E10" w:rsidP="003F7819">
            <w:pPr>
              <w:spacing w:line="240" w:lineRule="auto"/>
              <w:jc w:val="both"/>
              <w:rPr>
                <w:rFonts w:ascii="Cambria" w:hAnsi="Cambria" w:cs="Cambria"/>
                <w:sz w:val="20"/>
                <w:szCs w:val="20"/>
                <w:lang w:val="cs-CZ"/>
              </w:rPr>
            </w:pPr>
            <w:r w:rsidRPr="006268AC">
              <w:rPr>
                <w:rFonts w:ascii="Cambria" w:hAnsi="Cambria" w:cs="Cambria"/>
                <w:sz w:val="20"/>
                <w:szCs w:val="20"/>
                <w:lang w:val="cs-CZ"/>
              </w:rPr>
              <w:t xml:space="preserve">DPH </w:t>
            </w:r>
          </w:p>
        </w:tc>
        <w:tc>
          <w:tcPr>
            <w:tcW w:w="2619" w:type="dxa"/>
          </w:tcPr>
          <w:p w:rsidR="00C63E10" w:rsidRPr="006268AC" w:rsidRDefault="00C63E10" w:rsidP="003F7819">
            <w:pPr>
              <w:spacing w:line="240" w:lineRule="auto"/>
              <w:jc w:val="both"/>
              <w:rPr>
                <w:rFonts w:ascii="Cambria" w:hAnsi="Cambria" w:cs="Cambria"/>
                <w:sz w:val="20"/>
                <w:szCs w:val="20"/>
                <w:lang w:val="cs-CZ"/>
              </w:rPr>
            </w:pPr>
            <w:r w:rsidRPr="006268AC">
              <w:rPr>
                <w:rFonts w:ascii="Cambria" w:hAnsi="Cambria" w:cs="Cambria"/>
                <w:sz w:val="20"/>
                <w:szCs w:val="20"/>
                <w:lang w:val="cs-CZ"/>
              </w:rPr>
              <w:t>Celkem</w:t>
            </w:r>
          </w:p>
        </w:tc>
      </w:tr>
      <w:tr w:rsidR="00C63E10" w:rsidRPr="006268AC">
        <w:tc>
          <w:tcPr>
            <w:tcW w:w="1276" w:type="dxa"/>
          </w:tcPr>
          <w:p w:rsidR="00C63E10" w:rsidRPr="006268AC" w:rsidRDefault="00C63E10" w:rsidP="003F7819">
            <w:pPr>
              <w:spacing w:line="240" w:lineRule="auto"/>
              <w:jc w:val="both"/>
              <w:rPr>
                <w:rFonts w:ascii="Cambria" w:hAnsi="Cambria" w:cs="Cambria"/>
                <w:sz w:val="20"/>
                <w:szCs w:val="20"/>
                <w:lang w:val="cs-CZ"/>
              </w:rPr>
            </w:pPr>
          </w:p>
        </w:tc>
        <w:tc>
          <w:tcPr>
            <w:tcW w:w="2835" w:type="dxa"/>
          </w:tcPr>
          <w:p w:rsidR="00C63E10" w:rsidRPr="006268AC" w:rsidRDefault="00C63E10" w:rsidP="00615B8A">
            <w:pPr>
              <w:spacing w:line="240" w:lineRule="auto"/>
              <w:jc w:val="both"/>
              <w:rPr>
                <w:rFonts w:ascii="Cambria" w:hAnsi="Cambria" w:cs="Cambria"/>
                <w:sz w:val="20"/>
                <w:szCs w:val="20"/>
                <w:lang w:val="cs-CZ"/>
              </w:rPr>
            </w:pPr>
          </w:p>
        </w:tc>
        <w:tc>
          <w:tcPr>
            <w:tcW w:w="2410" w:type="dxa"/>
          </w:tcPr>
          <w:p w:rsidR="00C63E10" w:rsidRPr="006268AC" w:rsidRDefault="00C63E10" w:rsidP="00615B8A">
            <w:pPr>
              <w:spacing w:line="240" w:lineRule="auto"/>
              <w:jc w:val="both"/>
              <w:rPr>
                <w:rFonts w:ascii="Cambria" w:hAnsi="Cambria" w:cs="Cambria"/>
                <w:sz w:val="20"/>
                <w:szCs w:val="20"/>
                <w:lang w:val="cs-CZ"/>
              </w:rPr>
            </w:pPr>
          </w:p>
        </w:tc>
        <w:tc>
          <w:tcPr>
            <w:tcW w:w="2619" w:type="dxa"/>
          </w:tcPr>
          <w:p w:rsidR="00C63E10" w:rsidRPr="006268AC" w:rsidRDefault="00C63E10" w:rsidP="00615B8A">
            <w:pPr>
              <w:spacing w:line="240" w:lineRule="auto"/>
              <w:jc w:val="both"/>
              <w:rPr>
                <w:rFonts w:ascii="Cambria" w:hAnsi="Cambria" w:cs="Cambria"/>
                <w:sz w:val="20"/>
                <w:szCs w:val="20"/>
                <w:lang w:val="cs-CZ"/>
              </w:rPr>
            </w:pPr>
          </w:p>
        </w:tc>
      </w:tr>
    </w:tbl>
    <w:p w:rsidR="00C63E10" w:rsidRPr="006268AC" w:rsidRDefault="00C63E10" w:rsidP="00EF6094">
      <w:pPr>
        <w:pStyle w:val="BlockQuotation"/>
        <w:widowControl/>
        <w:numPr>
          <w:ilvl w:val="0"/>
          <w:numId w:val="17"/>
        </w:numPr>
        <w:tabs>
          <w:tab w:val="clear" w:pos="360"/>
          <w:tab w:val="num" w:pos="284"/>
        </w:tabs>
        <w:autoSpaceDE w:val="0"/>
        <w:autoSpaceDN w:val="0"/>
        <w:adjustRightInd w:val="0"/>
        <w:spacing w:before="120" w:after="120"/>
        <w:ind w:left="0" w:right="0" w:firstLine="0"/>
        <w:rPr>
          <w:rFonts w:ascii="Cambria" w:hAnsi="Cambria" w:cs="Cambria"/>
          <w:sz w:val="20"/>
          <w:szCs w:val="20"/>
        </w:rPr>
      </w:pPr>
      <w:r w:rsidRPr="006268AC">
        <w:rPr>
          <w:rFonts w:ascii="Cambria" w:hAnsi="Cambria" w:cs="Cambria"/>
          <w:sz w:val="20"/>
          <w:szCs w:val="20"/>
        </w:rPr>
        <w:t xml:space="preserve">Cena díla za část B díla (videokonferenční technologie) podle čl. II. odst. 1 písm. b) této smlouvy činí dohodou smluvních stran: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2835"/>
        <w:gridCol w:w="2410"/>
        <w:gridCol w:w="2619"/>
      </w:tblGrid>
      <w:tr w:rsidR="00C63E10" w:rsidRPr="006268AC">
        <w:tc>
          <w:tcPr>
            <w:tcW w:w="1276" w:type="dxa"/>
          </w:tcPr>
          <w:p w:rsidR="00C63E10" w:rsidRPr="006268AC" w:rsidRDefault="00C63E10" w:rsidP="003E1470">
            <w:pPr>
              <w:spacing w:line="240" w:lineRule="auto"/>
              <w:jc w:val="both"/>
              <w:rPr>
                <w:rFonts w:ascii="Cambria" w:hAnsi="Cambria" w:cs="Cambria"/>
                <w:sz w:val="20"/>
                <w:szCs w:val="20"/>
                <w:lang w:val="cs-CZ"/>
              </w:rPr>
            </w:pPr>
            <w:r w:rsidRPr="006268AC">
              <w:rPr>
                <w:rFonts w:ascii="Cambria" w:hAnsi="Cambria" w:cs="Cambria"/>
                <w:sz w:val="20"/>
                <w:szCs w:val="20"/>
                <w:lang w:val="cs-CZ"/>
              </w:rPr>
              <w:t>Cena</w:t>
            </w:r>
          </w:p>
        </w:tc>
        <w:tc>
          <w:tcPr>
            <w:tcW w:w="2835" w:type="dxa"/>
          </w:tcPr>
          <w:p w:rsidR="00C63E10" w:rsidRPr="006268AC" w:rsidRDefault="00C63E10" w:rsidP="003E1470">
            <w:pPr>
              <w:spacing w:line="240" w:lineRule="auto"/>
              <w:jc w:val="both"/>
              <w:rPr>
                <w:rFonts w:ascii="Cambria" w:hAnsi="Cambria" w:cs="Cambria"/>
                <w:sz w:val="20"/>
                <w:szCs w:val="20"/>
                <w:lang w:val="cs-CZ"/>
              </w:rPr>
            </w:pPr>
            <w:r w:rsidRPr="006268AC">
              <w:rPr>
                <w:rFonts w:ascii="Cambria" w:hAnsi="Cambria" w:cs="Cambria"/>
                <w:sz w:val="20"/>
                <w:szCs w:val="20"/>
                <w:lang w:val="cs-CZ"/>
              </w:rPr>
              <w:t>bez DPH</w:t>
            </w:r>
          </w:p>
        </w:tc>
        <w:tc>
          <w:tcPr>
            <w:tcW w:w="2410" w:type="dxa"/>
          </w:tcPr>
          <w:p w:rsidR="00C63E10" w:rsidRPr="006268AC" w:rsidRDefault="00C63E10" w:rsidP="003E1470">
            <w:pPr>
              <w:spacing w:line="240" w:lineRule="auto"/>
              <w:jc w:val="both"/>
              <w:rPr>
                <w:rFonts w:ascii="Cambria" w:hAnsi="Cambria" w:cs="Cambria"/>
                <w:sz w:val="20"/>
                <w:szCs w:val="20"/>
                <w:lang w:val="cs-CZ"/>
              </w:rPr>
            </w:pPr>
            <w:r w:rsidRPr="006268AC">
              <w:rPr>
                <w:rFonts w:ascii="Cambria" w:hAnsi="Cambria" w:cs="Cambria"/>
                <w:sz w:val="20"/>
                <w:szCs w:val="20"/>
                <w:lang w:val="cs-CZ"/>
              </w:rPr>
              <w:t xml:space="preserve">DPH </w:t>
            </w:r>
          </w:p>
        </w:tc>
        <w:tc>
          <w:tcPr>
            <w:tcW w:w="2619" w:type="dxa"/>
          </w:tcPr>
          <w:p w:rsidR="00C63E10" w:rsidRPr="006268AC" w:rsidRDefault="00C63E10" w:rsidP="003E1470">
            <w:pPr>
              <w:spacing w:line="240" w:lineRule="auto"/>
              <w:jc w:val="both"/>
              <w:rPr>
                <w:rFonts w:ascii="Cambria" w:hAnsi="Cambria" w:cs="Cambria"/>
                <w:sz w:val="20"/>
                <w:szCs w:val="20"/>
                <w:lang w:val="cs-CZ"/>
              </w:rPr>
            </w:pPr>
            <w:r w:rsidRPr="006268AC">
              <w:rPr>
                <w:rFonts w:ascii="Cambria" w:hAnsi="Cambria" w:cs="Cambria"/>
                <w:sz w:val="20"/>
                <w:szCs w:val="20"/>
                <w:lang w:val="cs-CZ"/>
              </w:rPr>
              <w:t>Celkem</w:t>
            </w:r>
          </w:p>
        </w:tc>
      </w:tr>
      <w:tr w:rsidR="00C63E10" w:rsidRPr="006268AC">
        <w:tc>
          <w:tcPr>
            <w:tcW w:w="1276" w:type="dxa"/>
          </w:tcPr>
          <w:p w:rsidR="00C63E10" w:rsidRPr="006268AC" w:rsidRDefault="00C63E10" w:rsidP="003E1470">
            <w:pPr>
              <w:spacing w:line="240" w:lineRule="auto"/>
              <w:jc w:val="both"/>
              <w:rPr>
                <w:rFonts w:ascii="Cambria" w:hAnsi="Cambria" w:cs="Cambria"/>
                <w:sz w:val="20"/>
                <w:szCs w:val="20"/>
                <w:lang w:val="cs-CZ"/>
              </w:rPr>
            </w:pPr>
          </w:p>
        </w:tc>
        <w:tc>
          <w:tcPr>
            <w:tcW w:w="2835" w:type="dxa"/>
          </w:tcPr>
          <w:p w:rsidR="00C63E10" w:rsidRPr="006268AC" w:rsidRDefault="00C63E10" w:rsidP="003E1470">
            <w:pPr>
              <w:spacing w:line="240" w:lineRule="auto"/>
              <w:jc w:val="both"/>
              <w:rPr>
                <w:rFonts w:ascii="Cambria" w:hAnsi="Cambria" w:cs="Cambria"/>
                <w:sz w:val="20"/>
                <w:szCs w:val="20"/>
                <w:lang w:val="cs-CZ"/>
              </w:rPr>
            </w:pPr>
          </w:p>
        </w:tc>
        <w:tc>
          <w:tcPr>
            <w:tcW w:w="2410" w:type="dxa"/>
          </w:tcPr>
          <w:p w:rsidR="00C63E10" w:rsidRPr="006268AC" w:rsidRDefault="00C63E10" w:rsidP="003E1470">
            <w:pPr>
              <w:spacing w:line="240" w:lineRule="auto"/>
              <w:jc w:val="both"/>
              <w:rPr>
                <w:rFonts w:ascii="Cambria" w:hAnsi="Cambria" w:cs="Cambria"/>
                <w:sz w:val="20"/>
                <w:szCs w:val="20"/>
                <w:lang w:val="cs-CZ"/>
              </w:rPr>
            </w:pPr>
          </w:p>
        </w:tc>
        <w:tc>
          <w:tcPr>
            <w:tcW w:w="2619" w:type="dxa"/>
          </w:tcPr>
          <w:p w:rsidR="00C63E10" w:rsidRPr="006268AC" w:rsidRDefault="00C63E10" w:rsidP="003E1470">
            <w:pPr>
              <w:spacing w:line="240" w:lineRule="auto"/>
              <w:jc w:val="both"/>
              <w:rPr>
                <w:rFonts w:ascii="Cambria" w:hAnsi="Cambria" w:cs="Cambria"/>
                <w:sz w:val="20"/>
                <w:szCs w:val="20"/>
                <w:lang w:val="cs-CZ"/>
              </w:rPr>
            </w:pPr>
          </w:p>
        </w:tc>
      </w:tr>
    </w:tbl>
    <w:p w:rsidR="00C63E10" w:rsidRPr="006268AC" w:rsidRDefault="00C63E10" w:rsidP="003F7819">
      <w:pPr>
        <w:spacing w:line="240" w:lineRule="auto"/>
        <w:jc w:val="both"/>
        <w:rPr>
          <w:rFonts w:ascii="Cambria" w:hAnsi="Cambria" w:cs="Cambria"/>
          <w:sz w:val="20"/>
          <w:szCs w:val="20"/>
          <w:lang w:val="cs-CZ"/>
        </w:rPr>
      </w:pPr>
    </w:p>
    <w:p w:rsidR="00C63E10" w:rsidRPr="003E1470" w:rsidRDefault="00C63E10" w:rsidP="003E1470">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b/>
          <w:bCs/>
          <w:spacing w:val="-6"/>
          <w:sz w:val="20"/>
          <w:szCs w:val="20"/>
          <w:u w:val="single"/>
          <w:lang w:eastAsia="zh-CN"/>
        </w:rPr>
      </w:pPr>
      <w:r w:rsidRPr="006268AC">
        <w:rPr>
          <w:rFonts w:ascii="Cambria" w:eastAsia="SimSun" w:hAnsi="Cambria" w:cs="Cambria"/>
          <w:b/>
          <w:bCs/>
          <w:spacing w:val="-6"/>
          <w:sz w:val="20"/>
          <w:szCs w:val="20"/>
          <w:u w:val="single"/>
          <w:lang w:eastAsia="zh-CN"/>
        </w:rPr>
        <w:t>Splnění a převzetí</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díla</w:t>
      </w:r>
    </w:p>
    <w:p w:rsidR="00C63E10" w:rsidRPr="006268AC" w:rsidRDefault="00C63E10" w:rsidP="00517B5C">
      <w:pPr>
        <w:numPr>
          <w:ilvl w:val="0"/>
          <w:numId w:val="3"/>
        </w:numPr>
        <w:spacing w:line="240" w:lineRule="auto"/>
        <w:jc w:val="both"/>
        <w:rPr>
          <w:rFonts w:ascii="Cambria" w:hAnsi="Cambria" w:cs="Cambria"/>
          <w:sz w:val="20"/>
          <w:szCs w:val="20"/>
          <w:lang w:val="cs-CZ"/>
        </w:rPr>
      </w:pPr>
      <w:r w:rsidRPr="006268AC">
        <w:rPr>
          <w:rFonts w:ascii="Cambria" w:hAnsi="Cambria" w:cs="Cambria"/>
          <w:sz w:val="20"/>
          <w:szCs w:val="20"/>
          <w:lang w:val="cs-CZ"/>
        </w:rPr>
        <w:t>Dílo podle této smlouvy bude splněno jeho řádným a včasným provedením a předáním objednateli, stvrzeným objednatelem podepsaným předávacím protokolem, a to zvlášť pro každou z částí díla podle čl. II. odst. 1 této smlouvy.</w:t>
      </w:r>
    </w:p>
    <w:p w:rsidR="00C63E10" w:rsidRPr="006268AC" w:rsidRDefault="00C63E10" w:rsidP="00517B5C">
      <w:pPr>
        <w:numPr>
          <w:ilvl w:val="0"/>
          <w:numId w:val="3"/>
        </w:numPr>
        <w:spacing w:line="240" w:lineRule="auto"/>
        <w:jc w:val="both"/>
        <w:rPr>
          <w:rFonts w:ascii="Cambria" w:hAnsi="Cambria" w:cs="Cambria"/>
          <w:sz w:val="20"/>
          <w:szCs w:val="20"/>
          <w:lang w:val="cs-CZ"/>
        </w:rPr>
      </w:pPr>
      <w:r w:rsidRPr="006268AC">
        <w:rPr>
          <w:rFonts w:ascii="Cambria" w:hAnsi="Cambria" w:cs="Cambria"/>
          <w:sz w:val="20"/>
          <w:szCs w:val="20"/>
          <w:lang w:val="cs-CZ"/>
        </w:rPr>
        <w:t>Objednatel je příslušnou část díla povinen převzít pouze v případě, že na něm nebudou v době převzetí zjištěny žádné vady a nedodělky.</w:t>
      </w:r>
    </w:p>
    <w:p w:rsidR="00C63E10" w:rsidRPr="006268AC" w:rsidRDefault="00C63E10" w:rsidP="00517B5C">
      <w:pPr>
        <w:numPr>
          <w:ilvl w:val="0"/>
          <w:numId w:val="3"/>
        </w:numPr>
        <w:spacing w:line="240" w:lineRule="auto"/>
        <w:jc w:val="both"/>
        <w:rPr>
          <w:rFonts w:ascii="Cambria" w:hAnsi="Cambria" w:cs="Cambria"/>
          <w:sz w:val="20"/>
          <w:szCs w:val="20"/>
          <w:lang w:val="cs-CZ"/>
        </w:rPr>
      </w:pPr>
      <w:r w:rsidRPr="006268AC">
        <w:rPr>
          <w:rFonts w:ascii="Cambria" w:hAnsi="Cambria" w:cs="Cambria"/>
          <w:sz w:val="20"/>
          <w:szCs w:val="20"/>
          <w:lang w:val="cs-CZ"/>
        </w:rPr>
        <w:t>Zhotovované dílo je od počátku zhotovování ve vlastnictví objednatele. Odpovědnost za škody nese po celou dobu zhotovování díla do předání díla objednateli zhotovitel.</w:t>
      </w: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6268AC">
        <w:rPr>
          <w:rFonts w:ascii="Cambria" w:eastAsia="SimSun" w:hAnsi="Cambria" w:cs="Cambria"/>
          <w:b/>
          <w:bCs/>
          <w:spacing w:val="-6"/>
          <w:sz w:val="20"/>
          <w:szCs w:val="20"/>
          <w:u w:val="single"/>
          <w:lang w:eastAsia="zh-CN"/>
        </w:rPr>
        <w:lastRenderedPageBreak/>
        <w:t>Platební</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podmínky</w:t>
      </w:r>
    </w:p>
    <w:p w:rsidR="00C63E10" w:rsidRPr="006268AC" w:rsidRDefault="00C63E10" w:rsidP="00EF6094">
      <w:pPr>
        <w:numPr>
          <w:ilvl w:val="0"/>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Cena díla bude proplacena následujícím způsobem:</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po protokolárním předání a převzetí příslušné části díla podle čl. II. odst. 1 této smlouvy a odstranění případných vad a nedodělků z </w:t>
      </w:r>
      <w:r w:rsidRPr="00D14DBE">
        <w:rPr>
          <w:rFonts w:ascii="Cambria" w:hAnsi="Cambria" w:cs="Cambria"/>
          <w:sz w:val="20"/>
          <w:szCs w:val="20"/>
          <w:lang w:val="cs-CZ"/>
        </w:rPr>
        <w:t>přejímky díla bude vystavena</w:t>
      </w:r>
      <w:r w:rsidRPr="006268AC">
        <w:rPr>
          <w:rFonts w:ascii="Cambria" w:hAnsi="Cambria" w:cs="Cambria"/>
          <w:sz w:val="20"/>
          <w:szCs w:val="20"/>
          <w:lang w:val="cs-CZ"/>
        </w:rPr>
        <w:t xml:space="preserve"> konečná faktura, ve které bude vyúčtováno 100 % ceny příslušné části díla, jak je sjednána v čl. IV. této smlouvy. V konečné faktuře bude vyúčtována daň z přidané hodnoty. </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splatnost faktury bude 14 dnů od jejich doručení do sídla objednatele</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objednatel splní svou platební povinnost v den, v němž bude příslušná částka připsána na bankovní účet zhotovitele</w:t>
      </w:r>
    </w:p>
    <w:p w:rsidR="00C63E10" w:rsidRPr="006268AC" w:rsidRDefault="00C63E10" w:rsidP="00EF6094">
      <w:pPr>
        <w:numPr>
          <w:ilvl w:val="0"/>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 xml:space="preserve">Faktury zhotovitele musí obsahovat zejména tyto náležitosti: </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označení faktury a čísla IČO a DIČ</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název a sídlo zhotovitele a objednatele, vč. čísel bank. účtů</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název stavby + číslo smlouvy</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předmět plnění</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cena provedených prací</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DPH v plné výši – pouze v konečné faktuře</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datum uskutečnění zdanitelného plnění</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účtovaná částka</w:t>
      </w:r>
    </w:p>
    <w:p w:rsidR="00C63E10" w:rsidRPr="006268AC" w:rsidRDefault="00C63E10" w:rsidP="00EF6094">
      <w:pPr>
        <w:numPr>
          <w:ilvl w:val="1"/>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den vystavení a splatnosti faktury</w:t>
      </w:r>
    </w:p>
    <w:p w:rsidR="00C63E10" w:rsidRPr="00065B4C" w:rsidRDefault="00C63E10" w:rsidP="00EF6094">
      <w:pPr>
        <w:numPr>
          <w:ilvl w:val="1"/>
          <w:numId w:val="2"/>
        </w:numPr>
        <w:spacing w:line="240" w:lineRule="auto"/>
        <w:jc w:val="both"/>
        <w:rPr>
          <w:rFonts w:ascii="Cambria" w:hAnsi="Cambria" w:cs="Cambria"/>
          <w:color w:val="auto"/>
          <w:sz w:val="20"/>
          <w:szCs w:val="20"/>
          <w:lang w:val="cs-CZ"/>
        </w:rPr>
      </w:pPr>
      <w:r w:rsidRPr="00065B4C">
        <w:rPr>
          <w:rFonts w:ascii="Cambria" w:hAnsi="Cambria" w:cs="Cambria"/>
          <w:color w:val="auto"/>
          <w:sz w:val="20"/>
          <w:szCs w:val="20"/>
          <w:lang w:val="cs-CZ"/>
        </w:rPr>
        <w:t xml:space="preserve">v příloze výkaz a výměr nebo soupis provedených prací </w:t>
      </w:r>
    </w:p>
    <w:p w:rsidR="00C63E10" w:rsidRPr="00065B4C" w:rsidRDefault="00C63E10" w:rsidP="00EF6094">
      <w:pPr>
        <w:numPr>
          <w:ilvl w:val="1"/>
          <w:numId w:val="2"/>
        </w:numPr>
        <w:spacing w:line="240" w:lineRule="auto"/>
        <w:jc w:val="both"/>
        <w:rPr>
          <w:rFonts w:ascii="Cambria" w:hAnsi="Cambria" w:cs="Cambria"/>
          <w:color w:val="auto"/>
          <w:sz w:val="20"/>
          <w:szCs w:val="20"/>
          <w:lang w:val="cs-CZ"/>
        </w:rPr>
      </w:pPr>
      <w:r w:rsidRPr="00065B4C">
        <w:rPr>
          <w:rFonts w:ascii="Cambria" w:hAnsi="Cambria" w:cs="Cambria"/>
          <w:color w:val="auto"/>
          <w:sz w:val="20"/>
          <w:szCs w:val="20"/>
          <w:lang w:val="cs-CZ"/>
        </w:rPr>
        <w:t>označení projektu názvem „Inovace výstupů, obsahu a metod bakalářských programů vysokých škol neuniverzitního typu“ a registračním číslem: CZ. 1. 07/2.2.00/28.0115</w:t>
      </w:r>
    </w:p>
    <w:p w:rsidR="00C63E10" w:rsidRPr="006268AC" w:rsidRDefault="00C63E10" w:rsidP="00EF6094">
      <w:pPr>
        <w:numPr>
          <w:ilvl w:val="0"/>
          <w:numId w:val="2"/>
        </w:numPr>
        <w:spacing w:line="240" w:lineRule="auto"/>
        <w:jc w:val="both"/>
        <w:rPr>
          <w:rFonts w:ascii="Cambria" w:hAnsi="Cambria" w:cs="Cambria"/>
          <w:sz w:val="20"/>
          <w:szCs w:val="20"/>
          <w:lang w:val="cs-CZ"/>
        </w:rPr>
      </w:pPr>
      <w:r w:rsidRPr="006268AC">
        <w:rPr>
          <w:rFonts w:ascii="Cambria" w:hAnsi="Cambria" w:cs="Cambria"/>
          <w:sz w:val="20"/>
          <w:szCs w:val="20"/>
          <w:lang w:val="cs-CZ"/>
        </w:rPr>
        <w:t>Objednatel může fakturu vrátit, bude-li obsahovat nesprávné údaje. V tom případě se hledí na fakturu jako na nedoručenou.</w:t>
      </w: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6268AC">
        <w:rPr>
          <w:rFonts w:ascii="Cambria" w:eastAsia="SimSun" w:hAnsi="Cambria" w:cs="Cambria"/>
          <w:b/>
          <w:bCs/>
          <w:spacing w:val="-6"/>
          <w:sz w:val="20"/>
          <w:szCs w:val="20"/>
          <w:u w:val="single"/>
          <w:lang w:eastAsia="zh-CN"/>
        </w:rPr>
        <w:t>Závazky</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zhotovitele a objednatele</w:t>
      </w:r>
    </w:p>
    <w:p w:rsidR="00C63E10" w:rsidRPr="006268AC" w:rsidRDefault="00C63E10" w:rsidP="00EF6094">
      <w:pPr>
        <w:numPr>
          <w:ilvl w:val="0"/>
          <w:numId w:val="12"/>
        </w:numPr>
        <w:spacing w:line="240" w:lineRule="auto"/>
        <w:jc w:val="both"/>
        <w:rPr>
          <w:rFonts w:ascii="Cambria" w:hAnsi="Cambria" w:cs="Cambria"/>
          <w:sz w:val="20"/>
          <w:szCs w:val="20"/>
          <w:lang w:val="cs-CZ"/>
        </w:rPr>
      </w:pPr>
      <w:r w:rsidRPr="006268AC">
        <w:rPr>
          <w:rFonts w:ascii="Cambria" w:hAnsi="Cambria" w:cs="Cambria"/>
          <w:sz w:val="20"/>
          <w:szCs w:val="20"/>
          <w:lang w:val="cs-CZ"/>
        </w:rPr>
        <w:t>Zhotovitel je povinen provést dílo kompletně, v patřičné kvalitě a v termínech sjednaných v této smlouvě. Požadovaná výborná kvalita je vymezena obecně platnými právními předpisy a příslušnými technickými normami (ČSN). Pokud porušením těchto předpisů vznikne škoda objednateli nebo třetím osobám, nese ji pouze zhotovitel.</w:t>
      </w:r>
    </w:p>
    <w:p w:rsidR="00C63E10" w:rsidRPr="006268AC" w:rsidRDefault="00C63E10" w:rsidP="00EF6094">
      <w:pPr>
        <w:numPr>
          <w:ilvl w:val="0"/>
          <w:numId w:val="12"/>
        </w:numPr>
        <w:spacing w:line="240" w:lineRule="auto"/>
        <w:jc w:val="both"/>
        <w:rPr>
          <w:rFonts w:ascii="Cambria" w:hAnsi="Cambria" w:cs="Cambria"/>
          <w:sz w:val="20"/>
          <w:szCs w:val="20"/>
          <w:lang w:val="cs-CZ"/>
        </w:rPr>
      </w:pPr>
      <w:r w:rsidRPr="006268AC">
        <w:rPr>
          <w:rFonts w:ascii="Cambria" w:hAnsi="Cambria" w:cs="Cambria"/>
          <w:sz w:val="20"/>
          <w:szCs w:val="20"/>
          <w:lang w:val="cs-CZ"/>
        </w:rPr>
        <w:t>Zhotovitel je povinen dílo provést tak, aby bylo plně funkční pro zamýšlené účely, kdy krom jiného musí dílo z hlediska uživatelské příjemnosti (komfortu) odpovídat obvyklým standardům.</w:t>
      </w:r>
    </w:p>
    <w:p w:rsidR="00C63E10" w:rsidRPr="006268AC" w:rsidRDefault="00C63E10" w:rsidP="00EF6094">
      <w:pPr>
        <w:numPr>
          <w:ilvl w:val="0"/>
          <w:numId w:val="12"/>
        </w:numPr>
        <w:spacing w:line="240" w:lineRule="auto"/>
        <w:jc w:val="both"/>
        <w:rPr>
          <w:rFonts w:ascii="Cambria" w:hAnsi="Cambria" w:cs="Cambria"/>
          <w:sz w:val="20"/>
          <w:szCs w:val="20"/>
          <w:lang w:val="cs-CZ"/>
        </w:rPr>
      </w:pPr>
      <w:r w:rsidRPr="006268AC">
        <w:rPr>
          <w:rFonts w:ascii="Cambria" w:hAnsi="Cambria" w:cs="Cambria"/>
          <w:sz w:val="20"/>
          <w:szCs w:val="20"/>
          <w:lang w:val="cs-CZ"/>
        </w:rPr>
        <w:t>Objednatel se zavazuje poskytnout zhotoviteli součinnost nutnou k získání informací potřebných pro nastavení díla a jeho implementaci.</w:t>
      </w: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6268AC">
        <w:rPr>
          <w:rFonts w:ascii="Cambria" w:eastAsia="SimSun" w:hAnsi="Cambria" w:cs="Cambria"/>
          <w:b/>
          <w:bCs/>
          <w:spacing w:val="-6"/>
          <w:sz w:val="20"/>
          <w:szCs w:val="20"/>
          <w:u w:val="single"/>
          <w:lang w:eastAsia="zh-CN"/>
        </w:rPr>
        <w:t>Záruka</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za</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dílo</w:t>
      </w:r>
    </w:p>
    <w:p w:rsidR="00C63E10" w:rsidRPr="006268AC" w:rsidRDefault="00C63E10" w:rsidP="00EF6094">
      <w:pPr>
        <w:numPr>
          <w:ilvl w:val="0"/>
          <w:numId w:val="4"/>
        </w:numPr>
        <w:spacing w:line="240" w:lineRule="auto"/>
        <w:jc w:val="both"/>
        <w:rPr>
          <w:rFonts w:ascii="Cambria" w:hAnsi="Cambria" w:cs="Cambria"/>
          <w:sz w:val="20"/>
          <w:szCs w:val="20"/>
          <w:lang w:val="cs-CZ"/>
        </w:rPr>
      </w:pPr>
      <w:r w:rsidRPr="006268AC">
        <w:rPr>
          <w:rFonts w:ascii="Cambria" w:hAnsi="Cambria" w:cs="Cambria"/>
          <w:sz w:val="20"/>
          <w:szCs w:val="20"/>
          <w:lang w:val="cs-CZ"/>
        </w:rPr>
        <w:t xml:space="preserve">Zhotovitel poskytne na </w:t>
      </w:r>
      <w:r>
        <w:rPr>
          <w:rFonts w:ascii="Cambria" w:hAnsi="Cambria" w:cs="Cambria"/>
          <w:sz w:val="20"/>
          <w:szCs w:val="20"/>
          <w:lang w:val="cs-CZ"/>
        </w:rPr>
        <w:t xml:space="preserve">část A dle </w:t>
      </w:r>
      <w:r w:rsidRPr="006268AC">
        <w:rPr>
          <w:rFonts w:ascii="Cambria" w:hAnsi="Cambria" w:cs="Cambria"/>
          <w:sz w:val="20"/>
          <w:szCs w:val="20"/>
          <w:lang w:val="cs-CZ"/>
        </w:rPr>
        <w:t xml:space="preserve">čl. </w:t>
      </w:r>
      <w:r>
        <w:rPr>
          <w:rFonts w:ascii="Cambria" w:hAnsi="Cambria" w:cs="Cambria"/>
          <w:sz w:val="20"/>
          <w:szCs w:val="20"/>
          <w:lang w:val="cs-CZ"/>
        </w:rPr>
        <w:t>I</w:t>
      </w:r>
      <w:r w:rsidRPr="006268AC">
        <w:rPr>
          <w:rFonts w:ascii="Cambria" w:hAnsi="Cambria" w:cs="Cambria"/>
          <w:sz w:val="20"/>
          <w:szCs w:val="20"/>
          <w:lang w:val="cs-CZ"/>
        </w:rPr>
        <w:t xml:space="preserve">I. odst. 1 </w:t>
      </w:r>
      <w:r>
        <w:rPr>
          <w:rFonts w:ascii="Cambria" w:hAnsi="Cambria" w:cs="Cambria"/>
          <w:sz w:val="20"/>
          <w:szCs w:val="20"/>
          <w:lang w:val="cs-CZ"/>
        </w:rPr>
        <w:t xml:space="preserve">písm. a </w:t>
      </w:r>
      <w:r w:rsidRPr="006268AC">
        <w:rPr>
          <w:rFonts w:ascii="Cambria" w:hAnsi="Cambria" w:cs="Cambria"/>
          <w:sz w:val="20"/>
          <w:szCs w:val="20"/>
          <w:lang w:val="cs-CZ"/>
        </w:rPr>
        <w:t xml:space="preserve">této smlouvy záruku v délce </w:t>
      </w:r>
      <w:r>
        <w:rPr>
          <w:rFonts w:ascii="Cambria" w:hAnsi="Cambria" w:cs="Cambria"/>
          <w:sz w:val="20"/>
          <w:szCs w:val="20"/>
          <w:lang w:val="cs-CZ"/>
        </w:rPr>
        <w:t xml:space="preserve">24 měsíců a </w:t>
      </w:r>
      <w:r w:rsidRPr="006268AC">
        <w:rPr>
          <w:rFonts w:ascii="Cambria" w:hAnsi="Cambria" w:cs="Cambria"/>
          <w:sz w:val="20"/>
          <w:szCs w:val="20"/>
          <w:lang w:val="cs-CZ"/>
        </w:rPr>
        <w:t xml:space="preserve">na </w:t>
      </w:r>
      <w:r>
        <w:rPr>
          <w:rFonts w:ascii="Cambria" w:hAnsi="Cambria" w:cs="Cambria"/>
          <w:sz w:val="20"/>
          <w:szCs w:val="20"/>
          <w:lang w:val="cs-CZ"/>
        </w:rPr>
        <w:t xml:space="preserve">část B dle </w:t>
      </w:r>
      <w:r w:rsidRPr="006268AC">
        <w:rPr>
          <w:rFonts w:ascii="Cambria" w:hAnsi="Cambria" w:cs="Cambria"/>
          <w:sz w:val="20"/>
          <w:szCs w:val="20"/>
          <w:lang w:val="cs-CZ"/>
        </w:rPr>
        <w:t xml:space="preserve">čl. </w:t>
      </w:r>
      <w:r>
        <w:rPr>
          <w:rFonts w:ascii="Cambria" w:hAnsi="Cambria" w:cs="Cambria"/>
          <w:sz w:val="20"/>
          <w:szCs w:val="20"/>
          <w:lang w:val="cs-CZ"/>
        </w:rPr>
        <w:t>I</w:t>
      </w:r>
      <w:r w:rsidRPr="006268AC">
        <w:rPr>
          <w:rFonts w:ascii="Cambria" w:hAnsi="Cambria" w:cs="Cambria"/>
          <w:sz w:val="20"/>
          <w:szCs w:val="20"/>
          <w:lang w:val="cs-CZ"/>
        </w:rPr>
        <w:t xml:space="preserve">I. odst. 1 </w:t>
      </w:r>
      <w:r>
        <w:rPr>
          <w:rFonts w:ascii="Cambria" w:hAnsi="Cambria" w:cs="Cambria"/>
          <w:sz w:val="20"/>
          <w:szCs w:val="20"/>
          <w:lang w:val="cs-CZ"/>
        </w:rPr>
        <w:t xml:space="preserve">písm. b </w:t>
      </w:r>
      <w:r w:rsidRPr="006268AC">
        <w:rPr>
          <w:rFonts w:ascii="Cambria" w:hAnsi="Cambria" w:cs="Cambria"/>
          <w:sz w:val="20"/>
          <w:szCs w:val="20"/>
          <w:lang w:val="cs-CZ"/>
        </w:rPr>
        <w:t xml:space="preserve">této smlouvy </w:t>
      </w:r>
      <w:r>
        <w:rPr>
          <w:rFonts w:ascii="Cambria" w:hAnsi="Cambria" w:cs="Cambria"/>
          <w:sz w:val="20"/>
          <w:szCs w:val="20"/>
          <w:lang w:val="cs-CZ"/>
        </w:rPr>
        <w:t xml:space="preserve">záruku v délce </w:t>
      </w:r>
      <w:r w:rsidRPr="006268AC">
        <w:rPr>
          <w:rFonts w:ascii="Cambria" w:hAnsi="Cambria" w:cs="Cambria"/>
          <w:sz w:val="20"/>
          <w:szCs w:val="20"/>
          <w:lang w:val="cs-CZ"/>
        </w:rPr>
        <w:t xml:space="preserve">36 měsíců ode dne převzetí příslušné části díla podle této smlouvy. </w:t>
      </w:r>
    </w:p>
    <w:p w:rsidR="00C63E10" w:rsidRPr="006268AC" w:rsidRDefault="00C63E10" w:rsidP="00EF6094">
      <w:pPr>
        <w:numPr>
          <w:ilvl w:val="0"/>
          <w:numId w:val="4"/>
        </w:numPr>
        <w:spacing w:line="240" w:lineRule="auto"/>
        <w:jc w:val="both"/>
        <w:rPr>
          <w:rFonts w:ascii="Cambria" w:hAnsi="Cambria" w:cs="Cambria"/>
          <w:sz w:val="20"/>
          <w:szCs w:val="20"/>
          <w:lang w:val="cs-CZ"/>
        </w:rPr>
      </w:pPr>
      <w:r w:rsidRPr="006268AC">
        <w:rPr>
          <w:rFonts w:ascii="Cambria" w:hAnsi="Cambria" w:cs="Cambria"/>
          <w:sz w:val="20"/>
          <w:szCs w:val="20"/>
          <w:lang w:val="cs-CZ"/>
        </w:rPr>
        <w:t>Vadou se především rozumí jakýkoliv nedostatek díla projevující se funkčními nedostatky předmětu díla (hardwaru i softwaru), tj. nedostatky znesnadňující či znemožňující řádné užívání díla k zamýšleným účelům.</w:t>
      </w:r>
    </w:p>
    <w:p w:rsidR="00C63E10" w:rsidRPr="006268AC" w:rsidRDefault="00C63E10" w:rsidP="00EF6094">
      <w:pPr>
        <w:numPr>
          <w:ilvl w:val="0"/>
          <w:numId w:val="4"/>
        </w:numPr>
        <w:spacing w:line="240" w:lineRule="auto"/>
        <w:jc w:val="both"/>
        <w:rPr>
          <w:rFonts w:ascii="Cambria" w:hAnsi="Cambria" w:cs="Cambria"/>
          <w:sz w:val="20"/>
          <w:szCs w:val="20"/>
          <w:lang w:val="cs-CZ"/>
        </w:rPr>
      </w:pPr>
      <w:r w:rsidRPr="006268AC">
        <w:rPr>
          <w:rFonts w:ascii="Cambria" w:hAnsi="Cambria" w:cs="Cambria"/>
          <w:sz w:val="20"/>
          <w:szCs w:val="20"/>
          <w:lang w:val="cs-CZ"/>
        </w:rPr>
        <w:t>Zjistí-li objednatel během záruční doby, že dílo vykazuje vady nebo neodpovídá podmínkám této smlouvy, vyzve písemně zhotovitele k jejich odstranění. Zhotovitel je povinen písemně se vyjádřit k reklamaci do 3 pracovních dnů od jejího obdržení a do dalších 3 pracovních dnů vady odstranit. Zhotovitel se zavazuje nést veškeré náklady s dostavením se na místo a odborným posouzením všech reklamovaných vad.</w:t>
      </w:r>
    </w:p>
    <w:p w:rsidR="00C63E10" w:rsidRPr="006268AC" w:rsidRDefault="00C63E10" w:rsidP="00EF6094">
      <w:pPr>
        <w:numPr>
          <w:ilvl w:val="0"/>
          <w:numId w:val="4"/>
        </w:numPr>
        <w:spacing w:line="240" w:lineRule="auto"/>
        <w:jc w:val="both"/>
        <w:rPr>
          <w:rFonts w:ascii="Cambria" w:hAnsi="Cambria" w:cs="Cambria"/>
          <w:sz w:val="20"/>
          <w:szCs w:val="20"/>
          <w:lang w:val="cs-CZ"/>
        </w:rPr>
      </w:pPr>
      <w:r w:rsidRPr="006268AC">
        <w:rPr>
          <w:rFonts w:ascii="Cambria" w:hAnsi="Cambria" w:cs="Cambria"/>
          <w:sz w:val="20"/>
          <w:szCs w:val="20"/>
          <w:lang w:val="cs-CZ"/>
        </w:rPr>
        <w:t xml:space="preserve">Neodstraní-li zhotovitel reklamovanou vadu do deseti pracovních dnů od jejího nahlášení, je objednatel oprávněn pověřit odstraněním vady třetí osobu a náklady s tím spojené půjdou k tíži zhotovitele, s čímž zhotovitel vyjadřuje svůj souhlas. </w:t>
      </w: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6268AC">
        <w:rPr>
          <w:rFonts w:ascii="Cambria" w:eastAsia="SimSun" w:hAnsi="Cambria" w:cs="Cambria"/>
          <w:b/>
          <w:bCs/>
          <w:spacing w:val="-6"/>
          <w:sz w:val="20"/>
          <w:szCs w:val="20"/>
          <w:u w:val="single"/>
          <w:lang w:eastAsia="zh-CN"/>
        </w:rPr>
        <w:t>Smluvní</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pokuty</w:t>
      </w:r>
    </w:p>
    <w:p w:rsidR="00C63E10" w:rsidRPr="006268AC" w:rsidRDefault="00C63E10" w:rsidP="00EF6094">
      <w:pPr>
        <w:numPr>
          <w:ilvl w:val="0"/>
          <w:numId w:val="5"/>
        </w:numPr>
        <w:spacing w:line="240" w:lineRule="auto"/>
        <w:jc w:val="both"/>
        <w:rPr>
          <w:rFonts w:ascii="Cambria" w:hAnsi="Cambria" w:cs="Cambria"/>
          <w:sz w:val="20"/>
          <w:szCs w:val="20"/>
          <w:lang w:val="cs-CZ"/>
        </w:rPr>
      </w:pPr>
      <w:r w:rsidRPr="006268AC">
        <w:rPr>
          <w:rFonts w:ascii="Cambria" w:hAnsi="Cambria" w:cs="Cambria"/>
          <w:sz w:val="20"/>
          <w:szCs w:val="20"/>
          <w:lang w:val="cs-CZ"/>
        </w:rPr>
        <w:t>Smluvní strany se dohodly, že:</w:t>
      </w:r>
    </w:p>
    <w:p w:rsidR="00C63E10" w:rsidRPr="006268AC" w:rsidRDefault="00C63E10" w:rsidP="00EF6094">
      <w:pPr>
        <w:numPr>
          <w:ilvl w:val="1"/>
          <w:numId w:val="5"/>
        </w:numPr>
        <w:spacing w:line="240" w:lineRule="auto"/>
        <w:jc w:val="both"/>
        <w:rPr>
          <w:rFonts w:ascii="Cambria" w:hAnsi="Cambria" w:cs="Cambria"/>
          <w:sz w:val="20"/>
          <w:szCs w:val="20"/>
          <w:lang w:val="cs-CZ"/>
        </w:rPr>
      </w:pPr>
      <w:r w:rsidRPr="006268AC">
        <w:rPr>
          <w:rFonts w:ascii="Cambria" w:hAnsi="Cambria" w:cs="Cambria"/>
          <w:sz w:val="20"/>
          <w:szCs w:val="20"/>
          <w:lang w:val="cs-CZ"/>
        </w:rPr>
        <w:lastRenderedPageBreak/>
        <w:t>Zhotovitel bude platit objednateli smluvní pokutu za nedodržení konečného termínu dokončení a předání díla 0,05% ze smluvní ceny za každý den prodlení.</w:t>
      </w:r>
    </w:p>
    <w:p w:rsidR="00C63E10" w:rsidRPr="006268AC" w:rsidRDefault="00C63E10" w:rsidP="00EF6094">
      <w:pPr>
        <w:numPr>
          <w:ilvl w:val="1"/>
          <w:numId w:val="5"/>
        </w:numPr>
        <w:spacing w:line="240" w:lineRule="auto"/>
        <w:jc w:val="both"/>
        <w:rPr>
          <w:rFonts w:ascii="Cambria" w:hAnsi="Cambria" w:cs="Cambria"/>
          <w:sz w:val="20"/>
          <w:szCs w:val="20"/>
          <w:lang w:val="cs-CZ"/>
        </w:rPr>
      </w:pPr>
      <w:r w:rsidRPr="006268AC">
        <w:rPr>
          <w:rFonts w:ascii="Cambria" w:hAnsi="Cambria" w:cs="Cambria"/>
          <w:sz w:val="20"/>
          <w:szCs w:val="20"/>
          <w:lang w:val="cs-CZ"/>
        </w:rPr>
        <w:t>Objednatel bude platit zhotoviteli smluvní pokutu za prodlení s placením faktur dle čl. V. této smlouvy ve výši 0,05% z dlužné částky za každý den prodlení.</w:t>
      </w:r>
    </w:p>
    <w:p w:rsidR="00C63E10" w:rsidRPr="006268AC" w:rsidRDefault="00C63E10" w:rsidP="0033469F">
      <w:pPr>
        <w:numPr>
          <w:ilvl w:val="1"/>
          <w:numId w:val="5"/>
        </w:numPr>
        <w:spacing w:line="240" w:lineRule="auto"/>
        <w:jc w:val="both"/>
        <w:rPr>
          <w:rFonts w:ascii="Cambria" w:hAnsi="Cambria" w:cs="Cambria"/>
          <w:sz w:val="20"/>
          <w:szCs w:val="20"/>
          <w:lang w:val="cs-CZ"/>
        </w:rPr>
      </w:pPr>
      <w:r w:rsidRPr="006268AC">
        <w:rPr>
          <w:rFonts w:ascii="Cambria" w:hAnsi="Cambria" w:cs="Cambria"/>
          <w:sz w:val="20"/>
          <w:szCs w:val="20"/>
          <w:lang w:val="cs-CZ"/>
        </w:rPr>
        <w:t>Zhotovitel bude platit objednateli smluvní pokutu za nedodržení termínu odstranění vady podle čl. VIII. odst. 3 0,05% ze smluvní ceny za každý den prodlení, nejvýše však 25 % ceny díla za jednotlivou vadu.</w:t>
      </w:r>
    </w:p>
    <w:p w:rsidR="00C63E10" w:rsidRPr="006268AC" w:rsidRDefault="00C63E10" w:rsidP="00EF6094">
      <w:pPr>
        <w:numPr>
          <w:ilvl w:val="0"/>
          <w:numId w:val="5"/>
        </w:numPr>
        <w:spacing w:line="240" w:lineRule="auto"/>
        <w:jc w:val="both"/>
        <w:rPr>
          <w:rFonts w:ascii="Cambria" w:hAnsi="Cambria" w:cs="Cambria"/>
          <w:sz w:val="20"/>
          <w:szCs w:val="20"/>
          <w:lang w:val="cs-CZ"/>
        </w:rPr>
      </w:pPr>
      <w:r w:rsidRPr="006268AC">
        <w:rPr>
          <w:rFonts w:ascii="Cambria" w:hAnsi="Cambria" w:cs="Cambria"/>
          <w:sz w:val="20"/>
          <w:szCs w:val="20"/>
          <w:lang w:val="cs-CZ"/>
        </w:rPr>
        <w:t>Splatnost smluvních pokut je 14 dnů, a to na základě faktury vystavené oprávněnou smluvní stranou smluvní straně povinné. V případě, že vznikne povinnost platit smluvní pokutu oběma stranám, může být proveden na základě písemné dohody zhotovitele a objednatele jejich zápočet.</w:t>
      </w: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6268AC">
        <w:rPr>
          <w:rFonts w:ascii="Cambria" w:eastAsia="SimSun" w:hAnsi="Cambria" w:cs="Cambria"/>
          <w:b/>
          <w:bCs/>
          <w:spacing w:val="-6"/>
          <w:sz w:val="20"/>
          <w:szCs w:val="20"/>
          <w:u w:val="single"/>
          <w:lang w:eastAsia="zh-CN"/>
        </w:rPr>
        <w:t>Ostatní</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podmínky</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smlouvy</w:t>
      </w:r>
    </w:p>
    <w:p w:rsidR="00C63E10" w:rsidRPr="006268AC" w:rsidRDefault="00C63E10" w:rsidP="00EF6094">
      <w:pPr>
        <w:numPr>
          <w:ilvl w:val="0"/>
          <w:numId w:val="6"/>
        </w:numPr>
        <w:spacing w:line="240" w:lineRule="auto"/>
        <w:jc w:val="both"/>
        <w:rPr>
          <w:rFonts w:ascii="Cambria" w:eastAsia="SimSun" w:hAnsi="Cambria" w:cs="Cambria"/>
          <w:sz w:val="20"/>
          <w:szCs w:val="20"/>
          <w:lang w:val="cs-CZ"/>
        </w:rPr>
      </w:pPr>
      <w:r w:rsidRPr="006268AC">
        <w:rPr>
          <w:rFonts w:ascii="Cambria" w:eastAsia="SimSun" w:hAnsi="Cambria" w:cs="Cambria"/>
          <w:sz w:val="20"/>
          <w:szCs w:val="20"/>
          <w:lang w:val="cs-CZ"/>
        </w:rPr>
        <w:t>Objednatel je oprávněn kontrolovat provádění díla:</w:t>
      </w:r>
    </w:p>
    <w:p w:rsidR="00C63E10" w:rsidRPr="006268AC" w:rsidRDefault="00C63E10" w:rsidP="00EF6094">
      <w:pPr>
        <w:numPr>
          <w:ilvl w:val="1"/>
          <w:numId w:val="6"/>
        </w:numPr>
        <w:spacing w:line="240" w:lineRule="auto"/>
        <w:jc w:val="both"/>
        <w:rPr>
          <w:rFonts w:ascii="Cambria" w:eastAsia="SimSun" w:hAnsi="Cambria" w:cs="Cambria"/>
          <w:sz w:val="20"/>
          <w:szCs w:val="20"/>
          <w:lang w:val="cs-CZ"/>
        </w:rPr>
      </w:pPr>
      <w:r w:rsidRPr="006268AC">
        <w:rPr>
          <w:rFonts w:ascii="Cambria" w:eastAsia="SimSun" w:hAnsi="Cambria" w:cs="Cambria"/>
          <w:sz w:val="20"/>
          <w:szCs w:val="20"/>
          <w:lang w:val="cs-CZ"/>
        </w:rPr>
        <w:t xml:space="preserve">kontrolovat, zda práce jsou prováděny v souladu se smluvními podmínkami, příslušnými normami a obecnými právními předpisy, </w:t>
      </w:r>
    </w:p>
    <w:p w:rsidR="00C63E10" w:rsidRPr="006268AC" w:rsidRDefault="00C63E10" w:rsidP="00EF6094">
      <w:pPr>
        <w:numPr>
          <w:ilvl w:val="1"/>
          <w:numId w:val="6"/>
        </w:numPr>
        <w:spacing w:line="240" w:lineRule="auto"/>
        <w:jc w:val="both"/>
        <w:rPr>
          <w:rFonts w:ascii="Cambria" w:eastAsia="SimSun" w:hAnsi="Cambria" w:cs="Cambria"/>
          <w:sz w:val="20"/>
          <w:szCs w:val="20"/>
          <w:lang w:val="cs-CZ"/>
        </w:rPr>
      </w:pPr>
      <w:r w:rsidRPr="006268AC">
        <w:rPr>
          <w:rFonts w:ascii="Cambria" w:eastAsia="SimSun" w:hAnsi="Cambria" w:cs="Cambria"/>
          <w:sz w:val="20"/>
          <w:szCs w:val="20"/>
          <w:lang w:val="cs-CZ"/>
        </w:rPr>
        <w:t>upozorňovat na zjištěné nedostatky,</w:t>
      </w:r>
    </w:p>
    <w:p w:rsidR="00C63E10" w:rsidRPr="006268AC" w:rsidRDefault="00C63E10" w:rsidP="00EF6094">
      <w:pPr>
        <w:numPr>
          <w:ilvl w:val="1"/>
          <w:numId w:val="6"/>
        </w:numPr>
        <w:spacing w:line="240" w:lineRule="auto"/>
        <w:jc w:val="both"/>
        <w:rPr>
          <w:rFonts w:ascii="Cambria" w:eastAsia="SimSun" w:hAnsi="Cambria" w:cs="Cambria"/>
          <w:sz w:val="20"/>
          <w:szCs w:val="20"/>
          <w:lang w:val="cs-CZ"/>
        </w:rPr>
      </w:pPr>
      <w:r w:rsidRPr="006268AC">
        <w:rPr>
          <w:rFonts w:ascii="Cambria" w:eastAsia="SimSun" w:hAnsi="Cambria" w:cs="Cambria"/>
          <w:sz w:val="20"/>
          <w:szCs w:val="20"/>
          <w:lang w:val="cs-CZ"/>
        </w:rPr>
        <w:t xml:space="preserve">dát pracovníkům zhotovitele příkaz k zastavení prací v případě, že zástupce zhotovitele není dosažitelný a je-li ohrožena bezpečnost prováděného díla, život nebo zdraví, nebo hrozí-li jiné vážné škody, </w:t>
      </w:r>
    </w:p>
    <w:p w:rsidR="00C63E10" w:rsidRPr="006268AC" w:rsidRDefault="00C63E10" w:rsidP="00EF6094">
      <w:pPr>
        <w:numPr>
          <w:ilvl w:val="0"/>
          <w:numId w:val="6"/>
        </w:numPr>
        <w:spacing w:line="240" w:lineRule="auto"/>
        <w:jc w:val="both"/>
        <w:rPr>
          <w:rFonts w:ascii="Cambria" w:eastAsia="SimSun" w:hAnsi="Cambria" w:cs="Cambria"/>
          <w:sz w:val="20"/>
          <w:szCs w:val="20"/>
          <w:lang w:val="cs-CZ"/>
        </w:rPr>
      </w:pPr>
      <w:r w:rsidRPr="006268AC">
        <w:rPr>
          <w:rFonts w:ascii="Cambria" w:eastAsia="SimSun" w:hAnsi="Cambria" w:cs="Cambria"/>
          <w:sz w:val="20"/>
          <w:szCs w:val="20"/>
          <w:lang w:val="cs-CZ"/>
        </w:rPr>
        <w:t>Zhotovitel nese do předání příslušné části díla objednateli veškerou odpovědnost za škodu na realizovaném díle, materiálu, zařízení jiných věcech určených do objektu nebo k jeho výstavbě zajišťovaných zhotovitelem, jakož i za škody způsobené v důsledku svého zavinění třetím osobám.</w:t>
      </w:r>
    </w:p>
    <w:p w:rsidR="00C63E10" w:rsidRPr="006268AC" w:rsidRDefault="00C63E10" w:rsidP="0033469F">
      <w:pPr>
        <w:numPr>
          <w:ilvl w:val="0"/>
          <w:numId w:val="6"/>
        </w:numPr>
        <w:spacing w:line="240" w:lineRule="auto"/>
        <w:jc w:val="both"/>
        <w:rPr>
          <w:rFonts w:ascii="Cambria" w:hAnsi="Cambria" w:cs="Cambria"/>
          <w:sz w:val="20"/>
          <w:szCs w:val="20"/>
          <w:lang w:val="cs-CZ"/>
        </w:rPr>
      </w:pPr>
      <w:r w:rsidRPr="006268AC">
        <w:rPr>
          <w:rFonts w:ascii="Cambria" w:hAnsi="Cambria" w:cs="Cambria"/>
          <w:sz w:val="20"/>
          <w:szCs w:val="20"/>
          <w:lang w:val="cs-CZ"/>
        </w:rPr>
        <w:t>Zhotovitel není oprávněn bez předchozího písemného souhlasu postoupit jakýkoliv svůj nárok (pohledávku) podle této smlouvy na třetí osobu, taktéž není oprávněn jakýkoliv svůj nárok (pohledávku) jednostranně započíst na nárok (pohledávku) objednatele.</w:t>
      </w: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6268AC">
        <w:rPr>
          <w:rFonts w:ascii="Cambria" w:eastAsia="SimSun" w:hAnsi="Cambria" w:cs="Cambria"/>
          <w:b/>
          <w:bCs/>
          <w:spacing w:val="-6"/>
          <w:sz w:val="20"/>
          <w:szCs w:val="20"/>
          <w:u w:val="single"/>
          <w:lang w:eastAsia="zh-CN"/>
        </w:rPr>
        <w:t>Vzájemný</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styk a doručování</w:t>
      </w:r>
    </w:p>
    <w:p w:rsidR="00C63E10" w:rsidRPr="006268AC" w:rsidRDefault="00C63E10" w:rsidP="00EF6094">
      <w:pPr>
        <w:numPr>
          <w:ilvl w:val="0"/>
          <w:numId w:val="7"/>
        </w:numPr>
        <w:spacing w:line="240" w:lineRule="auto"/>
        <w:jc w:val="both"/>
        <w:rPr>
          <w:rFonts w:ascii="Cambria" w:hAnsi="Cambria" w:cs="Cambria"/>
          <w:sz w:val="20"/>
          <w:szCs w:val="20"/>
          <w:lang w:val="cs-CZ"/>
        </w:rPr>
      </w:pPr>
      <w:r w:rsidRPr="006268AC">
        <w:rPr>
          <w:rFonts w:ascii="Cambria" w:hAnsi="Cambria" w:cs="Cambria"/>
          <w:sz w:val="20"/>
          <w:szCs w:val="20"/>
          <w:lang w:val="cs-CZ"/>
        </w:rPr>
        <w:t>Všechna oznámení podle této smlouvy budou dávána písemně a budou doručena osobně, doporučenou poštou se zaplaceným poštovným nebo doručena uznávanou kurýrní službou, ve všech případech stranám této smlouvy na jejich příslušné adresy uvedené níže nebo na takové adresy, které si strany sdělí podle ustanovení této smlouvy. Jakékoli oznámení, které má být podle této smlouvy podáno, se bude považovat za doručené jeho převzetím nebo odmítnutím nebo třetím dnem uložení písemnosti na poště, a to podle toho, která ze skutečností nastane dříve.</w:t>
      </w:r>
    </w:p>
    <w:p w:rsidR="00C63E10" w:rsidRPr="006268AC" w:rsidRDefault="00C63E10" w:rsidP="000B0B8C">
      <w:pPr>
        <w:numPr>
          <w:ilvl w:val="0"/>
          <w:numId w:val="7"/>
        </w:numPr>
        <w:spacing w:line="240" w:lineRule="auto"/>
        <w:jc w:val="both"/>
        <w:rPr>
          <w:rFonts w:ascii="Cambria" w:hAnsi="Cambria" w:cs="Cambria"/>
          <w:sz w:val="20"/>
          <w:szCs w:val="20"/>
          <w:lang w:val="cs-CZ"/>
        </w:rPr>
      </w:pPr>
      <w:r w:rsidRPr="006268AC">
        <w:rPr>
          <w:rFonts w:ascii="Cambria" w:hAnsi="Cambria" w:cs="Cambria"/>
          <w:sz w:val="20"/>
          <w:szCs w:val="20"/>
          <w:lang w:val="cs-CZ"/>
        </w:rPr>
        <w:t>Oznámení budou zasílána na adresy uvedené shora na titulní straně.</w:t>
      </w:r>
      <w:r w:rsidRPr="006268AC">
        <w:rPr>
          <w:rFonts w:ascii="Cambria" w:hAnsi="Cambria" w:cs="Cambria"/>
          <w:sz w:val="20"/>
          <w:szCs w:val="20"/>
          <w:lang w:val="cs-CZ"/>
        </w:rPr>
        <w:tab/>
      </w: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6268AC">
        <w:rPr>
          <w:rFonts w:ascii="Cambria" w:eastAsia="SimSun" w:hAnsi="Cambria" w:cs="Cambria"/>
          <w:b/>
          <w:bCs/>
          <w:spacing w:val="-6"/>
          <w:sz w:val="20"/>
          <w:szCs w:val="20"/>
          <w:u w:val="single"/>
          <w:lang w:eastAsia="zh-CN"/>
        </w:rPr>
        <w:t>Odstoupení od smlouvy</w:t>
      </w:r>
    </w:p>
    <w:p w:rsidR="00C63E10" w:rsidRPr="006268AC" w:rsidRDefault="00C63E10" w:rsidP="00EF6094">
      <w:pPr>
        <w:numPr>
          <w:ilvl w:val="0"/>
          <w:numId w:val="8"/>
        </w:numPr>
        <w:spacing w:line="240" w:lineRule="auto"/>
        <w:jc w:val="both"/>
        <w:rPr>
          <w:rFonts w:ascii="Cambria" w:hAnsi="Cambria" w:cs="Cambria"/>
          <w:sz w:val="20"/>
          <w:szCs w:val="20"/>
          <w:lang w:val="cs-CZ"/>
        </w:rPr>
      </w:pPr>
      <w:r w:rsidRPr="006268AC">
        <w:rPr>
          <w:rFonts w:ascii="Cambria" w:hAnsi="Cambria" w:cs="Cambria"/>
          <w:sz w:val="20"/>
          <w:szCs w:val="20"/>
          <w:lang w:val="cs-CZ"/>
        </w:rPr>
        <w:t xml:space="preserve">Ohrozí-li nebo zmaří-li zhotovitel realizaci dohodnutého díla, nebo podstatným způsobem poruší tuto smlouvu, má objednatel právo od této smlouvy odstoupit. </w:t>
      </w:r>
    </w:p>
    <w:p w:rsidR="00C63E10" w:rsidRPr="006268AC" w:rsidRDefault="00C63E10" w:rsidP="00EF6094">
      <w:pPr>
        <w:numPr>
          <w:ilvl w:val="0"/>
          <w:numId w:val="8"/>
        </w:numPr>
        <w:spacing w:line="240" w:lineRule="auto"/>
        <w:jc w:val="both"/>
        <w:rPr>
          <w:rFonts w:ascii="Cambria" w:hAnsi="Cambria" w:cs="Cambria"/>
          <w:sz w:val="20"/>
          <w:szCs w:val="20"/>
          <w:lang w:val="cs-CZ"/>
        </w:rPr>
      </w:pPr>
      <w:r w:rsidRPr="006268AC">
        <w:rPr>
          <w:rFonts w:ascii="Cambria" w:hAnsi="Cambria" w:cs="Cambria"/>
          <w:sz w:val="20"/>
          <w:szCs w:val="20"/>
          <w:lang w:val="cs-CZ"/>
        </w:rPr>
        <w:t>Mezi důvody, pro něž lze od smlouvy odstoupit, patří zejména:</w:t>
      </w:r>
    </w:p>
    <w:p w:rsidR="00C63E10" w:rsidRPr="006268AC" w:rsidRDefault="00C63E10" w:rsidP="00EF6094">
      <w:pPr>
        <w:numPr>
          <w:ilvl w:val="1"/>
          <w:numId w:val="8"/>
        </w:numPr>
        <w:spacing w:line="240" w:lineRule="auto"/>
        <w:jc w:val="both"/>
        <w:rPr>
          <w:rFonts w:ascii="Cambria" w:hAnsi="Cambria" w:cs="Cambria"/>
          <w:sz w:val="20"/>
          <w:szCs w:val="20"/>
          <w:lang w:val="cs-CZ"/>
        </w:rPr>
      </w:pPr>
      <w:r w:rsidRPr="006268AC">
        <w:rPr>
          <w:rFonts w:ascii="Cambria" w:hAnsi="Cambria" w:cs="Cambria"/>
          <w:sz w:val="20"/>
          <w:szCs w:val="20"/>
          <w:lang w:val="cs-CZ"/>
        </w:rPr>
        <w:t>nesplnění objemu příslušné části díla zhotovitelem v rozsahu 45% v polovině sjednané lhůty,</w:t>
      </w:r>
    </w:p>
    <w:p w:rsidR="00C63E10" w:rsidRPr="006268AC" w:rsidRDefault="00C63E10" w:rsidP="00EF6094">
      <w:pPr>
        <w:numPr>
          <w:ilvl w:val="1"/>
          <w:numId w:val="8"/>
        </w:numPr>
        <w:spacing w:line="240" w:lineRule="auto"/>
        <w:jc w:val="both"/>
        <w:rPr>
          <w:rFonts w:ascii="Cambria" w:hAnsi="Cambria" w:cs="Cambria"/>
          <w:sz w:val="20"/>
          <w:szCs w:val="20"/>
          <w:lang w:val="cs-CZ"/>
        </w:rPr>
      </w:pPr>
      <w:r w:rsidRPr="006268AC">
        <w:rPr>
          <w:rFonts w:ascii="Cambria" w:hAnsi="Cambria" w:cs="Cambria"/>
          <w:sz w:val="20"/>
          <w:szCs w:val="20"/>
          <w:lang w:val="cs-CZ"/>
        </w:rPr>
        <w:t>prodlení zhotovitele del</w:t>
      </w:r>
      <w:r>
        <w:rPr>
          <w:rFonts w:ascii="Cambria" w:hAnsi="Cambria" w:cs="Cambria"/>
          <w:sz w:val="20"/>
          <w:szCs w:val="20"/>
          <w:lang w:val="cs-CZ"/>
        </w:rPr>
        <w:t>ší než 14 dnů</w:t>
      </w:r>
      <w:r w:rsidRPr="006268AC">
        <w:rPr>
          <w:rFonts w:ascii="Cambria" w:hAnsi="Cambria" w:cs="Cambria"/>
          <w:sz w:val="20"/>
          <w:szCs w:val="20"/>
          <w:lang w:val="cs-CZ"/>
        </w:rPr>
        <w:t>,</w:t>
      </w:r>
    </w:p>
    <w:p w:rsidR="00C63E10" w:rsidRPr="006268AC" w:rsidRDefault="00C63E10" w:rsidP="00EF6094">
      <w:pPr>
        <w:numPr>
          <w:ilvl w:val="1"/>
          <w:numId w:val="8"/>
        </w:numPr>
        <w:spacing w:line="240" w:lineRule="auto"/>
        <w:jc w:val="both"/>
        <w:rPr>
          <w:rFonts w:ascii="Cambria" w:hAnsi="Cambria" w:cs="Cambria"/>
          <w:sz w:val="20"/>
          <w:szCs w:val="20"/>
          <w:lang w:val="cs-CZ"/>
        </w:rPr>
      </w:pPr>
      <w:r w:rsidRPr="006268AC">
        <w:rPr>
          <w:rFonts w:ascii="Cambria" w:hAnsi="Cambria" w:cs="Cambria"/>
          <w:sz w:val="20"/>
          <w:szCs w:val="20"/>
          <w:lang w:val="cs-CZ"/>
        </w:rPr>
        <w:t>soustavné nebo zvlášť hrubé porušení provozních podmínek pracoviště zhotovitelem, k jejichž dodržování se zhotovitel v této smlouvě zavázal,</w:t>
      </w:r>
    </w:p>
    <w:p w:rsidR="00C63E10" w:rsidRPr="006268AC" w:rsidRDefault="00C63E10" w:rsidP="00EF6094">
      <w:pPr>
        <w:numPr>
          <w:ilvl w:val="1"/>
          <w:numId w:val="8"/>
        </w:numPr>
        <w:spacing w:line="240" w:lineRule="auto"/>
        <w:jc w:val="both"/>
        <w:rPr>
          <w:rFonts w:ascii="Cambria" w:hAnsi="Cambria" w:cs="Cambria"/>
          <w:sz w:val="20"/>
          <w:szCs w:val="20"/>
          <w:lang w:val="cs-CZ"/>
        </w:rPr>
      </w:pPr>
      <w:r w:rsidRPr="006268AC">
        <w:rPr>
          <w:rFonts w:ascii="Cambria" w:hAnsi="Cambria" w:cs="Cambria"/>
          <w:sz w:val="20"/>
          <w:szCs w:val="20"/>
          <w:lang w:val="cs-CZ"/>
        </w:rPr>
        <w:t>soustavné nebo zvlášť hrubé porušení podmínek jakosti díla,</w:t>
      </w:r>
    </w:p>
    <w:p w:rsidR="00C63E10" w:rsidRPr="006268AC" w:rsidRDefault="00C63E10" w:rsidP="00EF6094">
      <w:pPr>
        <w:numPr>
          <w:ilvl w:val="1"/>
          <w:numId w:val="8"/>
        </w:numPr>
        <w:spacing w:line="240" w:lineRule="auto"/>
        <w:jc w:val="both"/>
        <w:rPr>
          <w:rFonts w:ascii="Cambria" w:hAnsi="Cambria" w:cs="Cambria"/>
          <w:sz w:val="20"/>
          <w:szCs w:val="20"/>
          <w:lang w:val="cs-CZ"/>
        </w:rPr>
      </w:pPr>
      <w:r w:rsidRPr="006268AC">
        <w:rPr>
          <w:rFonts w:ascii="Cambria" w:hAnsi="Cambria" w:cs="Cambria"/>
          <w:sz w:val="20"/>
          <w:szCs w:val="20"/>
          <w:lang w:val="cs-CZ"/>
        </w:rPr>
        <w:t>zhotovitel bude v likvidaci, na jeho majetek byl prohlášen úpadek,</w:t>
      </w:r>
    </w:p>
    <w:p w:rsidR="00C63E10" w:rsidRPr="006268AC" w:rsidRDefault="00C63E10" w:rsidP="00EF6094">
      <w:pPr>
        <w:numPr>
          <w:ilvl w:val="1"/>
          <w:numId w:val="8"/>
        </w:numPr>
        <w:spacing w:line="240" w:lineRule="auto"/>
        <w:jc w:val="both"/>
        <w:rPr>
          <w:rFonts w:ascii="Cambria" w:hAnsi="Cambria" w:cs="Cambria"/>
          <w:sz w:val="20"/>
          <w:szCs w:val="20"/>
          <w:lang w:val="cs-CZ"/>
        </w:rPr>
      </w:pPr>
      <w:r w:rsidRPr="006268AC">
        <w:rPr>
          <w:rFonts w:ascii="Cambria" w:hAnsi="Cambria" w:cs="Cambria"/>
          <w:sz w:val="20"/>
          <w:szCs w:val="20"/>
          <w:lang w:val="cs-CZ"/>
        </w:rPr>
        <w:t>zhotovitel nepředložil pojistnou smlouvu objednateli.</w:t>
      </w: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eastAsia="SimSun" w:hAnsi="Cambria" w:cs="Cambria"/>
          <w:b/>
          <w:bCs/>
          <w:spacing w:val="-6"/>
          <w:sz w:val="20"/>
          <w:szCs w:val="20"/>
          <w:u w:val="single"/>
          <w:lang w:eastAsia="zh-CN"/>
        </w:rPr>
      </w:pPr>
      <w:r w:rsidRPr="006268AC">
        <w:rPr>
          <w:rFonts w:ascii="Cambria" w:eastAsia="SimSun" w:hAnsi="Cambria" w:cs="Cambria"/>
          <w:b/>
          <w:bCs/>
          <w:spacing w:val="-6"/>
          <w:sz w:val="20"/>
          <w:szCs w:val="20"/>
          <w:u w:val="single"/>
          <w:lang w:eastAsia="zh-CN"/>
        </w:rPr>
        <w:t>Zvláštní</w:t>
      </w:r>
      <w:r>
        <w:rPr>
          <w:rFonts w:ascii="Cambria" w:eastAsia="SimSun" w:hAnsi="Cambria" w:cs="Cambria"/>
          <w:b/>
          <w:bCs/>
          <w:spacing w:val="-6"/>
          <w:sz w:val="20"/>
          <w:szCs w:val="20"/>
          <w:u w:val="single"/>
          <w:lang w:eastAsia="zh-CN"/>
        </w:rPr>
        <w:t xml:space="preserve"> </w:t>
      </w:r>
      <w:r w:rsidRPr="006268AC">
        <w:rPr>
          <w:rFonts w:ascii="Cambria" w:eastAsia="SimSun" w:hAnsi="Cambria" w:cs="Cambria"/>
          <w:b/>
          <w:bCs/>
          <w:spacing w:val="-6"/>
          <w:sz w:val="20"/>
          <w:szCs w:val="20"/>
          <w:u w:val="single"/>
          <w:lang w:eastAsia="zh-CN"/>
        </w:rPr>
        <w:t>ujednání</w:t>
      </w:r>
    </w:p>
    <w:p w:rsidR="00C63E10" w:rsidRDefault="00C63E10" w:rsidP="00EF6094">
      <w:pPr>
        <w:numPr>
          <w:ilvl w:val="0"/>
          <w:numId w:val="9"/>
        </w:numPr>
        <w:spacing w:line="240" w:lineRule="auto"/>
        <w:jc w:val="both"/>
        <w:rPr>
          <w:rFonts w:ascii="Cambria" w:hAnsi="Cambria" w:cs="Cambria"/>
          <w:sz w:val="20"/>
          <w:szCs w:val="20"/>
          <w:lang w:val="cs-CZ"/>
        </w:rPr>
      </w:pPr>
      <w:r>
        <w:rPr>
          <w:rFonts w:ascii="Cambria" w:hAnsi="Cambria" w:cs="Cambria"/>
          <w:sz w:val="20"/>
          <w:szCs w:val="20"/>
        </w:rPr>
        <w:t>Zhotovitel</w:t>
      </w:r>
      <w:r w:rsidRPr="00585361">
        <w:rPr>
          <w:rFonts w:ascii="Cambria" w:hAnsi="Cambria" w:cs="Cambria"/>
          <w:sz w:val="20"/>
          <w:szCs w:val="20"/>
        </w:rPr>
        <w:t xml:space="preserve"> bere na vědomí, že je osobou povinou spolupůsobit při výkonu finanční kontroly dle § 2 písm. e) zákona č. 320/2001 Sb., o finanční kontrole ve veřejné správě, v platném znění. </w:t>
      </w:r>
      <w:r>
        <w:rPr>
          <w:rFonts w:ascii="Cambria" w:hAnsi="Cambria" w:cs="Cambria"/>
          <w:sz w:val="20"/>
          <w:szCs w:val="20"/>
        </w:rPr>
        <w:t>Zhotovitel</w:t>
      </w:r>
      <w:r w:rsidRPr="00585361">
        <w:rPr>
          <w:rFonts w:ascii="Cambria" w:hAnsi="Cambria" w:cs="Cambria"/>
          <w:sz w:val="20"/>
          <w:szCs w:val="20"/>
        </w:rPr>
        <w:t xml:space="preserve"> bere na vědomí, že zadavatel je povinen dodržet požadavky na publicitu v rámci programů strukturálních fondů stanovené v č. 9 nařízení Komise (ES) č. 1828/2006 a pravidel pro publicitu </w:t>
      </w:r>
      <w:r w:rsidRPr="00585361">
        <w:rPr>
          <w:rFonts w:ascii="Cambria" w:hAnsi="Cambria" w:cs="Cambria"/>
          <w:sz w:val="20"/>
          <w:szCs w:val="20"/>
        </w:rPr>
        <w:lastRenderedPageBreak/>
        <w:t xml:space="preserve">v rámci OP VK a to ve všech relevantních dokumentech týkajících se daného zadávacího řízení či postupu, tj. zejména v zadávací dokumentaci, ve všech smlouvách a dalších dokumentech vztahujících se k dané zakázce. </w:t>
      </w:r>
      <w:r>
        <w:rPr>
          <w:rFonts w:ascii="Cambria" w:hAnsi="Cambria" w:cs="Cambria"/>
          <w:sz w:val="20"/>
          <w:szCs w:val="20"/>
        </w:rPr>
        <w:t>Zhotovitel</w:t>
      </w:r>
      <w:r w:rsidRPr="00585361">
        <w:rPr>
          <w:rFonts w:ascii="Cambria" w:hAnsi="Cambria" w:cs="Cambria"/>
          <w:sz w:val="20"/>
          <w:szCs w:val="20"/>
        </w:rPr>
        <w:t xml:space="preserve">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w:t>
      </w:r>
      <w:r>
        <w:rPr>
          <w:rFonts w:ascii="Cambria" w:hAnsi="Cambria" w:cs="Cambria"/>
          <w:sz w:val="20"/>
          <w:szCs w:val="20"/>
        </w:rPr>
        <w:t>Zhotovitel</w:t>
      </w:r>
      <w:r w:rsidRPr="00585361">
        <w:rPr>
          <w:rFonts w:ascii="Cambria" w:hAnsi="Cambria" w:cs="Cambria"/>
          <w:sz w:val="20"/>
          <w:szCs w:val="20"/>
        </w:rPr>
        <w:t xml:space="preserve"> se zavazuje povinností uchovávat po dobu 10 let od skončení plnění zakázky doklady související s plněním této zakázky.</w:t>
      </w:r>
    </w:p>
    <w:p w:rsidR="00C63E10" w:rsidRPr="006268AC" w:rsidRDefault="00C63E10" w:rsidP="00EF6094">
      <w:pPr>
        <w:numPr>
          <w:ilvl w:val="0"/>
          <w:numId w:val="9"/>
        </w:numPr>
        <w:spacing w:line="240" w:lineRule="auto"/>
        <w:jc w:val="both"/>
        <w:rPr>
          <w:rFonts w:ascii="Cambria" w:hAnsi="Cambria" w:cs="Cambria"/>
          <w:sz w:val="20"/>
          <w:szCs w:val="20"/>
          <w:lang w:val="cs-CZ"/>
        </w:rPr>
      </w:pPr>
      <w:r w:rsidRPr="006268AC">
        <w:rPr>
          <w:rFonts w:ascii="Cambria" w:hAnsi="Cambria" w:cs="Cambria"/>
          <w:sz w:val="20"/>
          <w:szCs w:val="20"/>
          <w:lang w:val="cs-CZ"/>
        </w:rPr>
        <w:t xml:space="preserve">Smluvní vztahy vyplývající z této smlouvy se řídí českými obecně závaznými předpisy, skutečnosti výslovně neupravené touto smlouvou se řídí především obchodním zákoníkem č. 513/91 Sb. v platném znění a předpisy souvisejícími. </w:t>
      </w:r>
    </w:p>
    <w:p w:rsidR="00C63E10" w:rsidRPr="006268AC" w:rsidRDefault="00C63E10" w:rsidP="00EF6094">
      <w:pPr>
        <w:numPr>
          <w:ilvl w:val="0"/>
          <w:numId w:val="9"/>
        </w:numPr>
        <w:spacing w:line="240" w:lineRule="auto"/>
        <w:jc w:val="both"/>
        <w:rPr>
          <w:rFonts w:ascii="Cambria" w:hAnsi="Cambria" w:cs="Cambria"/>
          <w:sz w:val="20"/>
          <w:szCs w:val="20"/>
          <w:lang w:val="cs-CZ"/>
        </w:rPr>
      </w:pPr>
      <w:r w:rsidRPr="006268AC">
        <w:rPr>
          <w:rFonts w:ascii="Cambria" w:hAnsi="Cambria" w:cs="Cambria"/>
          <w:sz w:val="20"/>
          <w:szCs w:val="20"/>
          <w:lang w:val="cs-CZ"/>
        </w:rPr>
        <w:t>Všechny spory vzniklé v souvislosti s touto smlouvou a jejím prováděním se smluvní strany pokusí řešit cestou vzájemné dohody prostřednictvím svých pověřených zástupců.</w:t>
      </w:r>
    </w:p>
    <w:p w:rsidR="00C63E10" w:rsidRPr="006268AC" w:rsidRDefault="00C63E10" w:rsidP="00EF6094">
      <w:pPr>
        <w:numPr>
          <w:ilvl w:val="0"/>
          <w:numId w:val="9"/>
        </w:numPr>
        <w:spacing w:line="240" w:lineRule="auto"/>
        <w:jc w:val="both"/>
        <w:rPr>
          <w:rFonts w:ascii="Cambria" w:hAnsi="Cambria" w:cs="Cambria"/>
          <w:sz w:val="20"/>
          <w:szCs w:val="20"/>
          <w:lang w:val="cs-CZ"/>
        </w:rPr>
      </w:pPr>
      <w:r w:rsidRPr="006268AC">
        <w:rPr>
          <w:rFonts w:ascii="Cambria" w:hAnsi="Cambria" w:cs="Cambria"/>
          <w:sz w:val="20"/>
          <w:szCs w:val="20"/>
          <w:lang w:val="cs-CZ"/>
        </w:rPr>
        <w:t>V případě soudního sporu bude tento řešit</w:t>
      </w:r>
      <w:r w:rsidRPr="00D14DBE">
        <w:rPr>
          <w:rFonts w:ascii="Cambria" w:hAnsi="Cambria" w:cs="Cambria"/>
          <w:sz w:val="20"/>
          <w:szCs w:val="20"/>
          <w:lang w:val="cs-CZ"/>
        </w:rPr>
        <w:t xml:space="preserve"> soud</w:t>
      </w:r>
      <w:r w:rsidRPr="006268AC">
        <w:rPr>
          <w:rFonts w:ascii="Cambria" w:hAnsi="Cambria" w:cs="Cambria"/>
          <w:sz w:val="20"/>
          <w:szCs w:val="20"/>
          <w:lang w:val="cs-CZ"/>
        </w:rPr>
        <w:t xml:space="preserve"> v české soudní příslušnosti, když z hlediska místního bude dle dohody smluvních stran příslušný soud v Českých Budějovicích. </w:t>
      </w:r>
    </w:p>
    <w:p w:rsidR="00C63E10" w:rsidRPr="006268AC" w:rsidRDefault="00C63E10" w:rsidP="000B0B8C">
      <w:pPr>
        <w:spacing w:line="240" w:lineRule="auto"/>
        <w:jc w:val="both"/>
        <w:rPr>
          <w:rFonts w:ascii="Cambria" w:hAnsi="Cambria" w:cs="Cambria"/>
          <w:sz w:val="20"/>
          <w:szCs w:val="20"/>
          <w:lang w:val="cs-CZ"/>
        </w:rPr>
      </w:pPr>
    </w:p>
    <w:p w:rsidR="00C63E10" w:rsidRPr="006268AC" w:rsidRDefault="00C63E10" w:rsidP="00EF6094">
      <w:pPr>
        <w:widowControl w:val="0"/>
        <w:numPr>
          <w:ilvl w:val="0"/>
          <w:numId w:val="13"/>
        </w:numPr>
        <w:shd w:val="clear" w:color="auto" w:fill="FFFFFF"/>
        <w:autoSpaceDE w:val="0"/>
        <w:autoSpaceDN w:val="0"/>
        <w:adjustRightInd w:val="0"/>
        <w:spacing w:before="360" w:line="240" w:lineRule="auto"/>
        <w:ind w:left="0" w:firstLine="0"/>
        <w:jc w:val="center"/>
        <w:rPr>
          <w:rFonts w:ascii="Cambria" w:hAnsi="Cambria" w:cs="Cambria"/>
          <w:sz w:val="20"/>
          <w:szCs w:val="20"/>
        </w:rPr>
      </w:pPr>
      <w:r w:rsidRPr="006268AC">
        <w:rPr>
          <w:rFonts w:ascii="Cambria" w:eastAsia="SimSun" w:hAnsi="Cambria" w:cs="Cambria"/>
          <w:b/>
          <w:bCs/>
          <w:spacing w:val="-6"/>
          <w:sz w:val="20"/>
          <w:szCs w:val="20"/>
          <w:u w:val="single"/>
          <w:lang w:eastAsia="zh-CN"/>
        </w:rPr>
        <w:t>XIV. Závěrečná ustanovení</w:t>
      </w:r>
    </w:p>
    <w:p w:rsidR="00C63E10" w:rsidRPr="006268AC" w:rsidRDefault="00C63E10" w:rsidP="00EF6094">
      <w:pPr>
        <w:numPr>
          <w:ilvl w:val="0"/>
          <w:numId w:val="10"/>
        </w:numPr>
        <w:spacing w:line="240" w:lineRule="auto"/>
        <w:jc w:val="both"/>
        <w:rPr>
          <w:rFonts w:ascii="Cambria" w:hAnsi="Cambria" w:cs="Cambria"/>
          <w:sz w:val="20"/>
          <w:szCs w:val="20"/>
          <w:lang w:val="cs-CZ"/>
        </w:rPr>
      </w:pPr>
      <w:r w:rsidRPr="006268AC">
        <w:rPr>
          <w:rFonts w:ascii="Cambria" w:hAnsi="Cambria" w:cs="Cambria"/>
          <w:sz w:val="20"/>
          <w:szCs w:val="20"/>
          <w:lang w:val="cs-CZ"/>
        </w:rPr>
        <w:t>Tuto smlouvu lze změnit či doplňovat pouze formou písemných dodatků odsouhlasených oběma smluvními stranami.</w:t>
      </w:r>
    </w:p>
    <w:p w:rsidR="00C63E10" w:rsidRPr="00065B4C" w:rsidRDefault="00C63E10" w:rsidP="00EF6094">
      <w:pPr>
        <w:numPr>
          <w:ilvl w:val="0"/>
          <w:numId w:val="10"/>
        </w:numPr>
        <w:spacing w:line="240" w:lineRule="auto"/>
        <w:jc w:val="both"/>
        <w:rPr>
          <w:rFonts w:ascii="Cambria" w:hAnsi="Cambria" w:cs="Cambria"/>
          <w:color w:val="auto"/>
          <w:sz w:val="20"/>
          <w:szCs w:val="20"/>
          <w:lang w:val="cs-CZ"/>
        </w:rPr>
      </w:pPr>
      <w:r w:rsidRPr="006268AC">
        <w:rPr>
          <w:rFonts w:ascii="Cambria" w:hAnsi="Cambria" w:cs="Cambria"/>
          <w:sz w:val="20"/>
          <w:szCs w:val="20"/>
          <w:lang w:val="cs-CZ"/>
        </w:rPr>
        <w:t xml:space="preserve">Tato smlouva se vyhotovuje ve </w:t>
      </w:r>
      <w:r w:rsidRPr="00065B4C">
        <w:rPr>
          <w:rFonts w:ascii="Cambria" w:hAnsi="Cambria" w:cs="Cambria"/>
          <w:color w:val="auto"/>
          <w:sz w:val="20"/>
          <w:szCs w:val="20"/>
          <w:lang w:val="cs-CZ"/>
        </w:rPr>
        <w:t xml:space="preserve">třech stejnopisech s platností originálu, z nichž po dvou obdrží objednatel a jednom stejnopisu zhotovitel. </w:t>
      </w:r>
    </w:p>
    <w:p w:rsidR="00C63E10" w:rsidRPr="006268AC" w:rsidRDefault="00C63E10" w:rsidP="00EF6094">
      <w:pPr>
        <w:numPr>
          <w:ilvl w:val="0"/>
          <w:numId w:val="10"/>
        </w:numPr>
        <w:spacing w:line="240" w:lineRule="auto"/>
        <w:jc w:val="both"/>
        <w:rPr>
          <w:rFonts w:ascii="Cambria" w:hAnsi="Cambria" w:cs="Cambria"/>
          <w:sz w:val="20"/>
          <w:szCs w:val="20"/>
          <w:lang w:val="cs-CZ"/>
        </w:rPr>
      </w:pPr>
      <w:r w:rsidRPr="006268AC">
        <w:rPr>
          <w:rFonts w:ascii="Cambria" w:hAnsi="Cambria" w:cs="Cambria"/>
          <w:sz w:val="20"/>
          <w:szCs w:val="20"/>
          <w:lang w:val="cs-CZ"/>
        </w:rPr>
        <w:t>Tato smlouva nabývá účinnosti dnem podpisu obou smluvních stran.</w:t>
      </w:r>
    </w:p>
    <w:p w:rsidR="00C63E10" w:rsidRPr="006268AC" w:rsidRDefault="00C63E10" w:rsidP="000B0B8C">
      <w:pPr>
        <w:pStyle w:val="Nadpis2"/>
        <w:spacing w:line="240" w:lineRule="auto"/>
        <w:jc w:val="both"/>
        <w:rPr>
          <w:rFonts w:ascii="Cambria" w:hAnsi="Cambria" w:cs="Cambria"/>
          <w:sz w:val="20"/>
          <w:szCs w:val="20"/>
        </w:rPr>
      </w:pPr>
    </w:p>
    <w:p w:rsidR="00C63E10" w:rsidRPr="006268AC" w:rsidRDefault="00C63E10" w:rsidP="003F7819">
      <w:pPr>
        <w:spacing w:line="240" w:lineRule="auto"/>
        <w:jc w:val="both"/>
        <w:rPr>
          <w:rFonts w:ascii="Cambria" w:hAnsi="Cambria" w:cs="Cambria"/>
          <w:sz w:val="20"/>
          <w:szCs w:val="20"/>
          <w:lang w:val="cs-CZ"/>
        </w:rPr>
      </w:pPr>
      <w:r w:rsidRPr="006268AC">
        <w:rPr>
          <w:rFonts w:ascii="Cambria" w:hAnsi="Cambria" w:cs="Cambria"/>
          <w:sz w:val="20"/>
          <w:szCs w:val="20"/>
          <w:lang w:val="cs-CZ"/>
        </w:rPr>
        <w:t>Přílohy:</w:t>
      </w:r>
    </w:p>
    <w:p w:rsidR="00C63E10" w:rsidRPr="006268AC" w:rsidRDefault="00C63E10" w:rsidP="00EF6094">
      <w:pPr>
        <w:numPr>
          <w:ilvl w:val="0"/>
          <w:numId w:val="11"/>
        </w:numPr>
        <w:spacing w:line="240" w:lineRule="auto"/>
        <w:jc w:val="both"/>
        <w:rPr>
          <w:rFonts w:ascii="Cambria" w:hAnsi="Cambria" w:cs="Cambria"/>
          <w:sz w:val="20"/>
          <w:szCs w:val="20"/>
          <w:lang w:val="cs-CZ"/>
        </w:rPr>
      </w:pPr>
      <w:r w:rsidRPr="006268AC">
        <w:rPr>
          <w:rFonts w:ascii="Cambria" w:hAnsi="Cambria" w:cs="Cambria"/>
          <w:sz w:val="20"/>
          <w:szCs w:val="20"/>
        </w:rPr>
        <w:t>Specifikace</w:t>
      </w:r>
      <w:r>
        <w:rPr>
          <w:rFonts w:ascii="Cambria" w:hAnsi="Cambria" w:cs="Cambria"/>
          <w:sz w:val="20"/>
          <w:szCs w:val="20"/>
        </w:rPr>
        <w:t xml:space="preserve"> </w:t>
      </w:r>
      <w:r w:rsidRPr="006268AC">
        <w:rPr>
          <w:rFonts w:ascii="Cambria" w:hAnsi="Cambria" w:cs="Cambria"/>
          <w:sz w:val="20"/>
          <w:szCs w:val="20"/>
        </w:rPr>
        <w:t>části A díla – informačnětechnologické</w:t>
      </w:r>
      <w:r>
        <w:rPr>
          <w:rFonts w:ascii="Cambria" w:hAnsi="Cambria" w:cs="Cambria"/>
          <w:sz w:val="20"/>
          <w:szCs w:val="20"/>
        </w:rPr>
        <w:t xml:space="preserve"> </w:t>
      </w:r>
      <w:r w:rsidRPr="006268AC">
        <w:rPr>
          <w:rFonts w:ascii="Cambria" w:hAnsi="Cambria" w:cs="Cambria"/>
          <w:sz w:val="20"/>
          <w:szCs w:val="20"/>
        </w:rPr>
        <w:t>zázemí pro multimediální</w:t>
      </w:r>
      <w:r>
        <w:rPr>
          <w:rFonts w:ascii="Cambria" w:hAnsi="Cambria" w:cs="Cambria"/>
          <w:sz w:val="20"/>
          <w:szCs w:val="20"/>
        </w:rPr>
        <w:t xml:space="preserve"> </w:t>
      </w:r>
      <w:r w:rsidRPr="006268AC">
        <w:rPr>
          <w:rFonts w:ascii="Cambria" w:hAnsi="Cambria" w:cs="Cambria"/>
          <w:sz w:val="20"/>
          <w:szCs w:val="20"/>
        </w:rPr>
        <w:t>výuku</w:t>
      </w:r>
    </w:p>
    <w:p w:rsidR="00C63E10" w:rsidRPr="006268AC" w:rsidRDefault="00C63E10" w:rsidP="00EF6094">
      <w:pPr>
        <w:numPr>
          <w:ilvl w:val="0"/>
          <w:numId w:val="11"/>
        </w:numPr>
        <w:spacing w:line="240" w:lineRule="auto"/>
        <w:jc w:val="both"/>
        <w:rPr>
          <w:rFonts w:ascii="Cambria" w:hAnsi="Cambria" w:cs="Cambria"/>
          <w:sz w:val="20"/>
          <w:szCs w:val="20"/>
          <w:lang w:val="cs-CZ"/>
        </w:rPr>
      </w:pPr>
      <w:r w:rsidRPr="006268AC">
        <w:rPr>
          <w:rFonts w:ascii="Cambria" w:hAnsi="Cambria" w:cs="Cambria"/>
          <w:sz w:val="20"/>
          <w:szCs w:val="20"/>
        </w:rPr>
        <w:t>Specifikace</w:t>
      </w:r>
      <w:r>
        <w:rPr>
          <w:rFonts w:ascii="Cambria" w:hAnsi="Cambria" w:cs="Cambria"/>
          <w:sz w:val="20"/>
          <w:szCs w:val="20"/>
        </w:rPr>
        <w:t xml:space="preserve"> </w:t>
      </w:r>
      <w:r w:rsidRPr="006268AC">
        <w:rPr>
          <w:rFonts w:ascii="Cambria" w:hAnsi="Cambria" w:cs="Cambria"/>
          <w:sz w:val="20"/>
          <w:szCs w:val="20"/>
        </w:rPr>
        <w:t>části B díla – videokonferenční</w:t>
      </w:r>
      <w:r>
        <w:rPr>
          <w:rFonts w:ascii="Cambria" w:hAnsi="Cambria" w:cs="Cambria"/>
          <w:sz w:val="20"/>
          <w:szCs w:val="20"/>
        </w:rPr>
        <w:t xml:space="preserve"> </w:t>
      </w:r>
      <w:r w:rsidRPr="006268AC">
        <w:rPr>
          <w:rFonts w:ascii="Cambria" w:hAnsi="Cambria" w:cs="Cambria"/>
          <w:sz w:val="20"/>
          <w:szCs w:val="20"/>
        </w:rPr>
        <w:t>technologie</w:t>
      </w:r>
    </w:p>
    <w:p w:rsidR="00C63E10" w:rsidRPr="006268AC" w:rsidRDefault="00C63E10" w:rsidP="003F7819">
      <w:pPr>
        <w:spacing w:line="240" w:lineRule="auto"/>
        <w:jc w:val="both"/>
        <w:rPr>
          <w:rFonts w:ascii="Cambria" w:hAnsi="Cambria" w:cs="Cambria"/>
          <w:sz w:val="20"/>
          <w:szCs w:val="20"/>
          <w:lang w:val="cs-CZ"/>
        </w:rPr>
      </w:pPr>
    </w:p>
    <w:p w:rsidR="00F84992" w:rsidRDefault="00F84992" w:rsidP="00585361">
      <w:pPr>
        <w:spacing w:line="240" w:lineRule="auto"/>
        <w:jc w:val="both"/>
        <w:rPr>
          <w:rFonts w:ascii="Cambria" w:hAnsi="Cambria" w:cs="Cambria"/>
          <w:sz w:val="20"/>
          <w:szCs w:val="20"/>
          <w:lang w:val="cs-CZ"/>
        </w:rPr>
      </w:pPr>
    </w:p>
    <w:p w:rsidR="00F84992" w:rsidRDefault="00F84992" w:rsidP="00585361">
      <w:pPr>
        <w:spacing w:line="240" w:lineRule="auto"/>
        <w:jc w:val="both"/>
        <w:rPr>
          <w:rFonts w:ascii="Cambria" w:hAnsi="Cambria" w:cs="Cambria"/>
          <w:sz w:val="20"/>
          <w:szCs w:val="20"/>
          <w:lang w:val="cs-CZ"/>
        </w:rPr>
      </w:pPr>
    </w:p>
    <w:p w:rsidR="00F84992" w:rsidRDefault="00F84992" w:rsidP="00585361">
      <w:pPr>
        <w:spacing w:line="240" w:lineRule="auto"/>
        <w:jc w:val="both"/>
        <w:rPr>
          <w:rFonts w:ascii="Cambria" w:hAnsi="Cambria" w:cs="Cambria"/>
          <w:sz w:val="20"/>
          <w:szCs w:val="20"/>
          <w:lang w:val="cs-CZ"/>
        </w:rPr>
      </w:pPr>
    </w:p>
    <w:p w:rsidR="00F84992" w:rsidRDefault="00F84992" w:rsidP="00585361">
      <w:pPr>
        <w:spacing w:line="240" w:lineRule="auto"/>
        <w:jc w:val="both"/>
        <w:rPr>
          <w:rFonts w:ascii="Cambria" w:hAnsi="Cambria" w:cs="Cambria"/>
          <w:sz w:val="20"/>
          <w:szCs w:val="20"/>
          <w:lang w:val="cs-CZ"/>
        </w:rPr>
      </w:pPr>
    </w:p>
    <w:p w:rsidR="00C63E10" w:rsidRPr="006268AC" w:rsidRDefault="00C63E10" w:rsidP="00585361">
      <w:pPr>
        <w:spacing w:line="240" w:lineRule="auto"/>
        <w:jc w:val="both"/>
        <w:rPr>
          <w:rFonts w:ascii="Cambria" w:hAnsi="Cambria" w:cs="Cambria"/>
          <w:sz w:val="20"/>
          <w:szCs w:val="20"/>
          <w:lang w:val="cs-CZ"/>
        </w:rPr>
      </w:pPr>
      <w:r w:rsidRPr="00B77B28">
        <w:rPr>
          <w:rFonts w:ascii="Cambria" w:hAnsi="Cambria" w:cs="Cambria"/>
          <w:sz w:val="20"/>
          <w:szCs w:val="20"/>
          <w:lang w:val="cs-CZ"/>
        </w:rPr>
        <w:t>V Českých Budějovicích dne _____________________ V …………………………… dne _____________________</w:t>
      </w:r>
    </w:p>
    <w:p w:rsidR="00C63E10" w:rsidRPr="006268AC" w:rsidRDefault="00C63E10" w:rsidP="003F7819">
      <w:pPr>
        <w:spacing w:line="240" w:lineRule="auto"/>
        <w:jc w:val="both"/>
        <w:rPr>
          <w:rFonts w:ascii="Cambria" w:hAnsi="Cambria" w:cs="Cambria"/>
          <w:sz w:val="20"/>
          <w:szCs w:val="20"/>
          <w:lang w:val="cs-CZ"/>
        </w:rPr>
      </w:pPr>
    </w:p>
    <w:p w:rsidR="00C63E10" w:rsidRPr="006268AC" w:rsidRDefault="00C63E10" w:rsidP="003F7819">
      <w:pPr>
        <w:spacing w:line="240" w:lineRule="auto"/>
        <w:jc w:val="both"/>
        <w:rPr>
          <w:rFonts w:ascii="Cambria" w:hAnsi="Cambria" w:cs="Cambria"/>
          <w:sz w:val="20"/>
          <w:szCs w:val="20"/>
          <w:lang w:val="cs-CZ"/>
        </w:rPr>
      </w:pPr>
    </w:p>
    <w:p w:rsidR="00F84992" w:rsidRDefault="00F84992" w:rsidP="003F7819">
      <w:pPr>
        <w:spacing w:line="240" w:lineRule="auto"/>
        <w:jc w:val="both"/>
        <w:rPr>
          <w:rFonts w:ascii="Cambria" w:hAnsi="Cambria" w:cs="Cambria"/>
          <w:sz w:val="20"/>
          <w:szCs w:val="20"/>
          <w:lang w:val="cs-CZ"/>
        </w:rPr>
      </w:pPr>
    </w:p>
    <w:p w:rsidR="00F84992" w:rsidRDefault="00F84992" w:rsidP="003F7819">
      <w:pPr>
        <w:spacing w:line="240" w:lineRule="auto"/>
        <w:jc w:val="both"/>
        <w:rPr>
          <w:rFonts w:ascii="Cambria" w:hAnsi="Cambria" w:cs="Cambria"/>
          <w:sz w:val="20"/>
          <w:szCs w:val="20"/>
          <w:lang w:val="cs-CZ"/>
        </w:rPr>
      </w:pPr>
    </w:p>
    <w:p w:rsidR="00C63E10" w:rsidRPr="006268AC" w:rsidRDefault="00C63E10" w:rsidP="003F7819">
      <w:pPr>
        <w:spacing w:line="240" w:lineRule="auto"/>
        <w:jc w:val="both"/>
        <w:rPr>
          <w:rFonts w:ascii="Cambria" w:hAnsi="Cambria" w:cs="Cambria"/>
          <w:sz w:val="20"/>
          <w:szCs w:val="20"/>
          <w:lang w:val="cs-CZ"/>
        </w:rPr>
      </w:pPr>
      <w:r w:rsidRPr="006268AC">
        <w:rPr>
          <w:rFonts w:ascii="Cambria" w:hAnsi="Cambria" w:cs="Cambria"/>
          <w:sz w:val="20"/>
          <w:szCs w:val="20"/>
          <w:lang w:val="cs-CZ"/>
        </w:rPr>
        <w:t>Objednatel:</w:t>
      </w:r>
      <w:r w:rsidRPr="006268AC">
        <w:rPr>
          <w:rFonts w:ascii="Cambria" w:hAnsi="Cambria" w:cs="Cambria"/>
          <w:sz w:val="20"/>
          <w:szCs w:val="20"/>
          <w:lang w:val="cs-CZ"/>
        </w:rPr>
        <w:tab/>
      </w:r>
      <w:r w:rsidRPr="006268AC">
        <w:rPr>
          <w:rFonts w:ascii="Cambria" w:hAnsi="Cambria" w:cs="Cambria"/>
          <w:sz w:val="20"/>
          <w:szCs w:val="20"/>
          <w:lang w:val="cs-CZ"/>
        </w:rPr>
        <w:tab/>
      </w:r>
      <w:r w:rsidRPr="006268AC">
        <w:rPr>
          <w:rFonts w:ascii="Cambria" w:hAnsi="Cambria" w:cs="Cambria"/>
          <w:sz w:val="20"/>
          <w:szCs w:val="20"/>
          <w:lang w:val="cs-CZ"/>
        </w:rPr>
        <w:tab/>
      </w:r>
      <w:r w:rsidRPr="006268AC">
        <w:rPr>
          <w:rFonts w:ascii="Cambria" w:hAnsi="Cambria" w:cs="Cambria"/>
          <w:sz w:val="20"/>
          <w:szCs w:val="20"/>
          <w:lang w:val="cs-CZ"/>
        </w:rPr>
        <w:tab/>
      </w:r>
      <w:r w:rsidRPr="006268AC">
        <w:rPr>
          <w:rFonts w:ascii="Cambria" w:hAnsi="Cambria" w:cs="Cambria"/>
          <w:sz w:val="20"/>
          <w:szCs w:val="20"/>
          <w:lang w:val="cs-CZ"/>
        </w:rPr>
        <w:tab/>
      </w:r>
      <w:r w:rsidRPr="006268AC">
        <w:rPr>
          <w:rFonts w:ascii="Cambria" w:hAnsi="Cambria" w:cs="Cambria"/>
          <w:sz w:val="20"/>
          <w:szCs w:val="20"/>
          <w:lang w:val="cs-CZ"/>
        </w:rPr>
        <w:tab/>
        <w:t>Zhotovitel:</w:t>
      </w:r>
    </w:p>
    <w:p w:rsidR="00C63E10" w:rsidRPr="006268AC" w:rsidRDefault="00C63E10" w:rsidP="003F7819">
      <w:pPr>
        <w:spacing w:line="240" w:lineRule="auto"/>
        <w:jc w:val="both"/>
        <w:rPr>
          <w:rFonts w:ascii="Cambria" w:hAnsi="Cambria" w:cs="Cambria"/>
          <w:sz w:val="20"/>
          <w:szCs w:val="20"/>
          <w:lang w:val="cs-CZ"/>
        </w:rPr>
      </w:pPr>
    </w:p>
    <w:p w:rsidR="00C63E10" w:rsidRPr="006268AC" w:rsidRDefault="00C63E10" w:rsidP="003F7819">
      <w:pPr>
        <w:spacing w:line="240" w:lineRule="auto"/>
        <w:jc w:val="both"/>
        <w:rPr>
          <w:rFonts w:ascii="Cambria" w:hAnsi="Cambria" w:cs="Cambria"/>
          <w:sz w:val="20"/>
          <w:szCs w:val="20"/>
          <w:lang w:val="cs-CZ"/>
        </w:rPr>
      </w:pPr>
    </w:p>
    <w:p w:rsidR="00C63E10" w:rsidRDefault="00C63E10" w:rsidP="003F7819">
      <w:pPr>
        <w:spacing w:line="240" w:lineRule="auto"/>
        <w:jc w:val="both"/>
        <w:rPr>
          <w:rFonts w:ascii="Cambria" w:hAnsi="Cambria" w:cs="Cambria"/>
          <w:sz w:val="20"/>
          <w:szCs w:val="20"/>
          <w:lang w:val="cs-CZ"/>
        </w:rPr>
      </w:pPr>
      <w:r w:rsidRPr="006268AC">
        <w:rPr>
          <w:rFonts w:ascii="Cambria" w:hAnsi="Cambria" w:cs="Cambria"/>
          <w:sz w:val="20"/>
          <w:szCs w:val="20"/>
          <w:lang w:val="cs-CZ"/>
        </w:rPr>
        <w:t xml:space="preserve">…………………………….. </w:t>
      </w:r>
      <w:r w:rsidRPr="006268AC">
        <w:rPr>
          <w:rFonts w:ascii="Cambria" w:hAnsi="Cambria" w:cs="Cambria"/>
          <w:sz w:val="20"/>
          <w:szCs w:val="20"/>
          <w:lang w:val="cs-CZ"/>
        </w:rPr>
        <w:tab/>
      </w:r>
      <w:r w:rsidRPr="006268AC">
        <w:rPr>
          <w:rFonts w:ascii="Cambria" w:hAnsi="Cambria" w:cs="Cambria"/>
          <w:sz w:val="20"/>
          <w:szCs w:val="20"/>
          <w:lang w:val="cs-CZ"/>
        </w:rPr>
        <w:tab/>
      </w:r>
      <w:r w:rsidRPr="006268AC">
        <w:rPr>
          <w:rFonts w:ascii="Cambria" w:hAnsi="Cambria" w:cs="Cambria"/>
          <w:sz w:val="20"/>
          <w:szCs w:val="20"/>
          <w:lang w:val="cs-CZ"/>
        </w:rPr>
        <w:tab/>
      </w:r>
      <w:r w:rsidRPr="006268AC">
        <w:rPr>
          <w:rFonts w:ascii="Cambria" w:hAnsi="Cambria" w:cs="Cambria"/>
          <w:sz w:val="20"/>
          <w:szCs w:val="20"/>
          <w:lang w:val="cs-CZ"/>
        </w:rPr>
        <w:tab/>
        <w:t>………………………………….</w:t>
      </w:r>
    </w:p>
    <w:p w:rsidR="00C63E10" w:rsidRDefault="00C63E10" w:rsidP="00020A1C">
      <w:pPr>
        <w:widowControl w:val="0"/>
        <w:shd w:val="clear" w:color="auto" w:fill="FFFFFF"/>
        <w:autoSpaceDE w:val="0"/>
        <w:autoSpaceDN w:val="0"/>
        <w:adjustRightInd w:val="0"/>
        <w:spacing w:before="360" w:line="240" w:lineRule="auto"/>
        <w:rPr>
          <w:rFonts w:ascii="Cambria" w:eastAsia="SimSun" w:hAnsi="Cambria"/>
          <w:b/>
          <w:bCs/>
          <w:spacing w:val="-6"/>
          <w:sz w:val="20"/>
          <w:szCs w:val="20"/>
          <w:u w:val="single"/>
          <w:lang w:val="cs-CZ" w:eastAsia="zh-CN"/>
        </w:rPr>
      </w:pPr>
    </w:p>
    <w:p w:rsidR="00C63E10" w:rsidRDefault="00C63E10" w:rsidP="00020A1C">
      <w:pPr>
        <w:widowControl w:val="0"/>
        <w:shd w:val="clear" w:color="auto" w:fill="FFFFFF"/>
        <w:autoSpaceDE w:val="0"/>
        <w:autoSpaceDN w:val="0"/>
        <w:adjustRightInd w:val="0"/>
        <w:spacing w:before="360" w:line="240" w:lineRule="auto"/>
        <w:rPr>
          <w:rFonts w:ascii="Cambria" w:eastAsia="SimSun" w:hAnsi="Cambria"/>
          <w:b/>
          <w:bCs/>
          <w:spacing w:val="-6"/>
          <w:sz w:val="20"/>
          <w:szCs w:val="20"/>
          <w:u w:val="single"/>
          <w:lang w:val="cs-CZ" w:eastAsia="zh-CN"/>
        </w:rPr>
      </w:pPr>
    </w:p>
    <w:p w:rsidR="00C63E10" w:rsidRDefault="00C63E10" w:rsidP="00020A1C">
      <w:pPr>
        <w:widowControl w:val="0"/>
        <w:shd w:val="clear" w:color="auto" w:fill="FFFFFF"/>
        <w:autoSpaceDE w:val="0"/>
        <w:autoSpaceDN w:val="0"/>
        <w:adjustRightInd w:val="0"/>
        <w:spacing w:before="360" w:line="240" w:lineRule="auto"/>
        <w:rPr>
          <w:rFonts w:ascii="Cambria" w:eastAsia="SimSun" w:hAnsi="Cambria"/>
          <w:b/>
          <w:bCs/>
          <w:spacing w:val="-6"/>
          <w:sz w:val="20"/>
          <w:szCs w:val="20"/>
          <w:u w:val="single"/>
          <w:lang w:val="cs-CZ" w:eastAsia="zh-CN"/>
        </w:rPr>
      </w:pPr>
    </w:p>
    <w:p w:rsidR="00C63E10" w:rsidRDefault="00C63E10" w:rsidP="00020A1C">
      <w:pPr>
        <w:widowControl w:val="0"/>
        <w:shd w:val="clear" w:color="auto" w:fill="FFFFFF"/>
        <w:autoSpaceDE w:val="0"/>
        <w:autoSpaceDN w:val="0"/>
        <w:adjustRightInd w:val="0"/>
        <w:spacing w:before="360" w:line="240" w:lineRule="auto"/>
        <w:rPr>
          <w:rFonts w:ascii="Cambria" w:eastAsia="SimSun" w:hAnsi="Cambria"/>
          <w:b/>
          <w:bCs/>
          <w:spacing w:val="-6"/>
          <w:sz w:val="20"/>
          <w:szCs w:val="20"/>
          <w:u w:val="single"/>
          <w:lang w:val="cs-CZ" w:eastAsia="zh-CN"/>
        </w:rPr>
      </w:pPr>
    </w:p>
    <w:p w:rsidR="00C63E10" w:rsidRDefault="00C63E10" w:rsidP="00020A1C">
      <w:pPr>
        <w:widowControl w:val="0"/>
        <w:shd w:val="clear" w:color="auto" w:fill="FFFFFF"/>
        <w:autoSpaceDE w:val="0"/>
        <w:autoSpaceDN w:val="0"/>
        <w:adjustRightInd w:val="0"/>
        <w:spacing w:before="360" w:line="240" w:lineRule="auto"/>
        <w:rPr>
          <w:rFonts w:ascii="Cambria" w:eastAsia="SimSun" w:hAnsi="Cambria"/>
          <w:b/>
          <w:bCs/>
          <w:spacing w:val="-6"/>
          <w:sz w:val="20"/>
          <w:szCs w:val="20"/>
          <w:u w:val="single"/>
          <w:lang w:val="cs-CZ" w:eastAsia="zh-CN"/>
        </w:rPr>
      </w:pPr>
    </w:p>
    <w:p w:rsidR="00C63E10" w:rsidRDefault="00C63E10" w:rsidP="00020A1C">
      <w:pPr>
        <w:widowControl w:val="0"/>
        <w:shd w:val="clear" w:color="auto" w:fill="FFFFFF"/>
        <w:autoSpaceDE w:val="0"/>
        <w:autoSpaceDN w:val="0"/>
        <w:adjustRightInd w:val="0"/>
        <w:spacing w:before="360" w:line="240" w:lineRule="auto"/>
        <w:rPr>
          <w:rFonts w:ascii="Cambria" w:eastAsia="SimSun" w:hAnsi="Cambria"/>
          <w:b/>
          <w:bCs/>
          <w:spacing w:val="-6"/>
          <w:sz w:val="20"/>
          <w:szCs w:val="20"/>
          <w:u w:val="single"/>
          <w:lang w:val="cs-CZ" w:eastAsia="zh-CN"/>
        </w:rPr>
      </w:pPr>
    </w:p>
    <w:p w:rsidR="00C63E10" w:rsidRPr="00C20768" w:rsidRDefault="00C63E10" w:rsidP="00020A1C">
      <w:pPr>
        <w:widowControl w:val="0"/>
        <w:shd w:val="clear" w:color="auto" w:fill="FFFFFF"/>
        <w:autoSpaceDE w:val="0"/>
        <w:autoSpaceDN w:val="0"/>
        <w:adjustRightInd w:val="0"/>
        <w:spacing w:before="360" w:line="240" w:lineRule="auto"/>
        <w:rPr>
          <w:rFonts w:ascii="Cambria" w:eastAsia="SimSun" w:hAnsi="Cambria" w:cs="Cambria"/>
          <w:b/>
          <w:bCs/>
          <w:spacing w:val="-6"/>
          <w:sz w:val="20"/>
          <w:szCs w:val="20"/>
          <w:u w:val="single"/>
          <w:lang w:val="cs-CZ" w:eastAsia="zh-CN"/>
        </w:rPr>
      </w:pPr>
      <w:r>
        <w:rPr>
          <w:rFonts w:ascii="Cambria" w:eastAsia="SimSun" w:hAnsi="Cambria" w:cs="Cambria"/>
          <w:b/>
          <w:bCs/>
          <w:spacing w:val="-6"/>
          <w:sz w:val="20"/>
          <w:szCs w:val="20"/>
          <w:u w:val="single"/>
          <w:lang w:val="cs-CZ" w:eastAsia="zh-CN"/>
        </w:rPr>
        <w:t>Příloha 1 -  Specifikace části A</w:t>
      </w:r>
      <w:r w:rsidRPr="00C20768">
        <w:rPr>
          <w:rFonts w:ascii="Cambria" w:eastAsia="SimSun" w:hAnsi="Cambria" w:cs="Cambria"/>
          <w:b/>
          <w:bCs/>
          <w:spacing w:val="-6"/>
          <w:sz w:val="20"/>
          <w:szCs w:val="20"/>
          <w:u w:val="single"/>
          <w:lang w:val="cs-CZ" w:eastAsia="zh-CN"/>
        </w:rPr>
        <w:t xml:space="preserve"> díla – informačně</w:t>
      </w:r>
      <w:r>
        <w:rPr>
          <w:rFonts w:ascii="Cambria" w:eastAsia="SimSun" w:hAnsi="Cambria" w:cs="Cambria"/>
          <w:b/>
          <w:bCs/>
          <w:spacing w:val="-6"/>
          <w:sz w:val="20"/>
          <w:szCs w:val="20"/>
          <w:u w:val="single"/>
          <w:lang w:val="cs-CZ" w:eastAsia="zh-CN"/>
        </w:rPr>
        <w:t xml:space="preserve"> </w:t>
      </w:r>
      <w:r w:rsidRPr="00C20768">
        <w:rPr>
          <w:rFonts w:ascii="Cambria" w:eastAsia="SimSun" w:hAnsi="Cambria" w:cs="Cambria"/>
          <w:b/>
          <w:bCs/>
          <w:spacing w:val="-6"/>
          <w:sz w:val="20"/>
          <w:szCs w:val="20"/>
          <w:u w:val="single"/>
          <w:lang w:val="cs-CZ" w:eastAsia="zh-CN"/>
        </w:rPr>
        <w:t>technologické zázemí pro multimediální výuku</w:t>
      </w:r>
    </w:p>
    <w:p w:rsidR="00C63E10" w:rsidRPr="00232DBC" w:rsidRDefault="00C63E10" w:rsidP="00020A1C">
      <w:pPr>
        <w:widowControl w:val="0"/>
        <w:shd w:val="clear" w:color="auto" w:fill="FFFFFF"/>
        <w:autoSpaceDE w:val="0"/>
        <w:autoSpaceDN w:val="0"/>
        <w:adjustRightInd w:val="0"/>
        <w:spacing w:before="360" w:line="240" w:lineRule="auto"/>
        <w:jc w:val="center"/>
        <w:rPr>
          <w:rFonts w:ascii="Cambria" w:eastAsia="SimSun" w:hAnsi="Cambria" w:cs="Cambria"/>
          <w:b/>
          <w:bCs/>
          <w:spacing w:val="-6"/>
          <w:sz w:val="36"/>
          <w:szCs w:val="36"/>
          <w:u w:val="single"/>
          <w:lang w:eastAsia="zh-CN"/>
        </w:rPr>
      </w:pPr>
      <w:r>
        <w:rPr>
          <w:rFonts w:ascii="Cambria" w:eastAsia="SimSun" w:hAnsi="Cambria" w:cs="Cambria"/>
          <w:b/>
          <w:bCs/>
          <w:spacing w:val="-6"/>
          <w:sz w:val="36"/>
          <w:szCs w:val="36"/>
          <w:u w:val="single"/>
          <w:lang w:eastAsia="zh-CN"/>
        </w:rPr>
        <w:t>Celek A</w:t>
      </w:r>
      <w:r w:rsidRPr="00232DBC">
        <w:rPr>
          <w:rFonts w:ascii="Cambria" w:eastAsia="SimSun" w:hAnsi="Cambria" w:cs="Cambria"/>
          <w:b/>
          <w:bCs/>
          <w:spacing w:val="-6"/>
          <w:sz w:val="36"/>
          <w:szCs w:val="36"/>
          <w:u w:val="single"/>
          <w:lang w:eastAsia="zh-CN"/>
        </w:rPr>
        <w:t xml:space="preserve"> - informačně technologické zázemí pro multimediální výuku</w:t>
      </w:r>
    </w:p>
    <w:p w:rsidR="00C63E10" w:rsidRDefault="00C63E10" w:rsidP="003F7819">
      <w:pPr>
        <w:spacing w:line="240" w:lineRule="auto"/>
        <w:jc w:val="both"/>
        <w:rPr>
          <w:rFonts w:ascii="Cambria" w:hAnsi="Cambria" w:cs="Cambria"/>
          <w:sz w:val="20"/>
          <w:szCs w:val="20"/>
          <w:lang w:val="cs-CZ"/>
        </w:rPr>
      </w:pPr>
    </w:p>
    <w:p w:rsidR="00C63E10" w:rsidRPr="00ED358C" w:rsidRDefault="00C63E10" w:rsidP="00020A1C">
      <w:pPr>
        <w:rPr>
          <w:i/>
          <w:iCs/>
        </w:rPr>
      </w:pPr>
      <w:r>
        <w:rPr>
          <w:i/>
          <w:iCs/>
        </w:rPr>
        <w:t>Přednášková</w:t>
      </w:r>
      <w:r w:rsidRPr="00ED358C">
        <w:rPr>
          <w:i/>
          <w:iCs/>
        </w:rPr>
        <w:t xml:space="preserve"> místnost</w:t>
      </w:r>
    </w:p>
    <w:tbl>
      <w:tblPr>
        <w:tblW w:w="10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7"/>
        <w:gridCol w:w="2085"/>
        <w:gridCol w:w="3685"/>
        <w:gridCol w:w="3685"/>
      </w:tblGrid>
      <w:tr w:rsidR="00C63E10" w:rsidRPr="00020A1C">
        <w:trPr>
          <w:trHeight w:val="312"/>
        </w:trPr>
        <w:tc>
          <w:tcPr>
            <w:tcW w:w="71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Položka</w:t>
            </w:r>
          </w:p>
        </w:tc>
        <w:tc>
          <w:tcPr>
            <w:tcW w:w="20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Název</w:t>
            </w:r>
          </w:p>
        </w:tc>
        <w:tc>
          <w:tcPr>
            <w:tcW w:w="36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Popis</w:t>
            </w:r>
          </w:p>
        </w:tc>
        <w:tc>
          <w:tcPr>
            <w:tcW w:w="3685" w:type="dxa"/>
          </w:tcPr>
          <w:p w:rsidR="00C63E10" w:rsidRPr="00020A1C" w:rsidRDefault="00C63E10" w:rsidP="004C777E">
            <w:pPr>
              <w:rPr>
                <w:rFonts w:ascii="Cambria" w:hAnsi="Cambria" w:cs="Cambria"/>
                <w:sz w:val="20"/>
                <w:szCs w:val="20"/>
                <w:lang w:val="cs-CZ"/>
              </w:rPr>
            </w:pPr>
            <w:r w:rsidRPr="00302530">
              <w:rPr>
                <w:rFonts w:ascii="Cambria" w:hAnsi="Cambria" w:cs="Cambria"/>
                <w:sz w:val="20"/>
                <w:szCs w:val="20"/>
                <w:lang w:val="cs-CZ"/>
              </w:rPr>
              <w:t>Nabízený předmět (typ) – technická specifikace</w:t>
            </w:r>
          </w:p>
        </w:tc>
      </w:tr>
      <w:tr w:rsidR="00C63E10" w:rsidRPr="00020A1C">
        <w:tc>
          <w:tcPr>
            <w:tcW w:w="71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1</w:t>
            </w:r>
          </w:p>
        </w:tc>
        <w:tc>
          <w:tcPr>
            <w:tcW w:w="20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notebook</w:t>
            </w:r>
          </w:p>
        </w:tc>
        <w:tc>
          <w:tcPr>
            <w:tcW w:w="36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Notebook: 2ks</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Processor : min počet jader 2</w:t>
            </w:r>
            <w:r w:rsidRPr="00020A1C">
              <w:rPr>
                <w:rFonts w:ascii="Cambria" w:hAnsi="Cambria" w:cs="Cambria"/>
                <w:sz w:val="20"/>
                <w:szCs w:val="20"/>
                <w:lang w:val="cs-CZ"/>
              </w:rPr>
              <w:br/>
              <w:t>Display : min 15 palců</w:t>
            </w:r>
            <w:r w:rsidRPr="00020A1C">
              <w:rPr>
                <w:rFonts w:ascii="Cambria" w:hAnsi="Cambria" w:cs="Cambria"/>
                <w:sz w:val="20"/>
                <w:szCs w:val="20"/>
                <w:lang w:val="cs-CZ"/>
              </w:rPr>
              <w:br/>
              <w:t>RAM paměť :  min 2048 MB 1333MHz DDR3</w:t>
            </w:r>
            <w:r w:rsidRPr="00020A1C">
              <w:rPr>
                <w:rFonts w:ascii="Cambria" w:hAnsi="Cambria" w:cs="Cambria"/>
                <w:sz w:val="20"/>
                <w:szCs w:val="20"/>
                <w:lang w:val="cs-CZ"/>
              </w:rPr>
              <w:br/>
              <w:t>Hard disk :  min 250GB</w:t>
            </w:r>
            <w:r w:rsidRPr="00020A1C">
              <w:rPr>
                <w:rFonts w:ascii="Cambria" w:hAnsi="Cambria" w:cs="Cambria"/>
                <w:sz w:val="20"/>
                <w:szCs w:val="20"/>
                <w:lang w:val="cs-CZ"/>
              </w:rPr>
              <w:br/>
              <w:t>Optical Drive : DVD+/-RW</w:t>
            </w:r>
            <w:r w:rsidRPr="00020A1C">
              <w:rPr>
                <w:rFonts w:ascii="Cambria" w:hAnsi="Cambria" w:cs="Cambria"/>
                <w:sz w:val="20"/>
                <w:szCs w:val="20"/>
                <w:lang w:val="cs-CZ"/>
              </w:rPr>
              <w:br/>
              <w:t>Touchpad: ano</w:t>
            </w:r>
            <w:r w:rsidRPr="00020A1C">
              <w:rPr>
                <w:rFonts w:ascii="Cambria" w:hAnsi="Cambria" w:cs="Cambria"/>
                <w:sz w:val="20"/>
                <w:szCs w:val="20"/>
                <w:lang w:val="cs-CZ"/>
              </w:rPr>
              <w:br/>
              <w:t>LAN: 1000Base-T</w:t>
            </w:r>
            <w:r w:rsidRPr="00020A1C">
              <w:rPr>
                <w:rFonts w:ascii="Cambria" w:hAnsi="Cambria" w:cs="Cambria"/>
                <w:sz w:val="20"/>
                <w:szCs w:val="20"/>
                <w:lang w:val="cs-CZ"/>
              </w:rPr>
              <w:br/>
              <w:t>WLAN : 802.11b/g/n</w:t>
            </w:r>
            <w:r w:rsidRPr="00020A1C">
              <w:rPr>
                <w:rFonts w:ascii="Cambria" w:hAnsi="Cambria" w:cs="Cambria"/>
                <w:sz w:val="20"/>
                <w:szCs w:val="20"/>
                <w:lang w:val="cs-CZ"/>
              </w:rPr>
              <w:br/>
              <w:t>Bl</w:t>
            </w:r>
            <w:r>
              <w:rPr>
                <w:rFonts w:ascii="Cambria" w:hAnsi="Cambria" w:cs="Cambria"/>
                <w:sz w:val="20"/>
                <w:szCs w:val="20"/>
                <w:lang w:val="cs-CZ"/>
              </w:rPr>
              <w:t>uetooth: ano</w:t>
            </w:r>
            <w:r>
              <w:rPr>
                <w:rFonts w:ascii="Cambria" w:hAnsi="Cambria" w:cs="Cambria"/>
                <w:sz w:val="20"/>
                <w:szCs w:val="20"/>
                <w:lang w:val="cs-CZ"/>
              </w:rPr>
              <w:br/>
              <w:t>Operační systém: Windows 7 Professional</w:t>
            </w:r>
            <w:r w:rsidRPr="00020A1C">
              <w:rPr>
                <w:rFonts w:ascii="Cambria" w:hAnsi="Cambria" w:cs="Cambria"/>
                <w:sz w:val="20"/>
                <w:szCs w:val="20"/>
                <w:lang w:val="cs-CZ"/>
              </w:rPr>
              <w:br/>
              <w:t xml:space="preserve">klávesnice: Czech Qwertz </w:t>
            </w:r>
            <w:r w:rsidRPr="00020A1C">
              <w:rPr>
                <w:rFonts w:ascii="Cambria" w:hAnsi="Cambria" w:cs="Cambria"/>
                <w:sz w:val="20"/>
                <w:szCs w:val="20"/>
                <w:lang w:val="cs-CZ"/>
              </w:rPr>
              <w:br/>
              <w:t>rozhraní pro připojení periferií:</w:t>
            </w:r>
            <w:r w:rsidRPr="00020A1C">
              <w:rPr>
                <w:rFonts w:ascii="Cambria" w:hAnsi="Cambria" w:cs="Cambria"/>
                <w:sz w:val="20"/>
                <w:szCs w:val="20"/>
                <w:lang w:val="cs-CZ"/>
              </w:rPr>
              <w:br/>
              <w:t xml:space="preserve">- USB </w:t>
            </w:r>
            <w:r w:rsidRPr="00020A1C">
              <w:rPr>
                <w:rFonts w:ascii="Cambria" w:hAnsi="Cambria" w:cs="Cambria"/>
                <w:sz w:val="20"/>
                <w:szCs w:val="20"/>
                <w:lang w:val="cs-CZ"/>
              </w:rPr>
              <w:br/>
              <w:t>- Zdířka pro mikrofon</w:t>
            </w:r>
            <w:r w:rsidRPr="00020A1C">
              <w:rPr>
                <w:rFonts w:ascii="Cambria" w:hAnsi="Cambria" w:cs="Cambria"/>
                <w:sz w:val="20"/>
                <w:szCs w:val="20"/>
                <w:lang w:val="cs-CZ"/>
              </w:rPr>
              <w:br/>
              <w:t>- Výstup pro sluchátka/reproduktory</w:t>
            </w:r>
            <w:r w:rsidRPr="00020A1C">
              <w:rPr>
                <w:rFonts w:ascii="Cambria" w:hAnsi="Cambria" w:cs="Cambria"/>
                <w:sz w:val="20"/>
                <w:szCs w:val="20"/>
                <w:lang w:val="cs-CZ"/>
              </w:rPr>
              <w:br/>
              <w:t>- Konektor HDMI out</w:t>
            </w:r>
            <w:r w:rsidRPr="00020A1C">
              <w:rPr>
                <w:rFonts w:ascii="Cambria" w:hAnsi="Cambria" w:cs="Cambria"/>
                <w:sz w:val="20"/>
                <w:szCs w:val="20"/>
                <w:lang w:val="cs-CZ"/>
              </w:rPr>
              <w:br/>
              <w:t>- 15kolíkový videokonektor VGA out</w:t>
            </w:r>
            <w:r w:rsidRPr="00020A1C">
              <w:rPr>
                <w:rFonts w:ascii="Cambria" w:hAnsi="Cambria" w:cs="Cambria"/>
                <w:sz w:val="20"/>
                <w:szCs w:val="20"/>
                <w:lang w:val="cs-CZ"/>
              </w:rPr>
              <w:br/>
              <w:t>záruka : 24 měsíců</w:t>
            </w:r>
          </w:p>
        </w:tc>
        <w:tc>
          <w:tcPr>
            <w:tcW w:w="3685" w:type="dxa"/>
          </w:tcPr>
          <w:p w:rsidR="00C63E10" w:rsidRPr="00020A1C" w:rsidRDefault="00C63E10" w:rsidP="004C777E">
            <w:pPr>
              <w:rPr>
                <w:rFonts w:ascii="Cambria" w:hAnsi="Cambria" w:cs="Cambria"/>
                <w:sz w:val="20"/>
                <w:szCs w:val="20"/>
                <w:lang w:val="cs-CZ"/>
              </w:rPr>
            </w:pPr>
          </w:p>
        </w:tc>
      </w:tr>
      <w:tr w:rsidR="00C63E10" w:rsidRPr="00020A1C">
        <w:trPr>
          <w:trHeight w:val="1502"/>
        </w:trPr>
        <w:tc>
          <w:tcPr>
            <w:tcW w:w="71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2</w:t>
            </w:r>
          </w:p>
        </w:tc>
        <w:tc>
          <w:tcPr>
            <w:tcW w:w="20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barevné multifunkční zařízení pro odborné pracovníky - tiskárna</w:t>
            </w:r>
          </w:p>
        </w:tc>
        <w:tc>
          <w:tcPr>
            <w:tcW w:w="36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Multifunkční zařízení: 1ks</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 xml:space="preserve">Rozlišení - barevné normální [pixelů]: 600 x 600 </w:t>
            </w:r>
            <w:r w:rsidRPr="00020A1C">
              <w:rPr>
                <w:rFonts w:ascii="Cambria" w:hAnsi="Cambria" w:cs="Cambria"/>
                <w:sz w:val="20"/>
                <w:szCs w:val="20"/>
                <w:lang w:val="cs-CZ"/>
              </w:rPr>
              <w:br/>
              <w:t>Technologie tisku: Laser</w:t>
            </w:r>
            <w:r w:rsidRPr="00020A1C">
              <w:rPr>
                <w:rFonts w:ascii="Cambria" w:hAnsi="Cambria" w:cs="Cambria"/>
                <w:sz w:val="20"/>
                <w:szCs w:val="20"/>
                <w:lang w:val="cs-CZ"/>
              </w:rPr>
              <w:br/>
              <w:t xml:space="preserve">Formát tiskárny: A4 </w:t>
            </w:r>
            <w:r w:rsidRPr="00020A1C">
              <w:rPr>
                <w:rFonts w:ascii="Cambria" w:hAnsi="Cambria" w:cs="Cambria"/>
                <w:sz w:val="20"/>
                <w:szCs w:val="20"/>
                <w:lang w:val="cs-CZ"/>
              </w:rPr>
              <w:br/>
              <w:t xml:space="preserve">Podporované operační systémy: </w:t>
            </w:r>
            <w:r w:rsidRPr="00020A1C">
              <w:rPr>
                <w:rFonts w:ascii="Cambria" w:hAnsi="Cambria" w:cs="Cambria"/>
                <w:sz w:val="20"/>
                <w:szCs w:val="20"/>
                <w:lang w:val="cs-CZ"/>
              </w:rPr>
              <w:lastRenderedPageBreak/>
              <w:t xml:space="preserve">Windows 7, Windows XP </w:t>
            </w:r>
            <w:r w:rsidRPr="00020A1C">
              <w:rPr>
                <w:rFonts w:ascii="Cambria" w:hAnsi="Cambria" w:cs="Cambria"/>
                <w:sz w:val="20"/>
                <w:szCs w:val="20"/>
                <w:lang w:val="cs-CZ"/>
              </w:rPr>
              <w:br/>
              <w:t>Rozhraní: RJ45, USB 2.0</w:t>
            </w:r>
            <w:r w:rsidRPr="00020A1C">
              <w:rPr>
                <w:rFonts w:ascii="Cambria" w:hAnsi="Cambria" w:cs="Cambria"/>
                <w:sz w:val="20"/>
                <w:szCs w:val="20"/>
                <w:lang w:val="cs-CZ"/>
              </w:rPr>
              <w:br/>
              <w:t xml:space="preserve">Oboustranný tisk: Ano </w:t>
            </w:r>
            <w:r w:rsidRPr="00020A1C">
              <w:rPr>
                <w:rFonts w:ascii="Cambria" w:hAnsi="Cambria" w:cs="Cambria"/>
                <w:sz w:val="20"/>
                <w:szCs w:val="20"/>
                <w:lang w:val="cs-CZ"/>
              </w:rPr>
              <w:br/>
              <w:t>Scanner: Ano</w:t>
            </w:r>
          </w:p>
        </w:tc>
        <w:tc>
          <w:tcPr>
            <w:tcW w:w="3685" w:type="dxa"/>
          </w:tcPr>
          <w:p w:rsidR="00C63E10" w:rsidRPr="00020A1C" w:rsidRDefault="00C63E10" w:rsidP="004C777E">
            <w:pPr>
              <w:rPr>
                <w:rFonts w:ascii="Cambria" w:hAnsi="Cambria" w:cs="Cambria"/>
                <w:sz w:val="20"/>
                <w:szCs w:val="20"/>
                <w:lang w:val="cs-CZ"/>
              </w:rPr>
            </w:pPr>
          </w:p>
        </w:tc>
      </w:tr>
      <w:tr w:rsidR="00C63E10" w:rsidRPr="00020A1C">
        <w:tc>
          <w:tcPr>
            <w:tcW w:w="71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lastRenderedPageBreak/>
              <w:t>3</w:t>
            </w:r>
          </w:p>
        </w:tc>
        <w:tc>
          <w:tcPr>
            <w:tcW w:w="2085" w:type="dxa"/>
          </w:tcPr>
          <w:p w:rsidR="00C63E10" w:rsidRPr="00020A1C" w:rsidRDefault="00C63E10" w:rsidP="004C777E">
            <w:pPr>
              <w:pStyle w:val="Odstavecseseznamem1"/>
              <w:spacing w:after="0" w:line="240" w:lineRule="auto"/>
              <w:ind w:left="0"/>
              <w:rPr>
                <w:rFonts w:ascii="Cambria" w:hAnsi="Cambria" w:cs="Cambria"/>
                <w:color w:val="000000"/>
                <w:sz w:val="20"/>
                <w:szCs w:val="20"/>
              </w:rPr>
            </w:pPr>
            <w:r w:rsidRPr="00020A1C">
              <w:rPr>
                <w:rFonts w:ascii="Cambria" w:hAnsi="Cambria" w:cs="Cambria"/>
                <w:color w:val="000000"/>
                <w:sz w:val="20"/>
                <w:szCs w:val="20"/>
              </w:rPr>
              <w:t>dokumentová kamera</w:t>
            </w:r>
          </w:p>
        </w:tc>
        <w:tc>
          <w:tcPr>
            <w:tcW w:w="36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Dokumentová kamera: 1ks</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Podporavaný formát snímané předlohy: A4</w:t>
            </w:r>
            <w:r w:rsidRPr="00020A1C">
              <w:rPr>
                <w:rFonts w:ascii="Cambria" w:hAnsi="Cambria" w:cs="Cambria"/>
                <w:sz w:val="20"/>
                <w:szCs w:val="20"/>
                <w:lang w:val="cs-CZ"/>
              </w:rPr>
              <w:br/>
              <w:t>Výstupní signál: FULL HD/SXGA/XGA/SVGA, PAL/NTSC</w:t>
            </w:r>
            <w:r w:rsidRPr="00020A1C">
              <w:rPr>
                <w:rFonts w:ascii="Cambria" w:hAnsi="Cambria" w:cs="Cambria"/>
                <w:sz w:val="20"/>
                <w:szCs w:val="20"/>
                <w:lang w:val="cs-CZ"/>
              </w:rPr>
              <w:br/>
              <w:t>Horizontální rozlišení 1920 pixelů</w:t>
            </w:r>
            <w:r w:rsidRPr="00020A1C">
              <w:rPr>
                <w:rFonts w:ascii="Cambria" w:hAnsi="Cambria" w:cs="Cambria"/>
                <w:sz w:val="20"/>
                <w:szCs w:val="20"/>
                <w:lang w:val="cs-CZ"/>
              </w:rPr>
              <w:br/>
              <w:t>Vertikální rozlišení: 1080 pixelů</w:t>
            </w:r>
            <w:r w:rsidRPr="00020A1C">
              <w:rPr>
                <w:rFonts w:ascii="Cambria" w:hAnsi="Cambria" w:cs="Cambria"/>
                <w:sz w:val="20"/>
                <w:szCs w:val="20"/>
                <w:lang w:val="cs-CZ"/>
              </w:rPr>
              <w:br/>
              <w:t>Automatické ostření: ano</w:t>
            </w:r>
            <w:r w:rsidRPr="00020A1C">
              <w:rPr>
                <w:rFonts w:ascii="Cambria" w:hAnsi="Cambria" w:cs="Cambria"/>
                <w:sz w:val="20"/>
                <w:szCs w:val="20"/>
                <w:lang w:val="cs-CZ"/>
              </w:rPr>
              <w:br/>
              <w:t>dálkové ovládání: ano</w:t>
            </w:r>
            <w:r w:rsidRPr="00020A1C">
              <w:rPr>
                <w:rFonts w:ascii="Cambria" w:hAnsi="Cambria" w:cs="Cambria"/>
                <w:sz w:val="20"/>
                <w:szCs w:val="20"/>
                <w:lang w:val="cs-CZ"/>
              </w:rPr>
              <w:br/>
              <w:t>Zoom: 20×optický, 8×digitální</w:t>
            </w:r>
            <w:r w:rsidRPr="00020A1C">
              <w:rPr>
                <w:rFonts w:ascii="Cambria" w:hAnsi="Cambria" w:cs="Cambria"/>
                <w:sz w:val="20"/>
                <w:szCs w:val="20"/>
                <w:lang w:val="cs-CZ"/>
              </w:rPr>
              <w:br/>
              <w:t>DVI výstup: Ano</w:t>
            </w:r>
          </w:p>
        </w:tc>
        <w:tc>
          <w:tcPr>
            <w:tcW w:w="3685" w:type="dxa"/>
          </w:tcPr>
          <w:p w:rsidR="00C63E10" w:rsidRPr="00020A1C" w:rsidRDefault="00C63E10" w:rsidP="004C777E">
            <w:pPr>
              <w:rPr>
                <w:rFonts w:ascii="Cambria" w:hAnsi="Cambria" w:cs="Cambria"/>
                <w:sz w:val="20"/>
                <w:szCs w:val="20"/>
                <w:lang w:val="cs-CZ"/>
              </w:rPr>
            </w:pPr>
          </w:p>
        </w:tc>
      </w:tr>
      <w:tr w:rsidR="00C63E10" w:rsidRPr="00020A1C">
        <w:tc>
          <w:tcPr>
            <w:tcW w:w="71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4a</w:t>
            </w:r>
          </w:p>
        </w:tc>
        <w:tc>
          <w:tcPr>
            <w:tcW w:w="20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zobrazovač TV plazma</w:t>
            </w:r>
          </w:p>
        </w:tc>
        <w:tc>
          <w:tcPr>
            <w:tcW w:w="36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TV: 2ks</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Úhlopříčka obrazovky: 50"</w:t>
            </w:r>
            <w:r w:rsidRPr="00020A1C">
              <w:rPr>
                <w:rFonts w:ascii="Cambria" w:hAnsi="Cambria" w:cs="Cambria"/>
                <w:sz w:val="20"/>
                <w:szCs w:val="20"/>
                <w:lang w:val="cs-CZ"/>
              </w:rPr>
              <w:br/>
              <w:t>Rozlišení: 1920 x 1080 - Full HD</w:t>
            </w:r>
            <w:r w:rsidRPr="00020A1C">
              <w:rPr>
                <w:rFonts w:ascii="Cambria" w:hAnsi="Cambria" w:cs="Cambria"/>
                <w:sz w:val="20"/>
                <w:szCs w:val="20"/>
                <w:lang w:val="cs-CZ"/>
              </w:rPr>
              <w:br/>
              <w:t>technologie zbrazovače: LCD nebo plazma</w:t>
            </w:r>
            <w:r w:rsidRPr="00020A1C">
              <w:rPr>
                <w:rFonts w:ascii="Cambria" w:hAnsi="Cambria" w:cs="Cambria"/>
                <w:sz w:val="20"/>
                <w:szCs w:val="20"/>
                <w:lang w:val="cs-CZ"/>
              </w:rPr>
              <w:br/>
              <w:t>rozhraní pro připojení zdrojů signálu: 2 x HDMI</w:t>
            </w:r>
            <w:r w:rsidRPr="00020A1C">
              <w:rPr>
                <w:rFonts w:ascii="Cambria" w:hAnsi="Cambria" w:cs="Cambria"/>
                <w:sz w:val="20"/>
                <w:szCs w:val="20"/>
                <w:lang w:val="cs-CZ"/>
              </w:rPr>
              <w:br/>
              <w:t xml:space="preserve"> Vesa Wall Mount Support: ano</w:t>
            </w:r>
            <w:r w:rsidRPr="00020A1C">
              <w:rPr>
                <w:rFonts w:ascii="Cambria" w:hAnsi="Cambria" w:cs="Cambria"/>
                <w:sz w:val="20"/>
                <w:szCs w:val="20"/>
                <w:lang w:val="cs-CZ"/>
              </w:rPr>
              <w:br/>
              <w:t>dálkové ovládání: ano</w:t>
            </w:r>
          </w:p>
        </w:tc>
        <w:tc>
          <w:tcPr>
            <w:tcW w:w="3685" w:type="dxa"/>
          </w:tcPr>
          <w:p w:rsidR="00C63E10" w:rsidRPr="00020A1C" w:rsidRDefault="00C63E10" w:rsidP="004C777E">
            <w:pPr>
              <w:rPr>
                <w:rFonts w:ascii="Cambria" w:hAnsi="Cambria" w:cs="Cambria"/>
                <w:sz w:val="20"/>
                <w:szCs w:val="20"/>
                <w:lang w:val="cs-CZ"/>
              </w:rPr>
            </w:pPr>
          </w:p>
        </w:tc>
      </w:tr>
      <w:tr w:rsidR="00C63E10" w:rsidRPr="00020A1C">
        <w:tc>
          <w:tcPr>
            <w:tcW w:w="71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4b</w:t>
            </w:r>
          </w:p>
        </w:tc>
        <w:tc>
          <w:tcPr>
            <w:tcW w:w="20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 xml:space="preserve">držáky na LCD/plazma na zeď, reproduktory </w:t>
            </w:r>
          </w:p>
        </w:tc>
        <w:tc>
          <w:tcPr>
            <w:tcW w:w="36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Reproduktory: 2ks</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Typ boxů: Aktivní</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Provedení: nástěná montáž</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Celkový výkon vestavěných zesilovačů min: 60W</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Typ vstupního signálu pro soustavu: stereo nesymetrický</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Regulace celkové hlasitosti</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napájení: AC 230V/50Hz</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frekv.rozsah: 70Hz-16kHz</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br/>
              <w:t>Držák: 2ks</w:t>
            </w:r>
            <w:r w:rsidRPr="00020A1C">
              <w:rPr>
                <w:rFonts w:ascii="Cambria" w:hAnsi="Cambria" w:cs="Cambria"/>
                <w:sz w:val="20"/>
                <w:szCs w:val="20"/>
                <w:lang w:val="cs-CZ"/>
              </w:rPr>
              <w:br/>
            </w:r>
            <w:r w:rsidRPr="00020A1C">
              <w:rPr>
                <w:rFonts w:ascii="Cambria" w:hAnsi="Cambria" w:cs="Cambria"/>
                <w:sz w:val="20"/>
                <w:szCs w:val="20"/>
                <w:lang w:val="cs-CZ"/>
              </w:rPr>
              <w:lastRenderedPageBreak/>
              <w:t>kompatibilita s LED/plazma: 50"</w:t>
            </w:r>
            <w:r w:rsidRPr="00020A1C">
              <w:rPr>
                <w:rFonts w:ascii="Cambria" w:hAnsi="Cambria" w:cs="Cambria"/>
                <w:sz w:val="20"/>
                <w:szCs w:val="20"/>
                <w:lang w:val="cs-CZ"/>
              </w:rPr>
              <w:br/>
              <w:t>Vesa Wall Mount Support: ano</w:t>
            </w:r>
            <w:r w:rsidRPr="00020A1C">
              <w:rPr>
                <w:rFonts w:ascii="Cambria" w:hAnsi="Cambria" w:cs="Cambria"/>
                <w:sz w:val="20"/>
                <w:szCs w:val="20"/>
                <w:lang w:val="cs-CZ"/>
              </w:rPr>
              <w:br/>
              <w:t>typ montáže: na zeď</w:t>
            </w:r>
            <w:r w:rsidRPr="00020A1C">
              <w:rPr>
                <w:rFonts w:ascii="Cambria" w:hAnsi="Cambria" w:cs="Cambria"/>
                <w:sz w:val="20"/>
                <w:szCs w:val="20"/>
                <w:lang w:val="cs-CZ"/>
              </w:rPr>
              <w:br/>
              <w:t>možnost nastavení vertikálního sklonu: ano</w:t>
            </w:r>
          </w:p>
        </w:tc>
        <w:tc>
          <w:tcPr>
            <w:tcW w:w="3685" w:type="dxa"/>
          </w:tcPr>
          <w:p w:rsidR="00C63E10" w:rsidRPr="00020A1C" w:rsidRDefault="00C63E10" w:rsidP="004C777E">
            <w:pPr>
              <w:rPr>
                <w:rFonts w:ascii="Cambria" w:hAnsi="Cambria" w:cs="Cambria"/>
                <w:sz w:val="20"/>
                <w:szCs w:val="20"/>
                <w:lang w:val="cs-CZ"/>
              </w:rPr>
            </w:pPr>
          </w:p>
        </w:tc>
      </w:tr>
      <w:tr w:rsidR="00C63E10" w:rsidRPr="00020A1C">
        <w:tc>
          <w:tcPr>
            <w:tcW w:w="71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lastRenderedPageBreak/>
              <w:t>5a</w:t>
            </w:r>
          </w:p>
        </w:tc>
        <w:tc>
          <w:tcPr>
            <w:tcW w:w="20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interaktivní tabule</w:t>
            </w:r>
          </w:p>
        </w:tc>
        <w:tc>
          <w:tcPr>
            <w:tcW w:w="36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Interaktivní tabule: 1ks</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Úhlopříčka aktivní plochy: 240-250 cm</w:t>
            </w:r>
            <w:r w:rsidRPr="00020A1C">
              <w:rPr>
                <w:rFonts w:ascii="Cambria" w:hAnsi="Cambria" w:cs="Cambria"/>
                <w:sz w:val="20"/>
                <w:szCs w:val="20"/>
                <w:lang w:val="cs-CZ"/>
              </w:rPr>
              <w:br/>
              <w:t>Typ: ovládání perem</w:t>
            </w:r>
            <w:r w:rsidRPr="00020A1C">
              <w:rPr>
                <w:rFonts w:ascii="Cambria" w:hAnsi="Cambria" w:cs="Cambria"/>
                <w:sz w:val="20"/>
                <w:szCs w:val="20"/>
                <w:lang w:val="cs-CZ"/>
              </w:rPr>
              <w:br/>
              <w:t>Možnost popisu fixy na běžné tabule: ne</w:t>
            </w:r>
            <w:r w:rsidRPr="00020A1C">
              <w:rPr>
                <w:rFonts w:ascii="Cambria" w:hAnsi="Cambria" w:cs="Cambria"/>
                <w:sz w:val="20"/>
                <w:szCs w:val="20"/>
                <w:lang w:val="cs-CZ"/>
              </w:rPr>
              <w:br/>
              <w:t>Barva povrchu: bílá</w:t>
            </w:r>
            <w:r w:rsidRPr="00020A1C">
              <w:rPr>
                <w:rFonts w:ascii="Cambria" w:hAnsi="Cambria" w:cs="Cambria"/>
                <w:sz w:val="20"/>
                <w:szCs w:val="20"/>
                <w:lang w:val="cs-CZ"/>
              </w:rPr>
              <w:br/>
              <w:t>Konektivita: USB</w:t>
            </w:r>
            <w:r w:rsidRPr="00020A1C">
              <w:rPr>
                <w:rFonts w:ascii="Cambria" w:hAnsi="Cambria" w:cs="Cambria"/>
                <w:sz w:val="20"/>
                <w:szCs w:val="20"/>
                <w:lang w:val="cs-CZ"/>
              </w:rPr>
              <w:br/>
              <w:t>Napájení USB</w:t>
            </w:r>
            <w:r w:rsidRPr="00020A1C">
              <w:rPr>
                <w:rFonts w:ascii="Cambria" w:hAnsi="Cambria" w:cs="Cambria"/>
                <w:sz w:val="20"/>
                <w:szCs w:val="20"/>
                <w:lang w:val="cs-CZ"/>
              </w:rPr>
              <w:br/>
              <w:t>obslužný SW: ano</w:t>
            </w:r>
            <w:r w:rsidRPr="00020A1C">
              <w:rPr>
                <w:rFonts w:ascii="Cambria" w:hAnsi="Cambria" w:cs="Cambria"/>
                <w:sz w:val="20"/>
                <w:szCs w:val="20"/>
                <w:lang w:val="cs-CZ"/>
              </w:rPr>
              <w:br/>
              <w:t>kompatibilita obslužného SW: Windows 7</w:t>
            </w:r>
            <w:r w:rsidRPr="00020A1C">
              <w:rPr>
                <w:rFonts w:ascii="Cambria" w:hAnsi="Cambria" w:cs="Cambria"/>
                <w:sz w:val="20"/>
                <w:szCs w:val="20"/>
                <w:lang w:val="cs-CZ"/>
              </w:rPr>
              <w:br/>
              <w:t>Záruka 60 měsíců</w:t>
            </w:r>
          </w:p>
        </w:tc>
        <w:tc>
          <w:tcPr>
            <w:tcW w:w="3685" w:type="dxa"/>
          </w:tcPr>
          <w:p w:rsidR="00C63E10" w:rsidRPr="00020A1C" w:rsidRDefault="00C63E10" w:rsidP="004C777E">
            <w:pPr>
              <w:rPr>
                <w:rFonts w:ascii="Cambria" w:hAnsi="Cambria" w:cs="Cambria"/>
                <w:sz w:val="20"/>
                <w:szCs w:val="20"/>
                <w:lang w:val="cs-CZ"/>
              </w:rPr>
            </w:pPr>
          </w:p>
        </w:tc>
      </w:tr>
      <w:tr w:rsidR="00C63E10" w:rsidRPr="00020A1C">
        <w:tc>
          <w:tcPr>
            <w:tcW w:w="71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5b</w:t>
            </w:r>
          </w:p>
        </w:tc>
        <w:tc>
          <w:tcPr>
            <w:tcW w:w="20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projektor pro interaktivní tabuli</w:t>
            </w:r>
          </w:p>
        </w:tc>
        <w:tc>
          <w:tcPr>
            <w:tcW w:w="36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Projektor: 1ks</w:t>
            </w:r>
          </w:p>
          <w:p w:rsidR="00C63E10" w:rsidRPr="00020A1C" w:rsidRDefault="00C63E10" w:rsidP="00223626">
            <w:pPr>
              <w:rPr>
                <w:rFonts w:ascii="Cambria" w:hAnsi="Cambria" w:cs="Cambria"/>
                <w:sz w:val="20"/>
                <w:szCs w:val="20"/>
                <w:lang w:val="cs-CZ"/>
              </w:rPr>
            </w:pPr>
            <w:r w:rsidRPr="00020A1C">
              <w:rPr>
                <w:rFonts w:ascii="Cambria" w:hAnsi="Cambria" w:cs="Cambria"/>
                <w:sz w:val="20"/>
                <w:szCs w:val="20"/>
                <w:lang w:val="cs-CZ"/>
              </w:rPr>
              <w:t>Provedení: montáž na zeď</w:t>
            </w:r>
            <w:r w:rsidRPr="00020A1C">
              <w:rPr>
                <w:rFonts w:ascii="Cambria" w:hAnsi="Cambria" w:cs="Cambria"/>
                <w:sz w:val="20"/>
                <w:szCs w:val="20"/>
                <w:lang w:val="cs-CZ"/>
              </w:rPr>
              <w:br/>
              <w:t>Integrovaný držák: ano</w:t>
            </w:r>
            <w:r w:rsidRPr="00020A1C">
              <w:rPr>
                <w:rFonts w:ascii="Cambria" w:hAnsi="Cambria" w:cs="Cambria"/>
                <w:sz w:val="20"/>
                <w:szCs w:val="20"/>
                <w:lang w:val="cs-CZ"/>
              </w:rPr>
              <w:br/>
              <w:t>Ultra krátká projekční vzdálenost: Ano</w:t>
            </w:r>
            <w:r w:rsidRPr="00020A1C">
              <w:rPr>
                <w:rFonts w:ascii="Cambria" w:hAnsi="Cambria" w:cs="Cambria"/>
                <w:sz w:val="20"/>
                <w:szCs w:val="20"/>
                <w:lang w:val="cs-CZ"/>
              </w:rPr>
              <w:br/>
              <w:t>Barevný světelný výstup: min 2.500 Lumen (v normálním režimu)</w:t>
            </w:r>
            <w:r w:rsidRPr="00020A1C">
              <w:rPr>
                <w:rFonts w:ascii="Cambria" w:hAnsi="Cambria" w:cs="Cambria"/>
                <w:sz w:val="20"/>
                <w:szCs w:val="20"/>
                <w:lang w:val="cs-CZ"/>
              </w:rPr>
              <w:br/>
              <w:t>Bílý světelný výstup: min 2.500 Lumen (v normálním režimu)</w:t>
            </w:r>
            <w:r w:rsidRPr="00020A1C">
              <w:rPr>
                <w:rFonts w:ascii="Cambria" w:hAnsi="Cambria" w:cs="Cambria"/>
                <w:sz w:val="20"/>
                <w:szCs w:val="20"/>
                <w:lang w:val="cs-CZ"/>
              </w:rPr>
              <w:br/>
              <w:t>Kontrastní poměr: min 3.000 : 1</w:t>
            </w:r>
            <w:r w:rsidRPr="00020A1C">
              <w:rPr>
                <w:rFonts w:ascii="Cambria" w:hAnsi="Cambria" w:cs="Cambria"/>
                <w:sz w:val="20"/>
                <w:szCs w:val="20"/>
                <w:lang w:val="cs-CZ"/>
              </w:rPr>
              <w:br/>
              <w:t>Rozlišení WXGA, 1280 x 800, 16:10</w:t>
            </w:r>
            <w:r w:rsidRPr="00020A1C">
              <w:rPr>
                <w:rFonts w:ascii="Cambria" w:hAnsi="Cambria" w:cs="Cambria"/>
                <w:sz w:val="20"/>
                <w:szCs w:val="20"/>
                <w:lang w:val="cs-CZ"/>
              </w:rPr>
              <w:br/>
              <w:t>Kompatibilita videa: 1080p</w:t>
            </w:r>
            <w:r w:rsidRPr="00020A1C">
              <w:rPr>
                <w:rFonts w:ascii="Cambria" w:hAnsi="Cambria" w:cs="Cambria"/>
                <w:sz w:val="20"/>
                <w:szCs w:val="20"/>
                <w:lang w:val="cs-CZ"/>
              </w:rPr>
              <w:br/>
              <w:t>Typ montáže: na zeď</w:t>
            </w:r>
            <w:r w:rsidRPr="00020A1C">
              <w:rPr>
                <w:rFonts w:ascii="Cambria" w:hAnsi="Cambria" w:cs="Cambria"/>
                <w:sz w:val="20"/>
                <w:szCs w:val="20"/>
                <w:lang w:val="cs-CZ"/>
              </w:rPr>
              <w:br/>
              <w:t>Úhlopříčka promítaného obrazu: až 244 cm</w:t>
            </w:r>
            <w:r w:rsidRPr="00020A1C">
              <w:rPr>
                <w:rFonts w:ascii="Cambria" w:hAnsi="Cambria" w:cs="Cambria"/>
                <w:sz w:val="20"/>
                <w:szCs w:val="20"/>
                <w:lang w:val="cs-CZ"/>
              </w:rPr>
              <w:br/>
              <w:t>Maximální horizontální vzdálenost projektoru od projekční plochy: 1,3m</w:t>
            </w:r>
            <w:r w:rsidRPr="00020A1C">
              <w:rPr>
                <w:rFonts w:ascii="Cambria" w:hAnsi="Cambria" w:cs="Cambria"/>
                <w:sz w:val="20"/>
                <w:szCs w:val="20"/>
                <w:lang w:val="cs-CZ"/>
              </w:rPr>
              <w:br/>
              <w:t>Rozhraní: HDMI in, VGA in (komponentní video)</w:t>
            </w:r>
            <w:r w:rsidRPr="00020A1C">
              <w:rPr>
                <w:rFonts w:ascii="Cambria" w:hAnsi="Cambria" w:cs="Cambria"/>
                <w:sz w:val="20"/>
                <w:szCs w:val="20"/>
                <w:lang w:val="cs-CZ"/>
              </w:rPr>
              <w:br/>
              <w:t>Životnost lampy: Životnost, 5.000 h (v normálním režimu)</w:t>
            </w:r>
            <w:r w:rsidRPr="00020A1C">
              <w:rPr>
                <w:rFonts w:ascii="Cambria" w:hAnsi="Cambria" w:cs="Cambria"/>
                <w:sz w:val="20"/>
                <w:szCs w:val="20"/>
                <w:lang w:val="cs-CZ"/>
              </w:rPr>
              <w:br/>
            </w:r>
            <w:r w:rsidRPr="00020A1C">
              <w:rPr>
                <w:rFonts w:ascii="Cambria" w:hAnsi="Cambria" w:cs="Cambria"/>
                <w:sz w:val="20"/>
                <w:szCs w:val="20"/>
                <w:lang w:val="cs-CZ"/>
              </w:rPr>
              <w:lastRenderedPageBreak/>
              <w:t>Korekce lichoběžníku: vertical, horizontal min ± 10 °</w:t>
            </w:r>
            <w:r w:rsidRPr="00020A1C">
              <w:rPr>
                <w:rFonts w:ascii="Cambria" w:hAnsi="Cambria" w:cs="Cambria"/>
                <w:sz w:val="20"/>
                <w:szCs w:val="20"/>
                <w:lang w:val="cs-CZ"/>
              </w:rPr>
              <w:br/>
              <w:t>Dálkové ovládání: ano</w:t>
            </w:r>
          </w:p>
        </w:tc>
        <w:tc>
          <w:tcPr>
            <w:tcW w:w="3685" w:type="dxa"/>
          </w:tcPr>
          <w:p w:rsidR="00C63E10" w:rsidRPr="00020A1C" w:rsidRDefault="00C63E10" w:rsidP="004C777E">
            <w:pPr>
              <w:rPr>
                <w:rFonts w:ascii="Cambria" w:hAnsi="Cambria" w:cs="Cambria"/>
                <w:sz w:val="20"/>
                <w:szCs w:val="20"/>
                <w:lang w:val="cs-CZ"/>
              </w:rPr>
            </w:pPr>
          </w:p>
        </w:tc>
      </w:tr>
      <w:tr w:rsidR="00C63E10" w:rsidRPr="00020A1C">
        <w:tc>
          <w:tcPr>
            <w:tcW w:w="71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lastRenderedPageBreak/>
              <w:t>6a</w:t>
            </w:r>
          </w:p>
        </w:tc>
        <w:tc>
          <w:tcPr>
            <w:tcW w:w="20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video swich, PC</w:t>
            </w:r>
          </w:p>
        </w:tc>
        <w:tc>
          <w:tcPr>
            <w:tcW w:w="36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Video switch: 1ks</w:t>
            </w:r>
            <w:r w:rsidRPr="00020A1C">
              <w:rPr>
                <w:rFonts w:ascii="Cambria" w:hAnsi="Cambria" w:cs="Cambria"/>
                <w:sz w:val="20"/>
                <w:szCs w:val="20"/>
                <w:lang w:val="cs-CZ"/>
              </w:rPr>
              <w:br/>
              <w:t>počet vstupů: 4</w:t>
            </w:r>
            <w:r w:rsidRPr="00020A1C">
              <w:rPr>
                <w:rFonts w:ascii="Cambria" w:hAnsi="Cambria" w:cs="Cambria"/>
                <w:sz w:val="20"/>
                <w:szCs w:val="20"/>
                <w:lang w:val="cs-CZ"/>
              </w:rPr>
              <w:br/>
              <w:t>počet výstupů: 1</w:t>
            </w:r>
            <w:r w:rsidRPr="00020A1C">
              <w:rPr>
                <w:rFonts w:ascii="Cambria" w:hAnsi="Cambria" w:cs="Cambria"/>
                <w:sz w:val="20"/>
                <w:szCs w:val="20"/>
                <w:lang w:val="cs-CZ"/>
              </w:rPr>
              <w:br/>
              <w:t>formát rozhraní pro vstupy a výstupy: HDMI 1.3</w:t>
            </w:r>
            <w:r w:rsidRPr="00020A1C">
              <w:rPr>
                <w:rFonts w:ascii="Cambria" w:hAnsi="Cambria" w:cs="Cambria"/>
                <w:sz w:val="20"/>
                <w:szCs w:val="20"/>
                <w:lang w:val="cs-CZ"/>
              </w:rPr>
              <w:br/>
              <w:t>kompatibilita: 1080p (1920x1080)</w:t>
            </w:r>
            <w:r w:rsidRPr="00020A1C">
              <w:rPr>
                <w:rFonts w:ascii="Cambria" w:hAnsi="Cambria" w:cs="Cambria"/>
                <w:sz w:val="20"/>
                <w:szCs w:val="20"/>
                <w:lang w:val="cs-CZ"/>
              </w:rPr>
              <w:br/>
              <w:t>přenos na vzdálenosti: 20m</w:t>
            </w:r>
            <w:r w:rsidRPr="00020A1C">
              <w:rPr>
                <w:rFonts w:ascii="Cambria" w:hAnsi="Cambria" w:cs="Cambria"/>
                <w:sz w:val="20"/>
                <w:szCs w:val="20"/>
                <w:lang w:val="cs-CZ"/>
              </w:rPr>
              <w:br/>
              <w:t>provedení: Plug-and-play, nevyžaduje software</w:t>
            </w:r>
            <w:r w:rsidRPr="00020A1C">
              <w:rPr>
                <w:rFonts w:ascii="Cambria" w:hAnsi="Cambria" w:cs="Cambria"/>
                <w:sz w:val="20"/>
                <w:szCs w:val="20"/>
                <w:lang w:val="cs-CZ"/>
              </w:rPr>
              <w:br/>
              <w:t>přepínání: tlačítkem</w:t>
            </w:r>
            <w:r w:rsidRPr="00020A1C">
              <w:rPr>
                <w:rFonts w:ascii="Cambria" w:hAnsi="Cambria" w:cs="Cambria"/>
                <w:sz w:val="20"/>
                <w:szCs w:val="20"/>
                <w:lang w:val="cs-CZ"/>
              </w:rPr>
              <w:br/>
              <w:t>přepínání dálnkovým ovládáním: ano</w:t>
            </w:r>
            <w:r w:rsidRPr="00020A1C">
              <w:rPr>
                <w:rFonts w:ascii="Cambria" w:hAnsi="Cambria" w:cs="Cambria"/>
                <w:sz w:val="20"/>
                <w:szCs w:val="20"/>
                <w:lang w:val="cs-CZ"/>
              </w:rPr>
              <w:br/>
            </w:r>
            <w:r w:rsidRPr="00020A1C">
              <w:rPr>
                <w:rFonts w:ascii="Cambria" w:hAnsi="Cambria" w:cs="Cambria"/>
                <w:sz w:val="20"/>
                <w:szCs w:val="20"/>
                <w:lang w:val="cs-CZ"/>
              </w:rPr>
              <w:br/>
              <w:t>PC: 1ks</w:t>
            </w:r>
            <w:r w:rsidRPr="00020A1C">
              <w:rPr>
                <w:rFonts w:ascii="Cambria" w:hAnsi="Cambria" w:cs="Cambria"/>
                <w:sz w:val="20"/>
                <w:szCs w:val="20"/>
                <w:lang w:val="cs-CZ"/>
              </w:rPr>
              <w:br/>
              <w:t>Processor : min počet jader 2</w:t>
            </w:r>
            <w:r w:rsidRPr="00020A1C">
              <w:rPr>
                <w:rFonts w:ascii="Cambria" w:hAnsi="Cambria" w:cs="Cambria"/>
                <w:sz w:val="20"/>
                <w:szCs w:val="20"/>
                <w:lang w:val="cs-CZ"/>
              </w:rPr>
              <w:br/>
              <w:t xml:space="preserve">Paměť : min 2GB 1333 MHz </w:t>
            </w:r>
            <w:r w:rsidRPr="00020A1C">
              <w:rPr>
                <w:rFonts w:ascii="Cambria" w:hAnsi="Cambria" w:cs="Cambria"/>
                <w:sz w:val="20"/>
                <w:szCs w:val="20"/>
                <w:lang w:val="cs-CZ"/>
              </w:rPr>
              <w:br/>
              <w:t xml:space="preserve">Harddisk : min 250GB </w:t>
            </w:r>
            <w:r w:rsidRPr="00020A1C">
              <w:rPr>
                <w:rFonts w:ascii="Cambria" w:hAnsi="Cambria" w:cs="Cambria"/>
                <w:sz w:val="20"/>
                <w:szCs w:val="20"/>
                <w:lang w:val="cs-CZ"/>
              </w:rPr>
              <w:br/>
              <w:t>Optická mechanika : 16XDVD+/-RW Drive</w:t>
            </w:r>
            <w:r w:rsidRPr="00020A1C">
              <w:rPr>
                <w:rFonts w:ascii="Cambria" w:hAnsi="Cambria" w:cs="Cambria"/>
                <w:sz w:val="20"/>
                <w:szCs w:val="20"/>
                <w:lang w:val="cs-CZ"/>
              </w:rPr>
              <w:br/>
              <w:t>grafický výstup: HDMI, VGA/DVI</w:t>
            </w:r>
            <w:r w:rsidRPr="00020A1C">
              <w:rPr>
                <w:rFonts w:ascii="Cambria" w:hAnsi="Cambria" w:cs="Cambria"/>
                <w:sz w:val="20"/>
                <w:szCs w:val="20"/>
                <w:lang w:val="cs-CZ"/>
              </w:rPr>
              <w:br/>
              <w:t>USB: 4x</w:t>
            </w:r>
            <w:r w:rsidRPr="00020A1C">
              <w:rPr>
                <w:rFonts w:ascii="Cambria" w:hAnsi="Cambria" w:cs="Cambria"/>
                <w:sz w:val="20"/>
                <w:szCs w:val="20"/>
                <w:lang w:val="cs-CZ"/>
              </w:rPr>
              <w:br/>
              <w:t>audio. stereo</w:t>
            </w:r>
            <w:r w:rsidRPr="00020A1C">
              <w:rPr>
                <w:rFonts w:ascii="Cambria" w:hAnsi="Cambria" w:cs="Cambria"/>
                <w:sz w:val="20"/>
                <w:szCs w:val="20"/>
                <w:lang w:val="cs-CZ"/>
              </w:rPr>
              <w:br/>
              <w:t>LAN: 1000Base-T</w:t>
            </w:r>
            <w:r w:rsidRPr="00020A1C">
              <w:rPr>
                <w:rFonts w:ascii="Cambria" w:hAnsi="Cambria" w:cs="Cambria"/>
                <w:sz w:val="20"/>
                <w:szCs w:val="20"/>
                <w:lang w:val="cs-CZ"/>
              </w:rPr>
              <w:br/>
              <w:t>boot from LAN: ano</w:t>
            </w:r>
            <w:r w:rsidRPr="00020A1C">
              <w:rPr>
                <w:rFonts w:ascii="Cambria" w:hAnsi="Cambria" w:cs="Cambria"/>
                <w:sz w:val="20"/>
                <w:szCs w:val="20"/>
                <w:lang w:val="cs-CZ"/>
              </w:rPr>
              <w:br/>
              <w:t>kompatibilní OS: Windows 7 profesional</w:t>
            </w:r>
            <w:r w:rsidRPr="00020A1C">
              <w:rPr>
                <w:rFonts w:ascii="Cambria" w:hAnsi="Cambria" w:cs="Cambria"/>
                <w:sz w:val="20"/>
                <w:szCs w:val="20"/>
                <w:lang w:val="cs-CZ"/>
              </w:rPr>
              <w:br/>
              <w:t>podpora režimu dvou monitorů: ano</w:t>
            </w:r>
            <w:r w:rsidRPr="00020A1C">
              <w:rPr>
                <w:rFonts w:ascii="Cambria" w:hAnsi="Cambria" w:cs="Cambria"/>
                <w:sz w:val="20"/>
                <w:szCs w:val="20"/>
                <w:lang w:val="cs-CZ"/>
              </w:rPr>
              <w:br/>
              <w:t>Myš : Optická, USB</w:t>
            </w:r>
            <w:r w:rsidRPr="00020A1C">
              <w:rPr>
                <w:rFonts w:ascii="Cambria" w:hAnsi="Cambria" w:cs="Cambria"/>
                <w:sz w:val="20"/>
                <w:szCs w:val="20"/>
                <w:lang w:val="cs-CZ"/>
              </w:rPr>
              <w:br/>
              <w:t>Klávesni</w:t>
            </w:r>
            <w:r>
              <w:rPr>
                <w:rFonts w:ascii="Cambria" w:hAnsi="Cambria" w:cs="Cambria"/>
                <w:sz w:val="20"/>
                <w:szCs w:val="20"/>
                <w:lang w:val="cs-CZ"/>
              </w:rPr>
              <w:t>ce : Česká (QWERTZ), USB</w:t>
            </w:r>
            <w:r>
              <w:rPr>
                <w:rFonts w:ascii="Cambria" w:hAnsi="Cambria" w:cs="Cambria"/>
                <w:sz w:val="20"/>
                <w:szCs w:val="20"/>
                <w:lang w:val="cs-CZ"/>
              </w:rPr>
              <w:br/>
              <w:t>OS : Windows 7 Professional</w:t>
            </w:r>
            <w:r w:rsidRPr="00020A1C">
              <w:rPr>
                <w:rFonts w:ascii="Cambria" w:hAnsi="Cambria" w:cs="Cambria"/>
                <w:sz w:val="20"/>
                <w:szCs w:val="20"/>
                <w:lang w:val="cs-CZ"/>
              </w:rPr>
              <w:br/>
              <w:t>záruka : 24 měsíců</w:t>
            </w:r>
          </w:p>
        </w:tc>
        <w:tc>
          <w:tcPr>
            <w:tcW w:w="3685" w:type="dxa"/>
          </w:tcPr>
          <w:p w:rsidR="00C63E10" w:rsidRPr="00020A1C" w:rsidRDefault="00C63E10" w:rsidP="004C777E">
            <w:pPr>
              <w:rPr>
                <w:rFonts w:ascii="Cambria" w:hAnsi="Cambria" w:cs="Cambria"/>
                <w:sz w:val="20"/>
                <w:szCs w:val="20"/>
                <w:lang w:val="cs-CZ"/>
              </w:rPr>
            </w:pPr>
          </w:p>
        </w:tc>
      </w:tr>
      <w:tr w:rsidR="00C63E10" w:rsidRPr="00020A1C">
        <w:tc>
          <w:tcPr>
            <w:tcW w:w="71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6b</w:t>
            </w:r>
          </w:p>
        </w:tc>
        <w:tc>
          <w:tcPr>
            <w:tcW w:w="20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monitor</w:t>
            </w:r>
          </w:p>
        </w:tc>
        <w:tc>
          <w:tcPr>
            <w:tcW w:w="3685" w:type="dxa"/>
          </w:tcPr>
          <w:p w:rsidR="00C63E10" w:rsidRPr="00223626" w:rsidRDefault="00C63E10" w:rsidP="00223626">
            <w:pPr>
              <w:rPr>
                <w:rFonts w:ascii="Cambria" w:hAnsi="Cambria" w:cs="Cambria"/>
                <w:sz w:val="20"/>
                <w:szCs w:val="20"/>
                <w:lang w:val="cs-CZ"/>
              </w:rPr>
            </w:pPr>
            <w:r w:rsidRPr="00223626">
              <w:rPr>
                <w:rFonts w:ascii="Cambria" w:hAnsi="Cambria" w:cs="Cambria"/>
                <w:sz w:val="20"/>
                <w:szCs w:val="20"/>
                <w:lang w:val="cs-CZ"/>
              </w:rPr>
              <w:t>monitor: 1ks</w:t>
            </w:r>
          </w:p>
          <w:p w:rsidR="00C63E10" w:rsidRPr="00223626" w:rsidRDefault="00C63E10" w:rsidP="00223626">
            <w:pPr>
              <w:rPr>
                <w:rFonts w:ascii="Cambria" w:hAnsi="Cambria" w:cs="Cambria"/>
                <w:sz w:val="20"/>
                <w:szCs w:val="20"/>
                <w:lang w:val="cs-CZ"/>
              </w:rPr>
            </w:pPr>
            <w:r w:rsidRPr="00223626">
              <w:rPr>
                <w:rFonts w:ascii="Cambria" w:hAnsi="Cambria" w:cs="Cambria"/>
                <w:sz w:val="20"/>
                <w:szCs w:val="20"/>
                <w:lang w:val="cs-CZ"/>
              </w:rPr>
              <w:t>úhlopříčka: min 20"</w:t>
            </w:r>
          </w:p>
          <w:p w:rsidR="00C63E10" w:rsidRPr="00223626" w:rsidRDefault="00C63E10" w:rsidP="00223626">
            <w:pPr>
              <w:rPr>
                <w:rFonts w:ascii="Cambria" w:hAnsi="Cambria" w:cs="Cambria"/>
                <w:sz w:val="20"/>
                <w:szCs w:val="20"/>
                <w:lang w:val="cs-CZ"/>
              </w:rPr>
            </w:pPr>
            <w:r w:rsidRPr="00223626">
              <w:rPr>
                <w:rFonts w:ascii="Cambria" w:hAnsi="Cambria" w:cs="Cambria"/>
                <w:sz w:val="20"/>
                <w:szCs w:val="20"/>
                <w:lang w:val="cs-CZ"/>
              </w:rPr>
              <w:t xml:space="preserve">vstupy: VGA,DVI-D </w:t>
            </w:r>
          </w:p>
          <w:p w:rsidR="00C63E10" w:rsidRPr="00020A1C" w:rsidRDefault="00C63E10" w:rsidP="00223626">
            <w:pPr>
              <w:rPr>
                <w:rFonts w:ascii="Cambria" w:hAnsi="Cambria" w:cs="Cambria"/>
                <w:sz w:val="20"/>
                <w:szCs w:val="20"/>
                <w:lang w:val="cs-CZ"/>
              </w:rPr>
            </w:pPr>
            <w:r w:rsidRPr="00223626">
              <w:rPr>
                <w:rFonts w:ascii="Cambria" w:hAnsi="Cambria" w:cs="Cambria"/>
                <w:sz w:val="20"/>
                <w:szCs w:val="20"/>
                <w:lang w:val="cs-CZ"/>
              </w:rPr>
              <w:t>rozlišení: min 1920x1080</w:t>
            </w:r>
          </w:p>
        </w:tc>
        <w:tc>
          <w:tcPr>
            <w:tcW w:w="3685" w:type="dxa"/>
          </w:tcPr>
          <w:p w:rsidR="00C63E10" w:rsidRPr="00020A1C" w:rsidRDefault="00C63E10" w:rsidP="004C777E">
            <w:pPr>
              <w:rPr>
                <w:rFonts w:ascii="Cambria" w:hAnsi="Cambria" w:cs="Cambria"/>
                <w:sz w:val="20"/>
                <w:szCs w:val="20"/>
                <w:lang w:val="cs-CZ"/>
              </w:rPr>
            </w:pPr>
          </w:p>
        </w:tc>
      </w:tr>
      <w:tr w:rsidR="00C63E10" w:rsidRPr="00020A1C">
        <w:tc>
          <w:tcPr>
            <w:tcW w:w="71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lastRenderedPageBreak/>
              <w:t>7</w:t>
            </w:r>
          </w:p>
        </w:tc>
        <w:tc>
          <w:tcPr>
            <w:tcW w:w="20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kabeláž</w:t>
            </w:r>
          </w:p>
          <w:p w:rsidR="00C63E10" w:rsidRPr="00020A1C" w:rsidRDefault="00C63E10" w:rsidP="004C777E">
            <w:pPr>
              <w:rPr>
                <w:rFonts w:ascii="Cambria" w:hAnsi="Cambria" w:cs="Cambria"/>
                <w:sz w:val="20"/>
                <w:szCs w:val="20"/>
                <w:lang w:val="cs-CZ"/>
              </w:rPr>
            </w:pPr>
          </w:p>
        </w:tc>
        <w:tc>
          <w:tcPr>
            <w:tcW w:w="3685"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video splitter: 1ks</w:t>
            </w:r>
            <w:r w:rsidRPr="00020A1C">
              <w:rPr>
                <w:rFonts w:ascii="Cambria" w:hAnsi="Cambria" w:cs="Cambria"/>
                <w:sz w:val="20"/>
                <w:szCs w:val="20"/>
                <w:lang w:val="cs-CZ"/>
              </w:rPr>
              <w:br/>
              <w:t>počet vstupů: 1</w:t>
            </w:r>
            <w:r w:rsidRPr="00020A1C">
              <w:rPr>
                <w:rFonts w:ascii="Cambria" w:hAnsi="Cambria" w:cs="Cambria"/>
                <w:sz w:val="20"/>
                <w:szCs w:val="20"/>
                <w:lang w:val="cs-CZ"/>
              </w:rPr>
              <w:br/>
              <w:t>počet výstupů: 2</w:t>
            </w:r>
            <w:r w:rsidRPr="00020A1C">
              <w:rPr>
                <w:rFonts w:ascii="Cambria" w:hAnsi="Cambria" w:cs="Cambria"/>
                <w:sz w:val="20"/>
                <w:szCs w:val="20"/>
                <w:lang w:val="cs-CZ"/>
              </w:rPr>
              <w:br/>
              <w:t>protokol rozhraní:  HDMI 1.3</w:t>
            </w:r>
            <w:r w:rsidRPr="00020A1C">
              <w:rPr>
                <w:rFonts w:ascii="Cambria" w:hAnsi="Cambria" w:cs="Cambria"/>
                <w:sz w:val="20"/>
                <w:szCs w:val="20"/>
                <w:lang w:val="cs-CZ"/>
              </w:rPr>
              <w:br/>
              <w:t>kompatibilita videa: 1080p (1920x1080)</w:t>
            </w:r>
            <w:r w:rsidRPr="00020A1C">
              <w:rPr>
                <w:rFonts w:ascii="Cambria" w:hAnsi="Cambria" w:cs="Cambria"/>
                <w:sz w:val="20"/>
                <w:szCs w:val="20"/>
                <w:lang w:val="cs-CZ"/>
              </w:rPr>
              <w:br/>
              <w:t>přenos na vzdálenosti: 20m</w:t>
            </w:r>
            <w:r w:rsidRPr="00020A1C">
              <w:rPr>
                <w:rFonts w:ascii="Cambria" w:hAnsi="Cambria" w:cs="Cambria"/>
                <w:sz w:val="20"/>
                <w:szCs w:val="20"/>
                <w:lang w:val="cs-CZ"/>
              </w:rPr>
              <w:br/>
              <w:t>provedení: Plug-and-play, nevyžaduje software</w:t>
            </w:r>
            <w:r w:rsidRPr="00020A1C">
              <w:rPr>
                <w:rFonts w:ascii="Cambria" w:hAnsi="Cambria" w:cs="Cambria"/>
                <w:sz w:val="20"/>
                <w:szCs w:val="20"/>
                <w:lang w:val="cs-CZ"/>
              </w:rPr>
              <w:br/>
            </w:r>
            <w:r w:rsidRPr="00020A1C">
              <w:rPr>
                <w:rFonts w:ascii="Cambria" w:hAnsi="Cambria" w:cs="Cambria"/>
                <w:sz w:val="20"/>
                <w:szCs w:val="20"/>
                <w:lang w:val="cs-CZ"/>
              </w:rPr>
              <w:br/>
              <w:t>kabel1: 3ks</w:t>
            </w:r>
            <w:r w:rsidRPr="00020A1C">
              <w:rPr>
                <w:rFonts w:ascii="Cambria" w:hAnsi="Cambria" w:cs="Cambria"/>
                <w:sz w:val="20"/>
                <w:szCs w:val="20"/>
                <w:lang w:val="cs-CZ"/>
              </w:rPr>
              <w:br/>
              <w:t>specifikace: HDMI 1.3</w:t>
            </w:r>
            <w:r w:rsidRPr="00020A1C">
              <w:rPr>
                <w:rFonts w:ascii="Cambria" w:hAnsi="Cambria" w:cs="Cambria"/>
                <w:sz w:val="20"/>
                <w:szCs w:val="20"/>
                <w:lang w:val="cs-CZ"/>
              </w:rPr>
              <w:br/>
              <w:t>délka: 20m</w:t>
            </w:r>
            <w:r w:rsidRPr="00020A1C">
              <w:rPr>
                <w:rFonts w:ascii="Cambria" w:hAnsi="Cambria" w:cs="Cambria"/>
                <w:sz w:val="20"/>
                <w:szCs w:val="20"/>
                <w:lang w:val="cs-CZ"/>
              </w:rPr>
              <w:br/>
              <w:t>podporované rozlišení: až 1920 x 1080</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br/>
              <w:t>kabel2: 4ks</w:t>
            </w:r>
            <w:r w:rsidRPr="00020A1C">
              <w:rPr>
                <w:rFonts w:ascii="Cambria" w:hAnsi="Cambria" w:cs="Cambria"/>
                <w:sz w:val="20"/>
                <w:szCs w:val="20"/>
                <w:lang w:val="cs-CZ"/>
              </w:rPr>
              <w:br/>
              <w:t>specifikace: HDMI 1.3</w:t>
            </w:r>
            <w:r w:rsidRPr="00020A1C">
              <w:rPr>
                <w:rFonts w:ascii="Cambria" w:hAnsi="Cambria" w:cs="Cambria"/>
                <w:sz w:val="20"/>
                <w:szCs w:val="20"/>
                <w:lang w:val="cs-CZ"/>
              </w:rPr>
              <w:br/>
              <w:t>délka: 5m</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délka: 20m</w:t>
            </w:r>
            <w:r w:rsidRPr="00020A1C">
              <w:rPr>
                <w:rFonts w:ascii="Cambria" w:hAnsi="Cambria" w:cs="Cambria"/>
                <w:sz w:val="20"/>
                <w:szCs w:val="20"/>
                <w:lang w:val="cs-CZ"/>
              </w:rPr>
              <w:br/>
              <w:t>podporované rozlišení: až 1920 x 1080</w:t>
            </w:r>
          </w:p>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br/>
              <w:t>kabel3: 4ks</w:t>
            </w:r>
            <w:r w:rsidRPr="00020A1C">
              <w:rPr>
                <w:rFonts w:ascii="Cambria" w:hAnsi="Cambria" w:cs="Cambria"/>
                <w:sz w:val="20"/>
                <w:szCs w:val="20"/>
                <w:lang w:val="cs-CZ"/>
              </w:rPr>
              <w:br/>
              <w:t>specifikace: HDMI 1.3</w:t>
            </w:r>
            <w:r w:rsidRPr="00020A1C">
              <w:rPr>
                <w:rFonts w:ascii="Cambria" w:hAnsi="Cambria" w:cs="Cambria"/>
                <w:sz w:val="20"/>
                <w:szCs w:val="20"/>
                <w:lang w:val="cs-CZ"/>
              </w:rPr>
              <w:br/>
              <w:t>délka: 2m</w:t>
            </w:r>
            <w:r w:rsidRPr="00020A1C">
              <w:rPr>
                <w:rFonts w:ascii="Cambria" w:hAnsi="Cambria" w:cs="Cambria"/>
                <w:sz w:val="20"/>
                <w:szCs w:val="20"/>
                <w:lang w:val="cs-CZ"/>
              </w:rPr>
              <w:br/>
              <w:t>verze:1.3</w:t>
            </w:r>
          </w:p>
        </w:tc>
        <w:tc>
          <w:tcPr>
            <w:tcW w:w="3685" w:type="dxa"/>
          </w:tcPr>
          <w:p w:rsidR="00C63E10" w:rsidRPr="00020A1C" w:rsidRDefault="00C63E10" w:rsidP="004C777E">
            <w:pPr>
              <w:rPr>
                <w:rFonts w:ascii="Cambria" w:hAnsi="Cambria" w:cs="Cambria"/>
                <w:sz w:val="20"/>
                <w:szCs w:val="20"/>
                <w:lang w:val="cs-CZ"/>
              </w:rPr>
            </w:pPr>
          </w:p>
        </w:tc>
      </w:tr>
    </w:tbl>
    <w:p w:rsidR="00C63E10" w:rsidRDefault="00C63E10" w:rsidP="00020A1C">
      <w:pPr>
        <w:rPr>
          <w:i/>
          <w:iCs/>
          <w:lang w:val="cs-CZ"/>
        </w:rPr>
      </w:pPr>
    </w:p>
    <w:p w:rsidR="00C63E10" w:rsidRPr="00020A1C" w:rsidRDefault="00C63E10" w:rsidP="00020A1C">
      <w:pPr>
        <w:rPr>
          <w:i/>
          <w:iCs/>
          <w:lang w:val="cs-CZ"/>
        </w:rPr>
      </w:pPr>
      <w:r w:rsidRPr="00020A1C">
        <w:rPr>
          <w:i/>
          <w:iCs/>
          <w:lang w:val="cs-CZ"/>
        </w:rPr>
        <w:t>Výuková místnost</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90"/>
        <w:gridCol w:w="2407"/>
        <w:gridCol w:w="3040"/>
        <w:gridCol w:w="3836"/>
      </w:tblGrid>
      <w:tr w:rsidR="00C63E10" w:rsidRPr="00020A1C">
        <w:tc>
          <w:tcPr>
            <w:tcW w:w="890"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Položka</w:t>
            </w:r>
          </w:p>
        </w:tc>
        <w:tc>
          <w:tcPr>
            <w:tcW w:w="240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Název</w:t>
            </w:r>
          </w:p>
        </w:tc>
        <w:tc>
          <w:tcPr>
            <w:tcW w:w="3040"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Popis</w:t>
            </w:r>
          </w:p>
        </w:tc>
        <w:tc>
          <w:tcPr>
            <w:tcW w:w="3836" w:type="dxa"/>
          </w:tcPr>
          <w:p w:rsidR="00C63E10" w:rsidRPr="00020A1C" w:rsidRDefault="00C63E10" w:rsidP="004C777E">
            <w:pPr>
              <w:rPr>
                <w:rFonts w:ascii="Cambria" w:hAnsi="Cambria" w:cs="Cambria"/>
                <w:sz w:val="20"/>
                <w:szCs w:val="20"/>
                <w:lang w:val="cs-CZ"/>
              </w:rPr>
            </w:pPr>
            <w:r w:rsidRPr="00302530">
              <w:rPr>
                <w:rFonts w:ascii="Cambria" w:hAnsi="Cambria" w:cs="Cambria"/>
                <w:sz w:val="20"/>
                <w:szCs w:val="20"/>
                <w:lang w:val="cs-CZ"/>
              </w:rPr>
              <w:t>Nabízený předmět (typ) – technická specifikace</w:t>
            </w:r>
          </w:p>
        </w:tc>
      </w:tr>
      <w:tr w:rsidR="00C63E10" w:rsidRPr="00020A1C">
        <w:tc>
          <w:tcPr>
            <w:tcW w:w="890"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8</w:t>
            </w:r>
          </w:p>
        </w:tc>
        <w:tc>
          <w:tcPr>
            <w:tcW w:w="240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mikrofon + stojan pevná instalace, mikrofon bezdrátový, dual</w:t>
            </w:r>
          </w:p>
        </w:tc>
        <w:tc>
          <w:tcPr>
            <w:tcW w:w="3040"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Stojan na mikrofon: 1ks</w:t>
            </w:r>
            <w:r w:rsidRPr="00020A1C">
              <w:rPr>
                <w:rFonts w:ascii="Cambria" w:hAnsi="Cambria" w:cs="Cambria"/>
                <w:sz w:val="20"/>
                <w:szCs w:val="20"/>
                <w:lang w:val="cs-CZ"/>
              </w:rPr>
              <w:br/>
              <w:t>typ: teleskopický s umístěním na zem</w:t>
            </w:r>
            <w:r w:rsidRPr="00020A1C">
              <w:rPr>
                <w:rFonts w:ascii="Cambria" w:hAnsi="Cambria" w:cs="Cambria"/>
                <w:sz w:val="20"/>
                <w:szCs w:val="20"/>
                <w:lang w:val="cs-CZ"/>
              </w:rPr>
              <w:br/>
              <w:t>min výška: 160cm</w:t>
            </w:r>
            <w:r w:rsidRPr="00020A1C">
              <w:rPr>
                <w:rFonts w:ascii="Cambria" w:hAnsi="Cambria" w:cs="Cambria"/>
                <w:sz w:val="20"/>
                <w:szCs w:val="20"/>
                <w:lang w:val="cs-CZ"/>
              </w:rPr>
              <w:br/>
            </w:r>
            <w:r w:rsidRPr="00020A1C">
              <w:rPr>
                <w:rFonts w:ascii="Cambria" w:hAnsi="Cambria" w:cs="Cambria"/>
                <w:sz w:val="20"/>
                <w:szCs w:val="20"/>
                <w:lang w:val="cs-CZ"/>
              </w:rPr>
              <w:br/>
              <w:t>mikrofon: 1ks</w:t>
            </w:r>
            <w:r w:rsidRPr="00020A1C">
              <w:rPr>
                <w:rFonts w:ascii="Cambria" w:hAnsi="Cambria" w:cs="Cambria"/>
                <w:sz w:val="20"/>
                <w:szCs w:val="20"/>
                <w:lang w:val="cs-CZ"/>
              </w:rPr>
              <w:br/>
              <w:t>typ: dynamický</w:t>
            </w:r>
            <w:r w:rsidRPr="00020A1C">
              <w:rPr>
                <w:rFonts w:ascii="Cambria" w:hAnsi="Cambria" w:cs="Cambria"/>
                <w:sz w:val="20"/>
                <w:szCs w:val="20"/>
                <w:lang w:val="cs-CZ"/>
              </w:rPr>
              <w:br/>
            </w:r>
            <w:r w:rsidRPr="00020A1C">
              <w:rPr>
                <w:rFonts w:ascii="Cambria" w:hAnsi="Cambria" w:cs="Cambria"/>
                <w:sz w:val="20"/>
                <w:szCs w:val="20"/>
                <w:lang w:val="cs-CZ"/>
              </w:rPr>
              <w:lastRenderedPageBreak/>
              <w:t>typ linky rozhraní: symetrická</w:t>
            </w:r>
            <w:r w:rsidRPr="00020A1C">
              <w:rPr>
                <w:rFonts w:ascii="Cambria" w:hAnsi="Cambria" w:cs="Cambria"/>
                <w:sz w:val="20"/>
                <w:szCs w:val="20"/>
                <w:lang w:val="cs-CZ"/>
              </w:rPr>
              <w:br/>
            </w:r>
            <w:r w:rsidRPr="00020A1C">
              <w:rPr>
                <w:rFonts w:ascii="Cambria" w:hAnsi="Cambria" w:cs="Cambria"/>
                <w:sz w:val="20"/>
                <w:szCs w:val="20"/>
                <w:lang w:val="cs-CZ"/>
              </w:rPr>
              <w:br/>
              <w:t>mikrofon bezdrátový: 1ks</w:t>
            </w:r>
            <w:r w:rsidRPr="00020A1C">
              <w:rPr>
                <w:rFonts w:ascii="Cambria" w:hAnsi="Cambria" w:cs="Cambria"/>
                <w:sz w:val="20"/>
                <w:szCs w:val="20"/>
                <w:lang w:val="cs-CZ"/>
              </w:rPr>
              <w:br/>
              <w:t>Pásmo: UHF</w:t>
            </w:r>
            <w:r w:rsidRPr="00020A1C">
              <w:rPr>
                <w:rFonts w:ascii="Cambria" w:hAnsi="Cambria" w:cs="Cambria"/>
                <w:sz w:val="20"/>
                <w:szCs w:val="20"/>
                <w:lang w:val="cs-CZ"/>
              </w:rPr>
              <w:br/>
              <w:t>počet kanálů: 2</w:t>
            </w:r>
            <w:r w:rsidRPr="00020A1C">
              <w:rPr>
                <w:rFonts w:ascii="Cambria" w:hAnsi="Cambria" w:cs="Cambria"/>
                <w:sz w:val="20"/>
                <w:szCs w:val="20"/>
                <w:lang w:val="cs-CZ"/>
              </w:rPr>
              <w:br/>
              <w:t>počet mikrofonů: 2</w:t>
            </w:r>
            <w:r w:rsidRPr="00020A1C">
              <w:rPr>
                <w:rFonts w:ascii="Cambria" w:hAnsi="Cambria" w:cs="Cambria"/>
                <w:sz w:val="20"/>
                <w:szCs w:val="20"/>
                <w:lang w:val="cs-CZ"/>
              </w:rPr>
              <w:br/>
              <w:t>provedení mikrofonů: ruční</w:t>
            </w:r>
            <w:r w:rsidRPr="00020A1C">
              <w:rPr>
                <w:rFonts w:ascii="Cambria" w:hAnsi="Cambria" w:cs="Cambria"/>
                <w:sz w:val="20"/>
                <w:szCs w:val="20"/>
                <w:lang w:val="cs-CZ"/>
              </w:rPr>
              <w:br/>
              <w:t>počet volitelných frekvencí: min 12</w:t>
            </w:r>
            <w:r w:rsidRPr="00020A1C">
              <w:rPr>
                <w:rFonts w:ascii="Cambria" w:hAnsi="Cambria" w:cs="Cambria"/>
                <w:sz w:val="20"/>
                <w:szCs w:val="20"/>
                <w:lang w:val="cs-CZ"/>
              </w:rPr>
              <w:br/>
              <w:t>regulace úrovně hlasitosti každého kanálu: ano</w:t>
            </w:r>
            <w:r w:rsidRPr="00020A1C">
              <w:rPr>
                <w:rFonts w:ascii="Cambria" w:hAnsi="Cambria" w:cs="Cambria"/>
                <w:sz w:val="20"/>
                <w:szCs w:val="20"/>
                <w:lang w:val="cs-CZ"/>
              </w:rPr>
              <w:br/>
              <w:t>výstupy: separátní sym. výstupy konektory XLR a celkový nesym. výstup konektorem Jack 6,3</w:t>
            </w:r>
            <w:r w:rsidRPr="00020A1C">
              <w:rPr>
                <w:rFonts w:ascii="Cambria" w:hAnsi="Cambria" w:cs="Cambria"/>
                <w:sz w:val="20"/>
                <w:szCs w:val="20"/>
                <w:lang w:val="cs-CZ"/>
              </w:rPr>
              <w:br/>
              <w:t>možnost nastavení SQUELCH příjmových podmínek pro každý kanál zvlášť: ano</w:t>
            </w:r>
            <w:r w:rsidRPr="00020A1C">
              <w:rPr>
                <w:rFonts w:ascii="Cambria" w:hAnsi="Cambria" w:cs="Cambria"/>
                <w:sz w:val="20"/>
                <w:szCs w:val="20"/>
                <w:lang w:val="cs-CZ"/>
              </w:rPr>
              <w:br/>
              <w:t>rozměr umožňující uchycení do 19“ stojanu: ano</w:t>
            </w:r>
          </w:p>
        </w:tc>
        <w:tc>
          <w:tcPr>
            <w:tcW w:w="3836" w:type="dxa"/>
          </w:tcPr>
          <w:p w:rsidR="00C63E10" w:rsidRPr="00020A1C" w:rsidRDefault="00C63E10" w:rsidP="004C777E">
            <w:pPr>
              <w:rPr>
                <w:rFonts w:ascii="Cambria" w:hAnsi="Cambria" w:cs="Cambria"/>
                <w:sz w:val="20"/>
                <w:szCs w:val="20"/>
                <w:lang w:val="cs-CZ"/>
              </w:rPr>
            </w:pPr>
          </w:p>
        </w:tc>
      </w:tr>
      <w:tr w:rsidR="00C63E10" w:rsidRPr="00020A1C">
        <w:trPr>
          <w:trHeight w:val="520"/>
        </w:trPr>
        <w:tc>
          <w:tcPr>
            <w:tcW w:w="890"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lastRenderedPageBreak/>
              <w:t>9</w:t>
            </w:r>
          </w:p>
        </w:tc>
        <w:tc>
          <w:tcPr>
            <w:tcW w:w="240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 xml:space="preserve">zobrazovač TV plazma ,zobrazovač projektor ,držáky na LCD/plazma na zeď ,držák projektoru ,projekční plátno </w:t>
            </w:r>
          </w:p>
        </w:tc>
        <w:tc>
          <w:tcPr>
            <w:tcW w:w="3040"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projektor: 2ks</w:t>
            </w:r>
            <w:r w:rsidRPr="00020A1C">
              <w:rPr>
                <w:rFonts w:ascii="Cambria" w:hAnsi="Cambria" w:cs="Cambria"/>
                <w:sz w:val="20"/>
                <w:szCs w:val="20"/>
                <w:lang w:val="cs-CZ"/>
              </w:rPr>
              <w:br/>
              <w:t>Světelný výkon bílého světla: min 2700 lumenů</w:t>
            </w:r>
            <w:r w:rsidRPr="00020A1C">
              <w:rPr>
                <w:rFonts w:ascii="Cambria" w:hAnsi="Cambria" w:cs="Cambria"/>
                <w:sz w:val="20"/>
                <w:szCs w:val="20"/>
                <w:lang w:val="cs-CZ"/>
              </w:rPr>
              <w:br/>
              <w:t>Světelný výkon barevného světla:  min7800 lumenů</w:t>
            </w:r>
            <w:r w:rsidRPr="00020A1C">
              <w:rPr>
                <w:rFonts w:ascii="Cambria" w:hAnsi="Cambria" w:cs="Cambria"/>
                <w:sz w:val="20"/>
                <w:szCs w:val="20"/>
                <w:lang w:val="cs-CZ"/>
              </w:rPr>
              <w:br/>
              <w:t>Světelný výkon (EKO): 2240 lumenů</w:t>
            </w:r>
            <w:r w:rsidRPr="00020A1C">
              <w:rPr>
                <w:rFonts w:ascii="Cambria" w:hAnsi="Cambria" w:cs="Cambria"/>
                <w:sz w:val="20"/>
                <w:szCs w:val="20"/>
                <w:lang w:val="cs-CZ"/>
              </w:rPr>
              <w:br/>
              <w:t>Nativní rozlišení: WXGA (1280×800 bodů)</w:t>
            </w:r>
            <w:r w:rsidRPr="00020A1C">
              <w:rPr>
                <w:rFonts w:ascii="Cambria" w:hAnsi="Cambria" w:cs="Cambria"/>
                <w:sz w:val="20"/>
                <w:szCs w:val="20"/>
                <w:lang w:val="cs-CZ"/>
              </w:rPr>
              <w:br/>
              <w:t>HDMI vstup: Ano</w:t>
            </w:r>
            <w:r w:rsidRPr="00020A1C">
              <w:rPr>
                <w:rFonts w:ascii="Cambria" w:hAnsi="Cambria" w:cs="Cambria"/>
                <w:sz w:val="20"/>
                <w:szCs w:val="20"/>
                <w:lang w:val="cs-CZ"/>
              </w:rPr>
              <w:br/>
              <w:t>15-pin D-SUB ( (RGB) vstup: ano</w:t>
            </w:r>
            <w:r w:rsidRPr="00020A1C">
              <w:rPr>
                <w:rFonts w:ascii="Cambria" w:hAnsi="Cambria" w:cs="Cambria"/>
                <w:sz w:val="20"/>
                <w:szCs w:val="20"/>
                <w:lang w:val="cs-CZ"/>
              </w:rPr>
              <w:br/>
              <w:t>Korekce lichoběžníkového zkreslení vertikální: ±30°</w:t>
            </w:r>
            <w:r w:rsidRPr="00020A1C">
              <w:rPr>
                <w:rFonts w:ascii="Cambria" w:hAnsi="Cambria" w:cs="Cambria"/>
                <w:sz w:val="20"/>
                <w:szCs w:val="20"/>
                <w:lang w:val="cs-CZ"/>
              </w:rPr>
              <w:br/>
              <w:t>Korekce lichoběžníkového zkreslení horizontální ±30°</w:t>
            </w:r>
            <w:r w:rsidRPr="00020A1C">
              <w:rPr>
                <w:rFonts w:ascii="Cambria" w:hAnsi="Cambria" w:cs="Cambria"/>
                <w:sz w:val="20"/>
                <w:szCs w:val="20"/>
                <w:lang w:val="cs-CZ"/>
              </w:rPr>
              <w:br/>
              <w:t>Přímé zapnutí a vypnutí Ano</w:t>
            </w:r>
            <w:r w:rsidRPr="00020A1C">
              <w:rPr>
                <w:rFonts w:ascii="Cambria" w:hAnsi="Cambria" w:cs="Cambria"/>
                <w:sz w:val="20"/>
                <w:szCs w:val="20"/>
                <w:lang w:val="cs-CZ"/>
              </w:rPr>
              <w:br/>
              <w:t xml:space="preserve">velikost promítaného obrazu: </w:t>
            </w:r>
            <w:r w:rsidRPr="00020A1C">
              <w:rPr>
                <w:rFonts w:ascii="Cambria" w:hAnsi="Cambria" w:cs="Cambria"/>
                <w:sz w:val="20"/>
                <w:szCs w:val="20"/>
                <w:lang w:val="cs-CZ"/>
              </w:rPr>
              <w:lastRenderedPageBreak/>
              <w:t>200 - 206 / 112 - 118 cm</w:t>
            </w:r>
            <w:r w:rsidRPr="00020A1C">
              <w:rPr>
                <w:rFonts w:ascii="Cambria" w:hAnsi="Cambria" w:cs="Cambria"/>
                <w:sz w:val="20"/>
                <w:szCs w:val="20"/>
                <w:lang w:val="cs-CZ"/>
              </w:rPr>
              <w:br/>
              <w:t>Záruka: min 24 měsíců</w:t>
            </w:r>
            <w:r w:rsidRPr="00020A1C">
              <w:rPr>
                <w:rFonts w:ascii="Cambria" w:hAnsi="Cambria" w:cs="Cambria"/>
                <w:sz w:val="20"/>
                <w:szCs w:val="20"/>
                <w:lang w:val="cs-CZ"/>
              </w:rPr>
              <w:br/>
              <w:t>Životnost lampy: min 5000 hodin</w:t>
            </w:r>
            <w:r w:rsidRPr="00020A1C">
              <w:rPr>
                <w:rFonts w:ascii="Cambria" w:hAnsi="Cambria" w:cs="Cambria"/>
                <w:sz w:val="20"/>
                <w:szCs w:val="20"/>
                <w:lang w:val="cs-CZ"/>
              </w:rPr>
              <w:br/>
              <w:t>Záruka lampy: min 36 měsíců</w:t>
            </w:r>
            <w:r w:rsidRPr="00020A1C">
              <w:rPr>
                <w:rFonts w:ascii="Cambria" w:hAnsi="Cambria" w:cs="Cambria"/>
                <w:sz w:val="20"/>
                <w:szCs w:val="20"/>
                <w:lang w:val="cs-CZ"/>
              </w:rPr>
              <w:br/>
              <w:t>Hlučnost: max 38 / 30 dB (normální / ekonomický režim)</w:t>
            </w:r>
            <w:r w:rsidRPr="00020A1C">
              <w:rPr>
                <w:rFonts w:ascii="Cambria" w:hAnsi="Cambria" w:cs="Cambria"/>
                <w:sz w:val="20"/>
                <w:szCs w:val="20"/>
                <w:lang w:val="cs-CZ"/>
              </w:rPr>
              <w:br/>
            </w:r>
            <w:r w:rsidRPr="00020A1C">
              <w:rPr>
                <w:rFonts w:ascii="Cambria" w:hAnsi="Cambria" w:cs="Cambria"/>
                <w:sz w:val="20"/>
                <w:szCs w:val="20"/>
                <w:lang w:val="cs-CZ"/>
              </w:rPr>
              <w:br/>
              <w:t>Projekční plátno: 2ks</w:t>
            </w:r>
            <w:r w:rsidRPr="00020A1C">
              <w:rPr>
                <w:rFonts w:ascii="Cambria" w:hAnsi="Cambria" w:cs="Cambria"/>
                <w:sz w:val="20"/>
                <w:szCs w:val="20"/>
                <w:lang w:val="cs-CZ"/>
              </w:rPr>
              <w:br/>
              <w:t>typ: roletové</w:t>
            </w:r>
            <w:r w:rsidRPr="00020A1C">
              <w:rPr>
                <w:rFonts w:ascii="Cambria" w:hAnsi="Cambria" w:cs="Cambria"/>
                <w:sz w:val="20"/>
                <w:szCs w:val="20"/>
                <w:lang w:val="cs-CZ"/>
              </w:rPr>
              <w:br/>
              <w:t>rozměr plátna: 200 - 206 / 112 - 118 cm</w:t>
            </w:r>
            <w:r w:rsidRPr="00020A1C">
              <w:rPr>
                <w:rFonts w:ascii="Cambria" w:hAnsi="Cambria" w:cs="Cambria"/>
                <w:sz w:val="20"/>
                <w:szCs w:val="20"/>
                <w:lang w:val="cs-CZ"/>
              </w:rPr>
              <w:br/>
              <w:t>Světelný zisk: 1</w:t>
            </w:r>
            <w:r w:rsidRPr="00020A1C">
              <w:rPr>
                <w:rFonts w:ascii="Cambria" w:hAnsi="Cambria" w:cs="Cambria"/>
                <w:sz w:val="20"/>
                <w:szCs w:val="20"/>
                <w:lang w:val="cs-CZ"/>
              </w:rPr>
              <w:br/>
              <w:t>Pozorovací úhel: 160 °</w:t>
            </w:r>
            <w:r w:rsidRPr="00020A1C">
              <w:rPr>
                <w:rFonts w:ascii="Cambria" w:hAnsi="Cambria" w:cs="Cambria"/>
                <w:sz w:val="20"/>
                <w:szCs w:val="20"/>
                <w:lang w:val="cs-CZ"/>
              </w:rPr>
              <w:br/>
            </w:r>
            <w:r w:rsidRPr="00020A1C">
              <w:rPr>
                <w:rFonts w:ascii="Cambria" w:hAnsi="Cambria" w:cs="Cambria"/>
                <w:sz w:val="20"/>
                <w:szCs w:val="20"/>
                <w:lang w:val="cs-CZ"/>
              </w:rPr>
              <w:br/>
              <w:t>držák projektoru: 2ks</w:t>
            </w:r>
            <w:r w:rsidRPr="00020A1C">
              <w:rPr>
                <w:rFonts w:ascii="Cambria" w:hAnsi="Cambria" w:cs="Cambria"/>
                <w:sz w:val="20"/>
                <w:szCs w:val="20"/>
                <w:lang w:val="cs-CZ"/>
              </w:rPr>
              <w:br/>
              <w:t>stropní montáž: ano</w:t>
            </w:r>
            <w:r w:rsidRPr="00020A1C">
              <w:rPr>
                <w:rFonts w:ascii="Cambria" w:hAnsi="Cambria" w:cs="Cambria"/>
                <w:sz w:val="20"/>
                <w:szCs w:val="20"/>
                <w:lang w:val="cs-CZ"/>
              </w:rPr>
              <w:br/>
              <w:t>délka: 0,25 - 1,1m</w:t>
            </w:r>
          </w:p>
        </w:tc>
        <w:tc>
          <w:tcPr>
            <w:tcW w:w="3836" w:type="dxa"/>
          </w:tcPr>
          <w:p w:rsidR="00C63E10" w:rsidRPr="00020A1C" w:rsidRDefault="00C63E10" w:rsidP="004C777E">
            <w:pPr>
              <w:rPr>
                <w:rFonts w:ascii="Cambria" w:hAnsi="Cambria" w:cs="Cambria"/>
                <w:sz w:val="20"/>
                <w:szCs w:val="20"/>
                <w:lang w:val="cs-CZ"/>
              </w:rPr>
            </w:pPr>
          </w:p>
        </w:tc>
      </w:tr>
      <w:tr w:rsidR="00C63E10" w:rsidRPr="00020A1C">
        <w:tc>
          <w:tcPr>
            <w:tcW w:w="890"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lastRenderedPageBreak/>
              <w:t>10</w:t>
            </w:r>
          </w:p>
        </w:tc>
        <w:tc>
          <w:tcPr>
            <w:tcW w:w="240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reproduktory</w:t>
            </w:r>
          </w:p>
        </w:tc>
        <w:tc>
          <w:tcPr>
            <w:tcW w:w="3040"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Repro: 2ks</w:t>
            </w:r>
            <w:r w:rsidRPr="00020A1C">
              <w:rPr>
                <w:rFonts w:ascii="Cambria" w:hAnsi="Cambria" w:cs="Cambria"/>
                <w:sz w:val="20"/>
                <w:szCs w:val="20"/>
                <w:lang w:val="cs-CZ"/>
              </w:rPr>
              <w:br/>
              <w:t xml:space="preserve">typ boxu: Aktivní reprobox </w:t>
            </w:r>
            <w:r w:rsidRPr="00020A1C">
              <w:rPr>
                <w:rFonts w:ascii="Cambria" w:hAnsi="Cambria" w:cs="Cambria"/>
                <w:sz w:val="20"/>
                <w:szCs w:val="20"/>
                <w:lang w:val="cs-CZ"/>
              </w:rPr>
              <w:br/>
              <w:t>Výkon vestavěného zesilovače min: 150W</w:t>
            </w:r>
            <w:r w:rsidRPr="00020A1C">
              <w:rPr>
                <w:rFonts w:ascii="Cambria" w:hAnsi="Cambria" w:cs="Cambria"/>
                <w:sz w:val="20"/>
                <w:szCs w:val="20"/>
                <w:lang w:val="cs-CZ"/>
              </w:rPr>
              <w:br/>
              <w:t>Vstupy: 1x linkový vstup /XLR</w:t>
            </w:r>
            <w:r w:rsidRPr="00020A1C">
              <w:rPr>
                <w:rFonts w:ascii="Cambria" w:hAnsi="Cambria" w:cs="Cambria"/>
                <w:sz w:val="20"/>
                <w:szCs w:val="20"/>
                <w:lang w:val="cs-CZ"/>
              </w:rPr>
              <w:br/>
              <w:t>Výstup: 1x linkový/XLR</w:t>
            </w:r>
            <w:r w:rsidRPr="00020A1C">
              <w:rPr>
                <w:rFonts w:ascii="Cambria" w:hAnsi="Cambria" w:cs="Cambria"/>
                <w:sz w:val="20"/>
                <w:szCs w:val="20"/>
                <w:lang w:val="cs-CZ"/>
              </w:rPr>
              <w:br/>
              <w:t>Regulace celkové hlasitosti</w:t>
            </w:r>
            <w:r w:rsidRPr="00020A1C">
              <w:rPr>
                <w:rFonts w:ascii="Cambria" w:hAnsi="Cambria" w:cs="Cambria"/>
                <w:sz w:val="20"/>
                <w:szCs w:val="20"/>
                <w:lang w:val="cs-CZ"/>
              </w:rPr>
              <w:br/>
              <w:t>napájení: AC 230V/50Hz</w:t>
            </w:r>
            <w:r w:rsidRPr="00020A1C">
              <w:rPr>
                <w:rFonts w:ascii="Cambria" w:hAnsi="Cambria" w:cs="Cambria"/>
                <w:sz w:val="20"/>
                <w:szCs w:val="20"/>
                <w:lang w:val="cs-CZ"/>
              </w:rPr>
              <w:br/>
              <w:t>frekv.rozsah: 60Hz-20kHz</w:t>
            </w:r>
          </w:p>
          <w:p w:rsidR="00C63E10" w:rsidRPr="00020A1C" w:rsidRDefault="00C63E10" w:rsidP="004C777E">
            <w:pPr>
              <w:rPr>
                <w:rFonts w:ascii="Cambria" w:hAnsi="Cambria" w:cs="Cambria"/>
                <w:sz w:val="20"/>
                <w:szCs w:val="20"/>
                <w:lang w:val="cs-CZ"/>
              </w:rPr>
            </w:pPr>
          </w:p>
          <w:p w:rsidR="00C63E10" w:rsidRDefault="00C63E10" w:rsidP="004C777E">
            <w:pPr>
              <w:rPr>
                <w:rFonts w:ascii="Cambria" w:hAnsi="Cambria" w:cs="Cambria"/>
                <w:sz w:val="20"/>
                <w:szCs w:val="20"/>
                <w:lang w:val="cs-CZ"/>
              </w:rPr>
            </w:pPr>
            <w:r w:rsidRPr="00020A1C">
              <w:rPr>
                <w:rFonts w:ascii="Cambria" w:hAnsi="Cambria" w:cs="Cambria"/>
                <w:sz w:val="20"/>
                <w:szCs w:val="20"/>
                <w:lang w:val="cs-CZ"/>
              </w:rPr>
              <w:t>Držák repro: 2ks</w:t>
            </w:r>
            <w:r w:rsidRPr="00020A1C">
              <w:rPr>
                <w:rFonts w:ascii="Cambria" w:hAnsi="Cambria" w:cs="Cambria"/>
                <w:sz w:val="20"/>
                <w:szCs w:val="20"/>
                <w:lang w:val="cs-CZ"/>
              </w:rPr>
              <w:br/>
              <w:t>- nástěnná montáž</w:t>
            </w:r>
            <w:r w:rsidRPr="00020A1C">
              <w:rPr>
                <w:rFonts w:ascii="Cambria" w:hAnsi="Cambria" w:cs="Cambria"/>
                <w:sz w:val="20"/>
                <w:szCs w:val="20"/>
                <w:lang w:val="cs-CZ"/>
              </w:rPr>
              <w:br/>
              <w:t>- nosnost: min 30kg</w:t>
            </w:r>
            <w:r w:rsidRPr="00020A1C">
              <w:rPr>
                <w:rFonts w:ascii="Cambria" w:hAnsi="Cambria" w:cs="Cambria"/>
                <w:sz w:val="20"/>
                <w:szCs w:val="20"/>
                <w:lang w:val="cs-CZ"/>
              </w:rPr>
              <w:br/>
            </w:r>
            <w:r w:rsidRPr="00020A1C">
              <w:rPr>
                <w:rFonts w:ascii="Cambria" w:hAnsi="Cambria" w:cs="Cambria"/>
                <w:sz w:val="20"/>
                <w:szCs w:val="20"/>
                <w:lang w:val="cs-CZ"/>
              </w:rPr>
              <w:br/>
              <w:t>mixážní pult: 1ks</w:t>
            </w:r>
            <w:r w:rsidRPr="00020A1C">
              <w:rPr>
                <w:rFonts w:ascii="Cambria" w:hAnsi="Cambria" w:cs="Cambria"/>
                <w:sz w:val="20"/>
                <w:szCs w:val="20"/>
                <w:lang w:val="cs-CZ"/>
              </w:rPr>
              <w:br/>
              <w:t>mono vstupy XLR nebo Phone jack 6,3, symetrický: 4</w:t>
            </w:r>
            <w:r w:rsidRPr="00020A1C">
              <w:rPr>
                <w:rFonts w:ascii="Cambria" w:hAnsi="Cambria" w:cs="Cambria"/>
                <w:sz w:val="20"/>
                <w:szCs w:val="20"/>
                <w:lang w:val="cs-CZ"/>
              </w:rPr>
              <w:br/>
              <w:t xml:space="preserve">stereo vstupy Phone jack 6,3 </w:t>
            </w:r>
            <w:r w:rsidRPr="00020A1C">
              <w:rPr>
                <w:rFonts w:ascii="Cambria" w:hAnsi="Cambria" w:cs="Cambria"/>
                <w:sz w:val="20"/>
                <w:szCs w:val="20"/>
                <w:lang w:val="cs-CZ"/>
              </w:rPr>
              <w:lastRenderedPageBreak/>
              <w:t>nebo RCA, nesymetrický: 3</w:t>
            </w:r>
            <w:r w:rsidRPr="00020A1C">
              <w:rPr>
                <w:rFonts w:ascii="Cambria" w:hAnsi="Cambria" w:cs="Cambria"/>
                <w:sz w:val="20"/>
                <w:szCs w:val="20"/>
                <w:lang w:val="cs-CZ"/>
              </w:rPr>
              <w:br/>
              <w:t>stereo výstup Phone jack 6,3 nebo RCA, nesymetrický: 1</w:t>
            </w:r>
            <w:r w:rsidRPr="00020A1C">
              <w:rPr>
                <w:rFonts w:ascii="Cambria" w:hAnsi="Cambria" w:cs="Cambria"/>
                <w:sz w:val="20"/>
                <w:szCs w:val="20"/>
                <w:lang w:val="cs-CZ"/>
              </w:rPr>
              <w:br/>
              <w:t>stereo výstup Phone jack 6,3 nebo XLR, symetrický: 2</w:t>
            </w:r>
            <w:r w:rsidRPr="00020A1C">
              <w:rPr>
                <w:rFonts w:ascii="Cambria" w:hAnsi="Cambria" w:cs="Cambria"/>
                <w:sz w:val="20"/>
                <w:szCs w:val="20"/>
                <w:lang w:val="cs-CZ"/>
              </w:rPr>
              <w:br/>
              <w:t>nastavení úrovně výstupů: ano</w:t>
            </w:r>
            <w:r w:rsidRPr="00020A1C">
              <w:rPr>
                <w:rFonts w:ascii="Cambria" w:hAnsi="Cambria" w:cs="Cambria"/>
                <w:sz w:val="20"/>
                <w:szCs w:val="20"/>
                <w:lang w:val="cs-CZ"/>
              </w:rPr>
              <w:br/>
              <w:t>korekce vstupů (basy , výšky, úroveň, balanced/PAN): 5 vstupů</w:t>
            </w:r>
            <w:r w:rsidRPr="00020A1C">
              <w:rPr>
                <w:rFonts w:ascii="Cambria" w:hAnsi="Cambria" w:cs="Cambria"/>
                <w:sz w:val="20"/>
                <w:szCs w:val="20"/>
                <w:lang w:val="cs-CZ"/>
              </w:rPr>
              <w:br/>
              <w:t>DSP: ano</w:t>
            </w:r>
            <w:r w:rsidRPr="00020A1C">
              <w:rPr>
                <w:rFonts w:ascii="Cambria" w:hAnsi="Cambria" w:cs="Cambria"/>
                <w:sz w:val="20"/>
                <w:szCs w:val="20"/>
                <w:lang w:val="cs-CZ"/>
              </w:rPr>
              <w:br/>
              <w:t>funkce potlačení echo: ano</w:t>
            </w:r>
          </w:p>
          <w:p w:rsidR="00C63E10" w:rsidRPr="00020A1C" w:rsidRDefault="00C63E10" w:rsidP="004C777E">
            <w:pPr>
              <w:rPr>
                <w:rFonts w:ascii="Cambria" w:hAnsi="Cambria" w:cs="Cambria"/>
                <w:sz w:val="20"/>
                <w:szCs w:val="20"/>
                <w:lang w:val="cs-CZ"/>
              </w:rPr>
            </w:pPr>
            <w:r w:rsidRPr="000B2020">
              <w:rPr>
                <w:rFonts w:ascii="Cambria" w:hAnsi="Cambria" w:cs="Cambria"/>
                <w:sz w:val="20"/>
                <w:szCs w:val="20"/>
                <w:lang w:val="cs-CZ"/>
              </w:rPr>
              <w:t>Nastavitelný kompresor na dva mono vstupy: ano</w:t>
            </w:r>
            <w:bookmarkStart w:id="0" w:name="_GoBack"/>
            <w:bookmarkEnd w:id="0"/>
          </w:p>
        </w:tc>
        <w:tc>
          <w:tcPr>
            <w:tcW w:w="3836" w:type="dxa"/>
          </w:tcPr>
          <w:p w:rsidR="00C63E10" w:rsidRPr="00020A1C" w:rsidRDefault="00C63E10" w:rsidP="004C777E">
            <w:pPr>
              <w:rPr>
                <w:rFonts w:ascii="Cambria" w:hAnsi="Cambria" w:cs="Cambria"/>
                <w:sz w:val="20"/>
                <w:szCs w:val="20"/>
                <w:lang w:val="cs-CZ"/>
              </w:rPr>
            </w:pPr>
          </w:p>
        </w:tc>
      </w:tr>
      <w:tr w:rsidR="00C63E10" w:rsidRPr="00020A1C">
        <w:tc>
          <w:tcPr>
            <w:tcW w:w="890"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lastRenderedPageBreak/>
              <w:t>11</w:t>
            </w:r>
          </w:p>
        </w:tc>
        <w:tc>
          <w:tcPr>
            <w:tcW w:w="2407"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kabeláž</w:t>
            </w:r>
          </w:p>
        </w:tc>
        <w:tc>
          <w:tcPr>
            <w:tcW w:w="3040" w:type="dxa"/>
          </w:tcPr>
          <w:p w:rsidR="00C63E10" w:rsidRPr="00020A1C" w:rsidRDefault="00C63E10" w:rsidP="004C777E">
            <w:pPr>
              <w:rPr>
                <w:rFonts w:ascii="Cambria" w:hAnsi="Cambria" w:cs="Cambria"/>
                <w:sz w:val="20"/>
                <w:szCs w:val="20"/>
                <w:lang w:val="cs-CZ"/>
              </w:rPr>
            </w:pPr>
            <w:r w:rsidRPr="00020A1C">
              <w:rPr>
                <w:rFonts w:ascii="Cambria" w:hAnsi="Cambria" w:cs="Cambria"/>
                <w:sz w:val="20"/>
                <w:szCs w:val="20"/>
                <w:lang w:val="cs-CZ"/>
              </w:rPr>
              <w:t>video switch: 1ks</w:t>
            </w:r>
            <w:r w:rsidRPr="00020A1C">
              <w:rPr>
                <w:rFonts w:ascii="Cambria" w:hAnsi="Cambria" w:cs="Cambria"/>
                <w:sz w:val="20"/>
                <w:szCs w:val="20"/>
                <w:lang w:val="cs-CZ"/>
              </w:rPr>
              <w:br/>
              <w:t>VGA vstup: min 4</w:t>
            </w:r>
            <w:r w:rsidRPr="00020A1C">
              <w:rPr>
                <w:rFonts w:ascii="Cambria" w:hAnsi="Cambria" w:cs="Cambria"/>
                <w:sz w:val="20"/>
                <w:szCs w:val="20"/>
                <w:lang w:val="cs-CZ"/>
              </w:rPr>
              <w:br/>
              <w:t>VGA výstup: 1</w:t>
            </w:r>
            <w:r w:rsidRPr="00020A1C">
              <w:rPr>
                <w:rFonts w:ascii="Cambria" w:hAnsi="Cambria" w:cs="Cambria"/>
                <w:sz w:val="20"/>
                <w:szCs w:val="20"/>
                <w:lang w:val="cs-CZ"/>
              </w:rPr>
              <w:br/>
              <w:t>dálkové ovládání pro přepínání vstupů: ano</w:t>
            </w:r>
            <w:r w:rsidRPr="00020A1C">
              <w:rPr>
                <w:rFonts w:ascii="Cambria" w:hAnsi="Cambria" w:cs="Cambria"/>
                <w:sz w:val="20"/>
                <w:szCs w:val="20"/>
                <w:lang w:val="cs-CZ"/>
              </w:rPr>
              <w:br/>
              <w:t>možnost navolit vstuptlačítkem na siwtch: ano</w:t>
            </w:r>
            <w:r w:rsidRPr="00020A1C">
              <w:rPr>
                <w:rFonts w:ascii="Cambria" w:hAnsi="Cambria" w:cs="Cambria"/>
                <w:sz w:val="20"/>
                <w:szCs w:val="20"/>
                <w:lang w:val="cs-CZ"/>
              </w:rPr>
              <w:br/>
              <w:t>provedení: Plug-and-play, nevyžaduje software</w:t>
            </w:r>
            <w:r w:rsidRPr="00020A1C">
              <w:rPr>
                <w:rFonts w:ascii="Cambria" w:hAnsi="Cambria" w:cs="Cambria"/>
                <w:sz w:val="20"/>
                <w:szCs w:val="20"/>
                <w:lang w:val="cs-CZ"/>
              </w:rPr>
              <w:br/>
              <w:t>podpora rozlišení min: 1920 x 1080@60 Hz</w:t>
            </w:r>
            <w:r w:rsidRPr="00020A1C">
              <w:rPr>
                <w:rFonts w:ascii="Cambria" w:hAnsi="Cambria" w:cs="Cambria"/>
                <w:sz w:val="20"/>
                <w:szCs w:val="20"/>
                <w:lang w:val="cs-CZ"/>
              </w:rPr>
              <w:br/>
            </w:r>
            <w:r w:rsidRPr="00020A1C">
              <w:rPr>
                <w:rFonts w:ascii="Cambria" w:hAnsi="Cambria" w:cs="Cambria"/>
                <w:sz w:val="20"/>
                <w:szCs w:val="20"/>
                <w:lang w:val="cs-CZ"/>
              </w:rPr>
              <w:br/>
              <w:t>Video splitter: 1ks</w:t>
            </w:r>
            <w:r w:rsidRPr="00020A1C">
              <w:rPr>
                <w:rFonts w:ascii="Cambria" w:hAnsi="Cambria" w:cs="Cambria"/>
                <w:sz w:val="20"/>
                <w:szCs w:val="20"/>
                <w:lang w:val="cs-CZ"/>
              </w:rPr>
              <w:br/>
              <w:t>VGA vstup: 1</w:t>
            </w:r>
            <w:r w:rsidRPr="00020A1C">
              <w:rPr>
                <w:rFonts w:ascii="Cambria" w:hAnsi="Cambria" w:cs="Cambria"/>
                <w:sz w:val="20"/>
                <w:szCs w:val="20"/>
                <w:lang w:val="cs-CZ"/>
              </w:rPr>
              <w:br/>
              <w:t>VGA výstup: 2</w:t>
            </w:r>
            <w:r w:rsidRPr="00020A1C">
              <w:rPr>
                <w:rFonts w:ascii="Cambria" w:hAnsi="Cambria" w:cs="Cambria"/>
                <w:sz w:val="20"/>
                <w:szCs w:val="20"/>
                <w:lang w:val="cs-CZ"/>
              </w:rPr>
              <w:br/>
              <w:t>provedení: Plug-and-play, nevyžaduje software</w:t>
            </w:r>
            <w:r w:rsidRPr="00020A1C">
              <w:rPr>
                <w:rFonts w:ascii="Cambria" w:hAnsi="Cambria" w:cs="Cambria"/>
                <w:sz w:val="20"/>
                <w:szCs w:val="20"/>
                <w:lang w:val="cs-CZ"/>
              </w:rPr>
              <w:br/>
              <w:t>podpora rozlišení min: 1920 x 1080@60 Hz</w:t>
            </w:r>
            <w:r w:rsidRPr="00020A1C">
              <w:rPr>
                <w:rFonts w:ascii="Cambria" w:hAnsi="Cambria" w:cs="Cambria"/>
                <w:sz w:val="20"/>
                <w:szCs w:val="20"/>
                <w:lang w:val="cs-CZ"/>
              </w:rPr>
              <w:br/>
              <w:t>dosah VGA signálu: min 30m</w:t>
            </w:r>
            <w:r w:rsidRPr="00020A1C">
              <w:rPr>
                <w:rFonts w:ascii="Cambria" w:hAnsi="Cambria" w:cs="Cambria"/>
                <w:sz w:val="20"/>
                <w:szCs w:val="20"/>
                <w:lang w:val="cs-CZ"/>
              </w:rPr>
              <w:br/>
            </w:r>
            <w:r w:rsidRPr="00020A1C">
              <w:rPr>
                <w:rFonts w:ascii="Cambria" w:hAnsi="Cambria" w:cs="Cambria"/>
                <w:sz w:val="20"/>
                <w:szCs w:val="20"/>
                <w:lang w:val="cs-CZ"/>
              </w:rPr>
              <w:br/>
              <w:t>kabel1: 2ks</w:t>
            </w:r>
            <w:r w:rsidRPr="00020A1C">
              <w:rPr>
                <w:rFonts w:ascii="Cambria" w:hAnsi="Cambria" w:cs="Cambria"/>
                <w:sz w:val="20"/>
                <w:szCs w:val="20"/>
                <w:lang w:val="cs-CZ"/>
              </w:rPr>
              <w:br/>
              <w:t>specifikace: HDMI 1.3</w:t>
            </w:r>
            <w:r w:rsidRPr="00020A1C">
              <w:rPr>
                <w:rFonts w:ascii="Cambria" w:hAnsi="Cambria" w:cs="Cambria"/>
                <w:sz w:val="20"/>
                <w:szCs w:val="20"/>
                <w:lang w:val="cs-CZ"/>
              </w:rPr>
              <w:br/>
            </w:r>
            <w:r w:rsidRPr="00020A1C">
              <w:rPr>
                <w:rFonts w:ascii="Cambria" w:hAnsi="Cambria" w:cs="Cambria"/>
                <w:sz w:val="20"/>
                <w:szCs w:val="20"/>
                <w:lang w:val="cs-CZ"/>
              </w:rPr>
              <w:lastRenderedPageBreak/>
              <w:t>délka: 20m</w:t>
            </w:r>
            <w:r w:rsidRPr="00020A1C">
              <w:rPr>
                <w:rFonts w:ascii="Cambria" w:hAnsi="Cambria" w:cs="Cambria"/>
                <w:sz w:val="20"/>
                <w:szCs w:val="20"/>
                <w:lang w:val="cs-CZ"/>
              </w:rPr>
              <w:br/>
              <w:t>podporované rozlišení: až 1920 x 1080</w:t>
            </w:r>
            <w:r w:rsidRPr="00020A1C">
              <w:rPr>
                <w:rFonts w:ascii="Cambria" w:hAnsi="Cambria" w:cs="Cambria"/>
                <w:sz w:val="20"/>
                <w:szCs w:val="20"/>
                <w:lang w:val="cs-CZ"/>
              </w:rPr>
              <w:br/>
            </w:r>
            <w:r w:rsidRPr="00020A1C">
              <w:rPr>
                <w:rFonts w:ascii="Cambria" w:hAnsi="Cambria" w:cs="Cambria"/>
                <w:sz w:val="20"/>
                <w:szCs w:val="20"/>
                <w:lang w:val="cs-CZ"/>
              </w:rPr>
              <w:br/>
              <w:t>kabel2: 1ks</w:t>
            </w:r>
            <w:r w:rsidRPr="00020A1C">
              <w:rPr>
                <w:rFonts w:ascii="Cambria" w:hAnsi="Cambria" w:cs="Cambria"/>
                <w:sz w:val="20"/>
                <w:szCs w:val="20"/>
                <w:lang w:val="cs-CZ"/>
              </w:rPr>
              <w:br/>
              <w:t>specifikace: HDMI 1.3</w:t>
            </w:r>
            <w:r w:rsidRPr="00020A1C">
              <w:rPr>
                <w:rFonts w:ascii="Cambria" w:hAnsi="Cambria" w:cs="Cambria"/>
                <w:sz w:val="20"/>
                <w:szCs w:val="20"/>
                <w:lang w:val="cs-CZ"/>
              </w:rPr>
              <w:br/>
              <w:t>délka: 5m</w:t>
            </w:r>
            <w:r w:rsidRPr="00020A1C">
              <w:rPr>
                <w:rFonts w:ascii="Cambria" w:hAnsi="Cambria" w:cs="Cambria"/>
                <w:sz w:val="20"/>
                <w:szCs w:val="20"/>
                <w:lang w:val="cs-CZ"/>
              </w:rPr>
              <w:br/>
              <w:t>délka: 20m</w:t>
            </w:r>
            <w:r w:rsidRPr="00020A1C">
              <w:rPr>
                <w:rFonts w:ascii="Cambria" w:hAnsi="Cambria" w:cs="Cambria"/>
                <w:sz w:val="20"/>
                <w:szCs w:val="20"/>
                <w:lang w:val="cs-CZ"/>
              </w:rPr>
              <w:br/>
              <w:t>podporované rozlišení: až 1920 x 1080</w:t>
            </w:r>
            <w:r w:rsidRPr="00020A1C">
              <w:rPr>
                <w:rFonts w:ascii="Cambria" w:hAnsi="Cambria" w:cs="Cambria"/>
                <w:sz w:val="20"/>
                <w:szCs w:val="20"/>
                <w:lang w:val="cs-CZ"/>
              </w:rPr>
              <w:br/>
            </w:r>
            <w:r w:rsidRPr="00020A1C">
              <w:rPr>
                <w:rFonts w:ascii="Cambria" w:hAnsi="Cambria" w:cs="Cambria"/>
                <w:sz w:val="20"/>
                <w:szCs w:val="20"/>
                <w:lang w:val="cs-CZ"/>
              </w:rPr>
              <w:br/>
              <w:t>kabel3: 1ks</w:t>
            </w:r>
            <w:r w:rsidRPr="00020A1C">
              <w:rPr>
                <w:rFonts w:ascii="Cambria" w:hAnsi="Cambria" w:cs="Cambria"/>
                <w:sz w:val="20"/>
                <w:szCs w:val="20"/>
                <w:lang w:val="cs-CZ"/>
              </w:rPr>
              <w:br/>
              <w:t>specifikace: HDMI 1.3</w:t>
            </w:r>
            <w:r w:rsidRPr="00020A1C">
              <w:rPr>
                <w:rFonts w:ascii="Cambria" w:hAnsi="Cambria" w:cs="Cambria"/>
                <w:sz w:val="20"/>
                <w:szCs w:val="20"/>
                <w:lang w:val="cs-CZ"/>
              </w:rPr>
              <w:br/>
              <w:t>délka: 2m</w:t>
            </w:r>
            <w:r w:rsidRPr="00020A1C">
              <w:rPr>
                <w:rFonts w:ascii="Cambria" w:hAnsi="Cambria" w:cs="Cambria"/>
                <w:sz w:val="20"/>
                <w:szCs w:val="20"/>
                <w:lang w:val="cs-CZ"/>
              </w:rPr>
              <w:br/>
              <w:t>verze:1.3</w:t>
            </w:r>
            <w:r w:rsidRPr="00020A1C">
              <w:rPr>
                <w:rFonts w:ascii="Cambria" w:hAnsi="Cambria" w:cs="Cambria"/>
                <w:sz w:val="20"/>
                <w:szCs w:val="20"/>
                <w:lang w:val="cs-CZ"/>
              </w:rPr>
              <w:br/>
            </w:r>
            <w:r w:rsidRPr="00020A1C">
              <w:rPr>
                <w:rFonts w:ascii="Cambria" w:hAnsi="Cambria" w:cs="Cambria"/>
                <w:sz w:val="20"/>
                <w:szCs w:val="20"/>
                <w:lang w:val="cs-CZ"/>
              </w:rPr>
              <w:br/>
              <w:t>Kabel 4: 1ks</w:t>
            </w:r>
            <w:r w:rsidRPr="00020A1C">
              <w:rPr>
                <w:rFonts w:ascii="Cambria" w:hAnsi="Cambria" w:cs="Cambria"/>
                <w:sz w:val="20"/>
                <w:szCs w:val="20"/>
                <w:lang w:val="cs-CZ"/>
              </w:rPr>
              <w:br/>
              <w:t>specifikace: VGA</w:t>
            </w:r>
            <w:r w:rsidRPr="00020A1C">
              <w:rPr>
                <w:rFonts w:ascii="Cambria" w:hAnsi="Cambria" w:cs="Cambria"/>
                <w:sz w:val="20"/>
                <w:szCs w:val="20"/>
                <w:lang w:val="cs-CZ"/>
              </w:rPr>
              <w:br/>
              <w:t>délka: 20m</w:t>
            </w:r>
            <w:r w:rsidRPr="00020A1C">
              <w:rPr>
                <w:rFonts w:ascii="Cambria" w:hAnsi="Cambria" w:cs="Cambria"/>
                <w:sz w:val="20"/>
                <w:szCs w:val="20"/>
                <w:lang w:val="cs-CZ"/>
              </w:rPr>
              <w:br/>
              <w:t>samostatně stíněné vodiče: ano</w:t>
            </w:r>
          </w:p>
        </w:tc>
        <w:tc>
          <w:tcPr>
            <w:tcW w:w="3836" w:type="dxa"/>
          </w:tcPr>
          <w:p w:rsidR="00C63E10" w:rsidRPr="00020A1C" w:rsidRDefault="00C63E10" w:rsidP="004C777E">
            <w:pPr>
              <w:rPr>
                <w:rFonts w:ascii="Cambria" w:hAnsi="Cambria" w:cs="Cambria"/>
                <w:sz w:val="20"/>
                <w:szCs w:val="20"/>
                <w:lang w:val="cs-CZ"/>
              </w:rPr>
            </w:pPr>
          </w:p>
        </w:tc>
      </w:tr>
    </w:tbl>
    <w:p w:rsidR="00C63E10" w:rsidRPr="00020A1C" w:rsidRDefault="00C63E10" w:rsidP="00020A1C">
      <w:pPr>
        <w:rPr>
          <w:rFonts w:ascii="Cambria" w:hAnsi="Cambria" w:cs="Cambria"/>
          <w:sz w:val="20"/>
          <w:szCs w:val="20"/>
          <w:lang w:val="cs-CZ"/>
        </w:rPr>
      </w:pPr>
    </w:p>
    <w:p w:rsidR="00C63E10" w:rsidRPr="00020A1C" w:rsidRDefault="00C63E10" w:rsidP="00020A1C">
      <w:pPr>
        <w:pStyle w:val="BlockQuotation"/>
        <w:widowControl/>
        <w:autoSpaceDE w:val="0"/>
        <w:autoSpaceDN w:val="0"/>
        <w:adjustRightInd w:val="0"/>
        <w:spacing w:before="120" w:after="120"/>
        <w:ind w:right="0"/>
        <w:rPr>
          <w:rFonts w:ascii="Cambria" w:hAnsi="Cambria" w:cs="Cambria"/>
          <w:color w:val="000000"/>
          <w:sz w:val="20"/>
          <w:szCs w:val="20"/>
        </w:rPr>
      </w:pPr>
      <w:r w:rsidRPr="00020A1C">
        <w:rPr>
          <w:rFonts w:ascii="Cambria" w:hAnsi="Cambria" w:cs="Cambria"/>
          <w:color w:val="000000"/>
          <w:sz w:val="20"/>
          <w:szCs w:val="20"/>
        </w:rPr>
        <w:t xml:space="preserve">Cena díla za část A díla (informačně technologické zázemí pro multimediální výuku)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2835"/>
        <w:gridCol w:w="2410"/>
        <w:gridCol w:w="2619"/>
      </w:tblGrid>
      <w:tr w:rsidR="00C63E10" w:rsidRPr="00020A1C">
        <w:tc>
          <w:tcPr>
            <w:tcW w:w="1276" w:type="dxa"/>
          </w:tcPr>
          <w:p w:rsidR="00C63E10" w:rsidRPr="00020A1C" w:rsidRDefault="00C63E10" w:rsidP="004C777E">
            <w:pPr>
              <w:jc w:val="both"/>
              <w:rPr>
                <w:rFonts w:ascii="Cambria" w:hAnsi="Cambria" w:cs="Cambria"/>
                <w:sz w:val="20"/>
                <w:szCs w:val="20"/>
                <w:lang w:val="cs-CZ"/>
              </w:rPr>
            </w:pPr>
            <w:r w:rsidRPr="00020A1C">
              <w:rPr>
                <w:rFonts w:ascii="Cambria" w:hAnsi="Cambria" w:cs="Cambria"/>
                <w:sz w:val="20"/>
                <w:szCs w:val="20"/>
                <w:lang w:val="cs-CZ"/>
              </w:rPr>
              <w:t>Cena</w:t>
            </w:r>
          </w:p>
        </w:tc>
        <w:tc>
          <w:tcPr>
            <w:tcW w:w="2835" w:type="dxa"/>
          </w:tcPr>
          <w:p w:rsidR="00C63E10" w:rsidRPr="00020A1C" w:rsidRDefault="00C63E10" w:rsidP="004C777E">
            <w:pPr>
              <w:jc w:val="both"/>
              <w:rPr>
                <w:rFonts w:ascii="Cambria" w:hAnsi="Cambria" w:cs="Cambria"/>
                <w:sz w:val="20"/>
                <w:szCs w:val="20"/>
                <w:lang w:val="cs-CZ"/>
              </w:rPr>
            </w:pPr>
            <w:r w:rsidRPr="00020A1C">
              <w:rPr>
                <w:rFonts w:ascii="Cambria" w:hAnsi="Cambria" w:cs="Cambria"/>
                <w:sz w:val="20"/>
                <w:szCs w:val="20"/>
                <w:lang w:val="cs-CZ"/>
              </w:rPr>
              <w:t>bez DPH</w:t>
            </w:r>
          </w:p>
        </w:tc>
        <w:tc>
          <w:tcPr>
            <w:tcW w:w="2410" w:type="dxa"/>
          </w:tcPr>
          <w:p w:rsidR="00C63E10" w:rsidRPr="00020A1C" w:rsidRDefault="00C63E10" w:rsidP="004C777E">
            <w:pPr>
              <w:jc w:val="both"/>
              <w:rPr>
                <w:rFonts w:ascii="Cambria" w:hAnsi="Cambria" w:cs="Cambria"/>
                <w:sz w:val="20"/>
                <w:szCs w:val="20"/>
                <w:lang w:val="cs-CZ"/>
              </w:rPr>
            </w:pPr>
            <w:r w:rsidRPr="00020A1C">
              <w:rPr>
                <w:rFonts w:ascii="Cambria" w:hAnsi="Cambria" w:cs="Cambria"/>
                <w:sz w:val="20"/>
                <w:szCs w:val="20"/>
                <w:lang w:val="cs-CZ"/>
              </w:rPr>
              <w:t xml:space="preserve">DPH </w:t>
            </w:r>
          </w:p>
        </w:tc>
        <w:tc>
          <w:tcPr>
            <w:tcW w:w="2619" w:type="dxa"/>
          </w:tcPr>
          <w:p w:rsidR="00C63E10" w:rsidRPr="00020A1C" w:rsidRDefault="00C63E10" w:rsidP="004C777E">
            <w:pPr>
              <w:jc w:val="both"/>
              <w:rPr>
                <w:rFonts w:ascii="Cambria" w:hAnsi="Cambria" w:cs="Cambria"/>
                <w:sz w:val="20"/>
                <w:szCs w:val="20"/>
                <w:lang w:val="cs-CZ"/>
              </w:rPr>
            </w:pPr>
            <w:r w:rsidRPr="00020A1C">
              <w:rPr>
                <w:rFonts w:ascii="Cambria" w:hAnsi="Cambria" w:cs="Cambria"/>
                <w:sz w:val="20"/>
                <w:szCs w:val="20"/>
                <w:lang w:val="cs-CZ"/>
              </w:rPr>
              <w:t>Celkem</w:t>
            </w:r>
          </w:p>
        </w:tc>
      </w:tr>
      <w:tr w:rsidR="00C63E10" w:rsidRPr="00020A1C">
        <w:tc>
          <w:tcPr>
            <w:tcW w:w="1276" w:type="dxa"/>
          </w:tcPr>
          <w:p w:rsidR="00C63E10" w:rsidRPr="00020A1C" w:rsidRDefault="00C63E10" w:rsidP="004C777E">
            <w:pPr>
              <w:jc w:val="both"/>
              <w:rPr>
                <w:rFonts w:ascii="Cambria" w:hAnsi="Cambria" w:cs="Cambria"/>
                <w:sz w:val="20"/>
                <w:szCs w:val="20"/>
                <w:lang w:val="cs-CZ"/>
              </w:rPr>
            </w:pPr>
          </w:p>
        </w:tc>
        <w:tc>
          <w:tcPr>
            <w:tcW w:w="2835" w:type="dxa"/>
          </w:tcPr>
          <w:p w:rsidR="00C63E10" w:rsidRPr="00020A1C" w:rsidRDefault="00C63E10" w:rsidP="004C777E">
            <w:pPr>
              <w:jc w:val="both"/>
              <w:rPr>
                <w:rFonts w:ascii="Cambria" w:hAnsi="Cambria" w:cs="Cambria"/>
                <w:sz w:val="20"/>
                <w:szCs w:val="20"/>
                <w:lang w:val="cs-CZ"/>
              </w:rPr>
            </w:pPr>
          </w:p>
        </w:tc>
        <w:tc>
          <w:tcPr>
            <w:tcW w:w="2410" w:type="dxa"/>
          </w:tcPr>
          <w:p w:rsidR="00C63E10" w:rsidRPr="00020A1C" w:rsidRDefault="00C63E10" w:rsidP="004C777E">
            <w:pPr>
              <w:jc w:val="both"/>
              <w:rPr>
                <w:rFonts w:ascii="Cambria" w:hAnsi="Cambria" w:cs="Cambria"/>
                <w:sz w:val="20"/>
                <w:szCs w:val="20"/>
                <w:lang w:val="cs-CZ"/>
              </w:rPr>
            </w:pPr>
          </w:p>
        </w:tc>
        <w:tc>
          <w:tcPr>
            <w:tcW w:w="2619" w:type="dxa"/>
          </w:tcPr>
          <w:p w:rsidR="00C63E10" w:rsidRPr="00020A1C" w:rsidRDefault="00C63E10" w:rsidP="004C777E">
            <w:pPr>
              <w:jc w:val="both"/>
              <w:rPr>
                <w:rFonts w:ascii="Cambria" w:hAnsi="Cambria" w:cs="Cambria"/>
                <w:sz w:val="20"/>
                <w:szCs w:val="20"/>
                <w:lang w:val="cs-CZ"/>
              </w:rPr>
            </w:pPr>
          </w:p>
        </w:tc>
      </w:tr>
    </w:tbl>
    <w:p w:rsidR="00F84992" w:rsidRDefault="00C63E10" w:rsidP="00020A1C">
      <w:pPr>
        <w:jc w:val="center"/>
      </w:pPr>
      <w:r>
        <w:br w:type="page"/>
      </w:r>
    </w:p>
    <w:p w:rsidR="00F84992" w:rsidRPr="00C20768" w:rsidRDefault="00F84992" w:rsidP="00F84992">
      <w:pPr>
        <w:widowControl w:val="0"/>
        <w:shd w:val="clear" w:color="auto" w:fill="FFFFFF"/>
        <w:autoSpaceDE w:val="0"/>
        <w:autoSpaceDN w:val="0"/>
        <w:adjustRightInd w:val="0"/>
        <w:spacing w:before="360" w:line="240" w:lineRule="auto"/>
        <w:rPr>
          <w:rFonts w:ascii="Cambria" w:eastAsia="SimSun" w:hAnsi="Cambria" w:cs="Cambria"/>
          <w:b/>
          <w:bCs/>
          <w:spacing w:val="-6"/>
          <w:sz w:val="20"/>
          <w:szCs w:val="20"/>
          <w:u w:val="single"/>
          <w:lang w:val="cs-CZ" w:eastAsia="zh-CN"/>
        </w:rPr>
      </w:pPr>
      <w:r>
        <w:rPr>
          <w:rFonts w:ascii="Cambria" w:eastAsia="SimSun" w:hAnsi="Cambria" w:cs="Cambria"/>
          <w:b/>
          <w:bCs/>
          <w:spacing w:val="-6"/>
          <w:sz w:val="20"/>
          <w:szCs w:val="20"/>
          <w:u w:val="single"/>
          <w:lang w:val="cs-CZ" w:eastAsia="zh-CN"/>
        </w:rPr>
        <w:lastRenderedPageBreak/>
        <w:t>Příloha 2 -  Specifikace části B</w:t>
      </w:r>
      <w:r w:rsidRPr="00C20768">
        <w:rPr>
          <w:rFonts w:ascii="Cambria" w:eastAsia="SimSun" w:hAnsi="Cambria" w:cs="Cambria"/>
          <w:b/>
          <w:bCs/>
          <w:spacing w:val="-6"/>
          <w:sz w:val="20"/>
          <w:szCs w:val="20"/>
          <w:u w:val="single"/>
          <w:lang w:val="cs-CZ" w:eastAsia="zh-CN"/>
        </w:rPr>
        <w:t xml:space="preserve"> díla – </w:t>
      </w:r>
      <w:r>
        <w:rPr>
          <w:rFonts w:ascii="Cambria" w:eastAsia="SimSun" w:hAnsi="Cambria" w:cs="Cambria"/>
          <w:b/>
          <w:bCs/>
          <w:spacing w:val="-6"/>
          <w:sz w:val="20"/>
          <w:szCs w:val="20"/>
          <w:u w:val="single"/>
          <w:lang w:val="cs-CZ" w:eastAsia="zh-CN"/>
        </w:rPr>
        <w:t>videokonferenční technologie</w:t>
      </w:r>
    </w:p>
    <w:p w:rsidR="00F84992" w:rsidRDefault="00F84992" w:rsidP="00020A1C">
      <w:pPr>
        <w:jc w:val="center"/>
      </w:pPr>
    </w:p>
    <w:p w:rsidR="00C63E10" w:rsidRPr="00ED358C" w:rsidRDefault="00C63E10" w:rsidP="00020A1C">
      <w:pPr>
        <w:jc w:val="center"/>
        <w:rPr>
          <w:color w:val="FF0000"/>
          <w:sz w:val="28"/>
          <w:szCs w:val="28"/>
          <w:u w:val="single"/>
        </w:rPr>
      </w:pPr>
      <w:proofErr w:type="spellStart"/>
      <w:r>
        <w:rPr>
          <w:b/>
          <w:bCs/>
          <w:sz w:val="28"/>
          <w:szCs w:val="28"/>
          <w:u w:val="single"/>
        </w:rPr>
        <w:t>Celek</w:t>
      </w:r>
      <w:proofErr w:type="spellEnd"/>
      <w:r>
        <w:rPr>
          <w:b/>
          <w:bCs/>
          <w:sz w:val="28"/>
          <w:szCs w:val="28"/>
          <w:u w:val="single"/>
        </w:rPr>
        <w:t xml:space="preserve"> B – </w:t>
      </w:r>
      <w:proofErr w:type="spellStart"/>
      <w:r>
        <w:rPr>
          <w:b/>
          <w:bCs/>
          <w:sz w:val="28"/>
          <w:szCs w:val="28"/>
          <w:u w:val="single"/>
        </w:rPr>
        <w:t>videokonferenční</w:t>
      </w:r>
      <w:proofErr w:type="spellEnd"/>
      <w:r>
        <w:rPr>
          <w:b/>
          <w:bCs/>
          <w:sz w:val="28"/>
          <w:szCs w:val="28"/>
          <w:u w:val="single"/>
        </w:rPr>
        <w:t xml:space="preserve"> technologie</w:t>
      </w:r>
    </w:p>
    <w:p w:rsidR="00C63E10" w:rsidRDefault="00C63E10" w:rsidP="00020A1C">
      <w:pPr>
        <w:rPr>
          <w:i/>
          <w:iCs/>
        </w:rPr>
      </w:pPr>
      <w:r w:rsidRPr="00F54ED0">
        <w:rPr>
          <w:i/>
          <w:iCs/>
        </w:rPr>
        <w:t>Výuková místnost</w:t>
      </w:r>
    </w:p>
    <w:p w:rsidR="00C63E10" w:rsidRDefault="00C63E10" w:rsidP="00020A1C"/>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5"/>
        <w:gridCol w:w="2084"/>
        <w:gridCol w:w="3809"/>
        <w:gridCol w:w="3705"/>
      </w:tblGrid>
      <w:tr w:rsidR="00BF5D50" w:rsidRPr="00020A1C" w:rsidTr="00BF5D50">
        <w:tc>
          <w:tcPr>
            <w:tcW w:w="57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12</w:t>
            </w:r>
          </w:p>
        </w:tc>
        <w:tc>
          <w:tcPr>
            <w:tcW w:w="2084"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videokonferenční jednotka - kodek + kamera + micpod</w:t>
            </w:r>
          </w:p>
        </w:tc>
        <w:tc>
          <w:tcPr>
            <w:tcW w:w="3809"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Videokonfereční jednotka: 1ks</w:t>
            </w:r>
          </w:p>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br/>
              <w:t>Požadované rozlišení: 1080p30 a 720p60</w:t>
            </w:r>
            <w:r w:rsidRPr="00020A1C">
              <w:rPr>
                <w:rFonts w:ascii="Cambria" w:hAnsi="Cambria" w:cs="Cambria"/>
                <w:sz w:val="20"/>
                <w:szCs w:val="20"/>
                <w:lang w:val="cs-CZ"/>
              </w:rPr>
              <w:br/>
              <w:t>Připojení dvou Full HD zobrazovacích jednotek: ano</w:t>
            </w:r>
            <w:r w:rsidRPr="00020A1C">
              <w:rPr>
                <w:rFonts w:ascii="Cambria" w:hAnsi="Cambria" w:cs="Cambria"/>
                <w:sz w:val="20"/>
                <w:szCs w:val="20"/>
                <w:lang w:val="cs-CZ"/>
              </w:rPr>
              <w:br/>
              <w:t>Rozhraní pro připojení zobrazovačů:  HDMI</w:t>
            </w:r>
            <w:r w:rsidRPr="00020A1C">
              <w:rPr>
                <w:rFonts w:ascii="Cambria" w:hAnsi="Cambria" w:cs="Cambria"/>
                <w:sz w:val="20"/>
                <w:szCs w:val="20"/>
                <w:lang w:val="cs-CZ"/>
              </w:rPr>
              <w:br/>
              <w:t>Dálkový ovladač: ano</w:t>
            </w:r>
            <w:r w:rsidRPr="00020A1C">
              <w:rPr>
                <w:rFonts w:ascii="Cambria" w:hAnsi="Cambria" w:cs="Cambria"/>
                <w:sz w:val="20"/>
                <w:szCs w:val="20"/>
                <w:lang w:val="cs-CZ"/>
              </w:rPr>
              <w:br/>
              <w:t>Podpora SIP a H.323 spojení s kapacitou 128 kb/s až 8Mb /s: ano</w:t>
            </w:r>
            <w:r w:rsidRPr="00020A1C">
              <w:rPr>
                <w:rFonts w:ascii="Cambria" w:hAnsi="Cambria" w:cs="Cambria"/>
                <w:sz w:val="20"/>
                <w:szCs w:val="20"/>
                <w:lang w:val="cs-CZ"/>
              </w:rPr>
              <w:br/>
              <w:t>Funkce korekce ztrátovosti paketů: ano</w:t>
            </w:r>
            <w:r w:rsidRPr="00020A1C">
              <w:rPr>
                <w:rFonts w:ascii="Cambria" w:hAnsi="Cambria" w:cs="Cambria"/>
                <w:sz w:val="20"/>
                <w:szCs w:val="20"/>
                <w:lang w:val="cs-CZ"/>
              </w:rPr>
              <w:br/>
              <w:t>Funkce korekce zpětné vazby: ano</w:t>
            </w:r>
            <w:r w:rsidRPr="00020A1C">
              <w:rPr>
                <w:rFonts w:ascii="Cambria" w:hAnsi="Cambria" w:cs="Cambria"/>
                <w:sz w:val="20"/>
                <w:szCs w:val="20"/>
                <w:lang w:val="cs-CZ"/>
              </w:rPr>
              <w:br/>
              <w:t>Podpora standardů: RFC 3261, RFC 3264, RFC 3407, RFC 2833</w:t>
            </w:r>
            <w:r w:rsidRPr="00020A1C">
              <w:rPr>
                <w:rFonts w:ascii="Cambria" w:hAnsi="Cambria" w:cs="Cambria"/>
                <w:sz w:val="20"/>
                <w:szCs w:val="20"/>
                <w:lang w:val="cs-CZ"/>
              </w:rPr>
              <w:br/>
              <w:t>Automatická detekce šířky volného pásma: ano</w:t>
            </w:r>
            <w:r w:rsidRPr="00020A1C">
              <w:rPr>
                <w:rFonts w:ascii="Cambria" w:hAnsi="Cambria" w:cs="Cambria"/>
                <w:sz w:val="20"/>
                <w:szCs w:val="20"/>
                <w:lang w:val="cs-CZ"/>
              </w:rPr>
              <w:br/>
              <w:t>Možnost současného přenášení dvou streamů (hlavní a prezentace) v kvalitě 720p30: ano</w:t>
            </w:r>
            <w:r w:rsidRPr="00020A1C">
              <w:rPr>
                <w:rFonts w:ascii="Cambria" w:hAnsi="Cambria" w:cs="Cambria"/>
                <w:sz w:val="20"/>
                <w:szCs w:val="20"/>
                <w:lang w:val="cs-CZ"/>
              </w:rPr>
              <w:br/>
            </w:r>
          </w:p>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Kamera:</w:t>
            </w:r>
            <w:r w:rsidRPr="00020A1C">
              <w:rPr>
                <w:rFonts w:ascii="Cambria" w:hAnsi="Cambria" w:cs="Cambria"/>
                <w:sz w:val="20"/>
                <w:szCs w:val="20"/>
                <w:lang w:val="cs-CZ"/>
              </w:rPr>
              <w:br/>
              <w:t>Automatické ostření. ano</w:t>
            </w:r>
            <w:r w:rsidRPr="00020A1C">
              <w:rPr>
                <w:rFonts w:ascii="Cambria" w:hAnsi="Cambria" w:cs="Cambria"/>
                <w:sz w:val="20"/>
                <w:szCs w:val="20"/>
                <w:lang w:val="cs-CZ"/>
              </w:rPr>
              <w:br/>
              <w:t>Širokoúhlý objektiv: ano (min zorný úhel 60°)</w:t>
            </w:r>
            <w:r w:rsidRPr="00020A1C">
              <w:rPr>
                <w:rFonts w:ascii="Cambria" w:hAnsi="Cambria" w:cs="Cambria"/>
                <w:sz w:val="20"/>
                <w:szCs w:val="20"/>
                <w:lang w:val="cs-CZ"/>
              </w:rPr>
              <w:br/>
              <w:t>rozlišení 1080p30/720p60</w:t>
            </w:r>
            <w:r w:rsidRPr="00020A1C">
              <w:rPr>
                <w:rFonts w:ascii="Cambria" w:hAnsi="Cambria" w:cs="Cambria"/>
                <w:sz w:val="20"/>
                <w:szCs w:val="20"/>
                <w:lang w:val="cs-CZ"/>
              </w:rPr>
              <w:br/>
              <w:t>automatické řízení zisku: ano</w:t>
            </w:r>
            <w:r w:rsidRPr="00020A1C">
              <w:rPr>
                <w:rFonts w:ascii="Cambria" w:hAnsi="Cambria" w:cs="Cambria"/>
                <w:sz w:val="20"/>
                <w:szCs w:val="20"/>
                <w:lang w:val="cs-CZ"/>
              </w:rPr>
              <w:br/>
              <w:t>Optický zoom: 10x</w:t>
            </w:r>
            <w:r w:rsidRPr="00020A1C">
              <w:rPr>
                <w:rFonts w:ascii="Cambria" w:hAnsi="Cambria" w:cs="Cambria"/>
                <w:sz w:val="20"/>
                <w:szCs w:val="20"/>
                <w:lang w:val="cs-CZ"/>
              </w:rPr>
              <w:br/>
              <w:t>uložitelné pozice nastavení kamery: ano</w:t>
            </w:r>
            <w:r w:rsidRPr="00020A1C">
              <w:rPr>
                <w:rFonts w:ascii="Cambria" w:hAnsi="Cambria" w:cs="Cambria"/>
                <w:sz w:val="20"/>
                <w:szCs w:val="20"/>
                <w:lang w:val="cs-CZ"/>
              </w:rPr>
              <w:br/>
            </w:r>
          </w:p>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Video:</w:t>
            </w:r>
            <w:r w:rsidRPr="00020A1C">
              <w:rPr>
                <w:rFonts w:ascii="Cambria" w:hAnsi="Cambria" w:cs="Cambria"/>
                <w:sz w:val="20"/>
                <w:szCs w:val="20"/>
                <w:lang w:val="cs-CZ"/>
              </w:rPr>
              <w:br/>
              <w:t xml:space="preserve">Podpora kodeků: H.261, H.263, H.263+, </w:t>
            </w:r>
            <w:r w:rsidRPr="00020A1C">
              <w:rPr>
                <w:rFonts w:ascii="Cambria" w:hAnsi="Cambria" w:cs="Cambria"/>
                <w:sz w:val="20"/>
                <w:szCs w:val="20"/>
                <w:lang w:val="cs-CZ"/>
              </w:rPr>
              <w:lastRenderedPageBreak/>
              <w:t xml:space="preserve">H.264, H.239, BFCP </w:t>
            </w:r>
            <w:r w:rsidRPr="00020A1C">
              <w:rPr>
                <w:rFonts w:ascii="Cambria" w:hAnsi="Cambria" w:cs="Cambria"/>
                <w:sz w:val="20"/>
                <w:szCs w:val="20"/>
                <w:lang w:val="cs-CZ"/>
              </w:rPr>
              <w:br/>
              <w:t>Min vstupy: HD kamera, 2 digitální video vstupy (DVI, HDMI)</w:t>
            </w:r>
            <w:r w:rsidRPr="00020A1C">
              <w:rPr>
                <w:rFonts w:ascii="Cambria" w:hAnsi="Cambria" w:cs="Cambria"/>
                <w:sz w:val="20"/>
                <w:szCs w:val="20"/>
                <w:lang w:val="cs-CZ"/>
              </w:rPr>
              <w:br/>
              <w:t>min výstupy: 2 digitální video výstupy (HDMI)</w:t>
            </w:r>
            <w:r w:rsidRPr="00020A1C">
              <w:rPr>
                <w:rFonts w:ascii="Cambria" w:hAnsi="Cambria" w:cs="Cambria"/>
                <w:sz w:val="20"/>
                <w:szCs w:val="20"/>
                <w:lang w:val="cs-CZ"/>
              </w:rPr>
              <w:br/>
            </w:r>
            <w:r w:rsidRPr="00020A1C">
              <w:rPr>
                <w:rFonts w:ascii="Cambria" w:hAnsi="Cambria" w:cs="Cambria"/>
                <w:sz w:val="20"/>
                <w:szCs w:val="20"/>
                <w:lang w:val="cs-CZ"/>
              </w:rPr>
              <w:br/>
              <w:t>Audio:</w:t>
            </w:r>
            <w:r w:rsidRPr="00020A1C">
              <w:rPr>
                <w:rFonts w:ascii="Cambria" w:hAnsi="Cambria" w:cs="Cambria"/>
                <w:sz w:val="20"/>
                <w:szCs w:val="20"/>
                <w:lang w:val="cs-CZ"/>
              </w:rPr>
              <w:br/>
              <w:t>Podpora kodeků: G.711, G.722, G.722.1C, G.728, G.729, MPEG4-AAC-LC</w:t>
            </w:r>
            <w:r w:rsidRPr="00020A1C">
              <w:rPr>
                <w:rFonts w:ascii="Cambria" w:hAnsi="Cambria" w:cs="Cambria"/>
                <w:sz w:val="20"/>
                <w:szCs w:val="20"/>
                <w:lang w:val="cs-CZ"/>
              </w:rPr>
              <w:br/>
              <w:t>Mikrofon: Všesměrový s tlačítkem MUTE</w:t>
            </w:r>
            <w:r w:rsidRPr="00020A1C">
              <w:rPr>
                <w:rFonts w:ascii="Cambria" w:hAnsi="Cambria" w:cs="Cambria"/>
                <w:sz w:val="20"/>
                <w:szCs w:val="20"/>
                <w:lang w:val="cs-CZ"/>
              </w:rPr>
              <w:br/>
              <w:t>Možnost připojení 2 mikrofonů: ano</w:t>
            </w:r>
            <w:r w:rsidRPr="00020A1C">
              <w:rPr>
                <w:rFonts w:ascii="Cambria" w:hAnsi="Cambria" w:cs="Cambria"/>
                <w:sz w:val="20"/>
                <w:szCs w:val="20"/>
                <w:lang w:val="cs-CZ"/>
              </w:rPr>
              <w:br/>
              <w:t>Další audio vstupy: ano (stereo in 3.5mm, zvuk z DVI a HDMI rozhraní)</w:t>
            </w:r>
            <w:r w:rsidRPr="00020A1C">
              <w:rPr>
                <w:rFonts w:ascii="Cambria" w:hAnsi="Cambria" w:cs="Cambria"/>
                <w:sz w:val="20"/>
                <w:szCs w:val="20"/>
                <w:lang w:val="cs-CZ"/>
              </w:rPr>
              <w:br/>
            </w:r>
            <w:r w:rsidRPr="00020A1C">
              <w:rPr>
                <w:rFonts w:ascii="Cambria" w:hAnsi="Cambria" w:cs="Cambria"/>
                <w:sz w:val="20"/>
                <w:szCs w:val="20"/>
                <w:lang w:val="cs-CZ"/>
              </w:rPr>
              <w:br/>
              <w:t>Nahrávání:</w:t>
            </w:r>
            <w:r w:rsidRPr="00020A1C">
              <w:rPr>
                <w:rFonts w:ascii="Cambria" w:hAnsi="Cambria" w:cs="Cambria"/>
                <w:sz w:val="20"/>
                <w:szCs w:val="20"/>
                <w:lang w:val="cs-CZ"/>
              </w:rPr>
              <w:br/>
              <w:t>Podpora spolupráce s nahrávacím a streamovacím zařízením: ano</w:t>
            </w:r>
            <w:r w:rsidRPr="00020A1C">
              <w:rPr>
                <w:rFonts w:ascii="Cambria" w:hAnsi="Cambria" w:cs="Cambria"/>
                <w:sz w:val="20"/>
                <w:szCs w:val="20"/>
                <w:lang w:val="cs-CZ"/>
              </w:rPr>
              <w:br/>
              <w:t>Spuštění nahrávání jedním tlačítkem. ano</w:t>
            </w:r>
          </w:p>
        </w:tc>
        <w:tc>
          <w:tcPr>
            <w:tcW w:w="3705" w:type="dxa"/>
          </w:tcPr>
          <w:p w:rsidR="00BF5D50" w:rsidRPr="00020A1C" w:rsidRDefault="00BF5D50" w:rsidP="004C777E">
            <w:pPr>
              <w:rPr>
                <w:rFonts w:ascii="Cambria" w:hAnsi="Cambria" w:cs="Cambria"/>
                <w:sz w:val="20"/>
                <w:szCs w:val="20"/>
                <w:lang w:val="cs-CZ"/>
              </w:rPr>
            </w:pPr>
          </w:p>
        </w:tc>
      </w:tr>
      <w:tr w:rsidR="00BF5D50" w:rsidRPr="00020A1C" w:rsidTr="00BF5D50">
        <w:tc>
          <w:tcPr>
            <w:tcW w:w="57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lastRenderedPageBreak/>
              <w:t>13</w:t>
            </w:r>
          </w:p>
        </w:tc>
        <w:tc>
          <w:tcPr>
            <w:tcW w:w="2084" w:type="dxa"/>
          </w:tcPr>
          <w:p w:rsidR="00BF5D50" w:rsidRPr="00020A1C" w:rsidRDefault="00BF5D50" w:rsidP="004C777E">
            <w:pPr>
              <w:pStyle w:val="Odstavecseseznamem1"/>
              <w:spacing w:after="0" w:line="240" w:lineRule="auto"/>
              <w:ind w:left="0"/>
              <w:rPr>
                <w:rFonts w:ascii="Cambria" w:hAnsi="Cambria" w:cs="Cambria"/>
                <w:color w:val="000000"/>
                <w:sz w:val="20"/>
                <w:szCs w:val="20"/>
              </w:rPr>
            </w:pPr>
            <w:r w:rsidRPr="00020A1C">
              <w:rPr>
                <w:rFonts w:ascii="Cambria" w:hAnsi="Cambria" w:cs="Cambria"/>
                <w:color w:val="000000"/>
                <w:sz w:val="20"/>
                <w:szCs w:val="20"/>
              </w:rPr>
              <w:t>Služba - proškolení obsluhy - videokonferenční jednotka</w:t>
            </w:r>
          </w:p>
        </w:tc>
        <w:tc>
          <w:tcPr>
            <w:tcW w:w="3809"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 xml:space="preserve">rámec školení v lokalitě: </w:t>
            </w:r>
          </w:p>
          <w:p w:rsidR="00BF5D50" w:rsidRPr="00020A1C" w:rsidRDefault="00BF5D50" w:rsidP="00020A1C">
            <w:pPr>
              <w:numPr>
                <w:ilvl w:val="0"/>
                <w:numId w:val="18"/>
              </w:numPr>
              <w:spacing w:line="240" w:lineRule="auto"/>
              <w:rPr>
                <w:rFonts w:ascii="Cambria" w:hAnsi="Cambria" w:cs="Cambria"/>
                <w:sz w:val="20"/>
                <w:szCs w:val="20"/>
                <w:lang w:val="cs-CZ"/>
              </w:rPr>
            </w:pPr>
            <w:r w:rsidRPr="00020A1C">
              <w:rPr>
                <w:rFonts w:ascii="Cambria" w:hAnsi="Cambria" w:cs="Cambria"/>
                <w:sz w:val="20"/>
                <w:szCs w:val="20"/>
                <w:lang w:val="cs-CZ"/>
              </w:rPr>
              <w:t>uchazeč se zavazuje vyškolit pracovníky organizace pro práci s videokonferenční jednotkou</w:t>
            </w:r>
          </w:p>
          <w:p w:rsidR="00BF5D50" w:rsidRPr="00020A1C" w:rsidRDefault="00BF5D50" w:rsidP="00020A1C">
            <w:pPr>
              <w:numPr>
                <w:ilvl w:val="0"/>
                <w:numId w:val="18"/>
              </w:numPr>
              <w:spacing w:line="240" w:lineRule="auto"/>
              <w:rPr>
                <w:rFonts w:ascii="Cambria" w:hAnsi="Cambria" w:cs="Cambria"/>
                <w:sz w:val="20"/>
                <w:szCs w:val="20"/>
                <w:lang w:val="cs-CZ"/>
              </w:rPr>
            </w:pPr>
            <w:r w:rsidRPr="00020A1C">
              <w:rPr>
                <w:rFonts w:ascii="Cambria" w:hAnsi="Cambria" w:cs="Cambria"/>
                <w:sz w:val="20"/>
                <w:szCs w:val="20"/>
                <w:lang w:val="cs-CZ"/>
              </w:rPr>
              <w:t>jedná se o uspořádání základního kurzu pro obsluhu videokonferenční jednotky</w:t>
            </w:r>
          </w:p>
        </w:tc>
        <w:tc>
          <w:tcPr>
            <w:tcW w:w="3705" w:type="dxa"/>
          </w:tcPr>
          <w:p w:rsidR="00BF5D50" w:rsidRPr="00020A1C" w:rsidRDefault="00BF5D50" w:rsidP="004C777E">
            <w:pPr>
              <w:rPr>
                <w:rFonts w:ascii="Cambria" w:hAnsi="Cambria" w:cs="Cambria"/>
                <w:sz w:val="20"/>
                <w:szCs w:val="20"/>
                <w:lang w:val="cs-CZ"/>
              </w:rPr>
            </w:pPr>
          </w:p>
        </w:tc>
      </w:tr>
      <w:tr w:rsidR="00BF5D50" w:rsidRPr="00020A1C" w:rsidTr="00BF5D50">
        <w:tc>
          <w:tcPr>
            <w:tcW w:w="57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14</w:t>
            </w:r>
          </w:p>
        </w:tc>
        <w:tc>
          <w:tcPr>
            <w:tcW w:w="2084"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Služba - instalace</w:t>
            </w:r>
          </w:p>
        </w:tc>
        <w:tc>
          <w:tcPr>
            <w:tcW w:w="3809"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 xml:space="preserve">Propojení HW prvků a konfigurace. Součástí instalace je veškerý jeden neuvedený spojovací a montážní materiál nutný k zapojení soustavy. </w:t>
            </w:r>
          </w:p>
        </w:tc>
        <w:tc>
          <w:tcPr>
            <w:tcW w:w="3705" w:type="dxa"/>
          </w:tcPr>
          <w:p w:rsidR="00BF5D50" w:rsidRPr="00020A1C" w:rsidRDefault="00BF5D50" w:rsidP="004C777E">
            <w:pPr>
              <w:rPr>
                <w:rFonts w:ascii="Cambria" w:hAnsi="Cambria" w:cs="Cambria"/>
                <w:sz w:val="20"/>
                <w:szCs w:val="20"/>
                <w:lang w:val="cs-CZ"/>
              </w:rPr>
            </w:pPr>
          </w:p>
        </w:tc>
      </w:tr>
      <w:tr w:rsidR="00BF5D50" w:rsidRPr="00020A1C" w:rsidTr="00BF5D50">
        <w:tc>
          <w:tcPr>
            <w:tcW w:w="57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15</w:t>
            </w:r>
          </w:p>
        </w:tc>
        <w:tc>
          <w:tcPr>
            <w:tcW w:w="2084"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Služba - servisní služby</w:t>
            </w:r>
          </w:p>
        </w:tc>
        <w:tc>
          <w:tcPr>
            <w:tcW w:w="3809"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délka servisních služeb: min 36 měsíců</w:t>
            </w:r>
            <w:r w:rsidRPr="00020A1C">
              <w:rPr>
                <w:rFonts w:ascii="Cambria" w:hAnsi="Cambria" w:cs="Cambria"/>
                <w:sz w:val="20"/>
                <w:szCs w:val="20"/>
                <w:lang w:val="cs-CZ"/>
              </w:rPr>
              <w:br/>
              <w:t>výměna HW: max do 3 dnů</w:t>
            </w:r>
            <w:r w:rsidRPr="00020A1C">
              <w:rPr>
                <w:rFonts w:ascii="Cambria" w:hAnsi="Cambria" w:cs="Cambria"/>
                <w:sz w:val="20"/>
                <w:szCs w:val="20"/>
                <w:lang w:val="cs-CZ"/>
              </w:rPr>
              <w:br/>
              <w:t>upgrade SW: ano</w:t>
            </w:r>
            <w:r w:rsidRPr="00020A1C">
              <w:rPr>
                <w:rFonts w:ascii="Cambria" w:hAnsi="Cambria" w:cs="Cambria"/>
                <w:sz w:val="20"/>
                <w:szCs w:val="20"/>
                <w:lang w:val="cs-CZ"/>
              </w:rPr>
              <w:br/>
              <w:t>podpora specialistou v českém jazyce: ano</w:t>
            </w:r>
            <w:r w:rsidRPr="00020A1C">
              <w:rPr>
                <w:rFonts w:ascii="Cambria" w:hAnsi="Cambria" w:cs="Cambria"/>
                <w:sz w:val="20"/>
                <w:szCs w:val="20"/>
                <w:lang w:val="cs-CZ"/>
              </w:rPr>
              <w:br/>
              <w:t>podpora certifikovaným specialistou: ano</w:t>
            </w:r>
            <w:r w:rsidRPr="00020A1C">
              <w:rPr>
                <w:rFonts w:ascii="Cambria" w:hAnsi="Cambria" w:cs="Cambria"/>
                <w:sz w:val="20"/>
                <w:szCs w:val="20"/>
                <w:lang w:val="cs-CZ"/>
              </w:rPr>
              <w:br/>
              <w:t xml:space="preserve">podpora výrobce: </w:t>
            </w:r>
            <w:r w:rsidRPr="00020A1C">
              <w:rPr>
                <w:rFonts w:ascii="Cambria" w:hAnsi="Cambria" w:cs="Cambria"/>
                <w:sz w:val="20"/>
                <w:szCs w:val="20"/>
                <w:lang w:val="cs-CZ"/>
              </w:rPr>
              <w:br/>
              <w:t>-- databáte znalostí</w:t>
            </w:r>
            <w:r w:rsidRPr="00020A1C">
              <w:rPr>
                <w:rFonts w:ascii="Cambria" w:hAnsi="Cambria" w:cs="Cambria"/>
                <w:sz w:val="20"/>
                <w:szCs w:val="20"/>
                <w:lang w:val="cs-CZ"/>
              </w:rPr>
              <w:br/>
              <w:t>-- aktualizovaná dokumentace</w:t>
            </w:r>
            <w:r w:rsidRPr="00020A1C">
              <w:rPr>
                <w:rFonts w:ascii="Cambria" w:hAnsi="Cambria" w:cs="Cambria"/>
                <w:sz w:val="20"/>
                <w:szCs w:val="20"/>
                <w:lang w:val="cs-CZ"/>
              </w:rPr>
              <w:br/>
            </w:r>
            <w:r w:rsidRPr="00020A1C">
              <w:rPr>
                <w:rFonts w:ascii="Cambria" w:hAnsi="Cambria" w:cs="Cambria"/>
                <w:sz w:val="20"/>
                <w:szCs w:val="20"/>
                <w:lang w:val="cs-CZ"/>
              </w:rPr>
              <w:lastRenderedPageBreak/>
              <w:t>-- zadání požadavků na řešení specifických problémů</w:t>
            </w:r>
          </w:p>
        </w:tc>
        <w:tc>
          <w:tcPr>
            <w:tcW w:w="3705" w:type="dxa"/>
          </w:tcPr>
          <w:p w:rsidR="00BF5D50" w:rsidRPr="00020A1C" w:rsidRDefault="00BF5D50" w:rsidP="004C777E">
            <w:pPr>
              <w:rPr>
                <w:rFonts w:ascii="Cambria" w:hAnsi="Cambria" w:cs="Cambria"/>
                <w:sz w:val="20"/>
                <w:szCs w:val="20"/>
                <w:lang w:val="cs-CZ"/>
              </w:rPr>
            </w:pPr>
          </w:p>
        </w:tc>
      </w:tr>
    </w:tbl>
    <w:p w:rsidR="00C63E10" w:rsidRPr="00020A1C" w:rsidRDefault="00C63E10" w:rsidP="00020A1C">
      <w:pPr>
        <w:rPr>
          <w:rFonts w:ascii="Cambria" w:hAnsi="Cambria" w:cs="Cambria"/>
          <w:sz w:val="20"/>
          <w:szCs w:val="20"/>
          <w:lang w:val="cs-CZ"/>
        </w:rPr>
      </w:pPr>
    </w:p>
    <w:p w:rsidR="00C63E10" w:rsidRPr="00020A1C" w:rsidRDefault="00C63E10" w:rsidP="00020A1C">
      <w:pPr>
        <w:rPr>
          <w:i/>
          <w:iCs/>
          <w:lang w:val="cs-CZ"/>
        </w:rPr>
      </w:pPr>
      <w:r w:rsidRPr="00020A1C">
        <w:rPr>
          <w:i/>
          <w:iCs/>
          <w:lang w:val="cs-CZ"/>
        </w:rPr>
        <w:t xml:space="preserve">Přednášková místnost </w:t>
      </w:r>
    </w:p>
    <w:p w:rsidR="00C63E10" w:rsidRPr="00020A1C" w:rsidRDefault="00C63E10" w:rsidP="00020A1C">
      <w:pPr>
        <w:rPr>
          <w:rFonts w:ascii="Cambria" w:hAnsi="Cambria" w:cs="Cambria"/>
          <w:sz w:val="20"/>
          <w:szCs w:val="20"/>
          <w:lang w:val="cs-CZ"/>
        </w:rPr>
      </w:pPr>
    </w:p>
    <w:tbl>
      <w:tblPr>
        <w:tblW w:w="10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7"/>
        <w:gridCol w:w="2085"/>
        <w:gridCol w:w="3685"/>
        <w:gridCol w:w="3685"/>
      </w:tblGrid>
      <w:tr w:rsidR="00BF5D50" w:rsidRPr="00020A1C" w:rsidTr="00BF5D50">
        <w:tc>
          <w:tcPr>
            <w:tcW w:w="717"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16</w:t>
            </w:r>
          </w:p>
        </w:tc>
        <w:tc>
          <w:tcPr>
            <w:tcW w:w="208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videokonferenční jednotka - kodek + kamera + micpod</w:t>
            </w:r>
          </w:p>
        </w:tc>
        <w:tc>
          <w:tcPr>
            <w:tcW w:w="368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Videokonfereční jednotka: 1ks</w:t>
            </w:r>
          </w:p>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br/>
              <w:t>Požadované rozlišení: 1080p30 a 720p60</w:t>
            </w:r>
            <w:r w:rsidRPr="00020A1C">
              <w:rPr>
                <w:rFonts w:ascii="Cambria" w:hAnsi="Cambria" w:cs="Cambria"/>
                <w:sz w:val="20"/>
                <w:szCs w:val="20"/>
                <w:lang w:val="cs-CZ"/>
              </w:rPr>
              <w:br/>
              <w:t>Připojení dvou Full HD zobrazovacích jednotek: ano</w:t>
            </w:r>
            <w:r w:rsidRPr="00020A1C">
              <w:rPr>
                <w:rFonts w:ascii="Cambria" w:hAnsi="Cambria" w:cs="Cambria"/>
                <w:sz w:val="20"/>
                <w:szCs w:val="20"/>
                <w:lang w:val="cs-CZ"/>
              </w:rPr>
              <w:br/>
              <w:t>Rozhraní pro připojení zobrazovačů:  HDMI</w:t>
            </w:r>
            <w:r w:rsidRPr="00020A1C">
              <w:rPr>
                <w:rFonts w:ascii="Cambria" w:hAnsi="Cambria" w:cs="Cambria"/>
                <w:sz w:val="20"/>
                <w:szCs w:val="20"/>
                <w:lang w:val="cs-CZ"/>
              </w:rPr>
              <w:br/>
              <w:t>Multipoint: osmicestná videokonference v kvalitě 1080p30</w:t>
            </w:r>
            <w:r w:rsidRPr="00020A1C">
              <w:rPr>
                <w:rFonts w:ascii="Cambria" w:hAnsi="Cambria" w:cs="Cambria"/>
                <w:sz w:val="20"/>
                <w:szCs w:val="20"/>
                <w:lang w:val="cs-CZ"/>
              </w:rPr>
              <w:br/>
              <w:t xml:space="preserve">Funkce automatické režie: automatické přepnutí na mluvícího řečníka </w:t>
            </w:r>
            <w:r w:rsidRPr="00020A1C">
              <w:rPr>
                <w:rFonts w:ascii="Cambria" w:hAnsi="Cambria" w:cs="Cambria"/>
                <w:sz w:val="20"/>
                <w:szCs w:val="20"/>
                <w:lang w:val="cs-CZ"/>
              </w:rPr>
              <w:br/>
              <w:t>Dálkový ovladač: ano</w:t>
            </w:r>
            <w:r w:rsidRPr="00020A1C">
              <w:rPr>
                <w:rFonts w:ascii="Cambria" w:hAnsi="Cambria" w:cs="Cambria"/>
                <w:sz w:val="20"/>
                <w:szCs w:val="20"/>
                <w:lang w:val="cs-CZ"/>
              </w:rPr>
              <w:br/>
              <w:t>Funkce korekce ztrátovosti paketů: ano</w:t>
            </w:r>
            <w:r w:rsidRPr="00020A1C">
              <w:rPr>
                <w:rFonts w:ascii="Cambria" w:hAnsi="Cambria" w:cs="Cambria"/>
                <w:sz w:val="20"/>
                <w:szCs w:val="20"/>
                <w:lang w:val="cs-CZ"/>
              </w:rPr>
              <w:br/>
              <w:t>Audiokonferenční jednotka: možnost vytáčení audio/videokonference</w:t>
            </w:r>
            <w:r w:rsidRPr="00020A1C">
              <w:rPr>
                <w:rFonts w:ascii="Cambria" w:hAnsi="Cambria" w:cs="Cambria"/>
                <w:sz w:val="20"/>
                <w:szCs w:val="20"/>
                <w:lang w:val="cs-CZ"/>
              </w:rPr>
              <w:br/>
              <w:t>mikrofon: min. 15-ti směrný mikrofon</w:t>
            </w:r>
            <w:r w:rsidRPr="00020A1C">
              <w:rPr>
                <w:rFonts w:ascii="Cambria" w:hAnsi="Cambria" w:cs="Cambria"/>
                <w:sz w:val="20"/>
                <w:szCs w:val="20"/>
                <w:lang w:val="cs-CZ"/>
              </w:rPr>
              <w:br/>
              <w:t>Funkce korekce zpětné vazby: ano</w:t>
            </w:r>
            <w:r w:rsidRPr="00020A1C">
              <w:rPr>
                <w:rFonts w:ascii="Cambria" w:hAnsi="Cambria" w:cs="Cambria"/>
                <w:sz w:val="20"/>
                <w:szCs w:val="20"/>
                <w:lang w:val="cs-CZ"/>
              </w:rPr>
              <w:br/>
              <w:t>Podpora standardů: RFC 3261, RFC 3264, RFC 3407, RFC 2833</w:t>
            </w:r>
            <w:r w:rsidRPr="00020A1C">
              <w:rPr>
                <w:rFonts w:ascii="Cambria" w:hAnsi="Cambria" w:cs="Cambria"/>
                <w:sz w:val="20"/>
                <w:szCs w:val="20"/>
                <w:lang w:val="cs-CZ"/>
              </w:rPr>
              <w:br/>
              <w:t>Podpora SIP a H.323 spojení s kapacitou 128 kb/s až 8Mb /s: ano</w:t>
            </w:r>
            <w:r w:rsidRPr="00020A1C">
              <w:rPr>
                <w:rFonts w:ascii="Cambria" w:hAnsi="Cambria" w:cs="Cambria"/>
                <w:sz w:val="20"/>
                <w:szCs w:val="20"/>
                <w:lang w:val="cs-CZ"/>
              </w:rPr>
              <w:br/>
              <w:t>Automatická detekce šířky volného pásma: ano</w:t>
            </w:r>
            <w:r w:rsidRPr="00020A1C">
              <w:rPr>
                <w:rFonts w:ascii="Cambria" w:hAnsi="Cambria" w:cs="Cambria"/>
                <w:sz w:val="20"/>
                <w:szCs w:val="20"/>
                <w:lang w:val="cs-CZ"/>
              </w:rPr>
              <w:br/>
              <w:t>Notifikace zmeškaných volání: ano</w:t>
            </w:r>
            <w:r w:rsidRPr="00020A1C">
              <w:rPr>
                <w:rFonts w:ascii="Cambria" w:hAnsi="Cambria" w:cs="Cambria"/>
                <w:sz w:val="20"/>
                <w:szCs w:val="20"/>
                <w:lang w:val="cs-CZ"/>
              </w:rPr>
              <w:br/>
              <w:t>Možnost současného přenášení dvou streamů (hlavní a prezentace) v kvalitě 720p30: ano</w:t>
            </w:r>
            <w:r w:rsidRPr="00020A1C">
              <w:rPr>
                <w:rFonts w:ascii="Cambria" w:hAnsi="Cambria" w:cs="Cambria"/>
                <w:sz w:val="20"/>
                <w:szCs w:val="20"/>
                <w:lang w:val="cs-CZ"/>
              </w:rPr>
              <w:br/>
            </w:r>
            <w:r w:rsidRPr="00020A1C">
              <w:rPr>
                <w:rFonts w:ascii="Cambria" w:hAnsi="Cambria" w:cs="Cambria"/>
                <w:sz w:val="20"/>
                <w:szCs w:val="20"/>
                <w:lang w:val="cs-CZ"/>
              </w:rPr>
              <w:br/>
              <w:t>Kamera:</w:t>
            </w:r>
            <w:r w:rsidRPr="00020A1C">
              <w:rPr>
                <w:rFonts w:ascii="Cambria" w:hAnsi="Cambria" w:cs="Cambria"/>
                <w:sz w:val="20"/>
                <w:szCs w:val="20"/>
                <w:lang w:val="cs-CZ"/>
              </w:rPr>
              <w:br/>
              <w:t>rozlišení: 1080p30/720p60</w:t>
            </w:r>
            <w:r w:rsidRPr="00020A1C">
              <w:rPr>
                <w:rFonts w:ascii="Cambria" w:hAnsi="Cambria" w:cs="Cambria"/>
                <w:sz w:val="20"/>
                <w:szCs w:val="20"/>
                <w:lang w:val="cs-CZ"/>
              </w:rPr>
              <w:br/>
            </w:r>
            <w:r w:rsidRPr="00020A1C">
              <w:rPr>
                <w:rFonts w:ascii="Cambria" w:hAnsi="Cambria" w:cs="Cambria"/>
                <w:sz w:val="20"/>
                <w:szCs w:val="20"/>
                <w:lang w:val="cs-CZ"/>
              </w:rPr>
              <w:lastRenderedPageBreak/>
              <w:t>Automatické ostření: ano</w:t>
            </w:r>
            <w:r w:rsidRPr="00020A1C">
              <w:rPr>
                <w:rFonts w:ascii="Cambria" w:hAnsi="Cambria" w:cs="Cambria"/>
                <w:sz w:val="20"/>
                <w:szCs w:val="20"/>
                <w:lang w:val="cs-CZ"/>
              </w:rPr>
              <w:br/>
              <w:t>Širokoúhlý objektiv. ano (zorný úhel min. 70°)</w:t>
            </w:r>
            <w:r w:rsidRPr="00020A1C">
              <w:rPr>
                <w:rFonts w:ascii="Cambria" w:hAnsi="Cambria" w:cs="Cambria"/>
                <w:sz w:val="20"/>
                <w:szCs w:val="20"/>
                <w:lang w:val="cs-CZ"/>
              </w:rPr>
              <w:br/>
              <w:t>automatické řízení zisku: ano</w:t>
            </w:r>
            <w:r w:rsidRPr="00020A1C">
              <w:rPr>
                <w:rFonts w:ascii="Cambria" w:hAnsi="Cambria" w:cs="Cambria"/>
                <w:sz w:val="20"/>
                <w:szCs w:val="20"/>
                <w:lang w:val="cs-CZ"/>
              </w:rPr>
              <w:br/>
              <w:t>Optický zoom: 10x</w:t>
            </w:r>
            <w:r w:rsidRPr="00020A1C">
              <w:rPr>
                <w:rFonts w:ascii="Cambria" w:hAnsi="Cambria" w:cs="Cambria"/>
                <w:sz w:val="20"/>
                <w:szCs w:val="20"/>
                <w:lang w:val="cs-CZ"/>
              </w:rPr>
              <w:br/>
              <w:t>uložitelné pozice nastavení kamery: ano</w:t>
            </w:r>
            <w:r w:rsidRPr="00020A1C">
              <w:rPr>
                <w:rFonts w:ascii="Cambria" w:hAnsi="Cambria" w:cs="Cambria"/>
                <w:sz w:val="20"/>
                <w:szCs w:val="20"/>
                <w:lang w:val="cs-CZ"/>
              </w:rPr>
              <w:br/>
            </w:r>
            <w:r w:rsidRPr="00020A1C">
              <w:rPr>
                <w:rFonts w:ascii="Cambria" w:hAnsi="Cambria" w:cs="Cambria"/>
                <w:sz w:val="20"/>
                <w:szCs w:val="20"/>
                <w:lang w:val="cs-CZ"/>
              </w:rPr>
              <w:br/>
              <w:t>Video:</w:t>
            </w:r>
            <w:r w:rsidRPr="00020A1C">
              <w:rPr>
                <w:rFonts w:ascii="Cambria" w:hAnsi="Cambria" w:cs="Cambria"/>
                <w:sz w:val="20"/>
                <w:szCs w:val="20"/>
                <w:lang w:val="cs-CZ"/>
              </w:rPr>
              <w:br/>
              <w:t xml:space="preserve">Podpora kodeků H.261, H.263, H.263+, H.264, H.239, BFCP </w:t>
            </w:r>
            <w:r w:rsidRPr="00020A1C">
              <w:rPr>
                <w:rFonts w:ascii="Cambria" w:hAnsi="Cambria" w:cs="Cambria"/>
                <w:sz w:val="20"/>
                <w:szCs w:val="20"/>
                <w:lang w:val="cs-CZ"/>
              </w:rPr>
              <w:br/>
              <w:t>Min vstupy: HD kamera, 2x HDMI, 1x DVI, 1x komponentní, 1x kompozitní</w:t>
            </w:r>
            <w:r w:rsidRPr="00020A1C">
              <w:rPr>
                <w:rFonts w:ascii="Cambria" w:hAnsi="Cambria" w:cs="Cambria"/>
                <w:sz w:val="20"/>
                <w:szCs w:val="20"/>
                <w:lang w:val="cs-CZ"/>
              </w:rPr>
              <w:br/>
              <w:t>Min výstupy: 2 digitální video výstupy (DVI a HDMI)</w:t>
            </w:r>
            <w:r w:rsidRPr="00020A1C">
              <w:rPr>
                <w:rFonts w:ascii="Cambria" w:hAnsi="Cambria" w:cs="Cambria"/>
                <w:sz w:val="20"/>
                <w:szCs w:val="20"/>
                <w:lang w:val="cs-CZ"/>
              </w:rPr>
              <w:br/>
            </w:r>
            <w:r w:rsidRPr="00020A1C">
              <w:rPr>
                <w:rFonts w:ascii="Cambria" w:hAnsi="Cambria" w:cs="Cambria"/>
                <w:sz w:val="20"/>
                <w:szCs w:val="20"/>
                <w:lang w:val="cs-CZ"/>
              </w:rPr>
              <w:br/>
              <w:t>Audio:</w:t>
            </w:r>
            <w:r w:rsidRPr="00020A1C">
              <w:rPr>
                <w:rFonts w:ascii="Cambria" w:hAnsi="Cambria" w:cs="Cambria"/>
                <w:sz w:val="20"/>
                <w:szCs w:val="20"/>
                <w:lang w:val="cs-CZ"/>
              </w:rPr>
              <w:br/>
              <w:t>Podpora kodeků: G.711, G.722, G.722.1C, G.728, G.729, MPEG4-AAC-LC</w:t>
            </w:r>
            <w:r w:rsidRPr="00020A1C">
              <w:rPr>
                <w:rFonts w:ascii="Cambria" w:hAnsi="Cambria" w:cs="Cambria"/>
                <w:sz w:val="20"/>
                <w:szCs w:val="20"/>
                <w:lang w:val="cs-CZ"/>
              </w:rPr>
              <w:br/>
              <w:t>Mikrofon: Všesměrový s tlačítkem MUTE</w:t>
            </w:r>
            <w:r w:rsidRPr="00020A1C">
              <w:rPr>
                <w:rFonts w:ascii="Cambria" w:hAnsi="Cambria" w:cs="Cambria"/>
                <w:sz w:val="20"/>
                <w:szCs w:val="20"/>
                <w:lang w:val="cs-CZ"/>
              </w:rPr>
              <w:br/>
              <w:t>Možnost připojení 2 mikrofonů: ano</w:t>
            </w:r>
            <w:r w:rsidRPr="00020A1C">
              <w:rPr>
                <w:rFonts w:ascii="Cambria" w:hAnsi="Cambria" w:cs="Cambria"/>
                <w:sz w:val="20"/>
                <w:szCs w:val="20"/>
                <w:lang w:val="cs-CZ"/>
              </w:rPr>
              <w:br/>
              <w:t>Další audio vstupy: ano (stereo in 3.5mm, zvuk z DVI a HDMI rozhraní)</w:t>
            </w:r>
            <w:r w:rsidRPr="00020A1C">
              <w:rPr>
                <w:rFonts w:ascii="Cambria" w:hAnsi="Cambria" w:cs="Cambria"/>
                <w:sz w:val="20"/>
                <w:szCs w:val="20"/>
                <w:lang w:val="cs-CZ"/>
              </w:rPr>
              <w:br/>
            </w:r>
            <w:r w:rsidRPr="00020A1C">
              <w:rPr>
                <w:rFonts w:ascii="Cambria" w:hAnsi="Cambria" w:cs="Cambria"/>
                <w:sz w:val="20"/>
                <w:szCs w:val="20"/>
                <w:lang w:val="cs-CZ"/>
              </w:rPr>
              <w:br/>
              <w:t>Nahrávání:</w:t>
            </w:r>
            <w:r w:rsidRPr="00020A1C">
              <w:rPr>
                <w:rFonts w:ascii="Cambria" w:hAnsi="Cambria" w:cs="Cambria"/>
                <w:sz w:val="20"/>
                <w:szCs w:val="20"/>
                <w:lang w:val="cs-CZ"/>
              </w:rPr>
              <w:br/>
              <w:t>Podpora spolupráce s nahrávacím a streamovacím zařízením: ano</w:t>
            </w:r>
            <w:r w:rsidRPr="00020A1C">
              <w:rPr>
                <w:rFonts w:ascii="Cambria" w:hAnsi="Cambria" w:cs="Cambria"/>
                <w:sz w:val="20"/>
                <w:szCs w:val="20"/>
                <w:lang w:val="cs-CZ"/>
              </w:rPr>
              <w:br/>
              <w:t>Spuštění nahrávání jedním tlačítkem: ano</w:t>
            </w:r>
          </w:p>
        </w:tc>
        <w:tc>
          <w:tcPr>
            <w:tcW w:w="3685" w:type="dxa"/>
          </w:tcPr>
          <w:p w:rsidR="00BF5D50" w:rsidRPr="00020A1C" w:rsidRDefault="00BF5D50" w:rsidP="004C777E">
            <w:pPr>
              <w:rPr>
                <w:rFonts w:ascii="Cambria" w:hAnsi="Cambria" w:cs="Cambria"/>
                <w:sz w:val="20"/>
                <w:szCs w:val="20"/>
                <w:lang w:val="cs-CZ"/>
              </w:rPr>
            </w:pPr>
          </w:p>
        </w:tc>
      </w:tr>
      <w:tr w:rsidR="00BF5D50" w:rsidRPr="00020A1C" w:rsidTr="00BF5D50">
        <w:tc>
          <w:tcPr>
            <w:tcW w:w="717"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lastRenderedPageBreak/>
              <w:t>17</w:t>
            </w:r>
          </w:p>
        </w:tc>
        <w:tc>
          <w:tcPr>
            <w:tcW w:w="208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Služba - proškolení obsluhy - videokonferenční jednotka</w:t>
            </w:r>
          </w:p>
        </w:tc>
        <w:tc>
          <w:tcPr>
            <w:tcW w:w="368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 xml:space="preserve">rámec školení v lokalitě: </w:t>
            </w:r>
          </w:p>
          <w:p w:rsidR="00BF5D50" w:rsidRPr="00020A1C" w:rsidRDefault="00BF5D50" w:rsidP="00020A1C">
            <w:pPr>
              <w:numPr>
                <w:ilvl w:val="0"/>
                <w:numId w:val="18"/>
              </w:numPr>
              <w:spacing w:line="240" w:lineRule="auto"/>
              <w:rPr>
                <w:rFonts w:ascii="Cambria" w:hAnsi="Cambria" w:cs="Cambria"/>
                <w:sz w:val="20"/>
                <w:szCs w:val="20"/>
                <w:lang w:val="cs-CZ"/>
              </w:rPr>
            </w:pPr>
            <w:r w:rsidRPr="00020A1C">
              <w:rPr>
                <w:rFonts w:ascii="Cambria" w:hAnsi="Cambria" w:cs="Cambria"/>
                <w:sz w:val="20"/>
                <w:szCs w:val="20"/>
                <w:lang w:val="cs-CZ"/>
              </w:rPr>
              <w:t>uchazeč se zavazuje vyškolit pracovníky organizace pro práci s videokonferenční jednotkou</w:t>
            </w:r>
          </w:p>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jedná se o uspořádání základního kurzu pro obsluhu videokonferenční jednotky</w:t>
            </w:r>
          </w:p>
        </w:tc>
        <w:tc>
          <w:tcPr>
            <w:tcW w:w="3685" w:type="dxa"/>
          </w:tcPr>
          <w:p w:rsidR="00BF5D50" w:rsidRPr="00020A1C" w:rsidRDefault="00BF5D50" w:rsidP="004C777E">
            <w:pPr>
              <w:rPr>
                <w:rFonts w:ascii="Cambria" w:hAnsi="Cambria" w:cs="Cambria"/>
                <w:sz w:val="20"/>
                <w:szCs w:val="20"/>
                <w:lang w:val="cs-CZ"/>
              </w:rPr>
            </w:pPr>
          </w:p>
        </w:tc>
      </w:tr>
      <w:tr w:rsidR="00BF5D50" w:rsidRPr="00020A1C" w:rsidTr="00BF5D50">
        <w:tc>
          <w:tcPr>
            <w:tcW w:w="717"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18</w:t>
            </w:r>
          </w:p>
        </w:tc>
        <w:tc>
          <w:tcPr>
            <w:tcW w:w="208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Služba - instalace</w:t>
            </w:r>
          </w:p>
        </w:tc>
        <w:tc>
          <w:tcPr>
            <w:tcW w:w="368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 xml:space="preserve">Propojení HW prvků a konfigurace. </w:t>
            </w:r>
            <w:r w:rsidRPr="00020A1C">
              <w:rPr>
                <w:rFonts w:ascii="Cambria" w:hAnsi="Cambria" w:cs="Cambria"/>
                <w:sz w:val="20"/>
                <w:szCs w:val="20"/>
                <w:lang w:val="cs-CZ"/>
              </w:rPr>
              <w:lastRenderedPageBreak/>
              <w:t xml:space="preserve">Součástí instalace je veškerý jeden neuvedený spojovací a montážní materiál nutný k zapojení soustavy. </w:t>
            </w:r>
          </w:p>
        </w:tc>
        <w:tc>
          <w:tcPr>
            <w:tcW w:w="3685" w:type="dxa"/>
          </w:tcPr>
          <w:p w:rsidR="00BF5D50" w:rsidRPr="00020A1C" w:rsidRDefault="00BF5D50" w:rsidP="004C777E">
            <w:pPr>
              <w:rPr>
                <w:rFonts w:ascii="Cambria" w:hAnsi="Cambria" w:cs="Cambria"/>
                <w:sz w:val="20"/>
                <w:szCs w:val="20"/>
                <w:lang w:val="cs-CZ"/>
              </w:rPr>
            </w:pPr>
          </w:p>
        </w:tc>
      </w:tr>
      <w:tr w:rsidR="00BF5D50" w:rsidRPr="00020A1C" w:rsidTr="00BF5D50">
        <w:tc>
          <w:tcPr>
            <w:tcW w:w="717"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lastRenderedPageBreak/>
              <w:t>19</w:t>
            </w:r>
          </w:p>
        </w:tc>
        <w:tc>
          <w:tcPr>
            <w:tcW w:w="208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Služba - servisní služby</w:t>
            </w:r>
          </w:p>
        </w:tc>
        <w:tc>
          <w:tcPr>
            <w:tcW w:w="3685" w:type="dxa"/>
          </w:tcPr>
          <w:p w:rsidR="00BF5D50" w:rsidRPr="00020A1C" w:rsidRDefault="00BF5D50" w:rsidP="004C777E">
            <w:pPr>
              <w:rPr>
                <w:rFonts w:ascii="Cambria" w:hAnsi="Cambria" w:cs="Cambria"/>
                <w:sz w:val="20"/>
                <w:szCs w:val="20"/>
                <w:lang w:val="cs-CZ"/>
              </w:rPr>
            </w:pPr>
            <w:r w:rsidRPr="00020A1C">
              <w:rPr>
                <w:rFonts w:ascii="Cambria" w:hAnsi="Cambria" w:cs="Cambria"/>
                <w:sz w:val="20"/>
                <w:szCs w:val="20"/>
                <w:lang w:val="cs-CZ"/>
              </w:rPr>
              <w:t>délka servisních služeb: min 36 měsíců</w:t>
            </w:r>
            <w:r w:rsidRPr="00020A1C">
              <w:rPr>
                <w:rFonts w:ascii="Cambria" w:hAnsi="Cambria" w:cs="Cambria"/>
                <w:sz w:val="20"/>
                <w:szCs w:val="20"/>
                <w:lang w:val="cs-CZ"/>
              </w:rPr>
              <w:br/>
              <w:t>výměna HW: max do 3 dnů</w:t>
            </w:r>
            <w:r w:rsidRPr="00020A1C">
              <w:rPr>
                <w:rFonts w:ascii="Cambria" w:hAnsi="Cambria" w:cs="Cambria"/>
                <w:sz w:val="20"/>
                <w:szCs w:val="20"/>
                <w:lang w:val="cs-CZ"/>
              </w:rPr>
              <w:br/>
              <w:t>upgrade SW: ano</w:t>
            </w:r>
            <w:r w:rsidRPr="00020A1C">
              <w:rPr>
                <w:rFonts w:ascii="Cambria" w:hAnsi="Cambria" w:cs="Cambria"/>
                <w:sz w:val="20"/>
                <w:szCs w:val="20"/>
                <w:lang w:val="cs-CZ"/>
              </w:rPr>
              <w:br/>
              <w:t>podpora specialistou v českém jazyce: ano</w:t>
            </w:r>
            <w:r w:rsidRPr="00020A1C">
              <w:rPr>
                <w:rFonts w:ascii="Cambria" w:hAnsi="Cambria" w:cs="Cambria"/>
                <w:sz w:val="20"/>
                <w:szCs w:val="20"/>
                <w:lang w:val="cs-CZ"/>
              </w:rPr>
              <w:br/>
              <w:t>podpora certifikovaným specialistou: ano</w:t>
            </w:r>
            <w:r w:rsidRPr="00020A1C">
              <w:rPr>
                <w:rFonts w:ascii="Cambria" w:hAnsi="Cambria" w:cs="Cambria"/>
                <w:sz w:val="20"/>
                <w:szCs w:val="20"/>
                <w:lang w:val="cs-CZ"/>
              </w:rPr>
              <w:br/>
              <w:t xml:space="preserve">podpora výrobce: </w:t>
            </w:r>
            <w:r w:rsidRPr="00020A1C">
              <w:rPr>
                <w:rFonts w:ascii="Cambria" w:hAnsi="Cambria" w:cs="Cambria"/>
                <w:sz w:val="20"/>
                <w:szCs w:val="20"/>
                <w:lang w:val="cs-CZ"/>
              </w:rPr>
              <w:br/>
              <w:t>-- databáte znalostí</w:t>
            </w:r>
            <w:r w:rsidRPr="00020A1C">
              <w:rPr>
                <w:rFonts w:ascii="Cambria" w:hAnsi="Cambria" w:cs="Cambria"/>
                <w:sz w:val="20"/>
                <w:szCs w:val="20"/>
                <w:lang w:val="cs-CZ"/>
              </w:rPr>
              <w:br/>
              <w:t>-- aktualizovaná dokumentace</w:t>
            </w:r>
            <w:r w:rsidRPr="00020A1C">
              <w:rPr>
                <w:rFonts w:ascii="Cambria" w:hAnsi="Cambria" w:cs="Cambria"/>
                <w:sz w:val="20"/>
                <w:szCs w:val="20"/>
                <w:lang w:val="cs-CZ"/>
              </w:rPr>
              <w:br/>
              <w:t>-- zadání požadavků na řešení specifických problémů</w:t>
            </w:r>
          </w:p>
        </w:tc>
        <w:tc>
          <w:tcPr>
            <w:tcW w:w="3685" w:type="dxa"/>
          </w:tcPr>
          <w:p w:rsidR="00BF5D50" w:rsidRPr="00020A1C" w:rsidRDefault="00BF5D50" w:rsidP="004C777E">
            <w:pPr>
              <w:rPr>
                <w:rFonts w:ascii="Cambria" w:hAnsi="Cambria" w:cs="Cambria"/>
                <w:sz w:val="20"/>
                <w:szCs w:val="20"/>
                <w:lang w:val="cs-CZ"/>
              </w:rPr>
            </w:pPr>
          </w:p>
        </w:tc>
      </w:tr>
    </w:tbl>
    <w:p w:rsidR="00C63E10" w:rsidRPr="00020A1C" w:rsidRDefault="00C63E10" w:rsidP="00020A1C">
      <w:pPr>
        <w:rPr>
          <w:rFonts w:ascii="Cambria" w:hAnsi="Cambria" w:cs="Cambria"/>
          <w:sz w:val="20"/>
          <w:szCs w:val="20"/>
          <w:lang w:val="cs-CZ"/>
        </w:rPr>
      </w:pPr>
    </w:p>
    <w:p w:rsidR="00C63E10" w:rsidRPr="00020A1C" w:rsidRDefault="00C63E10" w:rsidP="00020A1C">
      <w:pPr>
        <w:pStyle w:val="BlockQuotation"/>
        <w:widowControl/>
        <w:autoSpaceDE w:val="0"/>
        <w:autoSpaceDN w:val="0"/>
        <w:adjustRightInd w:val="0"/>
        <w:spacing w:before="120" w:after="120"/>
        <w:ind w:left="0" w:right="0" w:firstLine="0"/>
        <w:rPr>
          <w:rFonts w:ascii="Cambria" w:hAnsi="Cambria" w:cs="Cambria"/>
          <w:color w:val="000000"/>
          <w:sz w:val="20"/>
          <w:szCs w:val="20"/>
        </w:rPr>
      </w:pPr>
      <w:r w:rsidRPr="00020A1C">
        <w:rPr>
          <w:rFonts w:ascii="Cambria" w:hAnsi="Cambria" w:cs="Cambria"/>
          <w:color w:val="000000"/>
          <w:sz w:val="20"/>
          <w:szCs w:val="20"/>
        </w:rPr>
        <w:t xml:space="preserve">Cena díla za část B díla (videokonferenční technologie)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2835"/>
        <w:gridCol w:w="2410"/>
        <w:gridCol w:w="2619"/>
      </w:tblGrid>
      <w:tr w:rsidR="00C63E10" w:rsidRPr="00020A1C">
        <w:tc>
          <w:tcPr>
            <w:tcW w:w="1276" w:type="dxa"/>
          </w:tcPr>
          <w:p w:rsidR="00C63E10" w:rsidRPr="00020A1C" w:rsidRDefault="00C63E10" w:rsidP="004C777E">
            <w:pPr>
              <w:jc w:val="both"/>
              <w:rPr>
                <w:rFonts w:ascii="Cambria" w:hAnsi="Cambria" w:cs="Cambria"/>
                <w:sz w:val="20"/>
                <w:szCs w:val="20"/>
                <w:lang w:val="cs-CZ"/>
              </w:rPr>
            </w:pPr>
            <w:r w:rsidRPr="00020A1C">
              <w:rPr>
                <w:rFonts w:ascii="Cambria" w:hAnsi="Cambria" w:cs="Cambria"/>
                <w:sz w:val="20"/>
                <w:szCs w:val="20"/>
                <w:lang w:val="cs-CZ"/>
              </w:rPr>
              <w:t>Cena</w:t>
            </w:r>
          </w:p>
        </w:tc>
        <w:tc>
          <w:tcPr>
            <w:tcW w:w="2835" w:type="dxa"/>
          </w:tcPr>
          <w:p w:rsidR="00C63E10" w:rsidRPr="00020A1C" w:rsidRDefault="00C63E10" w:rsidP="004C777E">
            <w:pPr>
              <w:jc w:val="both"/>
              <w:rPr>
                <w:rFonts w:ascii="Cambria" w:hAnsi="Cambria" w:cs="Cambria"/>
                <w:sz w:val="20"/>
                <w:szCs w:val="20"/>
                <w:lang w:val="cs-CZ"/>
              </w:rPr>
            </w:pPr>
            <w:r w:rsidRPr="00020A1C">
              <w:rPr>
                <w:rFonts w:ascii="Cambria" w:hAnsi="Cambria" w:cs="Cambria"/>
                <w:sz w:val="20"/>
                <w:szCs w:val="20"/>
                <w:lang w:val="cs-CZ"/>
              </w:rPr>
              <w:t>bez DPH</w:t>
            </w:r>
          </w:p>
        </w:tc>
        <w:tc>
          <w:tcPr>
            <w:tcW w:w="2410" w:type="dxa"/>
          </w:tcPr>
          <w:p w:rsidR="00C63E10" w:rsidRPr="00020A1C" w:rsidRDefault="00C63E10" w:rsidP="004C777E">
            <w:pPr>
              <w:jc w:val="both"/>
              <w:rPr>
                <w:rFonts w:ascii="Cambria" w:hAnsi="Cambria" w:cs="Cambria"/>
                <w:sz w:val="20"/>
                <w:szCs w:val="20"/>
                <w:lang w:val="cs-CZ"/>
              </w:rPr>
            </w:pPr>
            <w:r w:rsidRPr="00020A1C">
              <w:rPr>
                <w:rFonts w:ascii="Cambria" w:hAnsi="Cambria" w:cs="Cambria"/>
                <w:sz w:val="20"/>
                <w:szCs w:val="20"/>
                <w:lang w:val="cs-CZ"/>
              </w:rPr>
              <w:t xml:space="preserve">DPH </w:t>
            </w:r>
          </w:p>
        </w:tc>
        <w:tc>
          <w:tcPr>
            <w:tcW w:w="2619" w:type="dxa"/>
          </w:tcPr>
          <w:p w:rsidR="00C63E10" w:rsidRPr="00020A1C" w:rsidRDefault="00C63E10" w:rsidP="004C777E">
            <w:pPr>
              <w:jc w:val="both"/>
              <w:rPr>
                <w:rFonts w:ascii="Cambria" w:hAnsi="Cambria" w:cs="Cambria"/>
                <w:sz w:val="20"/>
                <w:szCs w:val="20"/>
                <w:lang w:val="cs-CZ"/>
              </w:rPr>
            </w:pPr>
            <w:r w:rsidRPr="00020A1C">
              <w:rPr>
                <w:rFonts w:ascii="Cambria" w:hAnsi="Cambria" w:cs="Cambria"/>
                <w:sz w:val="20"/>
                <w:szCs w:val="20"/>
                <w:lang w:val="cs-CZ"/>
              </w:rPr>
              <w:t>Celkem</w:t>
            </w:r>
          </w:p>
        </w:tc>
      </w:tr>
      <w:tr w:rsidR="00C63E10" w:rsidRPr="00020A1C">
        <w:tc>
          <w:tcPr>
            <w:tcW w:w="1276" w:type="dxa"/>
          </w:tcPr>
          <w:p w:rsidR="00C63E10" w:rsidRPr="00020A1C" w:rsidRDefault="00C63E10" w:rsidP="004C777E">
            <w:pPr>
              <w:jc w:val="both"/>
              <w:rPr>
                <w:rFonts w:ascii="Cambria" w:hAnsi="Cambria" w:cs="Cambria"/>
                <w:sz w:val="20"/>
                <w:szCs w:val="20"/>
                <w:lang w:val="cs-CZ"/>
              </w:rPr>
            </w:pPr>
          </w:p>
        </w:tc>
        <w:tc>
          <w:tcPr>
            <w:tcW w:w="2835" w:type="dxa"/>
          </w:tcPr>
          <w:p w:rsidR="00C63E10" w:rsidRPr="00020A1C" w:rsidRDefault="00C63E10" w:rsidP="004C777E">
            <w:pPr>
              <w:jc w:val="both"/>
              <w:rPr>
                <w:rFonts w:ascii="Cambria" w:hAnsi="Cambria" w:cs="Cambria"/>
                <w:sz w:val="20"/>
                <w:szCs w:val="20"/>
                <w:lang w:val="cs-CZ"/>
              </w:rPr>
            </w:pPr>
          </w:p>
        </w:tc>
        <w:tc>
          <w:tcPr>
            <w:tcW w:w="2410" w:type="dxa"/>
          </w:tcPr>
          <w:p w:rsidR="00C63E10" w:rsidRPr="00020A1C" w:rsidRDefault="00C63E10" w:rsidP="004C777E">
            <w:pPr>
              <w:jc w:val="both"/>
              <w:rPr>
                <w:rFonts w:ascii="Cambria" w:hAnsi="Cambria" w:cs="Cambria"/>
                <w:sz w:val="20"/>
                <w:szCs w:val="20"/>
                <w:lang w:val="cs-CZ"/>
              </w:rPr>
            </w:pPr>
          </w:p>
        </w:tc>
        <w:tc>
          <w:tcPr>
            <w:tcW w:w="2619" w:type="dxa"/>
          </w:tcPr>
          <w:p w:rsidR="00C63E10" w:rsidRPr="00020A1C" w:rsidRDefault="00C63E10" w:rsidP="004C777E">
            <w:pPr>
              <w:jc w:val="both"/>
              <w:rPr>
                <w:rFonts w:ascii="Cambria" w:hAnsi="Cambria" w:cs="Cambria"/>
                <w:sz w:val="20"/>
                <w:szCs w:val="20"/>
                <w:lang w:val="cs-CZ"/>
              </w:rPr>
            </w:pPr>
          </w:p>
        </w:tc>
      </w:tr>
    </w:tbl>
    <w:p w:rsidR="00C63E10" w:rsidRPr="006268AC" w:rsidRDefault="00C63E10" w:rsidP="00020A1C">
      <w:pPr>
        <w:spacing w:line="240" w:lineRule="auto"/>
        <w:jc w:val="both"/>
        <w:rPr>
          <w:rFonts w:ascii="Cambria" w:hAnsi="Cambria" w:cs="Cambria"/>
          <w:sz w:val="20"/>
          <w:szCs w:val="20"/>
          <w:lang w:val="cs-CZ"/>
        </w:rPr>
      </w:pPr>
    </w:p>
    <w:sectPr w:rsidR="00C63E10" w:rsidRPr="006268AC" w:rsidSect="00161E3E">
      <w:headerReference w:type="default" r:id="rId7"/>
      <w:foot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B28" w:rsidRDefault="00B77B28" w:rsidP="00B77B28">
      <w:pPr>
        <w:spacing w:line="240" w:lineRule="auto"/>
      </w:pPr>
      <w:r>
        <w:separator/>
      </w:r>
    </w:p>
  </w:endnote>
  <w:endnote w:type="continuationSeparator" w:id="1">
    <w:p w:rsidR="00B77B28" w:rsidRDefault="00B77B28" w:rsidP="00B77B2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0129"/>
      <w:docPartObj>
        <w:docPartGallery w:val="Page Numbers (Bottom of Page)"/>
        <w:docPartUnique/>
      </w:docPartObj>
    </w:sdtPr>
    <w:sdtContent>
      <w:sdt>
        <w:sdtPr>
          <w:id w:val="37899341"/>
          <w:docPartObj>
            <w:docPartGallery w:val="Page Numbers (Top of Page)"/>
            <w:docPartUnique/>
          </w:docPartObj>
        </w:sdtPr>
        <w:sdtContent>
          <w:p w:rsidR="00B77B28" w:rsidRDefault="00B77B28">
            <w:pPr>
              <w:pStyle w:val="Zpat"/>
              <w:jc w:val="right"/>
            </w:pPr>
            <w:proofErr w:type="spellStart"/>
            <w:r>
              <w:t>Stránka</w:t>
            </w:r>
            <w:proofErr w:type="spellEnd"/>
            <w:r>
              <w:t xml:space="preserve"> </w:t>
            </w:r>
            <w:r w:rsidR="00735E3A">
              <w:rPr>
                <w:b/>
                <w:sz w:val="24"/>
                <w:szCs w:val="24"/>
              </w:rPr>
              <w:fldChar w:fldCharType="begin"/>
            </w:r>
            <w:r>
              <w:rPr>
                <w:b/>
              </w:rPr>
              <w:instrText>PAGE</w:instrText>
            </w:r>
            <w:r w:rsidR="00735E3A">
              <w:rPr>
                <w:b/>
                <w:sz w:val="24"/>
                <w:szCs w:val="24"/>
              </w:rPr>
              <w:fldChar w:fldCharType="separate"/>
            </w:r>
            <w:r w:rsidR="00F84992">
              <w:rPr>
                <w:b/>
                <w:noProof/>
              </w:rPr>
              <w:t>6</w:t>
            </w:r>
            <w:r w:rsidR="00735E3A">
              <w:rPr>
                <w:b/>
                <w:sz w:val="24"/>
                <w:szCs w:val="24"/>
              </w:rPr>
              <w:fldChar w:fldCharType="end"/>
            </w:r>
            <w:r>
              <w:t xml:space="preserve"> z </w:t>
            </w:r>
            <w:r w:rsidR="00735E3A">
              <w:rPr>
                <w:b/>
                <w:sz w:val="24"/>
                <w:szCs w:val="24"/>
              </w:rPr>
              <w:fldChar w:fldCharType="begin"/>
            </w:r>
            <w:r>
              <w:rPr>
                <w:b/>
              </w:rPr>
              <w:instrText>NUMPAGES</w:instrText>
            </w:r>
            <w:r w:rsidR="00735E3A">
              <w:rPr>
                <w:b/>
                <w:sz w:val="24"/>
                <w:szCs w:val="24"/>
              </w:rPr>
              <w:fldChar w:fldCharType="separate"/>
            </w:r>
            <w:r w:rsidR="00F84992">
              <w:rPr>
                <w:b/>
                <w:noProof/>
              </w:rPr>
              <w:t>19</w:t>
            </w:r>
            <w:r w:rsidR="00735E3A">
              <w:rPr>
                <w:b/>
                <w:sz w:val="24"/>
                <w:szCs w:val="24"/>
              </w:rPr>
              <w:fldChar w:fldCharType="end"/>
            </w:r>
          </w:p>
        </w:sdtContent>
      </w:sdt>
    </w:sdtContent>
  </w:sdt>
  <w:p w:rsidR="00B77B28" w:rsidRDefault="00B77B2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B28" w:rsidRDefault="00B77B28" w:rsidP="00B77B28">
      <w:pPr>
        <w:spacing w:line="240" w:lineRule="auto"/>
      </w:pPr>
      <w:r>
        <w:separator/>
      </w:r>
    </w:p>
  </w:footnote>
  <w:footnote w:type="continuationSeparator" w:id="1">
    <w:p w:rsidR="00B77B28" w:rsidRDefault="00B77B28" w:rsidP="00B77B2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B28" w:rsidRDefault="00B77B28" w:rsidP="00B77B28">
    <w:pPr>
      <w:pStyle w:val="Zhlav"/>
      <w:jc w:val="center"/>
    </w:pPr>
    <w:r w:rsidRPr="00B77B28">
      <w:rPr>
        <w:noProof/>
        <w:lang w:val="cs-CZ"/>
      </w:rPr>
      <w:drawing>
        <wp:inline distT="0" distB="0" distL="0" distR="0">
          <wp:extent cx="5581650" cy="1257300"/>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581650" cy="12573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43998"/>
    <w:multiLevelType w:val="multilevel"/>
    <w:tmpl w:val="8C32EE4C"/>
    <w:numStyleLink w:val="Stylslovn"/>
  </w:abstractNum>
  <w:abstractNum w:abstractNumId="1">
    <w:nsid w:val="0C5F45A0"/>
    <w:multiLevelType w:val="multilevel"/>
    <w:tmpl w:val="8C32EE4C"/>
    <w:numStyleLink w:val="Stylslovn"/>
  </w:abstractNum>
  <w:abstractNum w:abstractNumId="2">
    <w:nsid w:val="133174AE"/>
    <w:multiLevelType w:val="multilevel"/>
    <w:tmpl w:val="8C32EE4C"/>
    <w:numStyleLink w:val="Stylslovn"/>
  </w:abstractNum>
  <w:abstractNum w:abstractNumId="3">
    <w:nsid w:val="1A420CC0"/>
    <w:multiLevelType w:val="multilevel"/>
    <w:tmpl w:val="8C32EE4C"/>
    <w:numStyleLink w:val="Stylslovn"/>
  </w:abstractNum>
  <w:abstractNum w:abstractNumId="4">
    <w:nsid w:val="34014D48"/>
    <w:multiLevelType w:val="hybridMultilevel"/>
    <w:tmpl w:val="78220AF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D96233D2">
      <w:start w:val="1"/>
      <w:numFmt w:val="lowerLetter"/>
      <w:lvlText w:val="%3)"/>
      <w:lvlJc w:val="left"/>
      <w:pPr>
        <w:tabs>
          <w:tab w:val="num" w:pos="2340"/>
        </w:tabs>
        <w:ind w:left="2340" w:hanging="720"/>
      </w:pPr>
      <w:rPr>
        <w:rFonts w:hint="default"/>
      </w:rPr>
    </w:lvl>
    <w:lvl w:ilvl="3" w:tplc="0405000F">
      <w:start w:val="1"/>
      <w:numFmt w:val="decimal"/>
      <w:lvlText w:val="%4."/>
      <w:lvlJc w:val="left"/>
      <w:pPr>
        <w:tabs>
          <w:tab w:val="num" w:pos="360"/>
        </w:tabs>
        <w:ind w:left="36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3C530942"/>
    <w:multiLevelType w:val="hybridMultilevel"/>
    <w:tmpl w:val="78220AF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D96233D2">
      <w:start w:val="1"/>
      <w:numFmt w:val="lowerLetter"/>
      <w:lvlText w:val="%3)"/>
      <w:lvlJc w:val="left"/>
      <w:pPr>
        <w:tabs>
          <w:tab w:val="num" w:pos="2340"/>
        </w:tabs>
        <w:ind w:left="2340" w:hanging="720"/>
      </w:pPr>
      <w:rPr>
        <w:rFonts w:hint="default"/>
      </w:rPr>
    </w:lvl>
    <w:lvl w:ilvl="3" w:tplc="0405000F">
      <w:start w:val="1"/>
      <w:numFmt w:val="decimal"/>
      <w:lvlText w:val="%4."/>
      <w:lvlJc w:val="left"/>
      <w:pPr>
        <w:tabs>
          <w:tab w:val="num" w:pos="360"/>
        </w:tabs>
        <w:ind w:left="36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424E7DC4"/>
    <w:multiLevelType w:val="multilevel"/>
    <w:tmpl w:val="8C32EE4C"/>
    <w:numStyleLink w:val="Stylslovn"/>
  </w:abstractNum>
  <w:abstractNum w:abstractNumId="7">
    <w:nsid w:val="45D842A8"/>
    <w:multiLevelType w:val="multilevel"/>
    <w:tmpl w:val="8C32EE4C"/>
    <w:numStyleLink w:val="Stylslovn"/>
  </w:abstractNum>
  <w:abstractNum w:abstractNumId="8">
    <w:nsid w:val="4C7D0B7E"/>
    <w:multiLevelType w:val="hybridMultilevel"/>
    <w:tmpl w:val="78220AF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D96233D2">
      <w:start w:val="1"/>
      <w:numFmt w:val="lowerLetter"/>
      <w:lvlText w:val="%3)"/>
      <w:lvlJc w:val="left"/>
      <w:pPr>
        <w:tabs>
          <w:tab w:val="num" w:pos="2340"/>
        </w:tabs>
        <w:ind w:left="2340" w:hanging="720"/>
      </w:pPr>
      <w:rPr>
        <w:rFonts w:hint="default"/>
      </w:rPr>
    </w:lvl>
    <w:lvl w:ilvl="3" w:tplc="0405000F">
      <w:start w:val="1"/>
      <w:numFmt w:val="decimal"/>
      <w:lvlText w:val="%4."/>
      <w:lvlJc w:val="left"/>
      <w:pPr>
        <w:tabs>
          <w:tab w:val="num" w:pos="360"/>
        </w:tabs>
        <w:ind w:left="36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nsid w:val="54CD1698"/>
    <w:multiLevelType w:val="multilevel"/>
    <w:tmpl w:val="8C32EE4C"/>
    <w:numStyleLink w:val="Stylslovn"/>
  </w:abstractNum>
  <w:abstractNum w:abstractNumId="10">
    <w:nsid w:val="5B69212A"/>
    <w:multiLevelType w:val="hybridMultilevel"/>
    <w:tmpl w:val="78220AF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D96233D2">
      <w:start w:val="1"/>
      <w:numFmt w:val="lowerLetter"/>
      <w:lvlText w:val="%3)"/>
      <w:lvlJc w:val="left"/>
      <w:pPr>
        <w:tabs>
          <w:tab w:val="num" w:pos="2340"/>
        </w:tabs>
        <w:ind w:left="2340" w:hanging="720"/>
      </w:pPr>
      <w:rPr>
        <w:rFonts w:hint="default"/>
      </w:rPr>
    </w:lvl>
    <w:lvl w:ilvl="3" w:tplc="0405000F">
      <w:start w:val="1"/>
      <w:numFmt w:val="decimal"/>
      <w:lvlText w:val="%4."/>
      <w:lvlJc w:val="left"/>
      <w:pPr>
        <w:tabs>
          <w:tab w:val="num" w:pos="360"/>
        </w:tabs>
        <w:ind w:left="36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nsid w:val="5BC8464C"/>
    <w:multiLevelType w:val="multilevel"/>
    <w:tmpl w:val="8C32EE4C"/>
    <w:numStyleLink w:val="Stylslovn"/>
  </w:abstractNum>
  <w:abstractNum w:abstractNumId="12">
    <w:nsid w:val="600726AC"/>
    <w:multiLevelType w:val="multilevel"/>
    <w:tmpl w:val="8C32EE4C"/>
    <w:styleLink w:val="Stylslovn"/>
    <w:lvl w:ilvl="0">
      <w:start w:val="1"/>
      <w:numFmt w:val="decimal"/>
      <w:lvlText w:val="%1."/>
      <w:lvlJc w:val="left"/>
      <w:pPr>
        <w:tabs>
          <w:tab w:val="num" w:pos="360"/>
        </w:tabs>
        <w:ind w:left="360" w:hanging="360"/>
      </w:pPr>
      <w:rPr>
        <w:rFonts w:ascii="Arial" w:hAnsi="Arial" w:cs="Arial"/>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611F1E33"/>
    <w:multiLevelType w:val="hybridMultilevel"/>
    <w:tmpl w:val="880CBCAC"/>
    <w:lvl w:ilvl="0" w:tplc="E61C51D6">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619E26DF"/>
    <w:multiLevelType w:val="multilevel"/>
    <w:tmpl w:val="7E90D580"/>
    <w:lvl w:ilvl="0">
      <w:start w:val="1"/>
      <w:numFmt w:val="decimal"/>
      <w:lvlText w:val="%1."/>
      <w:lvlJc w:val="left"/>
      <w:pPr>
        <w:tabs>
          <w:tab w:val="num" w:pos="360"/>
        </w:tabs>
        <w:ind w:left="360" w:hanging="360"/>
      </w:pPr>
      <w:rPr>
        <w:rFonts w:ascii="Cambria" w:hAnsi="Cambria" w:cs="Cambria" w:hint="default"/>
        <w:color w:val="000000"/>
        <w:sz w:val="20"/>
        <w:szCs w:val="2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6F097858"/>
    <w:multiLevelType w:val="multilevel"/>
    <w:tmpl w:val="8C32EE4C"/>
    <w:numStyleLink w:val="Stylslovn"/>
  </w:abstractNum>
  <w:abstractNum w:abstractNumId="16">
    <w:nsid w:val="6FE210D3"/>
    <w:multiLevelType w:val="multilevel"/>
    <w:tmpl w:val="A72CCAD4"/>
    <w:lvl w:ilvl="0">
      <w:start w:val="1"/>
      <w:numFmt w:val="decimal"/>
      <w:lvlText w:val="%1."/>
      <w:lvlJc w:val="left"/>
      <w:pPr>
        <w:tabs>
          <w:tab w:val="num" w:pos="360"/>
        </w:tabs>
        <w:ind w:left="360" w:hanging="360"/>
      </w:pPr>
      <w:rPr>
        <w:rFonts w:ascii="Cambria" w:hAnsi="Cambria" w:cs="Cambria" w:hint="default"/>
        <w:color w:val="000000"/>
        <w:sz w:val="20"/>
        <w:szCs w:val="2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73C65530"/>
    <w:multiLevelType w:val="hybridMultilevel"/>
    <w:tmpl w:val="E9B8E2A4"/>
    <w:lvl w:ilvl="0" w:tplc="6472F7B6">
      <w:start w:val="1"/>
      <w:numFmt w:val="upperRoman"/>
      <w:lvlText w:val="%1."/>
      <w:lvlJc w:val="right"/>
      <w:pPr>
        <w:ind w:left="749" w:hanging="360"/>
      </w:pPr>
      <w:rPr>
        <w:b/>
        <w:bCs/>
        <w:sz w:val="20"/>
        <w:szCs w:val="20"/>
      </w:rPr>
    </w:lvl>
    <w:lvl w:ilvl="1" w:tplc="0B565B4A">
      <w:start w:val="3"/>
      <w:numFmt w:val="decimal"/>
      <w:lvlText w:val="%2."/>
      <w:lvlJc w:val="left"/>
      <w:pPr>
        <w:tabs>
          <w:tab w:val="num" w:pos="1469"/>
        </w:tabs>
        <w:ind w:left="1469" w:hanging="360"/>
      </w:pPr>
      <w:rPr>
        <w:rFonts w:ascii="Times New Roman" w:hAnsi="Times New Roman" w:cs="Times New Roman" w:hint="default"/>
      </w:r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num w:numId="1">
    <w:abstractNumId w:val="12"/>
  </w:num>
  <w:num w:numId="2">
    <w:abstractNumId w:val="2"/>
    <w:lvlOverride w:ilvl="0">
      <w:lvl w:ilvl="0">
        <w:start w:val="1"/>
        <w:numFmt w:val="decimal"/>
        <w:lvlText w:val="%1."/>
        <w:lvlJc w:val="left"/>
        <w:pPr>
          <w:tabs>
            <w:tab w:val="num" w:pos="360"/>
          </w:tabs>
          <w:ind w:left="360" w:hanging="360"/>
        </w:pPr>
        <w:rPr>
          <w:rFonts w:ascii="Cambria" w:hAnsi="Cambria" w:cs="Cambria" w:hint="default"/>
          <w:color w:val="000000"/>
          <w:sz w:val="20"/>
          <w:szCs w:val="20"/>
        </w:rPr>
      </w:lvl>
    </w:lvlOverride>
  </w:num>
  <w:num w:numId="3">
    <w:abstractNumId w:val="1"/>
    <w:lvlOverride w:ilvl="0">
      <w:lvl w:ilvl="0">
        <w:start w:val="1"/>
        <w:numFmt w:val="decimal"/>
        <w:lvlText w:val="%1."/>
        <w:lvlJc w:val="left"/>
        <w:pPr>
          <w:tabs>
            <w:tab w:val="num" w:pos="360"/>
          </w:tabs>
          <w:ind w:left="360" w:hanging="360"/>
        </w:pPr>
        <w:rPr>
          <w:rFonts w:ascii="Cambria" w:hAnsi="Cambria" w:cs="Cambria" w:hint="default"/>
          <w:color w:val="000000"/>
          <w:sz w:val="20"/>
          <w:szCs w:val="20"/>
        </w:rPr>
      </w:lvl>
    </w:lvlOverride>
  </w:num>
  <w:num w:numId="4">
    <w:abstractNumId w:val="6"/>
    <w:lvlOverride w:ilvl="0">
      <w:lvl w:ilvl="0">
        <w:start w:val="1"/>
        <w:numFmt w:val="decimal"/>
        <w:lvlText w:val="%1."/>
        <w:lvlJc w:val="left"/>
        <w:pPr>
          <w:tabs>
            <w:tab w:val="num" w:pos="360"/>
          </w:tabs>
          <w:ind w:left="360" w:hanging="360"/>
        </w:pPr>
        <w:rPr>
          <w:rFonts w:ascii="Cambria" w:hAnsi="Cambria" w:cs="Cambria" w:hint="default"/>
          <w:color w:val="000000"/>
          <w:sz w:val="20"/>
          <w:szCs w:val="20"/>
        </w:rPr>
      </w:lvl>
    </w:lvlOverride>
  </w:num>
  <w:num w:numId="5">
    <w:abstractNumId w:val="3"/>
    <w:lvlOverride w:ilvl="0">
      <w:lvl w:ilvl="0">
        <w:start w:val="1"/>
        <w:numFmt w:val="decimal"/>
        <w:lvlText w:val="%1."/>
        <w:lvlJc w:val="left"/>
        <w:pPr>
          <w:tabs>
            <w:tab w:val="num" w:pos="360"/>
          </w:tabs>
          <w:ind w:left="360" w:hanging="360"/>
        </w:pPr>
        <w:rPr>
          <w:rFonts w:ascii="Cambria" w:hAnsi="Cambria" w:cs="Cambria" w:hint="default"/>
          <w:color w:val="000000"/>
          <w:sz w:val="20"/>
          <w:szCs w:val="20"/>
        </w:rPr>
      </w:lvl>
    </w:lvlOverride>
  </w:num>
  <w:num w:numId="6">
    <w:abstractNumId w:val="9"/>
    <w:lvlOverride w:ilvl="0">
      <w:lvl w:ilvl="0">
        <w:start w:val="1"/>
        <w:numFmt w:val="decimal"/>
        <w:lvlText w:val="%1."/>
        <w:lvlJc w:val="left"/>
        <w:pPr>
          <w:tabs>
            <w:tab w:val="num" w:pos="360"/>
          </w:tabs>
          <w:ind w:left="360" w:hanging="360"/>
        </w:pPr>
        <w:rPr>
          <w:rFonts w:ascii="Cambria" w:hAnsi="Cambria" w:cs="Cambria" w:hint="default"/>
          <w:color w:val="000000"/>
          <w:sz w:val="20"/>
          <w:szCs w:val="20"/>
        </w:rPr>
      </w:lvl>
    </w:lvlOverride>
  </w:num>
  <w:num w:numId="7">
    <w:abstractNumId w:val="15"/>
    <w:lvlOverride w:ilvl="0">
      <w:lvl w:ilvl="0">
        <w:start w:val="1"/>
        <w:numFmt w:val="decimal"/>
        <w:lvlText w:val="%1."/>
        <w:lvlJc w:val="left"/>
        <w:pPr>
          <w:tabs>
            <w:tab w:val="num" w:pos="360"/>
          </w:tabs>
          <w:ind w:left="360" w:hanging="360"/>
        </w:pPr>
        <w:rPr>
          <w:rFonts w:ascii="Cambria" w:hAnsi="Cambria" w:cs="Cambria" w:hint="default"/>
          <w:color w:val="000000"/>
          <w:sz w:val="20"/>
          <w:szCs w:val="20"/>
        </w:rPr>
      </w:lvl>
    </w:lvlOverride>
  </w:num>
  <w:num w:numId="8">
    <w:abstractNumId w:val="0"/>
    <w:lvlOverride w:ilvl="0">
      <w:lvl w:ilvl="0">
        <w:start w:val="1"/>
        <w:numFmt w:val="decimal"/>
        <w:lvlText w:val="%1."/>
        <w:lvlJc w:val="left"/>
        <w:pPr>
          <w:tabs>
            <w:tab w:val="num" w:pos="360"/>
          </w:tabs>
          <w:ind w:left="360" w:hanging="360"/>
        </w:pPr>
        <w:rPr>
          <w:rFonts w:ascii="Cambria" w:hAnsi="Cambria" w:cs="Cambria" w:hint="default"/>
          <w:color w:val="000000"/>
          <w:sz w:val="20"/>
          <w:szCs w:val="20"/>
        </w:rPr>
      </w:lvl>
    </w:lvlOverride>
  </w:num>
  <w:num w:numId="9">
    <w:abstractNumId w:val="7"/>
    <w:lvlOverride w:ilvl="0">
      <w:lvl w:ilvl="0">
        <w:start w:val="1"/>
        <w:numFmt w:val="decimal"/>
        <w:lvlText w:val="%1."/>
        <w:lvlJc w:val="left"/>
        <w:pPr>
          <w:tabs>
            <w:tab w:val="num" w:pos="360"/>
          </w:tabs>
          <w:ind w:left="360" w:hanging="360"/>
        </w:pPr>
        <w:rPr>
          <w:rFonts w:ascii="Cambria" w:hAnsi="Cambria" w:cs="Cambria" w:hint="default"/>
          <w:color w:val="000000"/>
          <w:sz w:val="22"/>
          <w:szCs w:val="22"/>
        </w:rPr>
      </w:lvl>
    </w:lvlOverride>
  </w:num>
  <w:num w:numId="10">
    <w:abstractNumId w:val="11"/>
    <w:lvlOverride w:ilvl="0">
      <w:lvl w:ilvl="0">
        <w:start w:val="1"/>
        <w:numFmt w:val="decimal"/>
        <w:lvlText w:val="%1."/>
        <w:lvlJc w:val="left"/>
        <w:pPr>
          <w:tabs>
            <w:tab w:val="num" w:pos="360"/>
          </w:tabs>
          <w:ind w:left="360" w:hanging="360"/>
        </w:pPr>
        <w:rPr>
          <w:rFonts w:ascii="Cambria" w:hAnsi="Cambria" w:cs="Cambria" w:hint="default"/>
          <w:color w:val="000000"/>
          <w:sz w:val="20"/>
          <w:szCs w:val="20"/>
        </w:rPr>
      </w:lvl>
    </w:lvlOverride>
  </w:num>
  <w:num w:numId="11">
    <w:abstractNumId w:val="14"/>
  </w:num>
  <w:num w:numId="12">
    <w:abstractNumId w:val="16"/>
  </w:num>
  <w:num w:numId="13">
    <w:abstractNumId w:val="17"/>
  </w:num>
  <w:num w:numId="14">
    <w:abstractNumId w:val="4"/>
  </w:num>
  <w:num w:numId="15">
    <w:abstractNumId w:val="5"/>
  </w:num>
  <w:num w:numId="16">
    <w:abstractNumId w:val="8"/>
  </w:num>
  <w:num w:numId="17">
    <w:abstractNumId w:val="10"/>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hdrShapeDefaults>
    <o:shapedefaults v:ext="edit" spidmax="8193"/>
  </w:hdrShapeDefaults>
  <w:footnotePr>
    <w:footnote w:id="0"/>
    <w:footnote w:id="1"/>
  </w:footnotePr>
  <w:endnotePr>
    <w:endnote w:id="0"/>
    <w:endnote w:id="1"/>
  </w:endnotePr>
  <w:compat/>
  <w:rsids>
    <w:rsidRoot w:val="00CE29B0"/>
    <w:rsid w:val="00001255"/>
    <w:rsid w:val="00002BF1"/>
    <w:rsid w:val="00003E0E"/>
    <w:rsid w:val="00020509"/>
    <w:rsid w:val="00020A1C"/>
    <w:rsid w:val="000227E0"/>
    <w:rsid w:val="00025549"/>
    <w:rsid w:val="000302AB"/>
    <w:rsid w:val="00033235"/>
    <w:rsid w:val="0003328C"/>
    <w:rsid w:val="00040282"/>
    <w:rsid w:val="00044603"/>
    <w:rsid w:val="0005316A"/>
    <w:rsid w:val="00060092"/>
    <w:rsid w:val="00064A9E"/>
    <w:rsid w:val="0006535B"/>
    <w:rsid w:val="00065B4C"/>
    <w:rsid w:val="000667DE"/>
    <w:rsid w:val="0007394B"/>
    <w:rsid w:val="00076CDE"/>
    <w:rsid w:val="00076EB9"/>
    <w:rsid w:val="00082B2D"/>
    <w:rsid w:val="00084BBC"/>
    <w:rsid w:val="00090752"/>
    <w:rsid w:val="000A01B8"/>
    <w:rsid w:val="000A0301"/>
    <w:rsid w:val="000A333C"/>
    <w:rsid w:val="000A7F7B"/>
    <w:rsid w:val="000B0B8C"/>
    <w:rsid w:val="000B2020"/>
    <w:rsid w:val="000B4EE2"/>
    <w:rsid w:val="000C73B0"/>
    <w:rsid w:val="000D5A7E"/>
    <w:rsid w:val="000E0CFB"/>
    <w:rsid w:val="000E1459"/>
    <w:rsid w:val="000E323B"/>
    <w:rsid w:val="000E7339"/>
    <w:rsid w:val="000F100C"/>
    <w:rsid w:val="001033D7"/>
    <w:rsid w:val="00105551"/>
    <w:rsid w:val="00105ED8"/>
    <w:rsid w:val="00107367"/>
    <w:rsid w:val="001131AC"/>
    <w:rsid w:val="00120050"/>
    <w:rsid w:val="0012027E"/>
    <w:rsid w:val="00120FE8"/>
    <w:rsid w:val="00121522"/>
    <w:rsid w:val="00121F76"/>
    <w:rsid w:val="00127B2D"/>
    <w:rsid w:val="00130556"/>
    <w:rsid w:val="00137931"/>
    <w:rsid w:val="00137EB5"/>
    <w:rsid w:val="00142F02"/>
    <w:rsid w:val="00145212"/>
    <w:rsid w:val="00161E3E"/>
    <w:rsid w:val="00163F7E"/>
    <w:rsid w:val="001662EA"/>
    <w:rsid w:val="00172286"/>
    <w:rsid w:val="00172BCB"/>
    <w:rsid w:val="001731CA"/>
    <w:rsid w:val="00177141"/>
    <w:rsid w:val="00183F4C"/>
    <w:rsid w:val="001A0AE8"/>
    <w:rsid w:val="001A74F7"/>
    <w:rsid w:val="001A76B1"/>
    <w:rsid w:val="001A79AE"/>
    <w:rsid w:val="001B400F"/>
    <w:rsid w:val="001C1B33"/>
    <w:rsid w:val="001C42B3"/>
    <w:rsid w:val="001D19F2"/>
    <w:rsid w:val="001D1F47"/>
    <w:rsid w:val="001D79C2"/>
    <w:rsid w:val="001E1898"/>
    <w:rsid w:val="001F57CB"/>
    <w:rsid w:val="001F70BA"/>
    <w:rsid w:val="00202DD1"/>
    <w:rsid w:val="00202F19"/>
    <w:rsid w:val="002032DB"/>
    <w:rsid w:val="00210D45"/>
    <w:rsid w:val="00210F07"/>
    <w:rsid w:val="00213C1C"/>
    <w:rsid w:val="00214844"/>
    <w:rsid w:val="00214D32"/>
    <w:rsid w:val="00216D6D"/>
    <w:rsid w:val="002175D7"/>
    <w:rsid w:val="00217BE6"/>
    <w:rsid w:val="00220DF0"/>
    <w:rsid w:val="00223626"/>
    <w:rsid w:val="002261C0"/>
    <w:rsid w:val="00226A34"/>
    <w:rsid w:val="0022778A"/>
    <w:rsid w:val="00232DBC"/>
    <w:rsid w:val="00235F4D"/>
    <w:rsid w:val="002368E5"/>
    <w:rsid w:val="00241B7C"/>
    <w:rsid w:val="0024229B"/>
    <w:rsid w:val="00243DE3"/>
    <w:rsid w:val="00254B86"/>
    <w:rsid w:val="00256A50"/>
    <w:rsid w:val="002612D9"/>
    <w:rsid w:val="00270253"/>
    <w:rsid w:val="002714D1"/>
    <w:rsid w:val="00273393"/>
    <w:rsid w:val="00276E67"/>
    <w:rsid w:val="00277F65"/>
    <w:rsid w:val="002948B1"/>
    <w:rsid w:val="00296D4A"/>
    <w:rsid w:val="002A76C4"/>
    <w:rsid w:val="002B17F3"/>
    <w:rsid w:val="002B4CDE"/>
    <w:rsid w:val="002C215F"/>
    <w:rsid w:val="002C3AA8"/>
    <w:rsid w:val="002C6A3B"/>
    <w:rsid w:val="002D3D16"/>
    <w:rsid w:val="002D5A9C"/>
    <w:rsid w:val="002E0073"/>
    <w:rsid w:val="002E5A69"/>
    <w:rsid w:val="002E60BE"/>
    <w:rsid w:val="002F0442"/>
    <w:rsid w:val="002F4308"/>
    <w:rsid w:val="003010C8"/>
    <w:rsid w:val="00302530"/>
    <w:rsid w:val="00317B50"/>
    <w:rsid w:val="00321C52"/>
    <w:rsid w:val="00321FB7"/>
    <w:rsid w:val="00324E85"/>
    <w:rsid w:val="003257E9"/>
    <w:rsid w:val="00325EC0"/>
    <w:rsid w:val="00326788"/>
    <w:rsid w:val="00327168"/>
    <w:rsid w:val="003323D7"/>
    <w:rsid w:val="00332F80"/>
    <w:rsid w:val="0033333B"/>
    <w:rsid w:val="00334665"/>
    <w:rsid w:val="0033469F"/>
    <w:rsid w:val="003366D8"/>
    <w:rsid w:val="00341469"/>
    <w:rsid w:val="00344112"/>
    <w:rsid w:val="00345C5B"/>
    <w:rsid w:val="00363E43"/>
    <w:rsid w:val="003672E6"/>
    <w:rsid w:val="003702F0"/>
    <w:rsid w:val="00375593"/>
    <w:rsid w:val="00377B2B"/>
    <w:rsid w:val="00384D98"/>
    <w:rsid w:val="003857FF"/>
    <w:rsid w:val="00387961"/>
    <w:rsid w:val="00390963"/>
    <w:rsid w:val="00391F7E"/>
    <w:rsid w:val="0039358F"/>
    <w:rsid w:val="003938E9"/>
    <w:rsid w:val="00393D22"/>
    <w:rsid w:val="003A2EE2"/>
    <w:rsid w:val="003A56FF"/>
    <w:rsid w:val="003A5908"/>
    <w:rsid w:val="003B209E"/>
    <w:rsid w:val="003B2882"/>
    <w:rsid w:val="003B31CC"/>
    <w:rsid w:val="003B358E"/>
    <w:rsid w:val="003C468F"/>
    <w:rsid w:val="003C4C9F"/>
    <w:rsid w:val="003C78F6"/>
    <w:rsid w:val="003D1C2E"/>
    <w:rsid w:val="003D2223"/>
    <w:rsid w:val="003E1470"/>
    <w:rsid w:val="003E3AE7"/>
    <w:rsid w:val="003E799A"/>
    <w:rsid w:val="003F2FD3"/>
    <w:rsid w:val="003F328C"/>
    <w:rsid w:val="003F3C03"/>
    <w:rsid w:val="003F7819"/>
    <w:rsid w:val="0040543F"/>
    <w:rsid w:val="00412792"/>
    <w:rsid w:val="00415A0F"/>
    <w:rsid w:val="004200DD"/>
    <w:rsid w:val="004317CE"/>
    <w:rsid w:val="004503CC"/>
    <w:rsid w:val="0045559E"/>
    <w:rsid w:val="00461430"/>
    <w:rsid w:val="0046581E"/>
    <w:rsid w:val="00466000"/>
    <w:rsid w:val="00467A40"/>
    <w:rsid w:val="00483F7C"/>
    <w:rsid w:val="00487AC4"/>
    <w:rsid w:val="004A2418"/>
    <w:rsid w:val="004A3BC0"/>
    <w:rsid w:val="004B2C5F"/>
    <w:rsid w:val="004B7A2D"/>
    <w:rsid w:val="004B7B89"/>
    <w:rsid w:val="004C05EE"/>
    <w:rsid w:val="004C1A7B"/>
    <w:rsid w:val="004C777E"/>
    <w:rsid w:val="004C7B31"/>
    <w:rsid w:val="004D517F"/>
    <w:rsid w:val="004D6A8F"/>
    <w:rsid w:val="004E0382"/>
    <w:rsid w:val="004E1430"/>
    <w:rsid w:val="004E16F7"/>
    <w:rsid w:val="004E450E"/>
    <w:rsid w:val="004F0F34"/>
    <w:rsid w:val="0051144C"/>
    <w:rsid w:val="00517B5C"/>
    <w:rsid w:val="00521215"/>
    <w:rsid w:val="005252A2"/>
    <w:rsid w:val="00525DD2"/>
    <w:rsid w:val="0053108C"/>
    <w:rsid w:val="0053213D"/>
    <w:rsid w:val="005379B7"/>
    <w:rsid w:val="00546A41"/>
    <w:rsid w:val="00553D77"/>
    <w:rsid w:val="00554E5E"/>
    <w:rsid w:val="005576CC"/>
    <w:rsid w:val="00560D3E"/>
    <w:rsid w:val="00564901"/>
    <w:rsid w:val="00564DB7"/>
    <w:rsid w:val="005703C8"/>
    <w:rsid w:val="00570409"/>
    <w:rsid w:val="005706A8"/>
    <w:rsid w:val="00572091"/>
    <w:rsid w:val="00576DAB"/>
    <w:rsid w:val="0058052B"/>
    <w:rsid w:val="00585232"/>
    <w:rsid w:val="00585361"/>
    <w:rsid w:val="00592DC3"/>
    <w:rsid w:val="005B44E0"/>
    <w:rsid w:val="005B4C22"/>
    <w:rsid w:val="005C0EC2"/>
    <w:rsid w:val="005C4114"/>
    <w:rsid w:val="005C4205"/>
    <w:rsid w:val="005C44DE"/>
    <w:rsid w:val="005C60FA"/>
    <w:rsid w:val="005C6C13"/>
    <w:rsid w:val="005D0804"/>
    <w:rsid w:val="005D1011"/>
    <w:rsid w:val="005E3F14"/>
    <w:rsid w:val="005E7B9B"/>
    <w:rsid w:val="005F2DF0"/>
    <w:rsid w:val="005F6D18"/>
    <w:rsid w:val="005F7BEB"/>
    <w:rsid w:val="00601AA1"/>
    <w:rsid w:val="00603DBA"/>
    <w:rsid w:val="00605D54"/>
    <w:rsid w:val="0060741B"/>
    <w:rsid w:val="00615B8A"/>
    <w:rsid w:val="00617178"/>
    <w:rsid w:val="006268AC"/>
    <w:rsid w:val="0063653B"/>
    <w:rsid w:val="00636DC2"/>
    <w:rsid w:val="006376DC"/>
    <w:rsid w:val="00637BF5"/>
    <w:rsid w:val="00644876"/>
    <w:rsid w:val="00644E22"/>
    <w:rsid w:val="0064686D"/>
    <w:rsid w:val="00646E5D"/>
    <w:rsid w:val="00650525"/>
    <w:rsid w:val="006514CA"/>
    <w:rsid w:val="00651BC0"/>
    <w:rsid w:val="0066342C"/>
    <w:rsid w:val="0066490A"/>
    <w:rsid w:val="00665EE4"/>
    <w:rsid w:val="00666C76"/>
    <w:rsid w:val="00671767"/>
    <w:rsid w:val="00684231"/>
    <w:rsid w:val="00684947"/>
    <w:rsid w:val="006857D1"/>
    <w:rsid w:val="006921A1"/>
    <w:rsid w:val="006A27EC"/>
    <w:rsid w:val="006A3A6A"/>
    <w:rsid w:val="006B1FB5"/>
    <w:rsid w:val="006B635D"/>
    <w:rsid w:val="006B64FF"/>
    <w:rsid w:val="006C3504"/>
    <w:rsid w:val="006C6A80"/>
    <w:rsid w:val="006D0570"/>
    <w:rsid w:val="006D2EA5"/>
    <w:rsid w:val="006D3820"/>
    <w:rsid w:val="006D5D6E"/>
    <w:rsid w:val="006E2576"/>
    <w:rsid w:val="006E458C"/>
    <w:rsid w:val="006F0F7D"/>
    <w:rsid w:val="006F142D"/>
    <w:rsid w:val="006F751F"/>
    <w:rsid w:val="006F78BE"/>
    <w:rsid w:val="00705AB3"/>
    <w:rsid w:val="00716D89"/>
    <w:rsid w:val="007217AE"/>
    <w:rsid w:val="007313FF"/>
    <w:rsid w:val="00734DBC"/>
    <w:rsid w:val="00735E3A"/>
    <w:rsid w:val="007431C9"/>
    <w:rsid w:val="0074790B"/>
    <w:rsid w:val="00747E1E"/>
    <w:rsid w:val="0075063E"/>
    <w:rsid w:val="00754030"/>
    <w:rsid w:val="00754223"/>
    <w:rsid w:val="007542C7"/>
    <w:rsid w:val="00760091"/>
    <w:rsid w:val="00764D4C"/>
    <w:rsid w:val="0076709D"/>
    <w:rsid w:val="00777686"/>
    <w:rsid w:val="007809FA"/>
    <w:rsid w:val="00793AB0"/>
    <w:rsid w:val="00797981"/>
    <w:rsid w:val="007A012E"/>
    <w:rsid w:val="007A0B07"/>
    <w:rsid w:val="007A3E78"/>
    <w:rsid w:val="007B10A0"/>
    <w:rsid w:val="007B2E11"/>
    <w:rsid w:val="007C6D00"/>
    <w:rsid w:val="007C7FA0"/>
    <w:rsid w:val="007D223D"/>
    <w:rsid w:val="007D3734"/>
    <w:rsid w:val="007D4F3E"/>
    <w:rsid w:val="007E3D2A"/>
    <w:rsid w:val="007E3F83"/>
    <w:rsid w:val="007E776A"/>
    <w:rsid w:val="007F5A38"/>
    <w:rsid w:val="008000AE"/>
    <w:rsid w:val="00807383"/>
    <w:rsid w:val="00807ECF"/>
    <w:rsid w:val="00812915"/>
    <w:rsid w:val="00816D08"/>
    <w:rsid w:val="00817941"/>
    <w:rsid w:val="00817E0D"/>
    <w:rsid w:val="00824584"/>
    <w:rsid w:val="00826F42"/>
    <w:rsid w:val="008301F1"/>
    <w:rsid w:val="00834E96"/>
    <w:rsid w:val="008427CA"/>
    <w:rsid w:val="008460E3"/>
    <w:rsid w:val="00850654"/>
    <w:rsid w:val="00851D64"/>
    <w:rsid w:val="008560D3"/>
    <w:rsid w:val="0085752B"/>
    <w:rsid w:val="0086069A"/>
    <w:rsid w:val="00861090"/>
    <w:rsid w:val="00861305"/>
    <w:rsid w:val="00871DBC"/>
    <w:rsid w:val="00880F21"/>
    <w:rsid w:val="008862B7"/>
    <w:rsid w:val="008871D5"/>
    <w:rsid w:val="008934ED"/>
    <w:rsid w:val="008A6D64"/>
    <w:rsid w:val="008B0003"/>
    <w:rsid w:val="008B5359"/>
    <w:rsid w:val="008B70B5"/>
    <w:rsid w:val="008B779B"/>
    <w:rsid w:val="008C00C7"/>
    <w:rsid w:val="008C4538"/>
    <w:rsid w:val="008D6E63"/>
    <w:rsid w:val="008D7C2C"/>
    <w:rsid w:val="008F1D36"/>
    <w:rsid w:val="008F1FEE"/>
    <w:rsid w:val="008F521D"/>
    <w:rsid w:val="008F6EDC"/>
    <w:rsid w:val="008F7918"/>
    <w:rsid w:val="009015CA"/>
    <w:rsid w:val="00903F51"/>
    <w:rsid w:val="0090644D"/>
    <w:rsid w:val="009163D1"/>
    <w:rsid w:val="009173E5"/>
    <w:rsid w:val="00931176"/>
    <w:rsid w:val="00937CCD"/>
    <w:rsid w:val="00940403"/>
    <w:rsid w:val="0095029E"/>
    <w:rsid w:val="00955166"/>
    <w:rsid w:val="00962501"/>
    <w:rsid w:val="0096579E"/>
    <w:rsid w:val="0096747D"/>
    <w:rsid w:val="00971034"/>
    <w:rsid w:val="00972867"/>
    <w:rsid w:val="00973B09"/>
    <w:rsid w:val="009748DC"/>
    <w:rsid w:val="00976F7F"/>
    <w:rsid w:val="0098110F"/>
    <w:rsid w:val="00981B09"/>
    <w:rsid w:val="0098384B"/>
    <w:rsid w:val="009909EA"/>
    <w:rsid w:val="0099244A"/>
    <w:rsid w:val="009A0812"/>
    <w:rsid w:val="009A21DF"/>
    <w:rsid w:val="009A3F2E"/>
    <w:rsid w:val="009A7C75"/>
    <w:rsid w:val="009C3943"/>
    <w:rsid w:val="009C4A4B"/>
    <w:rsid w:val="009C6A08"/>
    <w:rsid w:val="009D3064"/>
    <w:rsid w:val="009D7ED6"/>
    <w:rsid w:val="009E34BA"/>
    <w:rsid w:val="009E39E9"/>
    <w:rsid w:val="009F03B9"/>
    <w:rsid w:val="009F1989"/>
    <w:rsid w:val="009F35A5"/>
    <w:rsid w:val="009F4B2E"/>
    <w:rsid w:val="009F6D4C"/>
    <w:rsid w:val="009F7134"/>
    <w:rsid w:val="00A04ACA"/>
    <w:rsid w:val="00A06EDE"/>
    <w:rsid w:val="00A10A56"/>
    <w:rsid w:val="00A13A48"/>
    <w:rsid w:val="00A221F5"/>
    <w:rsid w:val="00A24012"/>
    <w:rsid w:val="00A27D4C"/>
    <w:rsid w:val="00A321AC"/>
    <w:rsid w:val="00A34A70"/>
    <w:rsid w:val="00A37028"/>
    <w:rsid w:val="00A4105F"/>
    <w:rsid w:val="00A430CA"/>
    <w:rsid w:val="00A45A28"/>
    <w:rsid w:val="00A472BD"/>
    <w:rsid w:val="00A51030"/>
    <w:rsid w:val="00A51A4E"/>
    <w:rsid w:val="00A63C60"/>
    <w:rsid w:val="00A66F0F"/>
    <w:rsid w:val="00A71106"/>
    <w:rsid w:val="00A71416"/>
    <w:rsid w:val="00A73FEB"/>
    <w:rsid w:val="00A7559B"/>
    <w:rsid w:val="00A76181"/>
    <w:rsid w:val="00A80B57"/>
    <w:rsid w:val="00A83237"/>
    <w:rsid w:val="00A95F77"/>
    <w:rsid w:val="00A96417"/>
    <w:rsid w:val="00A97464"/>
    <w:rsid w:val="00AA4003"/>
    <w:rsid w:val="00AB27B7"/>
    <w:rsid w:val="00AB4247"/>
    <w:rsid w:val="00AB4C00"/>
    <w:rsid w:val="00AB7E7C"/>
    <w:rsid w:val="00AC5B20"/>
    <w:rsid w:val="00AC6AE0"/>
    <w:rsid w:val="00AD000D"/>
    <w:rsid w:val="00AD3F4B"/>
    <w:rsid w:val="00AD773B"/>
    <w:rsid w:val="00AE65AF"/>
    <w:rsid w:val="00AE71DF"/>
    <w:rsid w:val="00AF36D0"/>
    <w:rsid w:val="00AF4888"/>
    <w:rsid w:val="00AF7369"/>
    <w:rsid w:val="00B06E62"/>
    <w:rsid w:val="00B07A94"/>
    <w:rsid w:val="00B10F33"/>
    <w:rsid w:val="00B117FD"/>
    <w:rsid w:val="00B2584E"/>
    <w:rsid w:val="00B27206"/>
    <w:rsid w:val="00B2777A"/>
    <w:rsid w:val="00B31F34"/>
    <w:rsid w:val="00B32F65"/>
    <w:rsid w:val="00B42A63"/>
    <w:rsid w:val="00B434E7"/>
    <w:rsid w:val="00B55E18"/>
    <w:rsid w:val="00B569DB"/>
    <w:rsid w:val="00B668B1"/>
    <w:rsid w:val="00B70303"/>
    <w:rsid w:val="00B769B2"/>
    <w:rsid w:val="00B772C8"/>
    <w:rsid w:val="00B77B28"/>
    <w:rsid w:val="00B84C7B"/>
    <w:rsid w:val="00B85D06"/>
    <w:rsid w:val="00B96A24"/>
    <w:rsid w:val="00B9722A"/>
    <w:rsid w:val="00BA2E1A"/>
    <w:rsid w:val="00BA6939"/>
    <w:rsid w:val="00BB7C99"/>
    <w:rsid w:val="00BC24EB"/>
    <w:rsid w:val="00BC4DEF"/>
    <w:rsid w:val="00BD3B5D"/>
    <w:rsid w:val="00BD7745"/>
    <w:rsid w:val="00BE4660"/>
    <w:rsid w:val="00BF4AC8"/>
    <w:rsid w:val="00BF5D50"/>
    <w:rsid w:val="00BF77DE"/>
    <w:rsid w:val="00C06441"/>
    <w:rsid w:val="00C06768"/>
    <w:rsid w:val="00C1630D"/>
    <w:rsid w:val="00C20768"/>
    <w:rsid w:val="00C208C9"/>
    <w:rsid w:val="00C2325C"/>
    <w:rsid w:val="00C26EBB"/>
    <w:rsid w:val="00C2709E"/>
    <w:rsid w:val="00C303D0"/>
    <w:rsid w:val="00C312AF"/>
    <w:rsid w:val="00C32627"/>
    <w:rsid w:val="00C333E6"/>
    <w:rsid w:val="00C40A4A"/>
    <w:rsid w:val="00C4133B"/>
    <w:rsid w:val="00C50044"/>
    <w:rsid w:val="00C501C2"/>
    <w:rsid w:val="00C517A1"/>
    <w:rsid w:val="00C51800"/>
    <w:rsid w:val="00C56DC0"/>
    <w:rsid w:val="00C56F0C"/>
    <w:rsid w:val="00C63E10"/>
    <w:rsid w:val="00C71561"/>
    <w:rsid w:val="00C72D06"/>
    <w:rsid w:val="00C73236"/>
    <w:rsid w:val="00C73787"/>
    <w:rsid w:val="00C806A7"/>
    <w:rsid w:val="00C84A1B"/>
    <w:rsid w:val="00C92501"/>
    <w:rsid w:val="00CA3524"/>
    <w:rsid w:val="00CA4720"/>
    <w:rsid w:val="00CA6AE4"/>
    <w:rsid w:val="00CA7ED1"/>
    <w:rsid w:val="00CB3749"/>
    <w:rsid w:val="00CB79FD"/>
    <w:rsid w:val="00CC0806"/>
    <w:rsid w:val="00CD1451"/>
    <w:rsid w:val="00CD51BB"/>
    <w:rsid w:val="00CD6B74"/>
    <w:rsid w:val="00CE0A93"/>
    <w:rsid w:val="00CE29B0"/>
    <w:rsid w:val="00CE3411"/>
    <w:rsid w:val="00CE38D1"/>
    <w:rsid w:val="00CF4E8B"/>
    <w:rsid w:val="00CF7E8E"/>
    <w:rsid w:val="00D02E7C"/>
    <w:rsid w:val="00D03AC2"/>
    <w:rsid w:val="00D1374D"/>
    <w:rsid w:val="00D14DBE"/>
    <w:rsid w:val="00D15D06"/>
    <w:rsid w:val="00D26357"/>
    <w:rsid w:val="00D27FC7"/>
    <w:rsid w:val="00D35CE4"/>
    <w:rsid w:val="00D3682B"/>
    <w:rsid w:val="00D37E20"/>
    <w:rsid w:val="00D535A8"/>
    <w:rsid w:val="00D539C6"/>
    <w:rsid w:val="00D559DD"/>
    <w:rsid w:val="00D5603C"/>
    <w:rsid w:val="00D560C5"/>
    <w:rsid w:val="00D617BD"/>
    <w:rsid w:val="00D61B4C"/>
    <w:rsid w:val="00D65FA6"/>
    <w:rsid w:val="00D710DE"/>
    <w:rsid w:val="00D768B6"/>
    <w:rsid w:val="00D77DFB"/>
    <w:rsid w:val="00D77E4A"/>
    <w:rsid w:val="00D91404"/>
    <w:rsid w:val="00D96A81"/>
    <w:rsid w:val="00D9798D"/>
    <w:rsid w:val="00DA4785"/>
    <w:rsid w:val="00DB106B"/>
    <w:rsid w:val="00DB325E"/>
    <w:rsid w:val="00DB6BDB"/>
    <w:rsid w:val="00DC5A44"/>
    <w:rsid w:val="00DD0F5B"/>
    <w:rsid w:val="00DD1CF7"/>
    <w:rsid w:val="00DD2F89"/>
    <w:rsid w:val="00DD575E"/>
    <w:rsid w:val="00DD655C"/>
    <w:rsid w:val="00DE613C"/>
    <w:rsid w:val="00DE73FC"/>
    <w:rsid w:val="00DF4989"/>
    <w:rsid w:val="00DF7633"/>
    <w:rsid w:val="00E0328A"/>
    <w:rsid w:val="00E0362E"/>
    <w:rsid w:val="00E04C84"/>
    <w:rsid w:val="00E06BB2"/>
    <w:rsid w:val="00E13EFC"/>
    <w:rsid w:val="00E22D2F"/>
    <w:rsid w:val="00E23449"/>
    <w:rsid w:val="00E242E1"/>
    <w:rsid w:val="00E305E6"/>
    <w:rsid w:val="00E3079B"/>
    <w:rsid w:val="00E33B3C"/>
    <w:rsid w:val="00E4221C"/>
    <w:rsid w:val="00E426F7"/>
    <w:rsid w:val="00E42B97"/>
    <w:rsid w:val="00E4471C"/>
    <w:rsid w:val="00E47C66"/>
    <w:rsid w:val="00E50837"/>
    <w:rsid w:val="00E52536"/>
    <w:rsid w:val="00E545BB"/>
    <w:rsid w:val="00E54B06"/>
    <w:rsid w:val="00E63401"/>
    <w:rsid w:val="00E6413C"/>
    <w:rsid w:val="00E67737"/>
    <w:rsid w:val="00E83EBC"/>
    <w:rsid w:val="00E84090"/>
    <w:rsid w:val="00E85B75"/>
    <w:rsid w:val="00E85C9A"/>
    <w:rsid w:val="00E877CF"/>
    <w:rsid w:val="00E90FD5"/>
    <w:rsid w:val="00E92614"/>
    <w:rsid w:val="00E92639"/>
    <w:rsid w:val="00E926FC"/>
    <w:rsid w:val="00E94EEB"/>
    <w:rsid w:val="00E95633"/>
    <w:rsid w:val="00EA0575"/>
    <w:rsid w:val="00EA4FE1"/>
    <w:rsid w:val="00EA6F89"/>
    <w:rsid w:val="00EB14DB"/>
    <w:rsid w:val="00EC4E08"/>
    <w:rsid w:val="00EC66C0"/>
    <w:rsid w:val="00ED1FE1"/>
    <w:rsid w:val="00ED358C"/>
    <w:rsid w:val="00EE7F57"/>
    <w:rsid w:val="00EF5F39"/>
    <w:rsid w:val="00EF6094"/>
    <w:rsid w:val="00EF6D7C"/>
    <w:rsid w:val="00F02390"/>
    <w:rsid w:val="00F10553"/>
    <w:rsid w:val="00F113F9"/>
    <w:rsid w:val="00F153AD"/>
    <w:rsid w:val="00F176B5"/>
    <w:rsid w:val="00F20FC8"/>
    <w:rsid w:val="00F235C8"/>
    <w:rsid w:val="00F256F7"/>
    <w:rsid w:val="00F35228"/>
    <w:rsid w:val="00F37E02"/>
    <w:rsid w:val="00F44466"/>
    <w:rsid w:val="00F5059B"/>
    <w:rsid w:val="00F5162E"/>
    <w:rsid w:val="00F54B6D"/>
    <w:rsid w:val="00F54ED0"/>
    <w:rsid w:val="00F5787C"/>
    <w:rsid w:val="00F60CA3"/>
    <w:rsid w:val="00F734E5"/>
    <w:rsid w:val="00F74A83"/>
    <w:rsid w:val="00F8082B"/>
    <w:rsid w:val="00F8177C"/>
    <w:rsid w:val="00F83F3A"/>
    <w:rsid w:val="00F84992"/>
    <w:rsid w:val="00F9096B"/>
    <w:rsid w:val="00F9729B"/>
    <w:rsid w:val="00FA122D"/>
    <w:rsid w:val="00FA2A93"/>
    <w:rsid w:val="00FB4A35"/>
    <w:rsid w:val="00FB5284"/>
    <w:rsid w:val="00FC25EC"/>
    <w:rsid w:val="00FE1793"/>
    <w:rsid w:val="00FE190F"/>
    <w:rsid w:val="00FE4919"/>
    <w:rsid w:val="00FE4C8F"/>
    <w:rsid w:val="00FE7537"/>
    <w:rsid w:val="00FF2791"/>
    <w:rsid w:val="00FF5928"/>
    <w:rsid w:val="00FF6F3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3"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09E"/>
    <w:pPr>
      <w:spacing w:line="360" w:lineRule="auto"/>
    </w:pPr>
    <w:rPr>
      <w:rFonts w:ascii="Arial" w:hAnsi="Arial" w:cs="Arial"/>
      <w:color w:val="000000"/>
      <w:lang w:val="en-US"/>
    </w:rPr>
  </w:style>
  <w:style w:type="paragraph" w:styleId="Nadpis1">
    <w:name w:val="heading 1"/>
    <w:basedOn w:val="Normln"/>
    <w:next w:val="Normln"/>
    <w:link w:val="Nadpis1Char"/>
    <w:uiPriority w:val="99"/>
    <w:qFormat/>
    <w:rsid w:val="00CE29B0"/>
    <w:pPr>
      <w:keepNext/>
      <w:outlineLvl w:val="0"/>
    </w:pPr>
    <w:rPr>
      <w:b/>
      <w:bCs/>
      <w:color w:val="auto"/>
      <w:sz w:val="36"/>
      <w:szCs w:val="36"/>
      <w:lang w:val="cs-CZ"/>
    </w:rPr>
  </w:style>
  <w:style w:type="paragraph" w:styleId="Nadpis2">
    <w:name w:val="heading 2"/>
    <w:basedOn w:val="Normln"/>
    <w:next w:val="Normln"/>
    <w:link w:val="Nadpis2Char"/>
    <w:uiPriority w:val="99"/>
    <w:qFormat/>
    <w:rsid w:val="00DE613C"/>
    <w:pPr>
      <w:keepNext/>
      <w:keepLines/>
      <w:spacing w:after="120"/>
      <w:jc w:val="center"/>
      <w:outlineLvl w:val="1"/>
    </w:pPr>
    <w:rPr>
      <w:color w:val="auto"/>
      <w:sz w:val="28"/>
      <w:szCs w:val="28"/>
      <w:lang w:val="cs-CZ"/>
    </w:rPr>
  </w:style>
  <w:style w:type="paragraph" w:styleId="Nadpis3">
    <w:name w:val="heading 3"/>
    <w:basedOn w:val="Normln"/>
    <w:next w:val="Normln"/>
    <w:link w:val="Nadpis3Char"/>
    <w:uiPriority w:val="99"/>
    <w:qFormat/>
    <w:rsid w:val="00CE29B0"/>
    <w:pPr>
      <w:keepNext/>
      <w:spacing w:before="240" w:after="60"/>
      <w:outlineLvl w:val="2"/>
    </w:pPr>
    <w:rPr>
      <w:b/>
      <w:bCs/>
      <w:sz w:val="26"/>
      <w:szCs w:val="26"/>
    </w:rPr>
  </w:style>
  <w:style w:type="paragraph" w:styleId="Nadpis4">
    <w:name w:val="heading 4"/>
    <w:basedOn w:val="Normln"/>
    <w:next w:val="Normln"/>
    <w:link w:val="Nadpis4Char"/>
    <w:uiPriority w:val="99"/>
    <w:qFormat/>
    <w:rsid w:val="00E545BB"/>
    <w:pPr>
      <w:keepNext/>
      <w:spacing w:before="240" w:after="60"/>
      <w:outlineLvl w:val="3"/>
    </w:pPr>
    <w:rPr>
      <w:rFonts w:ascii="Times New Roman" w:hAnsi="Times New Roman" w:cs="Times New Roman"/>
      <w:b/>
      <w:bCs/>
      <w:sz w:val="28"/>
      <w:szCs w:val="28"/>
    </w:rPr>
  </w:style>
  <w:style w:type="paragraph" w:styleId="Nadpis5">
    <w:name w:val="heading 5"/>
    <w:basedOn w:val="Normln"/>
    <w:next w:val="Normln"/>
    <w:link w:val="Nadpis5Char"/>
    <w:uiPriority w:val="99"/>
    <w:qFormat/>
    <w:rsid w:val="007431C9"/>
    <w:pPr>
      <w:spacing w:before="240" w:after="60"/>
      <w:outlineLvl w:val="4"/>
    </w:pPr>
    <w:rPr>
      <w:b/>
      <w:bCs/>
      <w:i/>
      <w:iCs/>
      <w:sz w:val="26"/>
      <w:szCs w:val="26"/>
    </w:rPr>
  </w:style>
  <w:style w:type="paragraph" w:styleId="Nadpis6">
    <w:name w:val="heading 6"/>
    <w:basedOn w:val="Normln"/>
    <w:next w:val="Normln"/>
    <w:link w:val="Nadpis6Char"/>
    <w:uiPriority w:val="99"/>
    <w:qFormat/>
    <w:rsid w:val="007431C9"/>
    <w:pPr>
      <w:spacing w:before="240" w:after="60"/>
      <w:outlineLvl w:val="5"/>
    </w:pPr>
    <w:rPr>
      <w:rFonts w:ascii="Times New Roman" w:hAnsi="Times New Roman" w:cs="Times New Roman"/>
      <w:b/>
      <w:bCs/>
    </w:rPr>
  </w:style>
  <w:style w:type="paragraph" w:styleId="Nadpis7">
    <w:name w:val="heading 7"/>
    <w:basedOn w:val="Normln"/>
    <w:next w:val="Normln"/>
    <w:link w:val="Nadpis7Char"/>
    <w:uiPriority w:val="99"/>
    <w:qFormat/>
    <w:rsid w:val="00E545BB"/>
    <w:pPr>
      <w:spacing w:before="240" w:after="60"/>
      <w:outlineLvl w:val="6"/>
    </w:pPr>
    <w:rPr>
      <w:rFonts w:ascii="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C4F2E"/>
    <w:rPr>
      <w:rFonts w:asciiTheme="majorHAnsi" w:eastAsiaTheme="majorEastAsia" w:hAnsiTheme="majorHAnsi" w:cstheme="majorBidi"/>
      <w:b/>
      <w:bCs/>
      <w:color w:val="000000"/>
      <w:kern w:val="32"/>
      <w:sz w:val="32"/>
      <w:szCs w:val="32"/>
      <w:lang w:val="en-US"/>
    </w:rPr>
  </w:style>
  <w:style w:type="character" w:customStyle="1" w:styleId="Nadpis2Char">
    <w:name w:val="Nadpis 2 Char"/>
    <w:basedOn w:val="Standardnpsmoodstavce"/>
    <w:link w:val="Nadpis2"/>
    <w:uiPriority w:val="99"/>
    <w:rsid w:val="000B0B8C"/>
    <w:rPr>
      <w:rFonts w:ascii="Arial" w:hAnsi="Arial" w:cs="Arial"/>
      <w:sz w:val="28"/>
      <w:szCs w:val="28"/>
    </w:rPr>
  </w:style>
  <w:style w:type="character" w:customStyle="1" w:styleId="Nadpis3Char">
    <w:name w:val="Nadpis 3 Char"/>
    <w:basedOn w:val="Standardnpsmoodstavce"/>
    <w:link w:val="Nadpis3"/>
    <w:uiPriority w:val="9"/>
    <w:semiHidden/>
    <w:rsid w:val="009C4F2E"/>
    <w:rPr>
      <w:rFonts w:asciiTheme="majorHAnsi" w:eastAsiaTheme="majorEastAsia" w:hAnsiTheme="majorHAnsi" w:cstheme="majorBidi"/>
      <w:b/>
      <w:bCs/>
      <w:color w:val="000000"/>
      <w:sz w:val="26"/>
      <w:szCs w:val="26"/>
      <w:lang w:val="en-US"/>
    </w:rPr>
  </w:style>
  <w:style w:type="character" w:customStyle="1" w:styleId="Nadpis4Char">
    <w:name w:val="Nadpis 4 Char"/>
    <w:basedOn w:val="Standardnpsmoodstavce"/>
    <w:link w:val="Nadpis4"/>
    <w:uiPriority w:val="9"/>
    <w:semiHidden/>
    <w:rsid w:val="009C4F2E"/>
    <w:rPr>
      <w:rFonts w:asciiTheme="minorHAnsi" w:eastAsiaTheme="minorEastAsia" w:hAnsiTheme="minorHAnsi" w:cstheme="minorBidi"/>
      <w:b/>
      <w:bCs/>
      <w:color w:val="000000"/>
      <w:sz w:val="28"/>
      <w:szCs w:val="28"/>
      <w:lang w:val="en-US"/>
    </w:rPr>
  </w:style>
  <w:style w:type="character" w:customStyle="1" w:styleId="Nadpis5Char">
    <w:name w:val="Nadpis 5 Char"/>
    <w:basedOn w:val="Standardnpsmoodstavce"/>
    <w:link w:val="Nadpis5"/>
    <w:uiPriority w:val="9"/>
    <w:semiHidden/>
    <w:rsid w:val="009C4F2E"/>
    <w:rPr>
      <w:rFonts w:asciiTheme="minorHAnsi" w:eastAsiaTheme="minorEastAsia" w:hAnsiTheme="minorHAnsi" w:cstheme="minorBidi"/>
      <w:b/>
      <w:bCs/>
      <w:i/>
      <w:iCs/>
      <w:color w:val="000000"/>
      <w:sz w:val="26"/>
      <w:szCs w:val="26"/>
      <w:lang w:val="en-US"/>
    </w:rPr>
  </w:style>
  <w:style w:type="character" w:customStyle="1" w:styleId="Nadpis6Char">
    <w:name w:val="Nadpis 6 Char"/>
    <w:basedOn w:val="Standardnpsmoodstavce"/>
    <w:link w:val="Nadpis6"/>
    <w:uiPriority w:val="9"/>
    <w:semiHidden/>
    <w:rsid w:val="009C4F2E"/>
    <w:rPr>
      <w:rFonts w:asciiTheme="minorHAnsi" w:eastAsiaTheme="minorEastAsia" w:hAnsiTheme="minorHAnsi" w:cstheme="minorBidi"/>
      <w:b/>
      <w:bCs/>
      <w:color w:val="000000"/>
      <w:lang w:val="en-US"/>
    </w:rPr>
  </w:style>
  <w:style w:type="character" w:customStyle="1" w:styleId="Nadpis7Char">
    <w:name w:val="Nadpis 7 Char"/>
    <w:basedOn w:val="Standardnpsmoodstavce"/>
    <w:link w:val="Nadpis7"/>
    <w:uiPriority w:val="9"/>
    <w:semiHidden/>
    <w:rsid w:val="009C4F2E"/>
    <w:rPr>
      <w:rFonts w:asciiTheme="minorHAnsi" w:eastAsiaTheme="minorEastAsia" w:hAnsiTheme="minorHAnsi" w:cstheme="minorBidi"/>
      <w:color w:val="000000"/>
      <w:sz w:val="24"/>
      <w:szCs w:val="24"/>
      <w:lang w:val="en-US"/>
    </w:rPr>
  </w:style>
  <w:style w:type="paragraph" w:styleId="Zkladntextodsazen">
    <w:name w:val="Body Text Indent"/>
    <w:basedOn w:val="Normln"/>
    <w:link w:val="ZkladntextodsazenChar"/>
    <w:uiPriority w:val="99"/>
    <w:rsid w:val="00CE29B0"/>
    <w:pPr>
      <w:jc w:val="center"/>
      <w:outlineLvl w:val="0"/>
    </w:pPr>
    <w:rPr>
      <w:b/>
      <w:bCs/>
      <w:color w:val="auto"/>
      <w:sz w:val="28"/>
      <w:szCs w:val="28"/>
      <w:lang w:val="cs-CZ"/>
    </w:rPr>
  </w:style>
  <w:style w:type="character" w:customStyle="1" w:styleId="ZkladntextodsazenChar">
    <w:name w:val="Základní text odsazený Char"/>
    <w:basedOn w:val="Standardnpsmoodstavce"/>
    <w:link w:val="Zkladntextodsazen"/>
    <w:uiPriority w:val="99"/>
    <w:semiHidden/>
    <w:rsid w:val="009C4F2E"/>
    <w:rPr>
      <w:rFonts w:ascii="Arial" w:hAnsi="Arial" w:cs="Arial"/>
      <w:color w:val="000000"/>
      <w:lang w:val="en-US"/>
    </w:rPr>
  </w:style>
  <w:style w:type="paragraph" w:styleId="Zkladntext">
    <w:name w:val="Body Text"/>
    <w:basedOn w:val="Normln"/>
    <w:link w:val="ZkladntextChar"/>
    <w:uiPriority w:val="99"/>
    <w:rsid w:val="007431C9"/>
    <w:pPr>
      <w:spacing w:after="120"/>
    </w:pPr>
  </w:style>
  <w:style w:type="character" w:customStyle="1" w:styleId="ZkladntextChar">
    <w:name w:val="Základní text Char"/>
    <w:basedOn w:val="Standardnpsmoodstavce"/>
    <w:link w:val="Zkladntext"/>
    <w:uiPriority w:val="99"/>
    <w:semiHidden/>
    <w:rsid w:val="009C4F2E"/>
    <w:rPr>
      <w:rFonts w:ascii="Arial" w:hAnsi="Arial" w:cs="Arial"/>
      <w:color w:val="000000"/>
      <w:lang w:val="en-US"/>
    </w:rPr>
  </w:style>
  <w:style w:type="paragraph" w:styleId="Zkladntextodsazen3">
    <w:name w:val="Body Text Indent 3"/>
    <w:basedOn w:val="Normln"/>
    <w:link w:val="Zkladntextodsazen3Char"/>
    <w:uiPriority w:val="99"/>
    <w:rsid w:val="007431C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9C4F2E"/>
    <w:rPr>
      <w:rFonts w:ascii="Arial" w:hAnsi="Arial" w:cs="Arial"/>
      <w:color w:val="000000"/>
      <w:sz w:val="16"/>
      <w:szCs w:val="16"/>
      <w:lang w:val="en-US"/>
    </w:rPr>
  </w:style>
  <w:style w:type="character" w:styleId="Odkaznakoment">
    <w:name w:val="annotation reference"/>
    <w:basedOn w:val="Standardnpsmoodstavce"/>
    <w:uiPriority w:val="99"/>
    <w:semiHidden/>
    <w:rsid w:val="00747E1E"/>
    <w:rPr>
      <w:sz w:val="16"/>
      <w:szCs w:val="16"/>
    </w:rPr>
  </w:style>
  <w:style w:type="paragraph" w:styleId="Textkomente">
    <w:name w:val="annotation text"/>
    <w:basedOn w:val="Normln"/>
    <w:link w:val="TextkomenteChar"/>
    <w:uiPriority w:val="99"/>
    <w:semiHidden/>
    <w:rsid w:val="00747E1E"/>
    <w:rPr>
      <w:sz w:val="20"/>
      <w:szCs w:val="20"/>
    </w:rPr>
  </w:style>
  <w:style w:type="character" w:customStyle="1" w:styleId="TextkomenteChar">
    <w:name w:val="Text komentáře Char"/>
    <w:basedOn w:val="Standardnpsmoodstavce"/>
    <w:link w:val="Textkomente"/>
    <w:uiPriority w:val="99"/>
    <w:semiHidden/>
    <w:rsid w:val="009C4F2E"/>
    <w:rPr>
      <w:rFonts w:ascii="Arial" w:hAnsi="Arial" w:cs="Arial"/>
      <w:color w:val="000000"/>
      <w:sz w:val="20"/>
      <w:szCs w:val="20"/>
      <w:lang w:val="en-US"/>
    </w:rPr>
  </w:style>
  <w:style w:type="paragraph" w:styleId="Pedmtkomente">
    <w:name w:val="annotation subject"/>
    <w:basedOn w:val="Textkomente"/>
    <w:next w:val="Textkomente"/>
    <w:link w:val="PedmtkomenteChar"/>
    <w:uiPriority w:val="99"/>
    <w:semiHidden/>
    <w:rsid w:val="00747E1E"/>
    <w:rPr>
      <w:b/>
      <w:bCs/>
    </w:rPr>
  </w:style>
  <w:style w:type="character" w:customStyle="1" w:styleId="PedmtkomenteChar">
    <w:name w:val="Předmět komentáře Char"/>
    <w:basedOn w:val="TextkomenteChar"/>
    <w:link w:val="Pedmtkomente"/>
    <w:uiPriority w:val="99"/>
    <w:semiHidden/>
    <w:rsid w:val="009C4F2E"/>
    <w:rPr>
      <w:b/>
      <w:bCs/>
    </w:rPr>
  </w:style>
  <w:style w:type="paragraph" w:styleId="Textbubliny">
    <w:name w:val="Balloon Text"/>
    <w:basedOn w:val="Normln"/>
    <w:link w:val="TextbublinyChar"/>
    <w:uiPriority w:val="99"/>
    <w:semiHidden/>
    <w:rsid w:val="00747E1E"/>
    <w:rPr>
      <w:rFonts w:ascii="Tahoma" w:hAnsi="Tahoma" w:cs="Tahoma"/>
      <w:sz w:val="16"/>
      <w:szCs w:val="16"/>
    </w:rPr>
  </w:style>
  <w:style w:type="character" w:customStyle="1" w:styleId="TextbublinyChar">
    <w:name w:val="Text bubliny Char"/>
    <w:basedOn w:val="Standardnpsmoodstavce"/>
    <w:link w:val="Textbubliny"/>
    <w:uiPriority w:val="99"/>
    <w:semiHidden/>
    <w:rsid w:val="009C4F2E"/>
    <w:rPr>
      <w:color w:val="000000"/>
      <w:sz w:val="0"/>
      <w:szCs w:val="0"/>
      <w:lang w:val="en-US"/>
    </w:rPr>
  </w:style>
  <w:style w:type="paragraph" w:customStyle="1" w:styleId="Identifikacestran">
    <w:name w:val="Identifikace stran"/>
    <w:basedOn w:val="Normln"/>
    <w:uiPriority w:val="99"/>
    <w:rsid w:val="00E85B75"/>
    <w:pPr>
      <w:overflowPunct w:val="0"/>
      <w:autoSpaceDE w:val="0"/>
      <w:autoSpaceDN w:val="0"/>
      <w:adjustRightInd w:val="0"/>
      <w:spacing w:line="280" w:lineRule="atLeast"/>
      <w:jc w:val="both"/>
      <w:textAlignment w:val="baseline"/>
    </w:pPr>
    <w:rPr>
      <w:rFonts w:ascii="Times New Roman" w:hAnsi="Times New Roman" w:cs="Times New Roman"/>
      <w:color w:val="auto"/>
      <w:sz w:val="24"/>
      <w:szCs w:val="24"/>
      <w:lang w:val="cs-CZ"/>
    </w:rPr>
  </w:style>
  <w:style w:type="paragraph" w:customStyle="1" w:styleId="Default">
    <w:name w:val="Default"/>
    <w:uiPriority w:val="99"/>
    <w:rsid w:val="00E85B75"/>
    <w:pPr>
      <w:widowControl w:val="0"/>
      <w:autoSpaceDE w:val="0"/>
      <w:autoSpaceDN w:val="0"/>
      <w:adjustRightInd w:val="0"/>
    </w:pPr>
    <w:rPr>
      <w:rFonts w:ascii="Verdana" w:hAnsi="Verdana" w:cs="Verdana"/>
      <w:color w:val="000000"/>
      <w:sz w:val="24"/>
      <w:szCs w:val="24"/>
    </w:rPr>
  </w:style>
  <w:style w:type="paragraph" w:customStyle="1" w:styleId="BlockQuotation">
    <w:name w:val="Block Quotation"/>
    <w:basedOn w:val="Normln"/>
    <w:uiPriority w:val="99"/>
    <w:rsid w:val="00E85B75"/>
    <w:pPr>
      <w:widowControl w:val="0"/>
      <w:spacing w:line="240" w:lineRule="auto"/>
      <w:ind w:left="426" w:right="425" w:hanging="426"/>
      <w:jc w:val="both"/>
    </w:pPr>
    <w:rPr>
      <w:rFonts w:ascii="Times New Roman" w:hAnsi="Times New Roman" w:cs="Times New Roman"/>
      <w:color w:val="auto"/>
      <w:lang w:val="cs-CZ"/>
    </w:rPr>
  </w:style>
  <w:style w:type="paragraph" w:styleId="Revize">
    <w:name w:val="Revision"/>
    <w:hidden/>
    <w:uiPriority w:val="99"/>
    <w:semiHidden/>
    <w:rsid w:val="003F2FD3"/>
    <w:rPr>
      <w:rFonts w:ascii="Arial" w:hAnsi="Arial" w:cs="Arial"/>
      <w:color w:val="000000"/>
      <w:lang w:val="en-US"/>
    </w:rPr>
  </w:style>
  <w:style w:type="paragraph" w:customStyle="1" w:styleId="Odstavecseseznamem1">
    <w:name w:val="Odstavec se seznamem1"/>
    <w:basedOn w:val="Normln"/>
    <w:uiPriority w:val="99"/>
    <w:rsid w:val="00020A1C"/>
    <w:pPr>
      <w:spacing w:after="200" w:line="276" w:lineRule="auto"/>
      <w:ind w:left="720"/>
      <w:contextualSpacing/>
    </w:pPr>
    <w:rPr>
      <w:rFonts w:ascii="Calibri" w:hAnsi="Calibri" w:cs="Calibri"/>
      <w:color w:val="auto"/>
      <w:lang w:val="cs-CZ"/>
    </w:rPr>
  </w:style>
  <w:style w:type="numbering" w:customStyle="1" w:styleId="Stylslovn">
    <w:name w:val="Styl Číslování"/>
    <w:rsid w:val="009C4F2E"/>
    <w:pPr>
      <w:numPr>
        <w:numId w:val="1"/>
      </w:numPr>
    </w:pPr>
  </w:style>
  <w:style w:type="paragraph" w:styleId="Zhlav">
    <w:name w:val="header"/>
    <w:basedOn w:val="Normln"/>
    <w:link w:val="ZhlavChar"/>
    <w:uiPriority w:val="99"/>
    <w:semiHidden/>
    <w:unhideWhenUsed/>
    <w:rsid w:val="00B77B28"/>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B77B28"/>
    <w:rPr>
      <w:rFonts w:ascii="Arial" w:hAnsi="Arial" w:cs="Arial"/>
      <w:color w:val="000000"/>
      <w:lang w:val="en-US"/>
    </w:rPr>
  </w:style>
  <w:style w:type="paragraph" w:styleId="Zpat">
    <w:name w:val="footer"/>
    <w:basedOn w:val="Normln"/>
    <w:link w:val="ZpatChar"/>
    <w:uiPriority w:val="99"/>
    <w:unhideWhenUsed/>
    <w:rsid w:val="00B77B28"/>
    <w:pPr>
      <w:tabs>
        <w:tab w:val="center" w:pos="4536"/>
        <w:tab w:val="right" w:pos="9072"/>
      </w:tabs>
      <w:spacing w:line="240" w:lineRule="auto"/>
    </w:pPr>
  </w:style>
  <w:style w:type="character" w:customStyle="1" w:styleId="ZpatChar">
    <w:name w:val="Zápatí Char"/>
    <w:basedOn w:val="Standardnpsmoodstavce"/>
    <w:link w:val="Zpat"/>
    <w:uiPriority w:val="99"/>
    <w:rsid w:val="00B77B28"/>
    <w:rPr>
      <w:rFonts w:ascii="Arial" w:hAnsi="Arial" w:cs="Arial"/>
      <w:color w:val="000000"/>
      <w:lang w:val="en-US"/>
    </w:rPr>
  </w:style>
</w:styles>
</file>

<file path=word/webSettings.xml><?xml version="1.0" encoding="utf-8"?>
<w:webSettings xmlns:r="http://schemas.openxmlformats.org/officeDocument/2006/relationships" xmlns:w="http://schemas.openxmlformats.org/wordprocessingml/2006/main">
  <w:divs>
    <w:div w:id="18689057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3591</Words>
  <Characters>20885</Characters>
  <Application>Microsoft Office Word</Application>
  <DocSecurity>0</DocSecurity>
  <Lines>174</Lines>
  <Paragraphs>48</Paragraphs>
  <ScaleCrop>false</ScaleCrop>
  <Company>Telefónica O2 Czech Republic, a.s.</Company>
  <LinksUpToDate>false</LinksUpToDate>
  <CharactersWithSpaces>24428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Telefónica O2 Czech Republic, a.s.</dc:creator>
  <cp:keywords/>
  <dc:description/>
  <cp:lastModifiedBy>Mulac</cp:lastModifiedBy>
  <cp:revision>6</cp:revision>
  <cp:lastPrinted>2012-03-12T11:05:00Z</cp:lastPrinted>
  <dcterms:created xsi:type="dcterms:W3CDTF">2012-03-27T06:14:00Z</dcterms:created>
  <dcterms:modified xsi:type="dcterms:W3CDTF">2012-03-27T11:28:00Z</dcterms:modified>
</cp:coreProperties>
</file>