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8F" w:rsidRDefault="0064598F">
      <w:bookmarkStart w:id="0" w:name="_GoBack"/>
      <w:bookmarkEnd w:id="0"/>
    </w:p>
    <w:p w:rsidR="0064598F" w:rsidRDefault="0064598F"/>
    <w:p w:rsidR="0064598F" w:rsidRDefault="009A251A" w:rsidP="00EE03B6">
      <w:pPr>
        <w:rPr>
          <w:b/>
          <w:sz w:val="32"/>
          <w:szCs w:val="32"/>
        </w:rPr>
      </w:pPr>
      <w:r w:rsidRPr="009A251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21.5pt;height:69.75pt;z-index:251657728;mso-position-horizontal:center;mso-position-horizontal-relative:margin;mso-position-vertical:top;mso-position-vertical-relative:margin">
            <v:imagedata r:id="rId8" o:title="ESF-TUL_CMYK_cz"/>
            <w10:wrap type="square" anchorx="margin" anchory="margin"/>
          </v:shape>
        </w:pict>
      </w:r>
    </w:p>
    <w:p w:rsidR="0064598F" w:rsidRDefault="0064598F" w:rsidP="0064598F">
      <w:pPr>
        <w:jc w:val="center"/>
        <w:rPr>
          <w:b/>
          <w:sz w:val="32"/>
          <w:szCs w:val="32"/>
        </w:rPr>
      </w:pPr>
      <w:r w:rsidRPr="008626DE">
        <w:rPr>
          <w:b/>
          <w:sz w:val="32"/>
          <w:szCs w:val="32"/>
        </w:rPr>
        <w:t>Výzva k podání</w:t>
      </w:r>
      <w:r w:rsidRPr="00427B9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nabídek</w:t>
      </w:r>
    </w:p>
    <w:p w:rsidR="0064598F" w:rsidRDefault="0064598F" w:rsidP="0064598F">
      <w:pPr>
        <w:jc w:val="center"/>
        <w:rPr>
          <w:sz w:val="20"/>
          <w:szCs w:val="20"/>
        </w:rPr>
      </w:pPr>
    </w:p>
    <w:p w:rsidR="0064598F" w:rsidRDefault="0064598F" w:rsidP="0064598F">
      <w:pPr>
        <w:jc w:val="center"/>
        <w:rPr>
          <w:sz w:val="20"/>
          <w:szCs w:val="20"/>
        </w:rPr>
      </w:pPr>
    </w:p>
    <w:p w:rsidR="00182456" w:rsidRPr="008174A0" w:rsidRDefault="0064598F" w:rsidP="00182456">
      <w:pPr>
        <w:jc w:val="center"/>
        <w:rPr>
          <w:sz w:val="20"/>
          <w:szCs w:val="20"/>
        </w:rPr>
      </w:pPr>
      <w:r w:rsidRPr="00E97B69">
        <w:t xml:space="preserve">Jedná se o veřejnou </w:t>
      </w:r>
      <w:r w:rsidR="00DB39BC">
        <w:t xml:space="preserve">zakázku </w:t>
      </w:r>
      <w:r w:rsidR="00B90EA9">
        <w:t>malého rozsahu</w:t>
      </w:r>
      <w:r w:rsidR="00182456">
        <w:t xml:space="preserve"> v souladu s §12, odst. 3 a §18, odst. 5 zákona č. 137/2006 Sb., o veřejných zakázkách.</w:t>
      </w:r>
    </w:p>
    <w:p w:rsidR="0064598F" w:rsidRPr="005779A4" w:rsidRDefault="0064598F" w:rsidP="0064598F">
      <w:pPr>
        <w:jc w:val="center"/>
      </w:pPr>
    </w:p>
    <w:p w:rsidR="0064598F" w:rsidRDefault="0064598F"/>
    <w:tbl>
      <w:tblPr>
        <w:tblW w:w="106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4"/>
        <w:gridCol w:w="7606"/>
      </w:tblGrid>
      <w:tr w:rsidR="0064598F" w:rsidRPr="00427B93" w:rsidTr="00373C49">
        <w:tc>
          <w:tcPr>
            <w:tcW w:w="3014" w:type="dxa"/>
            <w:shd w:val="clear" w:color="auto" w:fill="FABF8F"/>
          </w:tcPr>
          <w:p w:rsidR="0064598F" w:rsidRPr="00427B93" w:rsidRDefault="0064598F" w:rsidP="00E97B69">
            <w:r w:rsidRPr="002812C5">
              <w:rPr>
                <w:b/>
              </w:rPr>
              <w:t>Číslo zakázky</w:t>
            </w:r>
            <w:r w:rsidR="00E97B69">
              <w:rPr>
                <w:b/>
              </w:rPr>
              <w:t>:</w:t>
            </w:r>
            <w:r w:rsidRPr="00427B93">
              <w:t xml:space="preserve"> </w:t>
            </w:r>
          </w:p>
        </w:tc>
        <w:tc>
          <w:tcPr>
            <w:tcW w:w="7606" w:type="dxa"/>
          </w:tcPr>
          <w:p w:rsidR="0064598F" w:rsidRPr="002D14E9" w:rsidRDefault="00435700" w:rsidP="008626DE">
            <w:pPr>
              <w:jc w:val="both"/>
            </w:pPr>
            <w:r w:rsidRPr="00435700">
              <w:t>C</w:t>
            </w:r>
            <w:r>
              <w:t>/</w:t>
            </w:r>
            <w:r w:rsidRPr="00435700">
              <w:t>12</w:t>
            </w:r>
            <w:r>
              <w:t>/</w:t>
            </w:r>
            <w:r w:rsidRPr="00435700">
              <w:t>250</w:t>
            </w:r>
          </w:p>
        </w:tc>
      </w:tr>
      <w:tr w:rsidR="0064598F" w:rsidRPr="006D0DA1" w:rsidTr="00373C49">
        <w:tc>
          <w:tcPr>
            <w:tcW w:w="3014" w:type="dxa"/>
            <w:shd w:val="clear" w:color="auto" w:fill="FABF8F"/>
          </w:tcPr>
          <w:p w:rsidR="0064598F" w:rsidRPr="006D0DA1" w:rsidRDefault="0064598F" w:rsidP="00964FFE">
            <w:pPr>
              <w:rPr>
                <w:b/>
              </w:rPr>
            </w:pPr>
            <w:r w:rsidRPr="006D0DA1">
              <w:rPr>
                <w:b/>
              </w:rPr>
              <w:t>Název programu:</w:t>
            </w:r>
          </w:p>
        </w:tc>
        <w:tc>
          <w:tcPr>
            <w:tcW w:w="7606" w:type="dxa"/>
          </w:tcPr>
          <w:p w:rsidR="0064598F" w:rsidRPr="006D0DA1" w:rsidRDefault="0064598F" w:rsidP="00964FFE">
            <w:r w:rsidRPr="006D0DA1">
              <w:t>Operační program Vzdělávání pro konkurenceschopnost</w:t>
            </w:r>
          </w:p>
        </w:tc>
      </w:tr>
      <w:tr w:rsidR="0064598F" w:rsidRPr="006D0DA1" w:rsidTr="00373C49">
        <w:tc>
          <w:tcPr>
            <w:tcW w:w="3014" w:type="dxa"/>
            <w:shd w:val="clear" w:color="auto" w:fill="FABF8F"/>
          </w:tcPr>
          <w:p w:rsidR="0064598F" w:rsidRPr="006D0DA1" w:rsidRDefault="0064598F" w:rsidP="00964FFE">
            <w:pPr>
              <w:rPr>
                <w:b/>
              </w:rPr>
            </w:pPr>
            <w:r w:rsidRPr="006D0DA1">
              <w:rPr>
                <w:b/>
              </w:rPr>
              <w:t>Registrační číslo projektu</w:t>
            </w:r>
          </w:p>
        </w:tc>
        <w:tc>
          <w:tcPr>
            <w:tcW w:w="7606" w:type="dxa"/>
          </w:tcPr>
          <w:p w:rsidR="0064598F" w:rsidRPr="006D0DA1" w:rsidRDefault="00097AD1" w:rsidP="00964FFE">
            <w:pPr>
              <w:jc w:val="both"/>
              <w:rPr>
                <w:b/>
              </w:rPr>
            </w:pPr>
            <w:r>
              <w:t>CZ.1.07/2.3.00/09.0155</w:t>
            </w:r>
          </w:p>
        </w:tc>
      </w:tr>
      <w:tr w:rsidR="0064598F" w:rsidRPr="006D0DA1" w:rsidTr="00373C49">
        <w:tc>
          <w:tcPr>
            <w:tcW w:w="3014" w:type="dxa"/>
            <w:shd w:val="clear" w:color="auto" w:fill="FABF8F"/>
          </w:tcPr>
          <w:p w:rsidR="0064598F" w:rsidRPr="006D0DA1" w:rsidRDefault="0064598F" w:rsidP="00964FFE">
            <w:pPr>
              <w:rPr>
                <w:b/>
              </w:rPr>
            </w:pPr>
            <w:r w:rsidRPr="006D0DA1">
              <w:rPr>
                <w:b/>
              </w:rPr>
              <w:t>Název projektu:</w:t>
            </w:r>
          </w:p>
        </w:tc>
        <w:tc>
          <w:tcPr>
            <w:tcW w:w="7606" w:type="dxa"/>
          </w:tcPr>
          <w:p w:rsidR="0064598F" w:rsidRPr="006D0DA1" w:rsidRDefault="00097AD1" w:rsidP="00EE03B6">
            <w:pPr>
              <w:rPr>
                <w:b/>
              </w:rPr>
            </w:pPr>
            <w:r>
              <w:t>Vytvoření a rozvoj týmu pro náročné technické výpočty na paralelních počítačích na TU v Liberci</w:t>
            </w:r>
          </w:p>
        </w:tc>
      </w:tr>
      <w:tr w:rsidR="0064598F" w:rsidRPr="006D0DA1" w:rsidTr="00373C49">
        <w:tc>
          <w:tcPr>
            <w:tcW w:w="3014" w:type="dxa"/>
            <w:shd w:val="clear" w:color="auto" w:fill="FABF8F"/>
          </w:tcPr>
          <w:p w:rsidR="0064598F" w:rsidRPr="006D0DA1" w:rsidRDefault="0064598F" w:rsidP="00964FFE">
            <w:pPr>
              <w:rPr>
                <w:b/>
              </w:rPr>
            </w:pPr>
            <w:r w:rsidRPr="006D0DA1">
              <w:rPr>
                <w:b/>
              </w:rPr>
              <w:t>Název zakázky:</w:t>
            </w:r>
          </w:p>
        </w:tc>
        <w:tc>
          <w:tcPr>
            <w:tcW w:w="7606" w:type="dxa"/>
          </w:tcPr>
          <w:p w:rsidR="0064598F" w:rsidRPr="006D0DA1" w:rsidRDefault="008626DE" w:rsidP="00C47143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097AD1">
              <w:rPr>
                <w:b/>
              </w:rPr>
              <w:t xml:space="preserve">ákup </w:t>
            </w:r>
            <w:r w:rsidR="00F869C6">
              <w:rPr>
                <w:b/>
              </w:rPr>
              <w:t>odborných publikací</w:t>
            </w:r>
            <w:r w:rsidR="00F37F50">
              <w:rPr>
                <w:b/>
              </w:rPr>
              <w:t xml:space="preserve"> </w:t>
            </w:r>
            <w:r w:rsidR="00C47143">
              <w:rPr>
                <w:b/>
              </w:rPr>
              <w:t>3</w:t>
            </w:r>
          </w:p>
        </w:tc>
      </w:tr>
      <w:tr w:rsidR="0064598F" w:rsidRPr="006D0DA1" w:rsidTr="00373C49">
        <w:tc>
          <w:tcPr>
            <w:tcW w:w="3014" w:type="dxa"/>
            <w:shd w:val="clear" w:color="auto" w:fill="FABF8F"/>
          </w:tcPr>
          <w:p w:rsidR="0064598F" w:rsidRPr="006D0DA1" w:rsidRDefault="0064598F" w:rsidP="00EB2D10">
            <w:pPr>
              <w:rPr>
                <w:b/>
              </w:rPr>
            </w:pPr>
            <w:r w:rsidRPr="006D0DA1">
              <w:rPr>
                <w:b/>
              </w:rPr>
              <w:t>Předmět zakázky:</w:t>
            </w:r>
          </w:p>
        </w:tc>
        <w:tc>
          <w:tcPr>
            <w:tcW w:w="7606" w:type="dxa"/>
            <w:vAlign w:val="center"/>
          </w:tcPr>
          <w:p w:rsidR="0064598F" w:rsidRPr="006D0DA1" w:rsidRDefault="00182456" w:rsidP="004A2E96">
            <w:r>
              <w:t>dodávka</w:t>
            </w:r>
          </w:p>
        </w:tc>
      </w:tr>
      <w:tr w:rsidR="0064598F" w:rsidRPr="006D0DA1" w:rsidTr="00373C49">
        <w:tc>
          <w:tcPr>
            <w:tcW w:w="3014" w:type="dxa"/>
            <w:shd w:val="clear" w:color="auto" w:fill="FABF8F"/>
          </w:tcPr>
          <w:p w:rsidR="0064598F" w:rsidRPr="006D0DA1" w:rsidRDefault="0064598F" w:rsidP="00964FFE">
            <w:pPr>
              <w:rPr>
                <w:b/>
              </w:rPr>
            </w:pPr>
            <w:r w:rsidRPr="006D0DA1">
              <w:rPr>
                <w:b/>
              </w:rPr>
              <w:t>Datum vyhlášení zakázky:</w:t>
            </w:r>
          </w:p>
        </w:tc>
        <w:tc>
          <w:tcPr>
            <w:tcW w:w="7606" w:type="dxa"/>
          </w:tcPr>
          <w:p w:rsidR="0064598F" w:rsidRPr="006D0DA1" w:rsidRDefault="00C47143" w:rsidP="00141BC5">
            <w:pPr>
              <w:jc w:val="both"/>
              <w:rPr>
                <w:highlight w:val="lightGray"/>
              </w:rPr>
            </w:pPr>
            <w:r>
              <w:t>3</w:t>
            </w:r>
            <w:r w:rsidR="00141BC5">
              <w:t>0</w:t>
            </w:r>
            <w:r w:rsidR="00F37F50">
              <w:t>.</w:t>
            </w:r>
            <w:r w:rsidR="00141BC5" w:rsidDel="00141BC5">
              <w:t xml:space="preserve"> </w:t>
            </w:r>
            <w:r w:rsidR="00141BC5">
              <w:t>3</w:t>
            </w:r>
            <w:r w:rsidR="00F37F50">
              <w:t>.201</w:t>
            </w:r>
            <w:r>
              <w:t>2</w:t>
            </w:r>
          </w:p>
        </w:tc>
      </w:tr>
      <w:tr w:rsidR="0064598F" w:rsidRPr="006D0DA1" w:rsidTr="00373C49">
        <w:tc>
          <w:tcPr>
            <w:tcW w:w="3014" w:type="dxa"/>
            <w:shd w:val="clear" w:color="auto" w:fill="FABF8F"/>
          </w:tcPr>
          <w:p w:rsidR="0064598F" w:rsidRPr="006D0DA1" w:rsidRDefault="0064598F" w:rsidP="00964FFE">
            <w:pPr>
              <w:rPr>
                <w:b/>
              </w:rPr>
            </w:pPr>
            <w:r w:rsidRPr="006D0DA1">
              <w:rPr>
                <w:b/>
              </w:rPr>
              <w:t>Název/ obchodní firma zadavatele:</w:t>
            </w:r>
          </w:p>
        </w:tc>
        <w:tc>
          <w:tcPr>
            <w:tcW w:w="7606" w:type="dxa"/>
            <w:vAlign w:val="center"/>
          </w:tcPr>
          <w:p w:rsidR="0064598F" w:rsidRPr="005E171A" w:rsidRDefault="0064598F" w:rsidP="00964FFE">
            <w:r>
              <w:t>Technická univerzita v Liberci</w:t>
            </w:r>
          </w:p>
        </w:tc>
      </w:tr>
      <w:tr w:rsidR="0064598F" w:rsidRPr="006D0DA1" w:rsidTr="00373C49">
        <w:tc>
          <w:tcPr>
            <w:tcW w:w="3014" w:type="dxa"/>
            <w:shd w:val="clear" w:color="auto" w:fill="FABF8F"/>
          </w:tcPr>
          <w:p w:rsidR="0064598F" w:rsidRPr="006D0DA1" w:rsidRDefault="0064598F" w:rsidP="00964FFE">
            <w:pPr>
              <w:rPr>
                <w:b/>
              </w:rPr>
            </w:pPr>
            <w:r w:rsidRPr="006D0DA1">
              <w:rPr>
                <w:b/>
              </w:rPr>
              <w:t>Sídlo zadavatele:</w:t>
            </w:r>
          </w:p>
        </w:tc>
        <w:tc>
          <w:tcPr>
            <w:tcW w:w="7606" w:type="dxa"/>
            <w:vAlign w:val="center"/>
          </w:tcPr>
          <w:p w:rsidR="0064598F" w:rsidRPr="006D0DA1" w:rsidRDefault="0064598F" w:rsidP="00964FFE">
            <w:r w:rsidRPr="006D0DA1">
              <w:t>Studentská 1402/2</w:t>
            </w:r>
            <w:r>
              <w:t>,</w:t>
            </w:r>
            <w:r w:rsidRPr="006D0DA1">
              <w:t xml:space="preserve"> Liberec I – Staré Město 461 17</w:t>
            </w:r>
            <w:r>
              <w:t>,</w:t>
            </w:r>
            <w:r w:rsidRPr="006D0DA1">
              <w:t xml:space="preserve"> Liberec</w:t>
            </w:r>
          </w:p>
        </w:tc>
      </w:tr>
      <w:tr w:rsidR="0064598F" w:rsidRPr="006D0DA1" w:rsidTr="00373C49">
        <w:tc>
          <w:tcPr>
            <w:tcW w:w="3014" w:type="dxa"/>
            <w:shd w:val="clear" w:color="auto" w:fill="FABF8F"/>
          </w:tcPr>
          <w:p w:rsidR="0064598F" w:rsidRPr="006D0DA1" w:rsidRDefault="0064598F" w:rsidP="00EB2D10">
            <w:r w:rsidRPr="006D0DA1">
              <w:rPr>
                <w:b/>
              </w:rPr>
              <w:t>Osoba oprávněná jednat jménem zadavatele</w:t>
            </w:r>
            <w:r w:rsidR="00FB13FD">
              <w:t>:</w:t>
            </w:r>
            <w:r w:rsidRPr="006D0DA1">
              <w:t xml:space="preserve"> </w:t>
            </w:r>
          </w:p>
        </w:tc>
        <w:tc>
          <w:tcPr>
            <w:tcW w:w="7606" w:type="dxa"/>
          </w:tcPr>
          <w:p w:rsidR="008626DE" w:rsidRDefault="008626DE" w:rsidP="008626DE">
            <w:pPr>
              <w:tabs>
                <w:tab w:val="left" w:leader="dot" w:pos="9072"/>
              </w:tabs>
            </w:pPr>
            <w:r w:rsidRPr="00E929FD">
              <w:t>prof.</w:t>
            </w:r>
            <w:r>
              <w:t xml:space="preserve"> Dr. Ing. Zdeněk Kůs</w:t>
            </w:r>
          </w:p>
          <w:p w:rsidR="0064598F" w:rsidRDefault="008626DE" w:rsidP="008626DE">
            <w:pPr>
              <w:jc w:val="both"/>
            </w:pPr>
            <w:r>
              <w:t>rektor TUL</w:t>
            </w:r>
          </w:p>
          <w:p w:rsidR="00EF6DB3" w:rsidRPr="006D0DA1" w:rsidRDefault="00EF6DB3" w:rsidP="008626DE">
            <w:pPr>
              <w:jc w:val="both"/>
            </w:pPr>
            <w:r>
              <w:t>zdenek.kus@tul.cz</w:t>
            </w:r>
          </w:p>
        </w:tc>
      </w:tr>
      <w:tr w:rsidR="0064598F" w:rsidRPr="006D0DA1" w:rsidTr="00373C49">
        <w:tc>
          <w:tcPr>
            <w:tcW w:w="3014" w:type="dxa"/>
            <w:shd w:val="clear" w:color="auto" w:fill="FABF8F"/>
          </w:tcPr>
          <w:p w:rsidR="0064598F" w:rsidRPr="006D0DA1" w:rsidRDefault="0064598F" w:rsidP="00964FFE">
            <w:pPr>
              <w:rPr>
                <w:b/>
              </w:rPr>
            </w:pPr>
            <w:r w:rsidRPr="006D0DA1">
              <w:rPr>
                <w:b/>
              </w:rPr>
              <w:t>IČ zadavatele:</w:t>
            </w:r>
          </w:p>
        </w:tc>
        <w:tc>
          <w:tcPr>
            <w:tcW w:w="7606" w:type="dxa"/>
          </w:tcPr>
          <w:p w:rsidR="0064598F" w:rsidRPr="006D0DA1" w:rsidRDefault="0064598F" w:rsidP="00964FFE">
            <w:pPr>
              <w:jc w:val="both"/>
            </w:pPr>
            <w:r w:rsidRPr="006D0DA1">
              <w:t>46747885</w:t>
            </w:r>
          </w:p>
        </w:tc>
      </w:tr>
      <w:tr w:rsidR="0064598F" w:rsidRPr="006D0DA1" w:rsidTr="00373C49">
        <w:tc>
          <w:tcPr>
            <w:tcW w:w="3014" w:type="dxa"/>
            <w:shd w:val="clear" w:color="auto" w:fill="FABF8F"/>
          </w:tcPr>
          <w:p w:rsidR="0064598F" w:rsidRPr="006D0DA1" w:rsidRDefault="0064598F" w:rsidP="00964FFE">
            <w:pPr>
              <w:rPr>
                <w:b/>
              </w:rPr>
            </w:pPr>
            <w:r w:rsidRPr="006D0DA1">
              <w:rPr>
                <w:b/>
              </w:rPr>
              <w:t>DIČ zadavatele:</w:t>
            </w:r>
          </w:p>
        </w:tc>
        <w:tc>
          <w:tcPr>
            <w:tcW w:w="7606" w:type="dxa"/>
          </w:tcPr>
          <w:p w:rsidR="0064598F" w:rsidRPr="006D0DA1" w:rsidRDefault="0064598F" w:rsidP="00964FFE">
            <w:pPr>
              <w:jc w:val="both"/>
            </w:pPr>
            <w:r w:rsidRPr="006D0DA1">
              <w:t>CZ46747885</w:t>
            </w:r>
          </w:p>
        </w:tc>
      </w:tr>
      <w:tr w:rsidR="0064598F" w:rsidRPr="006D0DA1" w:rsidTr="00373C49">
        <w:tc>
          <w:tcPr>
            <w:tcW w:w="3014" w:type="dxa"/>
            <w:shd w:val="clear" w:color="auto" w:fill="FABF8F"/>
          </w:tcPr>
          <w:p w:rsidR="0064598F" w:rsidRPr="006D0DA1" w:rsidRDefault="0064598F" w:rsidP="00EB2D10">
            <w:r w:rsidRPr="006D0DA1">
              <w:rPr>
                <w:b/>
              </w:rPr>
              <w:t>Kontaktní osoba zadavatele</w:t>
            </w:r>
            <w:r w:rsidRPr="006D0DA1">
              <w:t>, vč. kontaktních údajů (telefon a email):</w:t>
            </w:r>
          </w:p>
        </w:tc>
        <w:tc>
          <w:tcPr>
            <w:tcW w:w="7606" w:type="dxa"/>
          </w:tcPr>
          <w:p w:rsidR="00C520B2" w:rsidRDefault="008626DE" w:rsidP="00C520B2">
            <w:pPr>
              <w:jc w:val="both"/>
            </w:pPr>
            <w:r>
              <w:t xml:space="preserve">RNDr. </w:t>
            </w:r>
            <w:r w:rsidRPr="008626DE">
              <w:t xml:space="preserve">Václav </w:t>
            </w:r>
            <w:hyperlink r:id="rId9" w:history="1"/>
            <w:hyperlink r:id="rId10" w:history="1">
              <w:r w:rsidRPr="000F1657">
                <w:t>Finěk, Ph.D.</w:t>
              </w:r>
            </w:hyperlink>
            <w:r>
              <w:t xml:space="preserve"> </w:t>
            </w:r>
            <w:r>
              <w:rPr>
                <w:rFonts w:eastAsia="MS Mincho"/>
                <w:bCs/>
              </w:rPr>
              <w:t xml:space="preserve">/ </w:t>
            </w:r>
            <w:r w:rsidRPr="002D0A08">
              <w:t xml:space="preserve">tel.: </w:t>
            </w:r>
            <w:r w:rsidRPr="002D0A08">
              <w:rPr>
                <w:bCs/>
              </w:rPr>
              <w:t>+420</w:t>
            </w:r>
            <w:r>
              <w:rPr>
                <w:bCs/>
              </w:rPr>
              <w:t xml:space="preserve"> 485 352 306 / </w:t>
            </w:r>
            <w:r w:rsidRPr="000F1657">
              <w:rPr>
                <w:bCs/>
              </w:rPr>
              <w:t>vaclav.finek</w:t>
            </w:r>
            <w:r w:rsidRPr="00EE03B6">
              <w:rPr>
                <w:bCs/>
                <w:lang w:val="fr-FR"/>
              </w:rPr>
              <w:t>@</w:t>
            </w:r>
            <w:r w:rsidRPr="000F1657">
              <w:rPr>
                <w:bCs/>
              </w:rPr>
              <w:t>tul.cz</w:t>
            </w:r>
            <w:r>
              <w:rPr>
                <w:bCs/>
              </w:rPr>
              <w:br/>
            </w:r>
          </w:p>
          <w:p w:rsidR="0064598F" w:rsidRPr="006D0DA1" w:rsidRDefault="0064598F" w:rsidP="004A2E96">
            <w:pPr>
              <w:jc w:val="both"/>
            </w:pPr>
          </w:p>
        </w:tc>
      </w:tr>
      <w:tr w:rsidR="0064598F" w:rsidRPr="006D0DA1" w:rsidTr="00373C49">
        <w:trPr>
          <w:trHeight w:val="981"/>
        </w:trPr>
        <w:tc>
          <w:tcPr>
            <w:tcW w:w="3014" w:type="dxa"/>
            <w:shd w:val="clear" w:color="auto" w:fill="FABF8F"/>
          </w:tcPr>
          <w:p w:rsidR="0064598F" w:rsidRPr="006D0DA1" w:rsidRDefault="0064598F" w:rsidP="00964FFE">
            <w:r w:rsidRPr="006D0DA1">
              <w:rPr>
                <w:b/>
              </w:rPr>
              <w:t>Lhůta pro podávání nabídek</w:t>
            </w:r>
            <w:r w:rsidRPr="006D0DA1">
              <w:t xml:space="preserve"> (data zahájení a ukončení příjmu, vč. času)</w:t>
            </w:r>
          </w:p>
        </w:tc>
        <w:tc>
          <w:tcPr>
            <w:tcW w:w="7606" w:type="dxa"/>
          </w:tcPr>
          <w:p w:rsidR="0064598F" w:rsidRPr="006D0DA1" w:rsidRDefault="0064598F" w:rsidP="00D7108D">
            <w:pPr>
              <w:jc w:val="both"/>
            </w:pPr>
            <w:r w:rsidRPr="006D0DA1">
              <w:t>Lhůtou pro podá</w:t>
            </w:r>
            <w:r>
              <w:t>vá</w:t>
            </w:r>
            <w:r w:rsidRPr="006D0DA1">
              <w:t xml:space="preserve">ní nabídek se rozumí doba, ve které může Zájemce podat svou nabídku. Lhůta byla stanovena </w:t>
            </w:r>
            <w:r>
              <w:t>od</w:t>
            </w:r>
            <w:r w:rsidRPr="006D0DA1">
              <w:t xml:space="preserve"> dne </w:t>
            </w:r>
            <w:r w:rsidR="00141BC5">
              <w:t>31.</w:t>
            </w:r>
            <w:r w:rsidR="0044057F">
              <w:t xml:space="preserve"> </w:t>
            </w:r>
            <w:r w:rsidR="00141BC5">
              <w:t>3.</w:t>
            </w:r>
            <w:r w:rsidR="0039384C">
              <w:t xml:space="preserve"> </w:t>
            </w:r>
            <w:r w:rsidR="00D8385D" w:rsidRPr="0039384C">
              <w:t>201</w:t>
            </w:r>
            <w:r w:rsidR="00D8385D">
              <w:t>1</w:t>
            </w:r>
            <w:r w:rsidR="00D8385D" w:rsidRPr="0039384C">
              <w:t xml:space="preserve"> </w:t>
            </w:r>
            <w:r w:rsidRPr="0039384C">
              <w:t>do</w:t>
            </w:r>
            <w:r>
              <w:t xml:space="preserve"> </w:t>
            </w:r>
            <w:r w:rsidR="00D7108D">
              <w:rPr>
                <w:b/>
              </w:rPr>
              <w:t>17</w:t>
            </w:r>
            <w:r w:rsidR="0039384C" w:rsidRPr="00F858F7">
              <w:rPr>
                <w:b/>
              </w:rPr>
              <w:t xml:space="preserve">. </w:t>
            </w:r>
            <w:r w:rsidR="00C47143">
              <w:rPr>
                <w:b/>
              </w:rPr>
              <w:t>4</w:t>
            </w:r>
            <w:r w:rsidR="0039384C" w:rsidRPr="00F858F7">
              <w:rPr>
                <w:b/>
              </w:rPr>
              <w:t xml:space="preserve">. </w:t>
            </w:r>
            <w:r w:rsidR="00D8385D" w:rsidRPr="00F858F7">
              <w:rPr>
                <w:b/>
              </w:rPr>
              <w:t>201</w:t>
            </w:r>
            <w:r w:rsidR="00C47143">
              <w:rPr>
                <w:b/>
              </w:rPr>
              <w:t>2</w:t>
            </w:r>
            <w:r w:rsidR="0039384C">
              <w:t>,</w:t>
            </w:r>
            <w:r>
              <w:t xml:space="preserve"> </w:t>
            </w:r>
            <w:r w:rsidR="0039384C">
              <w:t xml:space="preserve">12.00 </w:t>
            </w:r>
            <w:r>
              <w:t>hod.</w:t>
            </w:r>
          </w:p>
        </w:tc>
      </w:tr>
      <w:tr w:rsidR="0064598F" w:rsidRPr="006D0DA1" w:rsidTr="00373C49">
        <w:tc>
          <w:tcPr>
            <w:tcW w:w="3014" w:type="dxa"/>
            <w:shd w:val="clear" w:color="auto" w:fill="FABF8F"/>
          </w:tcPr>
          <w:p w:rsidR="0064598F" w:rsidRPr="006D0DA1" w:rsidRDefault="0064598F" w:rsidP="00964FFE">
            <w:pPr>
              <w:rPr>
                <w:b/>
              </w:rPr>
            </w:pPr>
            <w:r w:rsidRPr="006D0DA1">
              <w:rPr>
                <w:b/>
              </w:rPr>
              <w:t>Popis předmětu zakázky:</w:t>
            </w:r>
          </w:p>
        </w:tc>
        <w:tc>
          <w:tcPr>
            <w:tcW w:w="7606" w:type="dxa"/>
          </w:tcPr>
          <w:p w:rsidR="0064598F" w:rsidRPr="006D0DA1" w:rsidRDefault="0064598F" w:rsidP="008F2348">
            <w:pPr>
              <w:jc w:val="both"/>
            </w:pPr>
            <w:r w:rsidRPr="006D0DA1">
              <w:t>Předmětem zakázky j</w:t>
            </w:r>
            <w:r w:rsidR="00EF6DB3">
              <w:t>sou</w:t>
            </w:r>
            <w:r>
              <w:t xml:space="preserve"> </w:t>
            </w:r>
            <w:r w:rsidR="00EF6DB3">
              <w:t>odborné příručky</w:t>
            </w:r>
            <w:r w:rsidR="008F2348">
              <w:t xml:space="preserve"> </w:t>
            </w:r>
            <w:r w:rsidR="00EF6DB3">
              <w:t xml:space="preserve">z oblasti </w:t>
            </w:r>
            <w:r w:rsidR="004A2E96">
              <w:t xml:space="preserve">programování, </w:t>
            </w:r>
            <w:r w:rsidR="00EF6DB3">
              <w:t>paralelního programování a numerických metod</w:t>
            </w:r>
            <w:r w:rsidR="004A2E96">
              <w:t xml:space="preserve">, </w:t>
            </w:r>
            <w:r w:rsidR="00EF6DB3">
              <w:t>většinou zahraniční publikace</w:t>
            </w:r>
            <w:r w:rsidR="00182456">
              <w:t xml:space="preserve"> (viz příloha č. 1 Seznam knih)</w:t>
            </w:r>
            <w:r w:rsidR="004A2E96">
              <w:t>.</w:t>
            </w:r>
            <w:r w:rsidR="004914DD">
              <w:t xml:space="preserve"> </w:t>
            </w:r>
            <w:r w:rsidR="00C520B2">
              <w:t>Seznam</w:t>
            </w:r>
            <w:r w:rsidR="00182456">
              <w:t xml:space="preserve"> </w:t>
            </w:r>
            <w:r w:rsidR="00C520B2">
              <w:t>je k dispozici na vyžádání u kontaktní osoby</w:t>
            </w:r>
            <w:r w:rsidR="00B90EA9">
              <w:t xml:space="preserve"> na e</w:t>
            </w:r>
            <w:r w:rsidR="00EE03B6">
              <w:noBreakHyphen/>
            </w:r>
            <w:r w:rsidR="00B90EA9">
              <w:t>mai</w:t>
            </w:r>
            <w:r w:rsidR="00EE03B6">
              <w:t>l</w:t>
            </w:r>
            <w:r w:rsidR="00B90EA9">
              <w:t xml:space="preserve">ové adrese </w:t>
            </w:r>
            <w:r w:rsidR="00DB39BC" w:rsidRPr="000F1657">
              <w:rPr>
                <w:bCs/>
              </w:rPr>
              <w:t>vaclav.finek</w:t>
            </w:r>
            <w:r w:rsidR="00DB39BC" w:rsidRPr="00EE03B6">
              <w:rPr>
                <w:bCs/>
              </w:rPr>
              <w:t>@</w:t>
            </w:r>
            <w:r w:rsidR="00DB39BC" w:rsidRPr="000F1657">
              <w:rPr>
                <w:bCs/>
              </w:rPr>
              <w:t>tul.cz</w:t>
            </w:r>
            <w:r w:rsidR="00DB39BC">
              <w:t xml:space="preserve"> </w:t>
            </w:r>
            <w:r w:rsidR="00EE03B6">
              <w:t>.</w:t>
            </w:r>
          </w:p>
        </w:tc>
      </w:tr>
      <w:tr w:rsidR="00E97B69" w:rsidRPr="006D0DA1" w:rsidTr="00373C49">
        <w:tc>
          <w:tcPr>
            <w:tcW w:w="3014" w:type="dxa"/>
            <w:shd w:val="clear" w:color="auto" w:fill="FABF8F"/>
          </w:tcPr>
          <w:p w:rsidR="00E97B69" w:rsidRPr="006D0DA1" w:rsidRDefault="00E97B69" w:rsidP="00053BC1">
            <w:pPr>
              <w:rPr>
                <w:b/>
              </w:rPr>
            </w:pPr>
            <w:r>
              <w:rPr>
                <w:b/>
              </w:rPr>
              <w:t>CPV kód:</w:t>
            </w:r>
          </w:p>
        </w:tc>
        <w:tc>
          <w:tcPr>
            <w:tcW w:w="7606" w:type="dxa"/>
          </w:tcPr>
          <w:p w:rsidR="00E97B69" w:rsidRPr="006D0DA1" w:rsidRDefault="00F869C6" w:rsidP="00F869C6">
            <w:pPr>
              <w:jc w:val="both"/>
            </w:pPr>
            <w:r w:rsidRPr="00EB2D10">
              <w:t>22120000-7</w:t>
            </w:r>
            <w:r w:rsidR="00EB2D10" w:rsidRPr="00EB2D10">
              <w:t xml:space="preserve"> publikace</w:t>
            </w:r>
          </w:p>
        </w:tc>
      </w:tr>
      <w:tr w:rsidR="00E97B69" w:rsidRPr="006D0DA1" w:rsidTr="00373C49">
        <w:tc>
          <w:tcPr>
            <w:tcW w:w="3014" w:type="dxa"/>
            <w:shd w:val="clear" w:color="auto" w:fill="FABF8F"/>
          </w:tcPr>
          <w:p w:rsidR="00E97B69" w:rsidRPr="006D0DA1" w:rsidRDefault="00E97B69" w:rsidP="00053BC1">
            <w:pPr>
              <w:rPr>
                <w:b/>
              </w:rPr>
            </w:pPr>
            <w:r w:rsidRPr="006D0DA1">
              <w:rPr>
                <w:b/>
              </w:rPr>
              <w:t>Cíl zakázky:</w:t>
            </w:r>
          </w:p>
        </w:tc>
        <w:tc>
          <w:tcPr>
            <w:tcW w:w="7606" w:type="dxa"/>
          </w:tcPr>
          <w:p w:rsidR="00E97B69" w:rsidRPr="006D0DA1" w:rsidRDefault="00E97B69" w:rsidP="00B90EA9">
            <w:pPr>
              <w:jc w:val="both"/>
            </w:pPr>
            <w:r w:rsidRPr="006D0DA1">
              <w:t>Cíle</w:t>
            </w:r>
            <w:r>
              <w:t xml:space="preserve">m zakázky projektu je </w:t>
            </w:r>
            <w:r w:rsidR="002E2FBA">
              <w:t>vytvoření kvalitní příruční knihovny odborné literatury</w:t>
            </w:r>
            <w:r w:rsidR="004A2E96">
              <w:t xml:space="preserve"> </w:t>
            </w:r>
            <w:r w:rsidR="002E2FBA">
              <w:t xml:space="preserve">o </w:t>
            </w:r>
            <w:r w:rsidR="004A2E96">
              <w:t xml:space="preserve">programování, </w:t>
            </w:r>
            <w:r w:rsidR="002E2FBA">
              <w:t>paralelním programování a numerických metodách pro potřeby týmu a cílové skupiny.</w:t>
            </w:r>
          </w:p>
        </w:tc>
      </w:tr>
      <w:tr w:rsidR="00E97B69" w:rsidRPr="006D0DA1" w:rsidTr="00373C49">
        <w:tc>
          <w:tcPr>
            <w:tcW w:w="3014" w:type="dxa"/>
            <w:shd w:val="clear" w:color="auto" w:fill="FABF8F"/>
          </w:tcPr>
          <w:p w:rsidR="00E97B69" w:rsidRPr="006D0DA1" w:rsidRDefault="00E97B69" w:rsidP="00EF7B36">
            <w:pPr>
              <w:rPr>
                <w:b/>
              </w:rPr>
            </w:pPr>
            <w:r w:rsidRPr="006D0DA1">
              <w:rPr>
                <w:b/>
              </w:rPr>
              <w:t>Předpokládaná hodnota zakázky v Kč</w:t>
            </w:r>
            <w:r w:rsidRPr="006D0DA1">
              <w:t>:</w:t>
            </w:r>
          </w:p>
        </w:tc>
        <w:tc>
          <w:tcPr>
            <w:tcW w:w="7606" w:type="dxa"/>
          </w:tcPr>
          <w:p w:rsidR="00E97B69" w:rsidRPr="006D0DA1" w:rsidRDefault="008F2348" w:rsidP="00964FFE">
            <w:pPr>
              <w:jc w:val="both"/>
            </w:pPr>
            <w:r>
              <w:t xml:space="preserve">Předpokládaná hodnota </w:t>
            </w:r>
            <w:r w:rsidRPr="00025C65">
              <w:t xml:space="preserve">zakázky je </w:t>
            </w:r>
            <w:r w:rsidR="00025C65" w:rsidRPr="00025C65">
              <w:t xml:space="preserve"> </w:t>
            </w:r>
            <w:r w:rsidR="00F025FF" w:rsidRPr="00025C65">
              <w:t>2</w:t>
            </w:r>
            <w:r w:rsidR="00F025FF">
              <w:t xml:space="preserve">2 </w:t>
            </w:r>
            <w:r w:rsidR="00EF4EF9" w:rsidRPr="00025C65">
              <w:t>000</w:t>
            </w:r>
            <w:r w:rsidRPr="00025C65">
              <w:t>,-</w:t>
            </w:r>
            <w:r w:rsidR="00743768" w:rsidRPr="00025C65">
              <w:t xml:space="preserve"> Kč</w:t>
            </w:r>
            <w:r w:rsidRPr="00025C65">
              <w:t xml:space="preserve"> bez DPH</w:t>
            </w:r>
            <w:r w:rsidR="00F025FF">
              <w:t>, s DPH 25 080Kč</w:t>
            </w:r>
            <w:r w:rsidR="00025C65" w:rsidRPr="00025C65">
              <w:t>.</w:t>
            </w:r>
            <w:r w:rsidR="00E97B69" w:rsidRPr="00025C65">
              <w:t xml:space="preserve"> </w:t>
            </w:r>
          </w:p>
          <w:p w:rsidR="00E97B69" w:rsidRDefault="00E97B69" w:rsidP="00964FFE">
            <w:pPr>
              <w:jc w:val="both"/>
            </w:pPr>
          </w:p>
          <w:p w:rsidR="00E97B69" w:rsidRPr="00C520B2" w:rsidRDefault="00E97B69" w:rsidP="00964FFE">
            <w:pPr>
              <w:jc w:val="both"/>
            </w:pPr>
            <w:r w:rsidRPr="00C520B2">
              <w:t xml:space="preserve">Nabídková cena musí být uvedena jako nejvýše přípustná, včetně dopravy do místa plnění a </w:t>
            </w:r>
            <w:r w:rsidR="00720420">
              <w:t xml:space="preserve">všech </w:t>
            </w:r>
            <w:r w:rsidRPr="00C520B2">
              <w:t xml:space="preserve">dalších vedlejších nákladů v celkovém členění bez </w:t>
            </w:r>
            <w:r w:rsidRPr="00C520B2">
              <w:lastRenderedPageBreak/>
              <w:t xml:space="preserve">DPH a s DPH. </w:t>
            </w:r>
          </w:p>
          <w:p w:rsidR="00D12363" w:rsidRPr="00C520B2" w:rsidRDefault="00D12363" w:rsidP="00964FFE">
            <w:pPr>
              <w:jc w:val="both"/>
            </w:pPr>
          </w:p>
          <w:p w:rsidR="00D12363" w:rsidRDefault="00D12363" w:rsidP="00964FFE">
            <w:pPr>
              <w:jc w:val="both"/>
            </w:pPr>
            <w:r w:rsidRPr="00C520B2">
              <w:t>Celková cena bude doložena nabídkovým rozpočtem, který dodavatel zpracuje formou položkového rozpočtu</w:t>
            </w:r>
            <w:r w:rsidR="00BA0680" w:rsidRPr="00C520B2">
              <w:t xml:space="preserve"> dle stanoveného předmětu plnění.</w:t>
            </w:r>
          </w:p>
          <w:p w:rsidR="00EF7B36" w:rsidRPr="00C520B2" w:rsidRDefault="00EF7B36" w:rsidP="00964FFE">
            <w:pPr>
              <w:jc w:val="both"/>
            </w:pPr>
          </w:p>
          <w:p w:rsidR="00BA0680" w:rsidRDefault="00BA0680" w:rsidP="002E5803">
            <w:pPr>
              <w:jc w:val="both"/>
            </w:pPr>
            <w:r w:rsidRPr="00C520B2">
              <w:t>Uchazeč odpovídá za kompletnost poskytovaných dodávek (činností</w:t>
            </w:r>
            <w:r>
              <w:t xml:space="preserve">) a je povinen i veškeré činnosti, které nejsou výslovně uvedeny a souvisí s předmětem plnění, zahrnout do ceny. Nabídková cena musí být platná až do celkového dokončení díla. </w:t>
            </w:r>
          </w:p>
          <w:p w:rsidR="00BA0680" w:rsidRDefault="00BA0680" w:rsidP="002E5803">
            <w:pPr>
              <w:jc w:val="both"/>
            </w:pPr>
          </w:p>
          <w:p w:rsidR="00E97B69" w:rsidRPr="006D0DA1" w:rsidRDefault="00E97B69" w:rsidP="002E5803">
            <w:pPr>
              <w:jc w:val="both"/>
            </w:pPr>
            <w:r w:rsidRPr="006D0DA1">
              <w:t>Cenu je možné překročit pouze v souvislosti se změnou daňových pře</w:t>
            </w:r>
            <w:r>
              <w:t>d</w:t>
            </w:r>
            <w:r w:rsidRPr="006D0DA1">
              <w:t>pisů týkajících se DPH.</w:t>
            </w:r>
          </w:p>
        </w:tc>
      </w:tr>
      <w:tr w:rsidR="00CF0CCB" w:rsidRPr="006D0DA1" w:rsidTr="00373C49">
        <w:tc>
          <w:tcPr>
            <w:tcW w:w="3014" w:type="dxa"/>
            <w:shd w:val="clear" w:color="auto" w:fill="FABF8F"/>
          </w:tcPr>
          <w:p w:rsidR="00CF0CCB" w:rsidRPr="006D0DA1" w:rsidRDefault="00CF0CCB" w:rsidP="00964FFE">
            <w:pPr>
              <w:rPr>
                <w:b/>
              </w:rPr>
            </w:pPr>
            <w:r>
              <w:rPr>
                <w:b/>
              </w:rPr>
              <w:lastRenderedPageBreak/>
              <w:t>Zadávací lhůta:</w:t>
            </w:r>
          </w:p>
        </w:tc>
        <w:tc>
          <w:tcPr>
            <w:tcW w:w="7606" w:type="dxa"/>
          </w:tcPr>
          <w:p w:rsidR="00CF0CCB" w:rsidRPr="0064598F" w:rsidRDefault="00822379" w:rsidP="007D55C1">
            <w:pPr>
              <w:jc w:val="both"/>
              <w:rPr>
                <w:highlight w:val="yellow"/>
              </w:rPr>
            </w:pPr>
            <w:r w:rsidRPr="003E7EAA">
              <w:t xml:space="preserve">Zadávací lhůta začíná běžet okamžikem skončení lhůty pro podání nabídek a trvá </w:t>
            </w:r>
            <w:r w:rsidR="00B90EA9" w:rsidRPr="00F858F7">
              <w:t xml:space="preserve">do </w:t>
            </w:r>
            <w:r w:rsidR="00C47143">
              <w:t>11. 6. 2012</w:t>
            </w:r>
          </w:p>
        </w:tc>
      </w:tr>
      <w:tr w:rsidR="00E97B69" w:rsidRPr="006D0DA1" w:rsidTr="00373C49">
        <w:tc>
          <w:tcPr>
            <w:tcW w:w="3014" w:type="dxa"/>
            <w:shd w:val="clear" w:color="auto" w:fill="FABF8F"/>
          </w:tcPr>
          <w:p w:rsidR="00E97B69" w:rsidRPr="002E5530" w:rsidRDefault="00E97B69" w:rsidP="00964FFE">
            <w:pPr>
              <w:rPr>
                <w:b/>
              </w:rPr>
            </w:pPr>
            <w:r w:rsidRPr="002E5530">
              <w:rPr>
                <w:b/>
              </w:rPr>
              <w:t xml:space="preserve">Opční právo: </w:t>
            </w:r>
          </w:p>
        </w:tc>
        <w:tc>
          <w:tcPr>
            <w:tcW w:w="7606" w:type="dxa"/>
          </w:tcPr>
          <w:p w:rsidR="00E97B69" w:rsidRPr="006D0DA1" w:rsidRDefault="00393F0E" w:rsidP="00EF6DB3">
            <w:pPr>
              <w:jc w:val="both"/>
            </w:pPr>
            <w:r>
              <w:t>---</w:t>
            </w:r>
          </w:p>
        </w:tc>
      </w:tr>
      <w:tr w:rsidR="00E97B69" w:rsidRPr="006D0DA1" w:rsidTr="00373C49">
        <w:tc>
          <w:tcPr>
            <w:tcW w:w="3014" w:type="dxa"/>
            <w:shd w:val="clear" w:color="auto" w:fill="FABF8F"/>
          </w:tcPr>
          <w:p w:rsidR="00E97B69" w:rsidRPr="002E5530" w:rsidRDefault="00E97B69" w:rsidP="00964FFE">
            <w:pPr>
              <w:rPr>
                <w:b/>
              </w:rPr>
            </w:pPr>
            <w:r>
              <w:rPr>
                <w:b/>
              </w:rPr>
              <w:t>Doba a místo plnění:</w:t>
            </w:r>
          </w:p>
        </w:tc>
        <w:tc>
          <w:tcPr>
            <w:tcW w:w="7606" w:type="dxa"/>
          </w:tcPr>
          <w:p w:rsidR="00E97B69" w:rsidRPr="00C520B2" w:rsidRDefault="00E97B69" w:rsidP="00964FFE">
            <w:pPr>
              <w:jc w:val="both"/>
            </w:pPr>
            <w:r w:rsidRPr="00C520B2">
              <w:t>Předpokládaný termín zahájení plnění:</w:t>
            </w:r>
            <w:r w:rsidR="0039384C" w:rsidRPr="00C520B2">
              <w:t xml:space="preserve"> </w:t>
            </w:r>
            <w:r w:rsidR="00C47143">
              <w:t>1.5.2012</w:t>
            </w:r>
          </w:p>
          <w:p w:rsidR="00E97B69" w:rsidRPr="00C520B2" w:rsidRDefault="00E97B69" w:rsidP="00C47143">
            <w:pPr>
              <w:jc w:val="both"/>
            </w:pPr>
            <w:r w:rsidRPr="00C520B2">
              <w:t>Nejzazší termín dokončení plnění:</w:t>
            </w:r>
            <w:r w:rsidR="00C520B2">
              <w:t xml:space="preserve"> </w:t>
            </w:r>
            <w:r w:rsidR="00C47143">
              <w:t>11</w:t>
            </w:r>
            <w:r w:rsidR="00215339">
              <w:t xml:space="preserve">. </w:t>
            </w:r>
            <w:r w:rsidR="00C47143">
              <w:t>6</w:t>
            </w:r>
            <w:r w:rsidR="00215339">
              <w:t>.</w:t>
            </w:r>
            <w:r w:rsidR="00F858F7">
              <w:t xml:space="preserve"> </w:t>
            </w:r>
            <w:r w:rsidR="00D8385D">
              <w:t>2012</w:t>
            </w:r>
          </w:p>
        </w:tc>
      </w:tr>
      <w:tr w:rsidR="00E97B69" w:rsidRPr="006D0DA1" w:rsidTr="00373C49">
        <w:tc>
          <w:tcPr>
            <w:tcW w:w="3014" w:type="dxa"/>
            <w:shd w:val="clear" w:color="auto" w:fill="FABF8F"/>
          </w:tcPr>
          <w:p w:rsidR="00E97B69" w:rsidRPr="006D0DA1" w:rsidRDefault="00E97B69" w:rsidP="00964FFE">
            <w:r w:rsidRPr="006D0DA1">
              <w:rPr>
                <w:b/>
              </w:rPr>
              <w:t>Místa dodání/převzetí nabídky</w:t>
            </w:r>
            <w:r w:rsidRPr="006D0DA1">
              <w:t>:</w:t>
            </w:r>
          </w:p>
        </w:tc>
        <w:tc>
          <w:tcPr>
            <w:tcW w:w="7606" w:type="dxa"/>
          </w:tcPr>
          <w:p w:rsidR="00E97B69" w:rsidRDefault="00E97B69" w:rsidP="00964FFE">
            <w:pPr>
              <w:jc w:val="both"/>
            </w:pPr>
            <w:r w:rsidRPr="006D0DA1">
              <w:t xml:space="preserve">a) Nabídku lze podat doporučenou poštou v obálce označené „Výběrové řízení – </w:t>
            </w:r>
            <w:r w:rsidR="00EF6DB3">
              <w:rPr>
                <w:b/>
              </w:rPr>
              <w:t>Nákup odborných publikací</w:t>
            </w:r>
            <w:r w:rsidRPr="006D0DA1">
              <w:t xml:space="preserve"> – NEOTVÍRAT“ na adresu:</w:t>
            </w:r>
          </w:p>
          <w:p w:rsidR="00E97B69" w:rsidRPr="006D0DA1" w:rsidRDefault="00906315" w:rsidP="00964FFE">
            <w:pPr>
              <w:jc w:val="both"/>
            </w:pPr>
            <w:r w:rsidRPr="006D0DA1">
              <w:t xml:space="preserve">Technická univerzita v Liberci, </w:t>
            </w:r>
            <w:r>
              <w:t>DFP, Voroněžská 13, 460 01 Liberec</w:t>
            </w:r>
          </w:p>
          <w:p w:rsidR="00E97B69" w:rsidRDefault="00E97B69" w:rsidP="00964FFE">
            <w:pPr>
              <w:jc w:val="both"/>
            </w:pPr>
            <w:r w:rsidRPr="006D0DA1">
              <w:t xml:space="preserve">b) V poslední den lhůty pro podání nabídek je možno nabídky odevzdat osobně na adrese Technická univerzita v Liberci, </w:t>
            </w:r>
            <w:r w:rsidR="00EF6DB3">
              <w:t>Voroněžská 13, 5. patro, děkanát Fakulty přírodovědně-humanitní a pedagogické</w:t>
            </w:r>
            <w:r w:rsidR="00906315">
              <w:t xml:space="preserve"> (od 9.00 do 12.00, paní Krušková)</w:t>
            </w:r>
            <w:r>
              <w:t>.</w:t>
            </w:r>
          </w:p>
          <w:p w:rsidR="00E97B69" w:rsidRPr="006D0DA1" w:rsidRDefault="00E97B69" w:rsidP="00964FFE">
            <w:pPr>
              <w:jc w:val="both"/>
            </w:pPr>
          </w:p>
          <w:p w:rsidR="00E97B69" w:rsidRPr="00D12363" w:rsidRDefault="00D12363" w:rsidP="00C9278F">
            <w:pPr>
              <w:jc w:val="both"/>
            </w:pPr>
            <w:r w:rsidRPr="00D12363">
              <w:t xml:space="preserve">Zájemci mohou zasílat případné věcné dotazy k této </w:t>
            </w:r>
            <w:r w:rsidRPr="00C520B2">
              <w:t>výzvě</w:t>
            </w:r>
            <w:r w:rsidRPr="00D12363">
              <w:t xml:space="preserve"> </w:t>
            </w:r>
            <w:r w:rsidRPr="00D12363">
              <w:rPr>
                <w:b/>
              </w:rPr>
              <w:t>písemně</w:t>
            </w:r>
            <w:r w:rsidRPr="00D12363">
              <w:t xml:space="preserve"> tak, aby byly doručeny nejpozději do 5 dnů před skončením lhůty pro podání nabídek kontaktní osobě za Zadavatele, přednostně elektronicky na e</w:t>
            </w:r>
            <w:r w:rsidR="00C9278F">
              <w:noBreakHyphen/>
            </w:r>
            <w:r w:rsidRPr="00D12363">
              <w:t xml:space="preserve">mailovou adresu: </w:t>
            </w:r>
            <w:r w:rsidR="00906315">
              <w:t>vaclav.finek@tul.cz</w:t>
            </w:r>
            <w:r w:rsidR="00BB2F34">
              <w:t>.</w:t>
            </w:r>
            <w:r w:rsidR="00906315" w:rsidRPr="00D12363">
              <w:t xml:space="preserve"> </w:t>
            </w:r>
            <w:r w:rsidRPr="00D12363">
              <w:t>Zástupce Zadavatele poskytne dodatečné informace nejpozději do 3 dnů po doručení žádosti. Dodatečné informace včetně přesného znění žádosti doručí zástupce zadavatele i všem ostatním uchazečům, kteří požádali o poskytnutí zadávací dokumentace nebo kteří byli vyzváni k podání nabídky</w:t>
            </w:r>
            <w:r w:rsidR="008F2348">
              <w:t>, a dále zveřejní ve stejném rozsahu jako výzvu.</w:t>
            </w:r>
          </w:p>
        </w:tc>
      </w:tr>
      <w:tr w:rsidR="00E97B69" w:rsidRPr="006D0DA1" w:rsidTr="00373C49">
        <w:tc>
          <w:tcPr>
            <w:tcW w:w="3014" w:type="dxa"/>
            <w:shd w:val="clear" w:color="auto" w:fill="FABF8F"/>
          </w:tcPr>
          <w:p w:rsidR="00E97B69" w:rsidRPr="006D0DA1" w:rsidRDefault="00E97B69" w:rsidP="00964FFE">
            <w:pPr>
              <w:rPr>
                <w:b/>
              </w:rPr>
            </w:pPr>
            <w:r w:rsidRPr="006D0DA1">
              <w:rPr>
                <w:b/>
              </w:rPr>
              <w:t>Termín otevírání obálek</w:t>
            </w:r>
          </w:p>
        </w:tc>
        <w:tc>
          <w:tcPr>
            <w:tcW w:w="7606" w:type="dxa"/>
          </w:tcPr>
          <w:p w:rsidR="000816FE" w:rsidRDefault="00E97B69" w:rsidP="000816FE">
            <w:pPr>
              <w:jc w:val="both"/>
            </w:pPr>
            <w:r w:rsidRPr="006D0DA1">
              <w:t xml:space="preserve">Otevírání obálek proběhne následně po ukončení lhůty pro podání nabídek, </w:t>
            </w:r>
            <w:r w:rsidRPr="007D55C1">
              <w:t xml:space="preserve">tedy </w:t>
            </w:r>
            <w:r w:rsidR="00F74F9A">
              <w:t>18</w:t>
            </w:r>
            <w:r w:rsidR="000816FE" w:rsidRPr="007D55C1">
              <w:t xml:space="preserve">. </w:t>
            </w:r>
            <w:r w:rsidR="00C47143">
              <w:t>4</w:t>
            </w:r>
            <w:r w:rsidR="000816FE" w:rsidRPr="007D55C1">
              <w:t xml:space="preserve">. </w:t>
            </w:r>
            <w:r w:rsidR="007D55C1" w:rsidRPr="007D55C1">
              <w:t>201</w:t>
            </w:r>
            <w:r w:rsidR="00C47143">
              <w:t>2</w:t>
            </w:r>
            <w:r w:rsidRPr="007D55C1">
              <w:t>, v</w:t>
            </w:r>
            <w:r w:rsidR="000816FE" w:rsidRPr="007D55C1">
              <w:t> </w:t>
            </w:r>
            <w:r w:rsidR="007D55C1" w:rsidRPr="007D55C1">
              <w:t>14</w:t>
            </w:r>
            <w:r w:rsidR="000816FE" w:rsidRPr="000816FE">
              <w:t>.00</w:t>
            </w:r>
            <w:r w:rsidRPr="000816FE">
              <w:t xml:space="preserve"> hod</w:t>
            </w:r>
            <w:r w:rsidR="00C9278F">
              <w:t>.</w:t>
            </w:r>
            <w:r w:rsidR="000816FE">
              <w:t xml:space="preserve"> na adrese Voroněžská 13, 460 01 Liberec, </w:t>
            </w:r>
          </w:p>
          <w:p w:rsidR="00E97B69" w:rsidRPr="006D0DA1" w:rsidRDefault="000816FE" w:rsidP="000816FE">
            <w:pPr>
              <w:jc w:val="both"/>
            </w:pPr>
            <w:r>
              <w:t>4. patro, místnost H 05027</w:t>
            </w:r>
            <w:r w:rsidR="00E97B69">
              <w:t>.</w:t>
            </w:r>
          </w:p>
        </w:tc>
      </w:tr>
      <w:tr w:rsidR="00E97B69" w:rsidRPr="006D0DA1" w:rsidTr="00373C49">
        <w:tc>
          <w:tcPr>
            <w:tcW w:w="3014" w:type="dxa"/>
            <w:shd w:val="clear" w:color="auto" w:fill="FABF8F"/>
          </w:tcPr>
          <w:p w:rsidR="00E97B69" w:rsidRPr="006D0DA1" w:rsidRDefault="00E97B69" w:rsidP="00964FFE">
            <w:r w:rsidRPr="006D0DA1">
              <w:rPr>
                <w:b/>
              </w:rPr>
              <w:t>Hodnotící kritéria</w:t>
            </w:r>
            <w:r w:rsidRPr="006D0DA1">
              <w:t>:</w:t>
            </w:r>
          </w:p>
        </w:tc>
        <w:tc>
          <w:tcPr>
            <w:tcW w:w="7606" w:type="dxa"/>
            <w:tcBorders>
              <w:right w:val="single" w:sz="4" w:space="0" w:color="auto"/>
            </w:tcBorders>
          </w:tcPr>
          <w:p w:rsidR="00E97B69" w:rsidRPr="006D0DA1" w:rsidRDefault="00E97B69" w:rsidP="00964FFE">
            <w:pPr>
              <w:pStyle w:val="Odstavecseseznamem"/>
              <w:ind w:left="0"/>
              <w:jc w:val="both"/>
              <w:rPr>
                <w:i/>
              </w:rPr>
            </w:pPr>
            <w:r w:rsidRPr="006D0DA1">
              <w:rPr>
                <w:b/>
                <w:u w:val="single"/>
              </w:rPr>
              <w:t>A. Kritéria přijatelnosti</w:t>
            </w:r>
          </w:p>
          <w:p w:rsidR="00E97B69" w:rsidRPr="006D0DA1" w:rsidRDefault="00E97B69" w:rsidP="00964FFE">
            <w:pPr>
              <w:pStyle w:val="Odstavecseseznamem"/>
              <w:ind w:left="360"/>
              <w:jc w:val="both"/>
              <w:rPr>
                <w:i/>
              </w:rPr>
            </w:pPr>
          </w:p>
          <w:p w:rsidR="00E97B69" w:rsidRPr="006D0DA1" w:rsidRDefault="00E97B69" w:rsidP="00964FFE">
            <w:pPr>
              <w:pStyle w:val="Odstavecseseznamem"/>
              <w:ind w:left="0"/>
              <w:jc w:val="both"/>
            </w:pPr>
            <w:r w:rsidRPr="006D0DA1">
              <w:t>Nabídka byla předána Zadavateli ve stanové lhůtě a stanoveným způsobem:</w:t>
            </w:r>
          </w:p>
          <w:p w:rsidR="00E97B69" w:rsidRPr="006D0DA1" w:rsidRDefault="00E97B69" w:rsidP="00EE03B6">
            <w:pPr>
              <w:pStyle w:val="Odstavecseseznamem"/>
              <w:tabs>
                <w:tab w:val="left" w:pos="4506"/>
              </w:tabs>
              <w:ind w:left="0"/>
              <w:jc w:val="both"/>
            </w:pPr>
            <w:r w:rsidRPr="006D0DA1">
              <w:t xml:space="preserve">                                                                           ANO - NE</w:t>
            </w:r>
          </w:p>
          <w:p w:rsidR="00E97B69" w:rsidRPr="006D0DA1" w:rsidRDefault="00E97B69" w:rsidP="00EE03B6">
            <w:pPr>
              <w:pStyle w:val="Odstavecseseznamem"/>
              <w:tabs>
                <w:tab w:val="left" w:pos="4506"/>
              </w:tabs>
              <w:ind w:left="360"/>
              <w:jc w:val="both"/>
            </w:pPr>
          </w:p>
          <w:p w:rsidR="00E97B69" w:rsidRPr="006D0DA1" w:rsidRDefault="00E97B69" w:rsidP="00EE03B6">
            <w:pPr>
              <w:tabs>
                <w:tab w:val="left" w:pos="4506"/>
              </w:tabs>
            </w:pPr>
            <w:r w:rsidRPr="006D0DA1">
              <w:t>Nabídka obsahuje krycí list, včetně kompletní identifikace žadatele</w:t>
            </w:r>
          </w:p>
          <w:p w:rsidR="00E97B69" w:rsidRPr="006D0DA1" w:rsidRDefault="00E97B69" w:rsidP="00EE03B6">
            <w:pPr>
              <w:pStyle w:val="Odstavecseseznamem"/>
              <w:tabs>
                <w:tab w:val="left" w:pos="4506"/>
              </w:tabs>
              <w:ind w:left="360"/>
              <w:jc w:val="both"/>
              <w:rPr>
                <w:i/>
              </w:rPr>
            </w:pPr>
            <w:r w:rsidRPr="006D0DA1">
              <w:t xml:space="preserve">                                                                     ANO - NE</w:t>
            </w:r>
          </w:p>
          <w:p w:rsidR="00E97B69" w:rsidRPr="006D0DA1" w:rsidRDefault="00E97B69" w:rsidP="00EE03B6">
            <w:pPr>
              <w:pStyle w:val="Odstavecseseznamem"/>
              <w:tabs>
                <w:tab w:val="left" w:pos="4506"/>
              </w:tabs>
              <w:ind w:left="360"/>
              <w:jc w:val="both"/>
              <w:rPr>
                <w:i/>
              </w:rPr>
            </w:pPr>
          </w:p>
          <w:p w:rsidR="00E97B69" w:rsidRPr="006D0DA1" w:rsidRDefault="00E97B69" w:rsidP="00EE03B6">
            <w:pPr>
              <w:tabs>
                <w:tab w:val="left" w:pos="4506"/>
              </w:tabs>
            </w:pPr>
            <w:r w:rsidRPr="006D0DA1">
              <w:t>Nabídka byla podepsána oprávněnou osobou:</w:t>
            </w:r>
          </w:p>
          <w:p w:rsidR="00E97B69" w:rsidRPr="006D0DA1" w:rsidRDefault="00E97B69" w:rsidP="00EE03B6">
            <w:pPr>
              <w:tabs>
                <w:tab w:val="left" w:pos="4506"/>
              </w:tabs>
            </w:pPr>
            <w:r w:rsidRPr="006D0DA1">
              <w:t xml:space="preserve">                                                                           ANO - NE</w:t>
            </w:r>
          </w:p>
          <w:p w:rsidR="00E97B69" w:rsidRPr="006D0DA1" w:rsidRDefault="00E97B69" w:rsidP="00EE03B6">
            <w:pPr>
              <w:pStyle w:val="Odstavecseseznamem"/>
              <w:tabs>
                <w:tab w:val="left" w:pos="4506"/>
              </w:tabs>
              <w:ind w:left="360"/>
              <w:jc w:val="both"/>
              <w:rPr>
                <w:i/>
              </w:rPr>
            </w:pPr>
          </w:p>
          <w:p w:rsidR="00E97B69" w:rsidRPr="006D0DA1" w:rsidRDefault="00E97B69" w:rsidP="00EE03B6">
            <w:pPr>
              <w:tabs>
                <w:tab w:val="left" w:pos="4506"/>
              </w:tabs>
            </w:pPr>
            <w:r w:rsidRPr="006D0DA1">
              <w:t xml:space="preserve">Nabídka byla předložena 1x v originále, a 1x elektronicky </w:t>
            </w:r>
            <w:r>
              <w:t>dle požadavků specifikovaných ve výzvě</w:t>
            </w:r>
            <w:r w:rsidRPr="006D0DA1">
              <w:t>:</w:t>
            </w:r>
          </w:p>
          <w:p w:rsidR="00E97B69" w:rsidRPr="006D0DA1" w:rsidRDefault="00E97B69" w:rsidP="00EE03B6">
            <w:pPr>
              <w:pStyle w:val="Odstavecseseznamem"/>
              <w:tabs>
                <w:tab w:val="left" w:pos="4506"/>
              </w:tabs>
              <w:ind w:left="360"/>
              <w:jc w:val="both"/>
            </w:pPr>
            <w:r w:rsidRPr="006D0DA1">
              <w:lastRenderedPageBreak/>
              <w:t xml:space="preserve">                                                                     ANO – NE</w:t>
            </w:r>
          </w:p>
          <w:p w:rsidR="00E97B69" w:rsidRPr="006D0DA1" w:rsidRDefault="00E97B69" w:rsidP="00EE03B6">
            <w:pPr>
              <w:pStyle w:val="Odstavecseseznamem"/>
              <w:tabs>
                <w:tab w:val="left" w:pos="4506"/>
              </w:tabs>
              <w:ind w:left="360"/>
              <w:jc w:val="both"/>
              <w:rPr>
                <w:i/>
              </w:rPr>
            </w:pPr>
          </w:p>
          <w:p w:rsidR="00E97B69" w:rsidRPr="006D0DA1" w:rsidRDefault="00E97B69" w:rsidP="00EE03B6">
            <w:pPr>
              <w:tabs>
                <w:tab w:val="left" w:pos="4506"/>
              </w:tabs>
            </w:pPr>
            <w:r w:rsidRPr="006D0DA1">
              <w:t>Nabídka byla napsána v českém jazyce:</w:t>
            </w:r>
            <w:r w:rsidR="00EE03B6">
              <w:tab/>
            </w:r>
            <w:r w:rsidRPr="006D0DA1">
              <w:t>ANO - NE</w:t>
            </w:r>
          </w:p>
          <w:p w:rsidR="00E97B69" w:rsidRPr="006D0DA1" w:rsidRDefault="00E97B69" w:rsidP="00964FFE">
            <w:pPr>
              <w:pStyle w:val="Odstavecseseznamem"/>
              <w:ind w:left="360"/>
              <w:jc w:val="both"/>
              <w:rPr>
                <w:i/>
              </w:rPr>
            </w:pPr>
          </w:p>
          <w:p w:rsidR="00E97B69" w:rsidRPr="006D0DA1" w:rsidRDefault="00E97B69" w:rsidP="00964FFE">
            <w:r w:rsidRPr="006D0DA1">
              <w:t>Nabídka obsahuje podklady pro prokázání kvalifikačních předpokladů žadatele přesně v požadovaném rozsahu:</w:t>
            </w:r>
          </w:p>
          <w:p w:rsidR="00E97B69" w:rsidRPr="006D0DA1" w:rsidRDefault="00E97B69" w:rsidP="00964FFE">
            <w:r w:rsidRPr="006D0DA1">
              <w:t xml:space="preserve">                                                                             ANO - NE</w:t>
            </w:r>
          </w:p>
          <w:p w:rsidR="00E97B69" w:rsidRPr="006D0DA1" w:rsidRDefault="00E97B69" w:rsidP="00964FFE">
            <w:pPr>
              <w:pStyle w:val="Odstavecseseznamem"/>
              <w:ind w:left="0"/>
              <w:jc w:val="both"/>
              <w:rPr>
                <w:i/>
              </w:rPr>
            </w:pPr>
          </w:p>
          <w:p w:rsidR="00E97B69" w:rsidRPr="006D0DA1" w:rsidRDefault="00E97B69" w:rsidP="00964FFE">
            <w:pPr>
              <w:pStyle w:val="Odstavecseseznamem"/>
              <w:ind w:left="0"/>
              <w:jc w:val="both"/>
            </w:pPr>
            <w:r w:rsidRPr="006D0DA1">
              <w:t>Nabídka obsahuje podepsaný návrh smlouvy:</w:t>
            </w:r>
          </w:p>
          <w:p w:rsidR="00E97B69" w:rsidRPr="006D0DA1" w:rsidRDefault="00E97B69" w:rsidP="00964FFE">
            <w:pPr>
              <w:pStyle w:val="Odstavecseseznamem"/>
              <w:ind w:left="0"/>
              <w:jc w:val="both"/>
            </w:pPr>
            <w:r w:rsidRPr="006D0DA1">
              <w:t xml:space="preserve">                                                                             ANO - NE</w:t>
            </w:r>
          </w:p>
          <w:p w:rsidR="00E97B69" w:rsidRPr="006D0DA1" w:rsidRDefault="00E97B69" w:rsidP="00964FFE">
            <w:pPr>
              <w:pStyle w:val="Odstavecseseznamem"/>
              <w:ind w:left="360"/>
              <w:jc w:val="both"/>
            </w:pPr>
          </w:p>
          <w:p w:rsidR="00E97B69" w:rsidRPr="006D0DA1" w:rsidRDefault="00E97B69" w:rsidP="00964FFE">
            <w:pPr>
              <w:pStyle w:val="Odstavecseseznamem"/>
              <w:ind w:left="360"/>
              <w:jc w:val="both"/>
              <w:rPr>
                <w:i/>
              </w:rPr>
            </w:pPr>
          </w:p>
          <w:p w:rsidR="00E97B69" w:rsidRPr="006D0DA1" w:rsidRDefault="00E97B69" w:rsidP="00964FFE">
            <w:r w:rsidRPr="006D0DA1">
              <w:t>Nabídka obsahuje kompletní cenovou nabídku v požadovaném členění:</w:t>
            </w:r>
          </w:p>
          <w:p w:rsidR="00E97B69" w:rsidRPr="006D0DA1" w:rsidRDefault="00E97B69" w:rsidP="00964FFE">
            <w:r w:rsidRPr="006D0DA1">
              <w:t xml:space="preserve">                                                                             ANO – NE</w:t>
            </w:r>
          </w:p>
          <w:p w:rsidR="00E97B69" w:rsidRPr="006D0DA1" w:rsidRDefault="00E97B69" w:rsidP="00964FFE"/>
          <w:p w:rsidR="00E97B69" w:rsidRDefault="00E97B69" w:rsidP="00964FFE">
            <w:pPr>
              <w:rPr>
                <w:b/>
                <w:u w:val="single"/>
              </w:rPr>
            </w:pPr>
            <w:r w:rsidRPr="006D0DA1">
              <w:rPr>
                <w:b/>
                <w:u w:val="single"/>
              </w:rPr>
              <w:t>B) Hodnotící kritéria</w:t>
            </w:r>
          </w:p>
          <w:p w:rsidR="00E97B69" w:rsidRPr="001547C6" w:rsidRDefault="00E97B69" w:rsidP="00964FFE"/>
          <w:p w:rsidR="00E97B69" w:rsidRPr="006D0DA1" w:rsidRDefault="00E97B69" w:rsidP="00964FFE">
            <w:pPr>
              <w:jc w:val="both"/>
            </w:pPr>
            <w:r w:rsidRPr="006D0DA1">
              <w:t>Základní</w:t>
            </w:r>
            <w:r w:rsidR="000816FE">
              <w:t>m</w:t>
            </w:r>
            <w:r w:rsidRPr="006D0DA1">
              <w:t xml:space="preserve"> hodnotící</w:t>
            </w:r>
            <w:r w:rsidR="000816FE">
              <w:t>m</w:t>
            </w:r>
            <w:r w:rsidRPr="006D0DA1">
              <w:t xml:space="preserve"> kritéri</w:t>
            </w:r>
            <w:r w:rsidR="000816FE">
              <w:t>em</w:t>
            </w:r>
            <w:r w:rsidRPr="006D0DA1">
              <w:t xml:space="preserve"> nabídek bud</w:t>
            </w:r>
            <w:r w:rsidR="000816FE">
              <w:t>e</w:t>
            </w:r>
            <w:r w:rsidRPr="006D0DA1">
              <w:t>:</w:t>
            </w:r>
          </w:p>
          <w:p w:rsidR="00E97B69" w:rsidRPr="006D0DA1" w:rsidRDefault="00E97B69" w:rsidP="00964FFE">
            <w:r w:rsidRPr="006D0DA1">
              <w:t xml:space="preserve"> Celková nabízená cena </w:t>
            </w:r>
            <w:r w:rsidR="008F2348">
              <w:t>bez</w:t>
            </w:r>
            <w:r w:rsidRPr="006D0DA1">
              <w:t xml:space="preserve"> DPH</w:t>
            </w:r>
            <w:r w:rsidR="008F2348">
              <w:t>.</w:t>
            </w:r>
          </w:p>
          <w:p w:rsidR="00E97B69" w:rsidRDefault="00E97B69" w:rsidP="00964FFE"/>
          <w:p w:rsidR="00E97B69" w:rsidRPr="006D0DA1" w:rsidRDefault="00E97B69" w:rsidP="00964FFE">
            <w:pPr>
              <w:jc w:val="both"/>
            </w:pPr>
            <w:r w:rsidRPr="006D0DA1">
              <w:t xml:space="preserve">Hodnocení komise Zadavatele stanoví pořadí Zájemců podle </w:t>
            </w:r>
            <w:r w:rsidR="000816FE">
              <w:t>nabízené ceny</w:t>
            </w:r>
            <w:r w:rsidRPr="006D0DA1">
              <w:t xml:space="preserve">. Nejúspěšnější nabídka je ta, která dosáhla </w:t>
            </w:r>
            <w:r w:rsidR="000816FE">
              <w:t>nejnižší nabízené ceny</w:t>
            </w:r>
            <w:r w:rsidRPr="006D0DA1">
              <w:t>.</w:t>
            </w:r>
          </w:p>
          <w:p w:rsidR="00E97B69" w:rsidRPr="006D0DA1" w:rsidRDefault="00E97B69" w:rsidP="00964FFE">
            <w:pPr>
              <w:pStyle w:val="Odstavecseseznamem"/>
              <w:ind w:left="0"/>
              <w:jc w:val="both"/>
              <w:rPr>
                <w:i/>
              </w:rPr>
            </w:pPr>
          </w:p>
        </w:tc>
      </w:tr>
      <w:tr w:rsidR="00E97B69" w:rsidRPr="006D0DA1" w:rsidTr="00373C49">
        <w:tc>
          <w:tcPr>
            <w:tcW w:w="3014" w:type="dxa"/>
            <w:shd w:val="clear" w:color="auto" w:fill="FABF8F"/>
          </w:tcPr>
          <w:p w:rsidR="00E97B69" w:rsidRPr="006D0DA1" w:rsidRDefault="00E97B69" w:rsidP="00964FFE">
            <w:r w:rsidRPr="006D0DA1">
              <w:rPr>
                <w:b/>
              </w:rPr>
              <w:lastRenderedPageBreak/>
              <w:t>Požadavky na prokázání splnění základní a profesní</w:t>
            </w:r>
            <w:r>
              <w:rPr>
                <w:b/>
              </w:rPr>
              <w:t xml:space="preserve"> kvalifikace dodavatele:</w:t>
            </w:r>
          </w:p>
        </w:tc>
        <w:tc>
          <w:tcPr>
            <w:tcW w:w="7606" w:type="dxa"/>
          </w:tcPr>
          <w:p w:rsidR="00E97B69" w:rsidRDefault="00E97B69" w:rsidP="00964FFE">
            <w:pPr>
              <w:jc w:val="both"/>
            </w:pPr>
            <w:r>
              <w:t>Zájemce splňuje kvalifikaci v případě, že vyhoví kvalifikačním kritériím uvedeným v § 50 odst. 1 písm. a) a b) zákona níže uvedená a dále, že splní požadavky níže uvedené v této dokumentaci.</w:t>
            </w:r>
          </w:p>
          <w:p w:rsidR="00E97B69" w:rsidRDefault="00E97B69" w:rsidP="00964FFE">
            <w:pPr>
              <w:jc w:val="both"/>
            </w:pPr>
          </w:p>
          <w:p w:rsidR="00FB13FD" w:rsidRPr="00081024" w:rsidRDefault="00FB13FD" w:rsidP="00FB13FD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 w:rsidRPr="00081024">
              <w:rPr>
                <w:b/>
                <w:sz w:val="22"/>
                <w:szCs w:val="22"/>
              </w:rPr>
              <w:t>Základní kvalifikační předpoklady</w:t>
            </w:r>
          </w:p>
          <w:p w:rsidR="00FB13FD" w:rsidRPr="00081024" w:rsidRDefault="00FB13FD" w:rsidP="00FB13FD">
            <w:pPr>
              <w:jc w:val="both"/>
              <w:rPr>
                <w:sz w:val="22"/>
                <w:szCs w:val="22"/>
              </w:rPr>
            </w:pPr>
            <w:r w:rsidRPr="00081024">
              <w:rPr>
                <w:sz w:val="22"/>
                <w:szCs w:val="22"/>
              </w:rPr>
              <w:t xml:space="preserve">Uchazeč je povinen prokázat splnění </w:t>
            </w:r>
            <w:r w:rsidRPr="00081024">
              <w:rPr>
                <w:b/>
                <w:sz w:val="22"/>
                <w:szCs w:val="22"/>
              </w:rPr>
              <w:t>základních kvalifikačních předpokladů</w:t>
            </w:r>
            <w:r w:rsidRPr="00081024">
              <w:rPr>
                <w:sz w:val="22"/>
                <w:szCs w:val="22"/>
              </w:rPr>
              <w:t xml:space="preserve"> dle § 53 zákona č. 137/2006 Sb., o veřejných zakázkách, ve znění pozdějších předpisů: písm. a) – m) předložením čestného prohlášení (</w:t>
            </w:r>
            <w:r w:rsidRPr="00081024">
              <w:rPr>
                <w:b/>
                <w:sz w:val="22"/>
                <w:szCs w:val="22"/>
              </w:rPr>
              <w:t>příloha č. 2 této výzvy</w:t>
            </w:r>
            <w:r w:rsidRPr="00081024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>Body l) a m) dokládá uchazeč samostatně.</w:t>
            </w:r>
          </w:p>
          <w:p w:rsidR="00FB13FD" w:rsidRPr="00081024" w:rsidRDefault="00FB13FD" w:rsidP="00FB13FD">
            <w:pPr>
              <w:jc w:val="both"/>
              <w:rPr>
                <w:sz w:val="22"/>
                <w:szCs w:val="22"/>
              </w:rPr>
            </w:pPr>
          </w:p>
          <w:p w:rsidR="00743768" w:rsidRDefault="00743768" w:rsidP="00743768">
            <w:pPr>
              <w:jc w:val="both"/>
            </w:pPr>
          </w:p>
          <w:p w:rsidR="00FB13FD" w:rsidRPr="00081024" w:rsidRDefault="00FB13FD" w:rsidP="00FB13FD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 w:rsidRPr="00081024">
              <w:rPr>
                <w:b/>
                <w:sz w:val="22"/>
                <w:szCs w:val="22"/>
              </w:rPr>
              <w:t>Profesní kvalifikační předpoklady</w:t>
            </w:r>
          </w:p>
          <w:p w:rsidR="00FB13FD" w:rsidRPr="007B5465" w:rsidRDefault="00FB13FD" w:rsidP="00FB13FD">
            <w:pPr>
              <w:ind w:left="34"/>
              <w:jc w:val="both"/>
              <w:rPr>
                <w:sz w:val="22"/>
                <w:szCs w:val="22"/>
              </w:rPr>
            </w:pPr>
            <w:r w:rsidRPr="00081024">
              <w:rPr>
                <w:sz w:val="22"/>
                <w:szCs w:val="22"/>
              </w:rPr>
              <w:t xml:space="preserve">Dále je uchazeč povinen prokázat splnění </w:t>
            </w:r>
            <w:r w:rsidRPr="00081024">
              <w:rPr>
                <w:b/>
                <w:sz w:val="22"/>
                <w:szCs w:val="22"/>
              </w:rPr>
              <w:t>profesních kvalifikačních předpokladů</w:t>
            </w:r>
            <w:r w:rsidRPr="00081024">
              <w:rPr>
                <w:sz w:val="22"/>
                <w:szCs w:val="22"/>
              </w:rPr>
              <w:t xml:space="preserve"> dle § 54 zákona č. 137/2006 Sb., o veřejných zakázkách, ve znění pozdějších předpisů, a to v</w:t>
            </w:r>
            <w:r w:rsidR="00E97DED">
              <w:rPr>
                <w:sz w:val="22"/>
                <w:szCs w:val="22"/>
              </w:rPr>
              <w:t> originále či úředně ověřené kopii dle požadavku Příručky pro příjemce OP VK verze 2</w:t>
            </w:r>
            <w:r w:rsidRPr="00081024">
              <w:rPr>
                <w:sz w:val="22"/>
                <w:szCs w:val="22"/>
              </w:rPr>
              <w:t>. Pro</w:t>
            </w:r>
            <w:r w:rsidRPr="007B5465">
              <w:rPr>
                <w:sz w:val="22"/>
                <w:szCs w:val="22"/>
              </w:rPr>
              <w:t>fesní kvalifikační předpoklady splňuje zájemce, který předloží:</w:t>
            </w:r>
          </w:p>
          <w:p w:rsidR="00FB13FD" w:rsidRPr="007B5465" w:rsidRDefault="00FB13FD" w:rsidP="00FB13FD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7B5465">
              <w:rPr>
                <w:sz w:val="22"/>
                <w:szCs w:val="22"/>
              </w:rPr>
              <w:t>výpis z obchodního rejstříku, pokud je v něm zapsán, či výpis z jiné obdobné evidence, pokud je v ní zapsán,</w:t>
            </w:r>
          </w:p>
          <w:p w:rsidR="00FB13FD" w:rsidRPr="007B5465" w:rsidRDefault="00FB13FD" w:rsidP="00FB13FD">
            <w:pPr>
              <w:numPr>
                <w:ilvl w:val="0"/>
                <w:numId w:val="6"/>
              </w:numPr>
              <w:spacing w:after="120"/>
              <w:jc w:val="both"/>
              <w:rPr>
                <w:sz w:val="22"/>
                <w:szCs w:val="22"/>
              </w:rPr>
            </w:pPr>
            <w:r w:rsidRPr="007B5465">
              <w:rPr>
                <w:sz w:val="22"/>
                <w:szCs w:val="22"/>
              </w:rPr>
              <w:t>doklad o oprávnění k podnikání podle zvláštních právních předpisů v rozsahu odpovídajícím předmětu veřejné zakázky, zejména doklad prokazující příslušné živnostenské oprávnění či licenci.</w:t>
            </w:r>
          </w:p>
          <w:p w:rsidR="00E97DED" w:rsidRDefault="00E97DED" w:rsidP="00E97DED">
            <w:pPr>
              <w:pStyle w:val="Odstavecseseznamem"/>
              <w:ind w:left="0"/>
              <w:rPr>
                <w:sz w:val="22"/>
                <w:szCs w:val="22"/>
              </w:rPr>
            </w:pPr>
          </w:p>
          <w:p w:rsidR="00E97DED" w:rsidRDefault="00FB13FD" w:rsidP="00E97DED">
            <w:pPr>
              <w:pStyle w:val="Odstavecseseznamem"/>
              <w:ind w:left="0"/>
              <w:rPr>
                <w:sz w:val="22"/>
                <w:szCs w:val="22"/>
              </w:rPr>
            </w:pPr>
            <w:r w:rsidRPr="007B5465">
              <w:rPr>
                <w:sz w:val="22"/>
                <w:szCs w:val="22"/>
              </w:rPr>
              <w:t>Doklady prokazující splnění základních kvalifikačních předpokladů a výpis z obchodního rejstříku nesmí být ke dni podání nabídky starší než 90 kalendářních dní.</w:t>
            </w:r>
          </w:p>
          <w:p w:rsidR="00E97DED" w:rsidRDefault="00E97DED" w:rsidP="00E97DED">
            <w:pPr>
              <w:pStyle w:val="Odstavecseseznamem"/>
              <w:ind w:left="0"/>
              <w:rPr>
                <w:sz w:val="22"/>
                <w:szCs w:val="22"/>
              </w:rPr>
            </w:pPr>
          </w:p>
          <w:p w:rsidR="00E97B69" w:rsidRPr="006D0DA1" w:rsidRDefault="00E97B69" w:rsidP="00E97DED">
            <w:pPr>
              <w:pStyle w:val="Odstavecseseznamem"/>
              <w:ind w:left="0"/>
            </w:pPr>
          </w:p>
          <w:p w:rsidR="00E97DED" w:rsidRPr="006D0DA1" w:rsidRDefault="00E97DED" w:rsidP="00E97DED">
            <w:pPr>
              <w:jc w:val="both"/>
            </w:pPr>
          </w:p>
          <w:p w:rsidR="00E97B69" w:rsidRPr="006D0DA1" w:rsidRDefault="00E97B69" w:rsidP="00964FFE">
            <w:pPr>
              <w:jc w:val="both"/>
            </w:pPr>
          </w:p>
          <w:p w:rsidR="00E97B69" w:rsidRDefault="00E97B69" w:rsidP="00964FFE">
            <w:pPr>
              <w:jc w:val="both"/>
            </w:pPr>
          </w:p>
          <w:p w:rsidR="00E97B69" w:rsidRPr="006D0DA1" w:rsidRDefault="00E97B69" w:rsidP="00964FFE">
            <w:pPr>
              <w:jc w:val="both"/>
            </w:pPr>
            <w:r w:rsidRPr="006D0DA1">
              <w:t>Splnění kvalifikace Zájemce posoudí hodnotící komise ustanovená Zadavatelem.</w:t>
            </w:r>
          </w:p>
        </w:tc>
      </w:tr>
      <w:tr w:rsidR="00E97B69" w:rsidRPr="006D0DA1" w:rsidTr="00373C49">
        <w:tc>
          <w:tcPr>
            <w:tcW w:w="3014" w:type="dxa"/>
            <w:shd w:val="clear" w:color="auto" w:fill="FABF8F"/>
          </w:tcPr>
          <w:p w:rsidR="00E97B69" w:rsidRPr="006D0DA1" w:rsidRDefault="00E97B69" w:rsidP="00964FFE">
            <w:r w:rsidRPr="006D0DA1">
              <w:rPr>
                <w:b/>
              </w:rPr>
              <w:lastRenderedPageBreak/>
              <w:t>Požadavek na uvedení kontaktní osoby uchazeče</w:t>
            </w:r>
            <w:r w:rsidRPr="006D0DA1">
              <w:t>:</w:t>
            </w:r>
          </w:p>
        </w:tc>
        <w:tc>
          <w:tcPr>
            <w:tcW w:w="7606" w:type="dxa"/>
          </w:tcPr>
          <w:p w:rsidR="00E97B69" w:rsidRPr="006D0DA1" w:rsidRDefault="00E97B69" w:rsidP="00964FFE">
            <w:pPr>
              <w:jc w:val="both"/>
            </w:pPr>
            <w:r w:rsidRPr="006D0DA1">
              <w:t>Zájemce ve své nabídce uvede kontaktní osobu ve věci zakázky, její telefon a e-mailovou adresu.</w:t>
            </w:r>
          </w:p>
        </w:tc>
      </w:tr>
      <w:tr w:rsidR="00E97B69" w:rsidRPr="006D0DA1" w:rsidTr="00373C49">
        <w:tc>
          <w:tcPr>
            <w:tcW w:w="3014" w:type="dxa"/>
            <w:shd w:val="clear" w:color="auto" w:fill="FABF8F"/>
          </w:tcPr>
          <w:p w:rsidR="00E97B69" w:rsidRPr="006D0DA1" w:rsidRDefault="00E97B69" w:rsidP="00964FFE">
            <w:pPr>
              <w:rPr>
                <w:b/>
              </w:rPr>
            </w:pPr>
            <w:r w:rsidRPr="006D0DA1">
              <w:rPr>
                <w:b/>
              </w:rPr>
              <w:t>Požadavek na písemnou formu nabídky:</w:t>
            </w:r>
          </w:p>
        </w:tc>
        <w:tc>
          <w:tcPr>
            <w:tcW w:w="7606" w:type="dxa"/>
          </w:tcPr>
          <w:p w:rsidR="00E97B69" w:rsidRPr="00314F85" w:rsidRDefault="00E97B69" w:rsidP="00964FFE">
            <w:pPr>
              <w:jc w:val="both"/>
              <w:rPr>
                <w:b/>
                <w:u w:val="single"/>
              </w:rPr>
            </w:pPr>
            <w:r w:rsidRPr="00866262">
              <w:rPr>
                <w:b/>
                <w:u w:val="single"/>
              </w:rPr>
              <w:t>Požadavky na jednotný způsob zpracování cenové nabídky:</w:t>
            </w:r>
          </w:p>
          <w:p w:rsidR="00E97B69" w:rsidRPr="006D0DA1" w:rsidRDefault="00E97B69" w:rsidP="00964FFE">
            <w:pPr>
              <w:jc w:val="both"/>
            </w:pPr>
          </w:p>
          <w:p w:rsidR="00E97B69" w:rsidRPr="001547C6" w:rsidRDefault="00E97B69" w:rsidP="00964FFE">
            <w:r>
              <w:t xml:space="preserve">- nabídka bude </w:t>
            </w:r>
            <w:r w:rsidRPr="002D62BA">
              <w:t>vyhotovena 1x v originále, 1x na CD;</w:t>
            </w:r>
          </w:p>
          <w:p w:rsidR="00E97B69" w:rsidRDefault="00E97B69" w:rsidP="00964FFE">
            <w:pPr>
              <w:ind w:left="112" w:hanging="112"/>
              <w:jc w:val="both"/>
            </w:pPr>
            <w:r w:rsidRPr="006D0DA1">
              <w:t xml:space="preserve">- v nabídce musí být Zájemce označen údaji v souladu s § </w:t>
            </w:r>
            <w:smartTag w:uri="urn:schemas-microsoft-com:office:smarttags" w:element="metricconverter">
              <w:smartTagPr>
                <w:attr w:name="ProductID" w:val="13 a"/>
              </w:smartTagPr>
              <w:r w:rsidRPr="006D0DA1">
                <w:t>13 a</w:t>
              </w:r>
            </w:smartTag>
            <w:r w:rsidRPr="006D0DA1">
              <w:t xml:space="preserve"> zák. č. 513/1991 S</w:t>
            </w:r>
            <w:r>
              <w:t>b., obchodního zákoníku;</w:t>
            </w:r>
          </w:p>
          <w:p w:rsidR="00E97B69" w:rsidRPr="006D0DA1" w:rsidRDefault="00E97B69" w:rsidP="00964FFE">
            <w:pPr>
              <w:ind w:left="112" w:hanging="112"/>
              <w:jc w:val="both"/>
            </w:pPr>
            <w:r>
              <w:t xml:space="preserve">- </w:t>
            </w:r>
            <w:r w:rsidRPr="007962A0">
              <w:t>nabídka bude zpracovaná v českém jazyce v písemné formě, podepsána oprávněným zástupcem uchazeče;</w:t>
            </w:r>
          </w:p>
          <w:p w:rsidR="00E97B69" w:rsidRDefault="00E97B69" w:rsidP="00F27F9C">
            <w:pPr>
              <w:ind w:left="112" w:hanging="112"/>
              <w:jc w:val="both"/>
            </w:pPr>
            <w:r w:rsidRPr="006D0DA1">
              <w:t xml:space="preserve">- </w:t>
            </w:r>
            <w:r w:rsidR="00D12363">
              <w:t>nabídka bude odevzdána ve vytištěné, pevně spojené podobě tak, aby bylo zabráněno ztrátě či výměně jednotlivých listů nabídky. K</w:t>
            </w:r>
            <w:r w:rsidRPr="006D0DA1">
              <w:t xml:space="preserve">aždý list </w:t>
            </w:r>
            <w:r w:rsidR="00D12363">
              <w:t xml:space="preserve">nabídky bude </w:t>
            </w:r>
            <w:r w:rsidRPr="006D0DA1">
              <w:t>očíslován nepřerušenou číselnou řadou</w:t>
            </w:r>
            <w:r w:rsidR="00D12363">
              <w:t>;</w:t>
            </w:r>
            <w:r>
              <w:t xml:space="preserve"> </w:t>
            </w:r>
          </w:p>
          <w:p w:rsidR="00E97B69" w:rsidRPr="006D0DA1" w:rsidRDefault="00E97B69" w:rsidP="00964FFE">
            <w:pPr>
              <w:ind w:left="112" w:hanging="112"/>
              <w:jc w:val="both"/>
            </w:pPr>
            <w:r>
              <w:t xml:space="preserve">- </w:t>
            </w:r>
            <w:r w:rsidRPr="00F27F9C">
              <w:t>nabídka nebude obsahovat přepisy a opravy, které by mohly zadavatele uvést v omyl</w:t>
            </w:r>
            <w:r>
              <w:t>;</w:t>
            </w:r>
          </w:p>
          <w:p w:rsidR="00D12363" w:rsidRDefault="00E97B69" w:rsidP="00D12363">
            <w:pPr>
              <w:ind w:left="112" w:hanging="112"/>
              <w:jc w:val="both"/>
            </w:pPr>
            <w:r w:rsidRPr="006D0DA1">
              <w:t>- zájemce v nabídce uvede jméno a kontaktní údaje (včetně e-mailu) na osobu odpovědnou za zpracování nabídky a na os</w:t>
            </w:r>
            <w:r w:rsidR="00D12363">
              <w:t>obu oprávněnou jednat o nabídce;</w:t>
            </w:r>
          </w:p>
          <w:p w:rsidR="00E97B69" w:rsidRPr="006D0DA1" w:rsidRDefault="00D12363" w:rsidP="00D12363">
            <w:pPr>
              <w:ind w:left="112" w:hanging="112"/>
              <w:jc w:val="both"/>
            </w:pPr>
            <w:r>
              <w:t xml:space="preserve">- nabídka uchazeče se podává písemně v uzavřené obálce s výzvou „NEOTVÍRAT!“ Tato obálka bude zřetelně označena nápisem: </w:t>
            </w:r>
            <w:r w:rsidR="004E1085">
              <w:rPr>
                <w:b/>
              </w:rPr>
              <w:t>Nákup odborných publikací</w:t>
            </w:r>
            <w:r w:rsidR="00E97DED">
              <w:rPr>
                <w:b/>
              </w:rPr>
              <w:t xml:space="preserve"> 3</w:t>
            </w:r>
            <w:r w:rsidR="004E1085">
              <w:rPr>
                <w:b/>
              </w:rPr>
              <w:t>.</w:t>
            </w:r>
            <w:r w:rsidRPr="006D0DA1">
              <w:t xml:space="preserve"> </w:t>
            </w:r>
          </w:p>
          <w:p w:rsidR="00D12363" w:rsidRDefault="00D12363" w:rsidP="00964FFE">
            <w:pPr>
              <w:jc w:val="both"/>
            </w:pPr>
          </w:p>
          <w:p w:rsidR="00E97B69" w:rsidRPr="006D0DA1" w:rsidRDefault="00E97B69" w:rsidP="00964FFE">
            <w:pPr>
              <w:jc w:val="both"/>
            </w:pPr>
            <w:r w:rsidRPr="006D0DA1">
              <w:t>Zájemce zpracuje nabídku dle požadované struktury</w:t>
            </w:r>
            <w:r>
              <w:t xml:space="preserve">. </w:t>
            </w:r>
            <w:r w:rsidRPr="006D0DA1">
              <w:t>Pro přehledné posouzení a hodnocení nabíd</w:t>
            </w:r>
            <w:r>
              <w:t xml:space="preserve">ek požaduje Zadavatel předložit </w:t>
            </w:r>
            <w:r w:rsidRPr="006D0DA1">
              <w:t>nabídky v tomto jednotném členění:</w:t>
            </w:r>
          </w:p>
          <w:p w:rsidR="00E97B69" w:rsidRPr="006D0DA1" w:rsidRDefault="00E97B69" w:rsidP="00964FFE">
            <w:pPr>
              <w:jc w:val="both"/>
            </w:pPr>
          </w:p>
          <w:p w:rsidR="00E97B69" w:rsidRPr="00F27F9C" w:rsidRDefault="00E97B69" w:rsidP="001547C6">
            <w:pPr>
              <w:jc w:val="both"/>
            </w:pPr>
            <w:r w:rsidRPr="00F27F9C">
              <w:t xml:space="preserve">1. </w:t>
            </w:r>
            <w:commentRangeStart w:id="1"/>
            <w:r w:rsidRPr="00F27F9C">
              <w:rPr>
                <w:u w:val="single"/>
              </w:rPr>
              <w:t>Krycí list</w:t>
            </w:r>
            <w:r w:rsidRPr="00F27F9C">
              <w:t xml:space="preserve"> nabídky </w:t>
            </w:r>
            <w:commentRangeEnd w:id="1"/>
            <w:r w:rsidR="00182456">
              <w:rPr>
                <w:rStyle w:val="Odkaznakoment"/>
              </w:rPr>
              <w:commentReference w:id="1"/>
            </w:r>
            <w:r w:rsidRPr="00F27F9C">
              <w:t xml:space="preserve">bude obsahovat: </w:t>
            </w:r>
          </w:p>
          <w:p w:rsidR="00E97B69" w:rsidRPr="006D0DA1" w:rsidRDefault="00E97B69" w:rsidP="001547C6">
            <w:pPr>
              <w:jc w:val="both"/>
            </w:pPr>
            <w:r w:rsidRPr="00F27F9C">
              <w:t>Název veřejné zakázky, údaje o zadavateli, údaje o uchazeči, kontak</w:t>
            </w:r>
            <w:r>
              <w:t>t</w:t>
            </w:r>
            <w:r w:rsidRPr="00F27F9C">
              <w:t>ní údaje: telefon, fax, e-mail,webové stránky, celkovou nabídkovou cenu za plnění zakázky bez DPH i včetně DPH, datum a jméno, podpisy osoby oprávněné jednat jménem uchazeče</w:t>
            </w:r>
            <w:r>
              <w:t>.</w:t>
            </w:r>
            <w:r w:rsidR="00D12363">
              <w:t xml:space="preserve"> Celková nabídková cena v krycím listu bude obsahovat veškeré náklady na splnění zakázky za celou dobu plnění veřejné zakázky. Celková nabídková cena bude stanovena jako cena „nejvýše přípustná“.</w:t>
            </w:r>
          </w:p>
          <w:p w:rsidR="00E97B69" w:rsidRPr="005E171A" w:rsidRDefault="00E97B69" w:rsidP="00964FFE">
            <w:pPr>
              <w:jc w:val="both"/>
              <w:rPr>
                <w:u w:val="single"/>
              </w:rPr>
            </w:pPr>
            <w:r w:rsidRPr="006D0DA1">
              <w:t xml:space="preserve">2. </w:t>
            </w:r>
            <w:r w:rsidRPr="006D0DA1">
              <w:rPr>
                <w:u w:val="single"/>
              </w:rPr>
              <w:t>Doklady prokazující splnění kvalifikačních požadavků</w:t>
            </w:r>
            <w:r>
              <w:rPr>
                <w:u w:val="single"/>
              </w:rPr>
              <w:t xml:space="preserve"> </w:t>
            </w:r>
            <w:r w:rsidRPr="006D0DA1">
              <w:rPr>
                <w:u w:val="single"/>
              </w:rPr>
              <w:t>na dodavatele</w:t>
            </w:r>
            <w:r w:rsidRPr="006D0DA1">
              <w:t>.</w:t>
            </w:r>
          </w:p>
          <w:p w:rsidR="00E97B69" w:rsidRPr="006D0DA1" w:rsidRDefault="00E97B69" w:rsidP="00964FFE">
            <w:pPr>
              <w:jc w:val="both"/>
            </w:pPr>
            <w:r w:rsidRPr="006D0DA1">
              <w:t>3.</w:t>
            </w:r>
            <w:r>
              <w:t xml:space="preserve"> </w:t>
            </w:r>
            <w:commentRangeStart w:id="2"/>
            <w:r w:rsidRPr="006D0DA1">
              <w:rPr>
                <w:u w:val="single"/>
              </w:rPr>
              <w:t>Textová část nabídky</w:t>
            </w:r>
            <w:r>
              <w:t xml:space="preserve"> Zájemce.</w:t>
            </w:r>
          </w:p>
          <w:p w:rsidR="00E97B69" w:rsidRDefault="00E97B69" w:rsidP="00964FFE">
            <w:pPr>
              <w:jc w:val="both"/>
            </w:pPr>
            <w:r w:rsidRPr="006D0DA1">
              <w:t xml:space="preserve">4. </w:t>
            </w:r>
            <w:r w:rsidRPr="006D0DA1">
              <w:rPr>
                <w:u w:val="single"/>
              </w:rPr>
              <w:t>Cenová nabídka</w:t>
            </w:r>
            <w:r w:rsidRPr="006D0DA1">
              <w:t xml:space="preserve"> </w:t>
            </w:r>
            <w:r w:rsidR="004E1085">
              <w:t>podle jednotlivých publikací</w:t>
            </w:r>
            <w:r>
              <w:t>.</w:t>
            </w:r>
          </w:p>
          <w:commentRangeEnd w:id="2"/>
          <w:p w:rsidR="00E97B69" w:rsidRPr="006D0DA1" w:rsidRDefault="00182456" w:rsidP="00734401">
            <w:pPr>
              <w:ind w:left="253" w:hanging="253"/>
              <w:jc w:val="both"/>
            </w:pPr>
            <w:r>
              <w:rPr>
                <w:rStyle w:val="Odkaznakoment"/>
              </w:rPr>
              <w:commentReference w:id="2"/>
            </w:r>
            <w:r w:rsidR="00E97B69">
              <w:t xml:space="preserve">5. </w:t>
            </w:r>
            <w:r w:rsidR="00E97B69" w:rsidRPr="006D0DA1">
              <w:rPr>
                <w:u w:val="single"/>
              </w:rPr>
              <w:t>Návrh smlouvy</w:t>
            </w:r>
            <w:r w:rsidR="00E97B69" w:rsidRPr="006D0DA1">
              <w:t xml:space="preserve"> </w:t>
            </w:r>
            <w:commentRangeStart w:id="3"/>
            <w:r w:rsidR="00E97B69">
              <w:t xml:space="preserve">podepsaný statutárním zástupcem </w:t>
            </w:r>
            <w:r w:rsidR="00E97B69" w:rsidRPr="006D0DA1">
              <w:t>Zájemce</w:t>
            </w:r>
            <w:commentRangeEnd w:id="3"/>
            <w:r w:rsidR="00743768">
              <w:rPr>
                <w:rStyle w:val="Odkaznakoment"/>
              </w:rPr>
              <w:commentReference w:id="3"/>
            </w:r>
            <w:r w:rsidR="00734401">
              <w:t>.</w:t>
            </w:r>
            <w:r w:rsidR="001B7314">
              <w:t>(viz příloha č. 3).</w:t>
            </w:r>
          </w:p>
        </w:tc>
      </w:tr>
      <w:tr w:rsidR="00E97B69" w:rsidRPr="006D0DA1" w:rsidTr="00373C49">
        <w:tc>
          <w:tcPr>
            <w:tcW w:w="3014" w:type="dxa"/>
            <w:shd w:val="clear" w:color="auto" w:fill="FABF8F"/>
          </w:tcPr>
          <w:p w:rsidR="00E97B69" w:rsidRPr="006D0DA1" w:rsidRDefault="00E97B69" w:rsidP="00964FFE">
            <w:pPr>
              <w:rPr>
                <w:b/>
              </w:rPr>
            </w:pPr>
            <w:r w:rsidRPr="006D0DA1">
              <w:rPr>
                <w:b/>
              </w:rPr>
              <w:t>Povinnost uchovávat doklady a umožnit kontrolu:</w:t>
            </w:r>
          </w:p>
        </w:tc>
        <w:tc>
          <w:tcPr>
            <w:tcW w:w="7606" w:type="dxa"/>
          </w:tcPr>
          <w:p w:rsidR="00E97B69" w:rsidRPr="006D0DA1" w:rsidRDefault="00E97B69" w:rsidP="00964FFE">
            <w:pPr>
              <w:jc w:val="both"/>
            </w:pPr>
            <w:r w:rsidRPr="006D0DA1">
              <w:t>Dodavatel se zavazuje k nezbytné míře součinnosti při výkonu finanční kontroly podle zákona č. 320/20001 Sb. A vyslovuje tímto svůj souhlas s uveřejněním informací o osobě dodavatele v rozsahu dle zákona č. 106/1991 Sb.</w:t>
            </w:r>
          </w:p>
          <w:p w:rsidR="00E97B69" w:rsidRPr="006D0DA1" w:rsidRDefault="00E97B69" w:rsidP="00964FFE">
            <w:pPr>
              <w:jc w:val="both"/>
            </w:pPr>
          </w:p>
          <w:p w:rsidR="00E97B69" w:rsidRDefault="00E97B69" w:rsidP="00964FFE">
            <w:pPr>
              <w:jc w:val="both"/>
            </w:pPr>
            <w:r w:rsidRPr="006D0DA1">
              <w:t>Dokumenty související s předloženou nabídkou musí být v rámci pravidel projektů Evropského sociálního fondu – Operační program Vzdělávání pro konkurenceschopnost uchovány do roku 2025.</w:t>
            </w:r>
          </w:p>
          <w:p w:rsidR="00B90EA9" w:rsidRDefault="00B90EA9" w:rsidP="00964FFE">
            <w:pPr>
              <w:jc w:val="both"/>
            </w:pPr>
          </w:p>
          <w:p w:rsidR="00B90EA9" w:rsidRPr="006D0DA1" w:rsidRDefault="00B90EA9" w:rsidP="00734401">
            <w:pPr>
              <w:jc w:val="both"/>
            </w:pPr>
            <w:r>
              <w:t xml:space="preserve">Tento text </w:t>
            </w:r>
            <w:r w:rsidR="00734401">
              <w:t>je</w:t>
            </w:r>
            <w:r>
              <w:t xml:space="preserve"> součástí návrhu smlouvy.</w:t>
            </w:r>
          </w:p>
        </w:tc>
      </w:tr>
      <w:tr w:rsidR="00E97B69" w:rsidRPr="006D0DA1" w:rsidTr="00373C49">
        <w:tc>
          <w:tcPr>
            <w:tcW w:w="3014" w:type="dxa"/>
            <w:shd w:val="clear" w:color="auto" w:fill="FABF8F"/>
          </w:tcPr>
          <w:p w:rsidR="00E97B69" w:rsidRPr="00373C49" w:rsidRDefault="00E97B69" w:rsidP="00964FFE">
            <w:pPr>
              <w:rPr>
                <w:b/>
              </w:rPr>
            </w:pPr>
            <w:r>
              <w:rPr>
                <w:b/>
              </w:rPr>
              <w:lastRenderedPageBreak/>
              <w:t>P</w:t>
            </w:r>
            <w:r w:rsidRPr="00373C49">
              <w:rPr>
                <w:b/>
              </w:rPr>
              <w:t>latební podmínky</w:t>
            </w:r>
            <w:r>
              <w:rPr>
                <w:b/>
              </w:rPr>
              <w:t>:</w:t>
            </w:r>
          </w:p>
        </w:tc>
        <w:tc>
          <w:tcPr>
            <w:tcW w:w="7606" w:type="dxa"/>
          </w:tcPr>
          <w:p w:rsidR="00E97B69" w:rsidRPr="006D0DA1" w:rsidRDefault="00E97B69" w:rsidP="00373C49">
            <w:pPr>
              <w:numPr>
                <w:ilvl w:val="0"/>
                <w:numId w:val="1"/>
              </w:numPr>
              <w:jc w:val="both"/>
            </w:pPr>
            <w:r w:rsidRPr="006D0DA1">
              <w:t>Zadavatel provede úhradu ceny předmětu veřejné zakázky po jeho poskytnutí na základě předávacího protokolu podepsaného Zadavatelem. Platba bude provedena formou bankovního převodu na účet Zájemce na základě daňového dokladu – faktury vystavené Zájemcem. Úhrada bude provedena z příslušného bankovního účtu projektu. Splatnost faktury nesmí být kratší než 14 dnů ode dne jejího doručení Zadavateli.</w:t>
            </w:r>
          </w:p>
          <w:p w:rsidR="00E97B69" w:rsidRPr="006D0DA1" w:rsidRDefault="00E97B69" w:rsidP="00373C49">
            <w:pPr>
              <w:numPr>
                <w:ilvl w:val="0"/>
                <w:numId w:val="1"/>
              </w:numPr>
              <w:jc w:val="both"/>
            </w:pPr>
            <w:r w:rsidRPr="006D0DA1">
              <w:t>Faktura bude Zájemcem vystavena nejpozději do 14 kalendářních dnů po předání předmětu zakázky a převzetí ze strany Zadavatele.</w:t>
            </w:r>
          </w:p>
          <w:p w:rsidR="00E97B69" w:rsidRPr="006D0DA1" w:rsidRDefault="00E97B69" w:rsidP="00373C49">
            <w:pPr>
              <w:numPr>
                <w:ilvl w:val="0"/>
                <w:numId w:val="1"/>
              </w:numPr>
              <w:jc w:val="both"/>
            </w:pPr>
            <w:r w:rsidRPr="006D0DA1">
              <w:t>Platby budou probíhat výhradně v CZK.</w:t>
            </w:r>
          </w:p>
          <w:p w:rsidR="00E97B69" w:rsidRPr="006D0DA1" w:rsidRDefault="00E97B69" w:rsidP="00373C49">
            <w:pPr>
              <w:numPr>
                <w:ilvl w:val="0"/>
                <w:numId w:val="1"/>
              </w:numPr>
              <w:jc w:val="both"/>
            </w:pPr>
            <w:r w:rsidRPr="006D0DA1">
              <w:t>Cena zahrnuje veškeré a konečné náklady spojené s veřejnou zakázkou. Ceny za jednotlivé položky plnění budou specifikovány ve smlouvě.</w:t>
            </w:r>
          </w:p>
          <w:p w:rsidR="00E97B69" w:rsidRDefault="00E97B69" w:rsidP="00964FFE">
            <w:pPr>
              <w:numPr>
                <w:ilvl w:val="0"/>
                <w:numId w:val="1"/>
              </w:numPr>
              <w:jc w:val="both"/>
            </w:pPr>
            <w:r w:rsidRPr="006D0DA1">
              <w:t>Zadavatel nebude poskytovat zálohy.</w:t>
            </w:r>
          </w:p>
          <w:p w:rsidR="00182456" w:rsidRPr="001C0AA0" w:rsidRDefault="00182456" w:rsidP="00182456">
            <w:pPr>
              <w:pStyle w:val="Odstavecseseznamem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1C0AA0">
              <w:rPr>
                <w:sz w:val="22"/>
                <w:szCs w:val="22"/>
              </w:rPr>
              <w:t>Faktura bude Zadavateli vystavena na adresu:</w:t>
            </w:r>
          </w:p>
          <w:p w:rsidR="00182456" w:rsidRPr="001C0AA0" w:rsidRDefault="00182456" w:rsidP="00182456">
            <w:pPr>
              <w:pStyle w:val="Odstavecseseznamem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1C0AA0">
              <w:rPr>
                <w:b/>
                <w:sz w:val="22"/>
                <w:szCs w:val="22"/>
              </w:rPr>
              <w:t>Technická univerzita v Liberci</w:t>
            </w:r>
          </w:p>
          <w:p w:rsidR="00182456" w:rsidRPr="001C0AA0" w:rsidRDefault="00182456" w:rsidP="00182456">
            <w:pPr>
              <w:pStyle w:val="Odstavecseseznamem"/>
              <w:tabs>
                <w:tab w:val="left" w:pos="567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1C0AA0">
              <w:rPr>
                <w:b/>
                <w:sz w:val="22"/>
                <w:szCs w:val="22"/>
              </w:rPr>
              <w:t>Studentská 1402/2</w:t>
            </w:r>
          </w:p>
          <w:p w:rsidR="00182456" w:rsidRPr="001C0AA0" w:rsidRDefault="00182456" w:rsidP="00182456">
            <w:pPr>
              <w:pStyle w:val="Odstavecseseznamem"/>
              <w:tabs>
                <w:tab w:val="left" w:pos="567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1C0AA0">
              <w:rPr>
                <w:b/>
                <w:sz w:val="22"/>
                <w:szCs w:val="22"/>
              </w:rPr>
              <w:t>461 17 Liberec 1</w:t>
            </w:r>
          </w:p>
          <w:p w:rsidR="00182456" w:rsidRPr="001C0AA0" w:rsidRDefault="00182456" w:rsidP="00182456">
            <w:pPr>
              <w:pStyle w:val="Odstavecseseznamem"/>
              <w:tabs>
                <w:tab w:val="left" w:pos="567"/>
              </w:tabs>
              <w:ind w:left="0"/>
              <w:jc w:val="both"/>
              <w:rPr>
                <w:b/>
                <w:sz w:val="22"/>
                <w:szCs w:val="22"/>
              </w:rPr>
            </w:pPr>
          </w:p>
          <w:p w:rsidR="00182456" w:rsidRPr="008E7A28" w:rsidRDefault="00182456" w:rsidP="00182456">
            <w:pPr>
              <w:numPr>
                <w:ilvl w:val="0"/>
                <w:numId w:val="1"/>
              </w:numPr>
              <w:tabs>
                <w:tab w:val="clear" w:pos="502"/>
                <w:tab w:val="num" w:pos="175"/>
              </w:tabs>
              <w:ind w:left="176" w:hanging="176"/>
              <w:jc w:val="both"/>
              <w:rPr>
                <w:sz w:val="22"/>
                <w:szCs w:val="22"/>
              </w:rPr>
            </w:pPr>
            <w:r w:rsidRPr="001C0AA0">
              <w:rPr>
                <w:sz w:val="22"/>
                <w:szCs w:val="22"/>
              </w:rPr>
              <w:t>Faktura bude Zadavateli zaslána na kontaktní adresu:</w:t>
            </w:r>
          </w:p>
          <w:p w:rsidR="00182456" w:rsidRPr="00025C65" w:rsidRDefault="00182456" w:rsidP="00182456">
            <w:pPr>
              <w:pStyle w:val="Odstavecseseznamem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025C65">
              <w:rPr>
                <w:b/>
                <w:sz w:val="22"/>
                <w:szCs w:val="22"/>
              </w:rPr>
              <w:t>Technická univerzita v Liberci</w:t>
            </w:r>
          </w:p>
          <w:p w:rsidR="00182456" w:rsidRPr="00025C65" w:rsidRDefault="00025C65" w:rsidP="00182456">
            <w:pPr>
              <w:pStyle w:val="Odstavecseseznamem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025C65">
              <w:rPr>
                <w:b/>
                <w:sz w:val="22"/>
                <w:szCs w:val="22"/>
              </w:rPr>
              <w:t>DFP</w:t>
            </w:r>
          </w:p>
          <w:p w:rsidR="00182456" w:rsidRPr="00025C65" w:rsidRDefault="00182456" w:rsidP="00182456">
            <w:pPr>
              <w:pStyle w:val="Odstavecseseznamem"/>
              <w:tabs>
                <w:tab w:val="left" w:pos="567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025C65">
              <w:rPr>
                <w:b/>
                <w:sz w:val="22"/>
                <w:szCs w:val="22"/>
              </w:rPr>
              <w:t>Studentská 2</w:t>
            </w:r>
          </w:p>
          <w:p w:rsidR="00182456" w:rsidRPr="001C0AA0" w:rsidRDefault="00182456" w:rsidP="00182456">
            <w:pPr>
              <w:pStyle w:val="Odstavecseseznamem"/>
              <w:tabs>
                <w:tab w:val="left" w:pos="567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025C65">
              <w:rPr>
                <w:b/>
                <w:sz w:val="22"/>
                <w:szCs w:val="22"/>
              </w:rPr>
              <w:t>461 17 Liberec 1</w:t>
            </w:r>
          </w:p>
          <w:p w:rsidR="00182456" w:rsidRPr="006D0DA1" w:rsidRDefault="00182456" w:rsidP="00964FFE">
            <w:pPr>
              <w:numPr>
                <w:ilvl w:val="0"/>
                <w:numId w:val="1"/>
              </w:numPr>
              <w:jc w:val="both"/>
            </w:pPr>
          </w:p>
        </w:tc>
      </w:tr>
      <w:tr w:rsidR="00E97B69" w:rsidRPr="006D0DA1" w:rsidTr="00373C49">
        <w:tc>
          <w:tcPr>
            <w:tcW w:w="3014" w:type="dxa"/>
            <w:shd w:val="clear" w:color="auto" w:fill="FABF8F"/>
          </w:tcPr>
          <w:p w:rsidR="00E97B69" w:rsidRPr="006D0DA1" w:rsidRDefault="00E97B69" w:rsidP="00964FFE">
            <w:pPr>
              <w:rPr>
                <w:b/>
              </w:rPr>
            </w:pPr>
            <w:r>
              <w:rPr>
                <w:b/>
              </w:rPr>
              <w:t>Práva Zadavatele:</w:t>
            </w:r>
          </w:p>
        </w:tc>
        <w:tc>
          <w:tcPr>
            <w:tcW w:w="7606" w:type="dxa"/>
          </w:tcPr>
          <w:p w:rsidR="00182456" w:rsidRDefault="00E97B69" w:rsidP="00BA0680">
            <w:pPr>
              <w:numPr>
                <w:ilvl w:val="0"/>
                <w:numId w:val="1"/>
              </w:numPr>
              <w:jc w:val="both"/>
            </w:pPr>
            <w:r w:rsidRPr="006D0DA1">
              <w:t>Zadavatel si vyhrazuje právo zadávací řízení zrušit bez udání důvodu</w:t>
            </w:r>
            <w:r w:rsidR="00B90EA9">
              <w:t xml:space="preserve"> </w:t>
            </w:r>
          </w:p>
          <w:p w:rsidR="00E97B69" w:rsidRDefault="00E97B69" w:rsidP="00BA0680">
            <w:pPr>
              <w:numPr>
                <w:ilvl w:val="0"/>
                <w:numId w:val="1"/>
              </w:numPr>
              <w:jc w:val="both"/>
            </w:pPr>
            <w:r w:rsidRPr="006D0DA1">
              <w:t xml:space="preserve">Z důvodu povinné archivace se podané nabídky nevrací. </w:t>
            </w:r>
          </w:p>
          <w:p w:rsidR="00E97B69" w:rsidRPr="006D0DA1" w:rsidRDefault="00E97B69" w:rsidP="0064598F">
            <w:pPr>
              <w:numPr>
                <w:ilvl w:val="0"/>
                <w:numId w:val="1"/>
              </w:numPr>
              <w:jc w:val="both"/>
            </w:pPr>
            <w:r w:rsidRPr="006D0DA1">
              <w:t>Zadavatel si vyhrazuje právo před uzavřením smlouvy jednat se Zájemcem o podmínkách smluvního vztahu.</w:t>
            </w:r>
          </w:p>
          <w:p w:rsidR="00E97B69" w:rsidRPr="006D0DA1" w:rsidRDefault="00E97B69" w:rsidP="0064598F">
            <w:pPr>
              <w:numPr>
                <w:ilvl w:val="0"/>
                <w:numId w:val="1"/>
              </w:numPr>
              <w:jc w:val="both"/>
            </w:pPr>
            <w:r w:rsidRPr="006D0DA1">
              <w:t>Zájemcům nenáleží za vypracování nabídek žádná odměna ani úhrada nákladů spojených s účastí v zadávacím řízení.</w:t>
            </w:r>
          </w:p>
          <w:p w:rsidR="00E97B69" w:rsidRPr="006D0DA1" w:rsidRDefault="00E97B69" w:rsidP="00734401">
            <w:pPr>
              <w:numPr>
                <w:ilvl w:val="0"/>
                <w:numId w:val="1"/>
              </w:numPr>
              <w:jc w:val="both"/>
            </w:pPr>
            <w:r w:rsidRPr="006D0DA1">
              <w:t xml:space="preserve">Nabídky, které budou doručeny Zadavateli po uplynutí lhůty k předkládání nabídek, Zadavatel neotvírá a </w:t>
            </w:r>
            <w:r w:rsidR="00734401">
              <w:t>vyrozumí o tom předkladatele nabídky.</w:t>
            </w:r>
          </w:p>
        </w:tc>
      </w:tr>
    </w:tbl>
    <w:p w:rsidR="00373C49" w:rsidRDefault="00373C49" w:rsidP="00373C49"/>
    <w:p w:rsidR="00373C49" w:rsidRDefault="00373C49" w:rsidP="00373C49">
      <w:r>
        <w:t>V Liberci dne</w:t>
      </w:r>
      <w:r w:rsidR="00393F0E">
        <w:t xml:space="preserve"> </w:t>
      </w:r>
      <w:r w:rsidR="00025C65">
        <w:t>29</w:t>
      </w:r>
      <w:r w:rsidR="00DB39BC">
        <w:t xml:space="preserve">. </w:t>
      </w:r>
      <w:r w:rsidR="00C47143">
        <w:t>3</w:t>
      </w:r>
      <w:r w:rsidR="00DB39BC">
        <w:t xml:space="preserve">. </w:t>
      </w:r>
      <w:r w:rsidR="00D8385D">
        <w:t>201</w:t>
      </w:r>
      <w:r w:rsidR="00C47143">
        <w:t>2</w:t>
      </w:r>
      <w:r>
        <w:tab/>
      </w:r>
    </w:p>
    <w:p w:rsidR="00373C49" w:rsidRDefault="00373C49" w:rsidP="00373C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3C49" w:rsidRDefault="00373C49" w:rsidP="00373C49">
      <w:pPr>
        <w:ind w:left="5664"/>
      </w:pPr>
      <w:r>
        <w:t xml:space="preserve">  ……………………………………</w:t>
      </w:r>
    </w:p>
    <w:p w:rsidR="00373C49" w:rsidRDefault="00373C49" w:rsidP="00373C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prof. </w:t>
      </w:r>
      <w:r w:rsidR="00DB39BC">
        <w:t xml:space="preserve">Dr. </w:t>
      </w:r>
      <w:r>
        <w:t xml:space="preserve">Ing. </w:t>
      </w:r>
      <w:r w:rsidR="00DB39BC">
        <w:t>Zdeněk Kůs</w:t>
      </w:r>
    </w:p>
    <w:p w:rsidR="00373C49" w:rsidRDefault="00373C49" w:rsidP="00373C49"/>
    <w:p w:rsidR="00373C49" w:rsidRDefault="00DB39BC" w:rsidP="00373C49">
      <w:r>
        <w:t xml:space="preserve">Příloha č. 1 </w:t>
      </w:r>
      <w:r w:rsidRPr="00DB39BC">
        <w:t>Specifikační</w:t>
      </w:r>
      <w:r>
        <w:t xml:space="preserve"> tabulka předmětu plnění (seznam knih)</w:t>
      </w:r>
    </w:p>
    <w:p w:rsidR="00743768" w:rsidRDefault="00743768" w:rsidP="00373C49">
      <w:r>
        <w:t>Příloha č. 2</w:t>
      </w:r>
      <w:r w:rsidR="00E97DED">
        <w:t xml:space="preserve"> Čestné prohlášení -</w:t>
      </w:r>
      <w:r>
        <w:t xml:space="preserve"> Základní kvalifikace</w:t>
      </w:r>
    </w:p>
    <w:p w:rsidR="00743768" w:rsidRDefault="00743768" w:rsidP="00373C49">
      <w:r>
        <w:t>Příloha č. 3 Návrh smlouvy</w:t>
      </w:r>
    </w:p>
    <w:p w:rsidR="00373C49" w:rsidRPr="00DF12E5" w:rsidRDefault="00373C49" w:rsidP="00373C49">
      <w:pPr>
        <w:jc w:val="both"/>
      </w:pPr>
      <w:r w:rsidRPr="00DF12E5">
        <w:t xml:space="preserve">Kontaktní osoba pro případ doplnění formuláře před jeho uveřejněním na </w:t>
      </w:r>
      <w:hyperlink r:id="rId12" w:history="1">
        <w:r w:rsidRPr="0073457C">
          <w:rPr>
            <w:rStyle w:val="Hypertextovodkaz"/>
          </w:rPr>
          <w:t>www.msmt.cz</w:t>
        </w:r>
      </w:hyperlink>
      <w: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373C49" w:rsidRPr="00DF12E5" w:rsidTr="00A5769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9" w:rsidRPr="00DF12E5" w:rsidRDefault="00373C49" w:rsidP="00A57692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9" w:rsidRPr="00DF12E5" w:rsidRDefault="00393F0E" w:rsidP="00393F0E">
            <w:pPr>
              <w:ind w:left="57"/>
              <w:jc w:val="both"/>
            </w:pPr>
            <w:r>
              <w:t>Ilona</w:t>
            </w:r>
          </w:p>
        </w:tc>
      </w:tr>
      <w:tr w:rsidR="00373C49" w:rsidRPr="00DF12E5" w:rsidTr="00A5769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9" w:rsidRPr="00DF12E5" w:rsidRDefault="00373C49" w:rsidP="00A57692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9" w:rsidRPr="00DF12E5" w:rsidRDefault="00393F0E" w:rsidP="00A57692">
            <w:pPr>
              <w:ind w:left="57"/>
              <w:jc w:val="both"/>
            </w:pPr>
            <w:r>
              <w:t>Sovová</w:t>
            </w:r>
          </w:p>
        </w:tc>
      </w:tr>
      <w:tr w:rsidR="00373C49" w:rsidRPr="00DF12E5" w:rsidTr="00A5769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9" w:rsidRPr="00DF12E5" w:rsidRDefault="00373C49" w:rsidP="00A57692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9" w:rsidRPr="00DF12E5" w:rsidRDefault="00393F0E" w:rsidP="00373C49">
            <w:pPr>
              <w:ind w:left="57"/>
              <w:jc w:val="both"/>
            </w:pPr>
            <w:r w:rsidRPr="00393F0E">
              <w:t>ilona.sovova@tul.cz</w:t>
            </w:r>
          </w:p>
        </w:tc>
      </w:tr>
      <w:tr w:rsidR="00373C49" w:rsidRPr="00DF12E5" w:rsidTr="00A5769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9" w:rsidRPr="00DF12E5" w:rsidRDefault="00373C49" w:rsidP="00A57692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9" w:rsidRPr="00DF12E5" w:rsidRDefault="00393F0E" w:rsidP="00A57692">
            <w:pPr>
              <w:ind w:left="57"/>
              <w:jc w:val="both"/>
            </w:pPr>
            <w:r>
              <w:t>485 352 401</w:t>
            </w:r>
          </w:p>
        </w:tc>
      </w:tr>
    </w:tbl>
    <w:p w:rsidR="00964FFE" w:rsidRDefault="00964FFE" w:rsidP="00141BC5"/>
    <w:sectPr w:rsidR="00964FFE" w:rsidSect="00BC4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lena Chotěborská" w:date="2012-03-27T21:29:00Z" w:initials="ACh">
    <w:p w:rsidR="00182456" w:rsidRDefault="00182456">
      <w:pPr>
        <w:pStyle w:val="Textkomente"/>
      </w:pPr>
      <w:r>
        <w:rPr>
          <w:rStyle w:val="Odkaznakoment"/>
        </w:rPr>
        <w:annotationRef/>
      </w:r>
      <w:r>
        <w:t>Navrhuji přiložit vzor.</w:t>
      </w:r>
    </w:p>
  </w:comment>
  <w:comment w:id="2" w:author="Alena Chotěborská" w:date="2012-03-27T21:30:00Z" w:initials="ACh">
    <w:p w:rsidR="00182456" w:rsidRDefault="00182456">
      <w:pPr>
        <w:pStyle w:val="Textkomente"/>
      </w:pPr>
      <w:r>
        <w:rPr>
          <w:rStyle w:val="Odkaznakoment"/>
        </w:rPr>
        <w:annotationRef/>
      </w:r>
      <w:r>
        <w:t>Budete mít přiložen seznam nabídek v xls tabulce?</w:t>
      </w:r>
    </w:p>
  </w:comment>
  <w:comment w:id="3" w:author="alena.silhava" w:date="2012-03-27T21:14:00Z" w:initials="a">
    <w:p w:rsidR="00743768" w:rsidRDefault="00743768">
      <w:pPr>
        <w:pStyle w:val="Textkomente"/>
      </w:pPr>
      <w:r>
        <w:rPr>
          <w:rStyle w:val="Odkaznakoment"/>
        </w:rPr>
        <w:annotationRef/>
      </w:r>
      <w:r>
        <w:t>Nutno přiložit návrh Kupní smlouvy – viz www stránky TUL.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641" w:rsidRDefault="00324641" w:rsidP="0064598F">
      <w:r>
        <w:separator/>
      </w:r>
    </w:p>
  </w:endnote>
  <w:endnote w:type="continuationSeparator" w:id="0">
    <w:p w:rsidR="00324641" w:rsidRDefault="00324641" w:rsidP="00645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641" w:rsidRDefault="00324641" w:rsidP="0064598F">
      <w:r>
        <w:separator/>
      </w:r>
    </w:p>
  </w:footnote>
  <w:footnote w:type="continuationSeparator" w:id="0">
    <w:p w:rsidR="00324641" w:rsidRDefault="00324641" w:rsidP="00645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1A77"/>
    <w:multiLevelType w:val="hybridMultilevel"/>
    <w:tmpl w:val="58867454"/>
    <w:lvl w:ilvl="0" w:tplc="2D22D066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935599"/>
    <w:multiLevelType w:val="hybridMultilevel"/>
    <w:tmpl w:val="B9F6B504"/>
    <w:lvl w:ilvl="0" w:tplc="69BA9334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641F5560"/>
    <w:multiLevelType w:val="hybridMultilevel"/>
    <w:tmpl w:val="641625F2"/>
    <w:lvl w:ilvl="0" w:tplc="7F845B7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5C0302"/>
    <w:multiLevelType w:val="hybridMultilevel"/>
    <w:tmpl w:val="C890B6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F535C1"/>
    <w:multiLevelType w:val="hybridMultilevel"/>
    <w:tmpl w:val="54FA73B4"/>
    <w:lvl w:ilvl="0" w:tplc="BA6688E2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5">
    <w:nsid w:val="71B74FCE"/>
    <w:multiLevelType w:val="hybridMultilevel"/>
    <w:tmpl w:val="F2CC3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98F"/>
    <w:rsid w:val="00025C65"/>
    <w:rsid w:val="0003246A"/>
    <w:rsid w:val="00053BC1"/>
    <w:rsid w:val="00056546"/>
    <w:rsid w:val="0007584C"/>
    <w:rsid w:val="000816FE"/>
    <w:rsid w:val="00097AD1"/>
    <w:rsid w:val="000D5A5E"/>
    <w:rsid w:val="00141BC5"/>
    <w:rsid w:val="00143573"/>
    <w:rsid w:val="001547C6"/>
    <w:rsid w:val="00182456"/>
    <w:rsid w:val="001B7314"/>
    <w:rsid w:val="001C7DD8"/>
    <w:rsid w:val="001E5DEF"/>
    <w:rsid w:val="001E7D8B"/>
    <w:rsid w:val="00210F70"/>
    <w:rsid w:val="00215339"/>
    <w:rsid w:val="002217A4"/>
    <w:rsid w:val="00224678"/>
    <w:rsid w:val="002304F3"/>
    <w:rsid w:val="0024542C"/>
    <w:rsid w:val="002461E4"/>
    <w:rsid w:val="002732E2"/>
    <w:rsid w:val="00274287"/>
    <w:rsid w:val="00283BC6"/>
    <w:rsid w:val="002A004F"/>
    <w:rsid w:val="002A17B0"/>
    <w:rsid w:val="002D62BA"/>
    <w:rsid w:val="002E0CD7"/>
    <w:rsid w:val="002E2FBA"/>
    <w:rsid w:val="002E5530"/>
    <w:rsid w:val="002E5803"/>
    <w:rsid w:val="00324641"/>
    <w:rsid w:val="003539F5"/>
    <w:rsid w:val="00373C49"/>
    <w:rsid w:val="003861A5"/>
    <w:rsid w:val="0039384C"/>
    <w:rsid w:val="00393F0E"/>
    <w:rsid w:val="003E7F2A"/>
    <w:rsid w:val="00435700"/>
    <w:rsid w:val="0044057F"/>
    <w:rsid w:val="00442A5C"/>
    <w:rsid w:val="00442CF5"/>
    <w:rsid w:val="004669C7"/>
    <w:rsid w:val="004914DD"/>
    <w:rsid w:val="004A2E96"/>
    <w:rsid w:val="004D473D"/>
    <w:rsid w:val="004E1085"/>
    <w:rsid w:val="004E1F92"/>
    <w:rsid w:val="00524753"/>
    <w:rsid w:val="00534F9E"/>
    <w:rsid w:val="0054604F"/>
    <w:rsid w:val="00580AFA"/>
    <w:rsid w:val="005B6766"/>
    <w:rsid w:val="00602C97"/>
    <w:rsid w:val="0064598F"/>
    <w:rsid w:val="00655DF6"/>
    <w:rsid w:val="00662C95"/>
    <w:rsid w:val="006865F7"/>
    <w:rsid w:val="006A2CC2"/>
    <w:rsid w:val="006A5664"/>
    <w:rsid w:val="006B6088"/>
    <w:rsid w:val="006B7676"/>
    <w:rsid w:val="007121BE"/>
    <w:rsid w:val="00720420"/>
    <w:rsid w:val="00734401"/>
    <w:rsid w:val="00741A4A"/>
    <w:rsid w:val="00743768"/>
    <w:rsid w:val="007962A0"/>
    <w:rsid w:val="007B57B3"/>
    <w:rsid w:val="007D55C1"/>
    <w:rsid w:val="00822379"/>
    <w:rsid w:val="008443EC"/>
    <w:rsid w:val="008626DE"/>
    <w:rsid w:val="00866262"/>
    <w:rsid w:val="00871356"/>
    <w:rsid w:val="008768ED"/>
    <w:rsid w:val="00881EFB"/>
    <w:rsid w:val="00885328"/>
    <w:rsid w:val="008907CF"/>
    <w:rsid w:val="008B3FF5"/>
    <w:rsid w:val="008F2348"/>
    <w:rsid w:val="00906315"/>
    <w:rsid w:val="00925F29"/>
    <w:rsid w:val="00953286"/>
    <w:rsid w:val="00964FFE"/>
    <w:rsid w:val="00970F7D"/>
    <w:rsid w:val="00980DBA"/>
    <w:rsid w:val="0098436C"/>
    <w:rsid w:val="009A251A"/>
    <w:rsid w:val="009B1FEA"/>
    <w:rsid w:val="009E5053"/>
    <w:rsid w:val="00A57692"/>
    <w:rsid w:val="00AA1E0B"/>
    <w:rsid w:val="00AB406C"/>
    <w:rsid w:val="00B14DE5"/>
    <w:rsid w:val="00B20B1C"/>
    <w:rsid w:val="00B73B9B"/>
    <w:rsid w:val="00B90EA9"/>
    <w:rsid w:val="00B920CE"/>
    <w:rsid w:val="00BA0680"/>
    <w:rsid w:val="00BB2F34"/>
    <w:rsid w:val="00BC4F31"/>
    <w:rsid w:val="00C03C94"/>
    <w:rsid w:val="00C332E3"/>
    <w:rsid w:val="00C47143"/>
    <w:rsid w:val="00C51C04"/>
    <w:rsid w:val="00C520B2"/>
    <w:rsid w:val="00C82094"/>
    <w:rsid w:val="00C9278F"/>
    <w:rsid w:val="00CA0260"/>
    <w:rsid w:val="00CB736F"/>
    <w:rsid w:val="00CD4835"/>
    <w:rsid w:val="00CD7A41"/>
    <w:rsid w:val="00CF0CCB"/>
    <w:rsid w:val="00D10B03"/>
    <w:rsid w:val="00D12363"/>
    <w:rsid w:val="00D26B8F"/>
    <w:rsid w:val="00D4270B"/>
    <w:rsid w:val="00D7108D"/>
    <w:rsid w:val="00D81D42"/>
    <w:rsid w:val="00D8385D"/>
    <w:rsid w:val="00DB39BC"/>
    <w:rsid w:val="00DC48BE"/>
    <w:rsid w:val="00E07A3E"/>
    <w:rsid w:val="00E60D29"/>
    <w:rsid w:val="00E6455E"/>
    <w:rsid w:val="00E77CA7"/>
    <w:rsid w:val="00E77CEB"/>
    <w:rsid w:val="00E82E37"/>
    <w:rsid w:val="00E9739A"/>
    <w:rsid w:val="00E97B69"/>
    <w:rsid w:val="00E97DED"/>
    <w:rsid w:val="00EA00D7"/>
    <w:rsid w:val="00EB2D10"/>
    <w:rsid w:val="00ED1B38"/>
    <w:rsid w:val="00ED448E"/>
    <w:rsid w:val="00EE03B6"/>
    <w:rsid w:val="00EF4EF9"/>
    <w:rsid w:val="00EF6DB3"/>
    <w:rsid w:val="00EF7B36"/>
    <w:rsid w:val="00F025FF"/>
    <w:rsid w:val="00F222BF"/>
    <w:rsid w:val="00F27F9C"/>
    <w:rsid w:val="00F37F50"/>
    <w:rsid w:val="00F45470"/>
    <w:rsid w:val="00F57574"/>
    <w:rsid w:val="00F612EC"/>
    <w:rsid w:val="00F74F9A"/>
    <w:rsid w:val="00F858F7"/>
    <w:rsid w:val="00F869C6"/>
    <w:rsid w:val="00FA2B2E"/>
    <w:rsid w:val="00FB13FD"/>
    <w:rsid w:val="00FB2CC1"/>
    <w:rsid w:val="00FB3A83"/>
    <w:rsid w:val="00FD6DC6"/>
    <w:rsid w:val="00FF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98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3C49"/>
    <w:pPr>
      <w:keepNext/>
      <w:spacing w:after="60" w:line="276" w:lineRule="auto"/>
      <w:outlineLvl w:val="1"/>
    </w:pPr>
    <w:rPr>
      <w:rFonts w:ascii="Calibri" w:hAnsi="Calibri"/>
      <w:b/>
      <w:bCs/>
      <w:iCs/>
      <w:sz w:val="22"/>
      <w:szCs w:val="28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4598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598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4598F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64598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4598F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64598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6459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459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6459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914D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14DD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914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14D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914D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4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914DD"/>
    <w:rPr>
      <w:rFonts w:ascii="Times New Roman" w:eastAsia="Times New Roman" w:hAnsi="Times New Roman"/>
      <w:b/>
      <w:bCs/>
    </w:rPr>
  </w:style>
  <w:style w:type="character" w:customStyle="1" w:styleId="Nadpis2Char">
    <w:name w:val="Nadpis 2 Char"/>
    <w:link w:val="Nadpis2"/>
    <w:uiPriority w:val="9"/>
    <w:rsid w:val="00373C49"/>
    <w:rPr>
      <w:rFonts w:eastAsia="Times New Roman"/>
      <w:b/>
      <w:bCs/>
      <w:iCs/>
      <w:sz w:val="22"/>
      <w:szCs w:val="28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m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hyperlink" Target="http://telefon.tul.cz/UserEdit.aspx?id=47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7689-E88F-4167-B2A7-3CF08EAF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1632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11243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3342387</vt:i4>
      </vt:variant>
      <vt:variant>
        <vt:i4>3</vt:i4>
      </vt:variant>
      <vt:variant>
        <vt:i4>0</vt:i4>
      </vt:variant>
      <vt:variant>
        <vt:i4>5</vt:i4>
      </vt:variant>
      <vt:variant>
        <vt:lpwstr>http://telefon.tul.cz/UserEdit.aspx?id=473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alena.silhava</dc:creator>
  <cp:lastModifiedBy>Stoudj</cp:lastModifiedBy>
  <cp:revision>3</cp:revision>
  <cp:lastPrinted>2012-03-29T13:23:00Z</cp:lastPrinted>
  <dcterms:created xsi:type="dcterms:W3CDTF">2012-03-29T16:04:00Z</dcterms:created>
  <dcterms:modified xsi:type="dcterms:W3CDTF">2012-03-30T11:04:00Z</dcterms:modified>
</cp:coreProperties>
</file>