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3CD" w:rsidRDefault="003E2DDF" w:rsidP="00A85309">
      <w:pPr>
        <w:spacing w:before="240"/>
        <w:ind w:right="-1417"/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40.5pt;margin-top:62.25pt;width:87pt;height:63.75pt;z-index:251663360;mso-wrap-edited:f;mso-position-horizontal-relative:page;mso-position-vertical-relative:page" wrapcoords="0 0 21600 0 21600 21600 0 21600 0 0" o:allowincell="f" filled="f" stroked="f">
            <v:textbox style="mso-next-textbox:#_x0000_s1040" inset="0,0,0,0">
              <w:txbxContent>
                <w:p w:rsidR="000E33CD" w:rsidRPr="001C0A75" w:rsidRDefault="000E33CD" w:rsidP="000E33CD">
                  <w:pPr>
                    <w:rPr>
                      <w:b/>
                      <w:color w:val="00B0F0"/>
                      <w:spacing w:val="8"/>
                      <w:sz w:val="32"/>
                      <w:szCs w:val="32"/>
                    </w:rPr>
                  </w:pPr>
                  <w:r>
                    <w:rPr>
                      <w:b/>
                      <w:color w:val="00B0F0"/>
                      <w:spacing w:val="8"/>
                      <w:sz w:val="32"/>
                      <w:szCs w:val="32"/>
                    </w:rPr>
                    <w:t>P</w:t>
                  </w:r>
                  <w:r w:rsidR="001C0A75">
                    <w:rPr>
                      <w:b/>
                      <w:color w:val="00B0F0"/>
                      <w:spacing w:val="8"/>
                      <w:sz w:val="32"/>
                      <w:szCs w:val="32"/>
                    </w:rPr>
                    <w:t>ředběžný p</w:t>
                  </w:r>
                  <w:r>
                    <w:rPr>
                      <w:b/>
                      <w:color w:val="00B0F0"/>
                      <w:spacing w:val="8"/>
                      <w:sz w:val="32"/>
                      <w:szCs w:val="32"/>
                    </w:rPr>
                    <w:t>rogram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cs-CZ"/>
        </w:rPr>
        <w:pict>
          <v:shape id="_x0000_s1039" type="#_x0000_t202" style="position:absolute;margin-left:166.5pt;margin-top:179.25pt;width:399.75pt;height:598.2pt;z-index:251662336;mso-wrap-edited:f;mso-position-horizontal-relative:page;mso-position-vertical-relative:page" wrapcoords="0 0 21600 0 21600 21600 0 21600 0 0" o:allowincell="f" filled="f" stroked="f">
            <v:textbox style="mso-next-textbox:#_x0000_s1039" inset="0,0,0,0">
              <w:txbxContent>
                <w:p w:rsidR="000E33CD" w:rsidRPr="00D01182" w:rsidRDefault="000E33CD" w:rsidP="00AA5793">
                  <w:pPr>
                    <w:spacing w:after="0" w:line="260" w:lineRule="exact"/>
                    <w:outlineLvl w:val="0"/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</w:pPr>
                  <w:r w:rsidRPr="00D01182"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  <w:t>09.00 – 10.00 Registrace účastníků</w:t>
                  </w:r>
                </w:p>
                <w:p w:rsidR="000E33CD" w:rsidRPr="002D5417" w:rsidRDefault="000E33CD" w:rsidP="00AA5793">
                  <w:pPr>
                    <w:spacing w:after="0" w:line="260" w:lineRule="exact"/>
                    <w:outlineLvl w:val="0"/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val="single" w:color="00B0F0"/>
                    </w:rPr>
                  </w:pPr>
                </w:p>
                <w:p w:rsidR="003B391C" w:rsidRDefault="000E33CD" w:rsidP="00AA5793">
                  <w:pPr>
                    <w:spacing w:after="0" w:line="260" w:lineRule="exact"/>
                    <w:outlineLvl w:val="0"/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</w:pPr>
                  <w:r w:rsidRPr="00D01182"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  <w:t>10.00 – 1</w:t>
                  </w:r>
                  <w:r w:rsidR="005F62B5"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  <w:t>1</w:t>
                  </w:r>
                  <w:r w:rsidRPr="00D01182"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  <w:t>.</w:t>
                  </w:r>
                  <w:r w:rsidR="005F62B5"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  <w:t>3</w:t>
                  </w:r>
                  <w:r w:rsidRPr="00D01182"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  <w:t>0 Dopolední blok</w:t>
                  </w:r>
                </w:p>
                <w:p w:rsidR="000E33CD" w:rsidRPr="00224785" w:rsidRDefault="003B391C" w:rsidP="00AA5793">
                  <w:pPr>
                    <w:spacing w:after="0" w:line="260" w:lineRule="exact"/>
                    <w:outlineLvl w:val="0"/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val="single" w:color="00B0F0"/>
                    </w:rPr>
                  </w:pPr>
                  <w:r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  <w:t>Priority jazykového vzdělávaní v Evropě a České republice</w:t>
                  </w:r>
                  <w:r w:rsidR="000E33CD" w:rsidRPr="00725F3E">
                    <w:rPr>
                      <w:rFonts w:ascii="Calibri" w:hAnsi="Calibri" w:cs="Arial"/>
                      <w:b/>
                      <w:color w:val="365F91"/>
                      <w:sz w:val="20"/>
                      <w:szCs w:val="20"/>
                    </w:rPr>
                    <w:t xml:space="preserve"> </w:t>
                  </w:r>
                </w:p>
                <w:p w:rsidR="000E33CD" w:rsidRPr="002D5417" w:rsidRDefault="000E33CD" w:rsidP="00AA5793">
                  <w:pPr>
                    <w:spacing w:after="0" w:line="200" w:lineRule="exact"/>
                    <w:ind w:left="-57"/>
                    <w:outlineLvl w:val="0"/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val="single" w:color="00B0F0"/>
                    </w:rPr>
                  </w:pPr>
                </w:p>
                <w:p w:rsidR="005F62B5" w:rsidRDefault="000E33CD" w:rsidP="00AA5793">
                  <w:pPr>
                    <w:spacing w:after="0" w:line="240" w:lineRule="exact"/>
                    <w:rPr>
                      <w:rFonts w:ascii="Calibri" w:hAnsi="Calibri" w:cs="Arial"/>
                      <w:b/>
                      <w:sz w:val="20"/>
                      <w:szCs w:val="20"/>
                    </w:rPr>
                  </w:pPr>
                  <w:r w:rsidRPr="00725F3E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Přivítání a úvodní slovo</w:t>
                  </w:r>
                  <w:r w:rsidR="0051737F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A2524C" w:rsidRDefault="00A2524C" w:rsidP="00A2524C">
                  <w:pPr>
                    <w:spacing w:after="0" w:line="240" w:lineRule="exact"/>
                    <w:rPr>
                      <w:rFonts w:ascii="Calibri" w:hAnsi="Calibri" w:cs="Arial"/>
                      <w:spacing w:val="-2"/>
                      <w:sz w:val="20"/>
                      <w:szCs w:val="20"/>
                    </w:rPr>
                  </w:pPr>
                  <w:r w:rsidRPr="00A2524C">
                    <w:rPr>
                      <w:rFonts w:ascii="Calibri" w:hAnsi="Calibri" w:cs="Arial"/>
                      <w:spacing w:val="-2"/>
                      <w:sz w:val="20"/>
                      <w:szCs w:val="20"/>
                    </w:rPr>
                    <w:t>Jindřich Fryč, vrchní ředitel sekce mezinárodních vztahů a evropských záležitostí, MŠMT</w:t>
                  </w:r>
                </w:p>
                <w:p w:rsidR="00777367" w:rsidRDefault="00777367" w:rsidP="00A2524C">
                  <w:pPr>
                    <w:spacing w:after="0" w:line="240" w:lineRule="exact"/>
                    <w:rPr>
                      <w:rFonts w:ascii="Calibri" w:hAnsi="Calibri" w:cs="Arial"/>
                      <w:spacing w:val="-2"/>
                      <w:sz w:val="20"/>
                      <w:szCs w:val="20"/>
                    </w:rPr>
                  </w:pPr>
                </w:p>
                <w:p w:rsidR="00777367" w:rsidRPr="00725F3E" w:rsidRDefault="00777367" w:rsidP="00777367">
                  <w:pPr>
                    <w:spacing w:after="0" w:line="240" w:lineRule="exact"/>
                    <w:rPr>
                      <w:rFonts w:ascii="Calibri" w:hAnsi="Calibri" w:cs="Arial"/>
                      <w:i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i/>
                      <w:sz w:val="20"/>
                      <w:szCs w:val="20"/>
                    </w:rPr>
                    <w:t>Seminář m</w:t>
                  </w:r>
                  <w:r w:rsidRPr="00725F3E">
                    <w:rPr>
                      <w:rFonts w:ascii="Calibri" w:hAnsi="Calibri" w:cs="Arial"/>
                      <w:i/>
                      <w:sz w:val="20"/>
                      <w:szCs w:val="20"/>
                    </w:rPr>
                    <w:t>oderuje</w:t>
                  </w:r>
                </w:p>
                <w:p w:rsidR="00777367" w:rsidRDefault="00777367" w:rsidP="00777367">
                  <w:pPr>
                    <w:spacing w:after="0" w:line="240" w:lineRule="exact"/>
                    <w:rPr>
                      <w:rFonts w:ascii="Calibri" w:hAnsi="Calibri" w:cs="Arial"/>
                      <w:i/>
                      <w:spacing w:val="-2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i/>
                      <w:spacing w:val="-2"/>
                      <w:sz w:val="20"/>
                      <w:szCs w:val="20"/>
                    </w:rPr>
                    <w:t>Martina Kopečková, odbor pro evropské záležitosti, MŠMT</w:t>
                  </w:r>
                </w:p>
                <w:p w:rsidR="000E33CD" w:rsidRPr="00725F3E" w:rsidRDefault="000E33CD" w:rsidP="00A2524C">
                  <w:pPr>
                    <w:spacing w:after="0" w:line="240" w:lineRule="exact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  <w:p w:rsidR="000E33CD" w:rsidRPr="00725F3E" w:rsidRDefault="00A2524C" w:rsidP="00AA5793">
                  <w:pPr>
                    <w:spacing w:after="0" w:line="240" w:lineRule="exact"/>
                    <w:rPr>
                      <w:rFonts w:ascii="Calibri" w:hAnsi="Calibri" w:cs="Arial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Evropské priority v jazykovém vzdělávání</w:t>
                  </w:r>
                  <w:r w:rsidR="0051737F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B35E35" w:rsidRDefault="008C6953" w:rsidP="00AA5793">
                  <w:pPr>
                    <w:spacing w:after="0" w:line="240" w:lineRule="exact"/>
                    <w:rPr>
                      <w:rFonts w:ascii="Calibri" w:hAnsi="Calibri" w:cs="Arial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</w:rPr>
                    <w:t>zástupce</w:t>
                  </w:r>
                  <w:r w:rsidR="00A2524C">
                    <w:rPr>
                      <w:rFonts w:ascii="Calibri" w:hAnsi="Calibri" w:cs="Arial"/>
                      <w:sz w:val="20"/>
                      <w:szCs w:val="20"/>
                    </w:rPr>
                    <w:t xml:space="preserve"> Evropská komise</w:t>
                  </w:r>
                </w:p>
                <w:p w:rsidR="000E33CD" w:rsidRPr="00725F3E" w:rsidRDefault="000E33CD" w:rsidP="00AA5793">
                  <w:pPr>
                    <w:spacing w:after="0" w:line="240" w:lineRule="exact"/>
                    <w:rPr>
                      <w:rFonts w:ascii="Calibri" w:hAnsi="Calibri" w:cs="Arial"/>
                      <w:spacing w:val="-4"/>
                      <w:sz w:val="20"/>
                      <w:szCs w:val="20"/>
                    </w:rPr>
                  </w:pPr>
                </w:p>
                <w:p w:rsidR="00EC2EF4" w:rsidRDefault="00EC2EF4" w:rsidP="00AA5793">
                  <w:pPr>
                    <w:spacing w:after="0" w:line="240" w:lineRule="exact"/>
                    <w:rPr>
                      <w:rFonts w:ascii="Calibri" w:hAnsi="Calibri" w:cs="Arial"/>
                      <w:b/>
                      <w:sz w:val="20"/>
                      <w:szCs w:val="20"/>
                    </w:rPr>
                  </w:pPr>
                  <w:r w:rsidRPr="00EC2EF4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Podpora v</w:t>
                  </w:r>
                  <w:r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ícejazyčnosti: jazyková politika</w:t>
                  </w:r>
                  <w:r w:rsidRPr="00EC2EF4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 a praxe </w:t>
                  </w:r>
                  <w:r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vedená</w:t>
                  </w:r>
                  <w:r w:rsidRPr="00EC2EF4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 Radou Evropy a její</w:t>
                  </w:r>
                  <w:r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m</w:t>
                  </w:r>
                  <w:r w:rsidRPr="00EC2EF4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 Evropsk</w:t>
                  </w:r>
                  <w:r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ým střediskem</w:t>
                  </w:r>
                  <w:r w:rsidRPr="00EC2EF4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 pro moderní jazyky</w:t>
                  </w:r>
                </w:p>
                <w:p w:rsidR="00CA6F11" w:rsidRDefault="003B391C" w:rsidP="00AA5793">
                  <w:pPr>
                    <w:spacing w:after="0" w:line="240" w:lineRule="exact"/>
                    <w:rPr>
                      <w:rFonts w:ascii="Calibri" w:hAnsi="Calibri" w:cs="Arial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spacing w:val="-2"/>
                      <w:sz w:val="20"/>
                      <w:szCs w:val="20"/>
                    </w:rPr>
                    <w:t>Susanna</w:t>
                  </w:r>
                  <w:proofErr w:type="spellEnd"/>
                  <w:r>
                    <w:rPr>
                      <w:rFonts w:ascii="Calibri" w:hAnsi="Calibri" w:cs="Arial"/>
                      <w:spacing w:val="-2"/>
                      <w:sz w:val="20"/>
                      <w:szCs w:val="20"/>
                    </w:rPr>
                    <w:t xml:space="preserve"> Slivensky</w:t>
                  </w:r>
                  <w:r w:rsidR="00A2524C" w:rsidRPr="003B391C">
                    <w:rPr>
                      <w:rFonts w:ascii="Calibri" w:hAnsi="Calibri" w:cs="Arial"/>
                      <w:spacing w:val="-2"/>
                      <w:sz w:val="20"/>
                      <w:szCs w:val="20"/>
                    </w:rPr>
                    <w:t xml:space="preserve">, </w:t>
                  </w:r>
                  <w:r w:rsidRPr="003B391C">
                    <w:rPr>
                      <w:rFonts w:ascii="Calibri" w:hAnsi="Calibri" w:cs="Arial"/>
                      <w:sz w:val="20"/>
                      <w:szCs w:val="20"/>
                    </w:rPr>
                    <w:t>Evropské středisko pro moderní jazyky Rady Evropy</w:t>
                  </w:r>
                  <w:r w:rsidR="008C6953">
                    <w:rPr>
                      <w:rFonts w:ascii="Calibri" w:hAnsi="Calibri" w:cs="Arial"/>
                      <w:sz w:val="20"/>
                      <w:szCs w:val="20"/>
                    </w:rPr>
                    <w:t>, Rakousko</w:t>
                  </w:r>
                </w:p>
                <w:p w:rsidR="00CA6F11" w:rsidRPr="00CA6F11" w:rsidRDefault="00CA6F11" w:rsidP="00AA5793">
                  <w:pPr>
                    <w:spacing w:after="0" w:line="240" w:lineRule="exact"/>
                    <w:rPr>
                      <w:rFonts w:ascii="Calibri" w:hAnsi="Calibri" w:cs="Arial"/>
                      <w:spacing w:val="-2"/>
                      <w:sz w:val="20"/>
                      <w:szCs w:val="20"/>
                    </w:rPr>
                  </w:pPr>
                </w:p>
                <w:p w:rsidR="00D0738D" w:rsidRDefault="00A2524C" w:rsidP="00AA5793">
                  <w:pPr>
                    <w:spacing w:after="0" w:line="240" w:lineRule="exact"/>
                    <w:rPr>
                      <w:rFonts w:ascii="Calibri" w:hAnsi="Calibri" w:cs="Arial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Reflexe evropské jazykové politiky v ČR</w:t>
                  </w:r>
                  <w:r w:rsidR="0051737F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0E33CD" w:rsidRDefault="00A2524C" w:rsidP="00AA5793">
                  <w:pPr>
                    <w:spacing w:after="0" w:line="240" w:lineRule="exact"/>
                    <w:rPr>
                      <w:rFonts w:ascii="Calibri" w:hAnsi="Calibri" w:cs="Arial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</w:rPr>
                    <w:t>Irena Mašková</w:t>
                  </w:r>
                  <w:r w:rsidR="000E33CD" w:rsidRPr="00725F3E">
                    <w:rPr>
                      <w:rFonts w:ascii="Calibri" w:hAnsi="Calibri" w:cs="Arial"/>
                      <w:sz w:val="20"/>
                      <w:szCs w:val="20"/>
                    </w:rPr>
                    <w:t xml:space="preserve">, </w:t>
                  </w:r>
                  <w:r w:rsidR="00A869A1">
                    <w:rPr>
                      <w:rFonts w:ascii="Calibri" w:hAnsi="Calibri" w:cs="Arial"/>
                      <w:sz w:val="20"/>
                      <w:szCs w:val="20"/>
                    </w:rPr>
                    <w:t xml:space="preserve">odbor </w:t>
                  </w:r>
                  <w:r>
                    <w:rPr>
                      <w:rFonts w:ascii="Calibri" w:hAnsi="Calibri" w:cs="Arial"/>
                      <w:sz w:val="20"/>
                      <w:szCs w:val="20"/>
                    </w:rPr>
                    <w:t>mezinárodních vztahů</w:t>
                  </w:r>
                  <w:r w:rsidR="00A869A1">
                    <w:rPr>
                      <w:rFonts w:ascii="Calibri" w:hAnsi="Calibri" w:cs="Arial"/>
                      <w:sz w:val="20"/>
                      <w:szCs w:val="20"/>
                    </w:rPr>
                    <w:t>, MŠMT</w:t>
                  </w:r>
                  <w:r w:rsidR="00777367">
                    <w:rPr>
                      <w:rFonts w:ascii="Calibri" w:hAnsi="Calibri" w:cs="Arial"/>
                      <w:sz w:val="20"/>
                      <w:szCs w:val="20"/>
                    </w:rPr>
                    <w:t>, ČR</w:t>
                  </w:r>
                </w:p>
                <w:p w:rsidR="000E33CD" w:rsidRPr="00725F3E" w:rsidRDefault="000E33CD" w:rsidP="00AA5793">
                  <w:pPr>
                    <w:spacing w:after="0" w:line="240" w:lineRule="exact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  <w:p w:rsidR="000E33CD" w:rsidRPr="00D01182" w:rsidRDefault="000E33CD" w:rsidP="00AA5793">
                  <w:pPr>
                    <w:spacing w:after="0" w:line="260" w:lineRule="exact"/>
                    <w:outlineLvl w:val="0"/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</w:pPr>
                  <w:r w:rsidRPr="00D01182"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  <w:t>1</w:t>
                  </w:r>
                  <w:r w:rsidR="00AA5793"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  <w:t>1</w:t>
                  </w:r>
                  <w:r w:rsidRPr="00D01182"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  <w:t>.</w:t>
                  </w:r>
                  <w:r w:rsidR="00AA5793"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  <w:t>30</w:t>
                  </w:r>
                  <w:r w:rsidRPr="00D01182"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  <w:t xml:space="preserve"> – 1</w:t>
                  </w:r>
                  <w:r w:rsidR="00AA5793"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  <w:t>1</w:t>
                  </w:r>
                  <w:r w:rsidRPr="00D01182"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  <w:t>.</w:t>
                  </w:r>
                  <w:r w:rsidR="00777367"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  <w:t>45 P</w:t>
                  </w:r>
                  <w:r w:rsidR="00AA5793"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  <w:t>řestávka na kávu</w:t>
                  </w:r>
                </w:p>
                <w:p w:rsidR="000E33CD" w:rsidRPr="00D01182" w:rsidRDefault="000E33CD" w:rsidP="00AA5793">
                  <w:pPr>
                    <w:spacing w:after="0" w:line="260" w:lineRule="exact"/>
                    <w:outlineLvl w:val="0"/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</w:pPr>
                </w:p>
                <w:p w:rsidR="000E33CD" w:rsidRDefault="00AA5793" w:rsidP="00AA5793">
                  <w:pPr>
                    <w:spacing w:after="0" w:line="260" w:lineRule="exact"/>
                    <w:outlineLvl w:val="0"/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</w:pPr>
                  <w:r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  <w:t>11</w:t>
                  </w:r>
                  <w:r w:rsidR="000E33CD" w:rsidRPr="00D01182"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  <w:t>.</w:t>
                  </w:r>
                  <w:r w:rsidR="00777367"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  <w:t xml:space="preserve">45 </w:t>
                  </w:r>
                  <w:r w:rsidR="000E33CD" w:rsidRPr="00D01182"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  <w:t xml:space="preserve">– </w:t>
                  </w:r>
                  <w:r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  <w:t>12</w:t>
                  </w:r>
                  <w:r w:rsidR="000E33CD" w:rsidRPr="00D01182"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  <w:t>.</w:t>
                  </w:r>
                  <w:r w:rsidR="00777367"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  <w:t>30</w:t>
                  </w:r>
                  <w:r w:rsidR="000E33CD" w:rsidRPr="00D01182"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  <w:t xml:space="preserve"> </w:t>
                  </w:r>
                  <w:r w:rsidR="005F62B5"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  <w:t>Polední blok</w:t>
                  </w:r>
                </w:p>
                <w:p w:rsidR="003B391C" w:rsidRPr="00D01182" w:rsidRDefault="003B391C" w:rsidP="00AA5793">
                  <w:pPr>
                    <w:spacing w:after="0" w:line="260" w:lineRule="exact"/>
                    <w:outlineLvl w:val="0"/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</w:pPr>
                  <w:r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  <w:t>Vícejazyčnost jako součást vzdělávání v České republice</w:t>
                  </w:r>
                </w:p>
                <w:p w:rsidR="000E33CD" w:rsidRDefault="000E33CD" w:rsidP="00AA5793">
                  <w:pPr>
                    <w:spacing w:after="0" w:line="260" w:lineRule="exact"/>
                    <w:outlineLvl w:val="0"/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val="single" w:color="00B0F0"/>
                    </w:rPr>
                  </w:pPr>
                </w:p>
                <w:p w:rsidR="00AA5793" w:rsidRPr="00725F3E" w:rsidRDefault="00777367" w:rsidP="00AA5793">
                  <w:pPr>
                    <w:spacing w:after="0" w:line="240" w:lineRule="exact"/>
                    <w:rPr>
                      <w:rFonts w:ascii="Calibri" w:hAnsi="Calibri" w:cs="Arial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Problematika jazykového vzdělávání a kurikulární dokumenty</w:t>
                  </w:r>
                  <w:r w:rsidR="0051737F">
                    <w:rPr>
                      <w:rFonts w:ascii="Calibri" w:hAnsi="Calibri" w:cs="Arial"/>
                      <w:sz w:val="20"/>
                      <w:szCs w:val="20"/>
                    </w:rPr>
                    <w:t xml:space="preserve"> </w:t>
                  </w:r>
                </w:p>
                <w:p w:rsidR="00AA5793" w:rsidRDefault="00777367" w:rsidP="00D0738D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</w:rPr>
                    <w:t>Kamila Sladkovská</w:t>
                  </w:r>
                  <w:r w:rsidR="00AA5793" w:rsidRPr="00725F3E">
                    <w:rPr>
                      <w:rFonts w:ascii="Calibri" w:hAnsi="Calibri" w:cs="Arial"/>
                      <w:sz w:val="20"/>
                      <w:szCs w:val="20"/>
                    </w:rPr>
                    <w:t xml:space="preserve">, </w:t>
                  </w:r>
                  <w:r w:rsidR="00D0738D" w:rsidRPr="00D0738D">
                    <w:rPr>
                      <w:rFonts w:ascii="Calibri" w:hAnsi="Calibri" w:cs="Arial"/>
                      <w:sz w:val="20"/>
                      <w:szCs w:val="20"/>
                    </w:rPr>
                    <w:t>didaktik oboru Další cizí jazyk</w:t>
                  </w:r>
                  <w:r w:rsidR="00D0738D">
                    <w:rPr>
                      <w:rFonts w:ascii="Calibri" w:hAnsi="Calibri" w:cs="Arial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Calibri" w:hAnsi="Calibri" w:cs="Arial"/>
                      <w:sz w:val="20"/>
                      <w:szCs w:val="20"/>
                    </w:rPr>
                    <w:t>NÚV</w:t>
                  </w:r>
                  <w:r w:rsidR="00862E37">
                    <w:rPr>
                      <w:rFonts w:ascii="Calibri" w:hAnsi="Calibri" w:cs="Arial"/>
                      <w:sz w:val="20"/>
                      <w:szCs w:val="20"/>
                    </w:rPr>
                    <w:t xml:space="preserve"> </w:t>
                  </w:r>
                </w:p>
                <w:p w:rsidR="00D0738D" w:rsidRDefault="003B391C" w:rsidP="00AA5793">
                  <w:pPr>
                    <w:spacing w:after="0" w:line="240" w:lineRule="exact"/>
                    <w:rPr>
                      <w:rFonts w:ascii="Calibri" w:hAnsi="Calibri" w:cs="Arial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Druhý cizí jazyk a okolnosti týkající se jeho volby </w:t>
                  </w:r>
                </w:p>
                <w:p w:rsidR="00AA5793" w:rsidRDefault="003B391C" w:rsidP="00AA5793">
                  <w:pPr>
                    <w:spacing w:after="0" w:line="240" w:lineRule="exact"/>
                    <w:rPr>
                      <w:rFonts w:ascii="Calibri" w:hAnsi="Calibri" w:cs="Arial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</w:rPr>
                    <w:t xml:space="preserve">Vít Dovalil, Ústav germánských studií, </w:t>
                  </w:r>
                  <w:r w:rsidR="00777367">
                    <w:rPr>
                      <w:rFonts w:ascii="Calibri" w:hAnsi="Calibri" w:cs="Arial"/>
                      <w:sz w:val="20"/>
                      <w:szCs w:val="20"/>
                    </w:rPr>
                    <w:t>U</w:t>
                  </w:r>
                  <w:r>
                    <w:rPr>
                      <w:rFonts w:ascii="Calibri" w:hAnsi="Calibri" w:cs="Arial"/>
                      <w:sz w:val="20"/>
                      <w:szCs w:val="20"/>
                    </w:rPr>
                    <w:t>K</w:t>
                  </w:r>
                </w:p>
                <w:p w:rsidR="00AA5793" w:rsidRPr="00725F3E" w:rsidRDefault="00AA5793" w:rsidP="00AA5793">
                  <w:pPr>
                    <w:spacing w:after="0" w:line="240" w:lineRule="exact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  <w:p w:rsidR="00AA5793" w:rsidRDefault="00AA5793" w:rsidP="00AA5793">
                  <w:pPr>
                    <w:spacing w:after="0" w:line="260" w:lineRule="exact"/>
                    <w:outlineLvl w:val="0"/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</w:pPr>
                  <w:r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  <w:t>12</w:t>
                  </w:r>
                  <w:r w:rsidRPr="00D01182"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  <w:t>.</w:t>
                  </w:r>
                  <w:r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  <w:t>30</w:t>
                  </w:r>
                  <w:r w:rsidRPr="00D01182"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  <w:t xml:space="preserve">– </w:t>
                  </w:r>
                  <w:r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  <w:t>13</w:t>
                  </w:r>
                  <w:r w:rsidRPr="00D01182"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  <w:t>.</w:t>
                  </w:r>
                  <w:r w:rsidR="00777367"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  <w:t>30</w:t>
                  </w:r>
                  <w:r w:rsidRPr="00D01182"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  <w:t xml:space="preserve"> </w:t>
                  </w:r>
                  <w:r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  <w:t>Diskuze</w:t>
                  </w:r>
                </w:p>
                <w:p w:rsidR="00B35E35" w:rsidRPr="00B35E35" w:rsidRDefault="00D0065F" w:rsidP="00B35E35">
                  <w:pPr>
                    <w:spacing w:after="0" w:line="240" w:lineRule="exact"/>
                    <w:rPr>
                      <w:rFonts w:ascii="Calibri" w:hAnsi="Calibri" w:cs="Arial"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color w:val="808080" w:themeColor="background1" w:themeShade="80"/>
                      <w:sz w:val="20"/>
                      <w:szCs w:val="20"/>
                    </w:rPr>
                    <w:t xml:space="preserve"> </w:t>
                  </w:r>
                </w:p>
                <w:p w:rsidR="00AA5793" w:rsidRDefault="00AA5793" w:rsidP="00AA5793">
                  <w:pPr>
                    <w:spacing w:after="0" w:line="260" w:lineRule="exact"/>
                    <w:outlineLvl w:val="0"/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</w:pPr>
                </w:p>
                <w:p w:rsidR="000E33CD" w:rsidRDefault="00AA5793" w:rsidP="00AA5793">
                  <w:pPr>
                    <w:spacing w:after="0" w:line="260" w:lineRule="exact"/>
                    <w:outlineLvl w:val="0"/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</w:pPr>
                  <w:r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  <w:t>13</w:t>
                  </w:r>
                  <w:r w:rsidRPr="00D01182"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  <w:t>.</w:t>
                  </w:r>
                  <w:r w:rsidR="00777367"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  <w:t>3</w:t>
                  </w:r>
                  <w:r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  <w:t xml:space="preserve">0 </w:t>
                  </w:r>
                  <w:r w:rsidRPr="00D01182"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  <w:t xml:space="preserve">– </w:t>
                  </w:r>
                  <w:r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  <w:t>14</w:t>
                  </w:r>
                  <w:r w:rsidRPr="00D01182"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  <w:t>.</w:t>
                  </w:r>
                  <w:r w:rsidR="00777367"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  <w:t>3</w:t>
                  </w:r>
                  <w:r w:rsidRPr="00D01182"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  <w:t xml:space="preserve">0 </w:t>
                  </w:r>
                  <w:r>
                    <w:rPr>
                      <w:rFonts w:cs="Arial"/>
                      <w:b/>
                      <w:color w:val="00B0F0"/>
                      <w:spacing w:val="8"/>
                      <w:sz w:val="24"/>
                      <w:szCs w:val="24"/>
                      <w:u w:color="00B0F0"/>
                    </w:rPr>
                    <w:t>Oběd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cs-CZ"/>
        </w:rPr>
        <w:pict>
          <v:shape id="_x0000_s1041" type="#_x0000_t202" style="position:absolute;margin-left:166.5pt;margin-top:62.25pt;width:389.25pt;height:88.5pt;z-index:251664384;mso-wrap-edited:f;mso-position-horizontal-relative:page;mso-position-vertical-relative:page" wrapcoords="0 0 21600 0 21600 21600 0 21600 0 0" o:allowincell="f" filled="f" stroked="f">
            <v:textbox style="mso-next-textbox:#_x0000_s1041" inset="0,0,0,0">
              <w:txbxContent>
                <w:p w:rsidR="000E33CD" w:rsidRPr="000C4E72" w:rsidRDefault="000E33CD" w:rsidP="000E33CD">
                  <w:pPr>
                    <w:pStyle w:val="Nadpis2"/>
                    <w:spacing w:before="0" w:line="360" w:lineRule="exact"/>
                    <w:rPr>
                      <w:rFonts w:asciiTheme="minorHAnsi" w:hAnsiTheme="minorHAnsi" w:cs="Arial"/>
                      <w:b w:val="0"/>
                      <w:color w:val="auto"/>
                      <w:sz w:val="24"/>
                      <w:szCs w:val="24"/>
                    </w:rPr>
                  </w:pPr>
                  <w:r w:rsidRPr="000C4E72">
                    <w:rPr>
                      <w:rFonts w:asciiTheme="minorHAnsi" w:hAnsiTheme="minorHAnsi" w:cs="Arial"/>
                      <w:b w:val="0"/>
                      <w:color w:val="auto"/>
                      <w:sz w:val="24"/>
                      <w:szCs w:val="24"/>
                    </w:rPr>
                    <w:t>Seminář</w:t>
                  </w:r>
                </w:p>
                <w:p w:rsidR="00A2524C" w:rsidRDefault="003B391C" w:rsidP="000E33CD">
                  <w:pPr>
                    <w:spacing w:after="0" w:line="360" w:lineRule="exact"/>
                    <w:rPr>
                      <w:b/>
                      <w:color w:val="00B0F0"/>
                      <w:spacing w:val="8"/>
                      <w:sz w:val="32"/>
                      <w:szCs w:val="32"/>
                    </w:rPr>
                  </w:pPr>
                  <w:r>
                    <w:rPr>
                      <w:b/>
                      <w:color w:val="00B0F0"/>
                      <w:spacing w:val="8"/>
                      <w:sz w:val="32"/>
                      <w:szCs w:val="32"/>
                    </w:rPr>
                    <w:t>Vícejazyčnost a p</w:t>
                  </w:r>
                  <w:r w:rsidR="00A2524C">
                    <w:rPr>
                      <w:b/>
                      <w:color w:val="00B0F0"/>
                      <w:spacing w:val="8"/>
                      <w:sz w:val="32"/>
                      <w:szCs w:val="32"/>
                    </w:rPr>
                    <w:t>riority jazykového vzdělávání</w:t>
                  </w:r>
                </w:p>
                <w:p w:rsidR="000E33CD" w:rsidRPr="000D017C" w:rsidRDefault="003B391C" w:rsidP="000E33CD">
                  <w:pPr>
                    <w:pStyle w:val="Nadpis2"/>
                    <w:spacing w:before="0" w:line="360" w:lineRule="exact"/>
                    <w:rPr>
                      <w:rFonts w:asciiTheme="minorHAnsi" w:hAnsiTheme="minorHAnsi" w:cs="Arial"/>
                      <w:b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 w:val="0"/>
                      <w:color w:val="auto"/>
                      <w:sz w:val="24"/>
                      <w:szCs w:val="24"/>
                    </w:rPr>
                    <w:t>12</w:t>
                  </w:r>
                  <w:r w:rsidR="005F62B5" w:rsidRPr="000D017C">
                    <w:rPr>
                      <w:rFonts w:asciiTheme="minorHAnsi" w:hAnsiTheme="minorHAnsi" w:cs="Arial"/>
                      <w:b w:val="0"/>
                      <w:color w:val="auto"/>
                      <w:sz w:val="24"/>
                      <w:szCs w:val="24"/>
                    </w:rPr>
                    <w:t>.</w:t>
                  </w:r>
                  <w:r w:rsidR="00A540E1">
                    <w:rPr>
                      <w:rFonts w:asciiTheme="minorHAnsi" w:hAnsiTheme="minorHAnsi" w:cs="Arial"/>
                      <w:b w:val="0"/>
                      <w:color w:val="auto"/>
                      <w:sz w:val="24"/>
                      <w:szCs w:val="24"/>
                    </w:rPr>
                    <w:t xml:space="preserve"> června </w:t>
                  </w:r>
                  <w:r w:rsidR="000E33CD" w:rsidRPr="000D017C">
                    <w:rPr>
                      <w:rFonts w:asciiTheme="minorHAnsi" w:hAnsiTheme="minorHAnsi" w:cs="Arial"/>
                      <w:b w:val="0"/>
                      <w:color w:val="auto"/>
                      <w:sz w:val="24"/>
                      <w:szCs w:val="24"/>
                    </w:rPr>
                    <w:t>201</w:t>
                  </w:r>
                  <w:r w:rsidR="00A2524C" w:rsidRPr="000D017C">
                    <w:rPr>
                      <w:rFonts w:asciiTheme="minorHAnsi" w:hAnsiTheme="minorHAnsi" w:cs="Arial"/>
                      <w:b w:val="0"/>
                      <w:color w:val="auto"/>
                      <w:sz w:val="24"/>
                      <w:szCs w:val="24"/>
                    </w:rPr>
                    <w:t>2</w:t>
                  </w:r>
                  <w:r w:rsidR="005F62B5" w:rsidRPr="000D017C">
                    <w:rPr>
                      <w:rFonts w:asciiTheme="minorHAnsi" w:hAnsiTheme="minorHAnsi" w:cs="Arial"/>
                      <w:b w:val="0"/>
                      <w:color w:val="auto"/>
                      <w:sz w:val="24"/>
                      <w:szCs w:val="24"/>
                    </w:rPr>
                    <w:t xml:space="preserve">, </w:t>
                  </w:r>
                  <w:r w:rsidR="00777367" w:rsidRPr="000D017C">
                    <w:rPr>
                      <w:rFonts w:asciiTheme="minorHAnsi" w:hAnsiTheme="minorHAnsi" w:cs="Arial"/>
                      <w:b w:val="0"/>
                      <w:color w:val="auto"/>
                      <w:sz w:val="24"/>
                      <w:szCs w:val="24"/>
                    </w:rPr>
                    <w:t>Praha</w:t>
                  </w:r>
                </w:p>
                <w:p w:rsidR="005F62B5" w:rsidRPr="005F62B5" w:rsidRDefault="005F62B5" w:rsidP="005F62B5"/>
              </w:txbxContent>
            </v:textbox>
            <w10:wrap anchorx="page" anchory="page"/>
          </v:shape>
        </w:pict>
      </w:r>
    </w:p>
    <w:p w:rsidR="00BC55DA" w:rsidRDefault="00BC55DA" w:rsidP="00BC55DA"/>
    <w:p w:rsidR="00BC55DA" w:rsidRDefault="00BC55DA"/>
    <w:sectPr w:rsidR="00BC55DA" w:rsidSect="000E33CD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15D" w:rsidRDefault="00E6415D" w:rsidP="00A85309">
      <w:pPr>
        <w:spacing w:after="0" w:line="240" w:lineRule="auto"/>
      </w:pPr>
      <w:r>
        <w:separator/>
      </w:r>
    </w:p>
  </w:endnote>
  <w:endnote w:type="continuationSeparator" w:id="0">
    <w:p w:rsidR="00E6415D" w:rsidRDefault="00E6415D" w:rsidP="00A85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15D" w:rsidRDefault="00E6415D" w:rsidP="00A85309">
      <w:pPr>
        <w:spacing w:after="0" w:line="240" w:lineRule="auto"/>
      </w:pPr>
      <w:r>
        <w:separator/>
      </w:r>
    </w:p>
  </w:footnote>
  <w:footnote w:type="continuationSeparator" w:id="0">
    <w:p w:rsidR="00E6415D" w:rsidRDefault="00E6415D" w:rsidP="00A85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C38A7"/>
    <w:multiLevelType w:val="hybridMultilevel"/>
    <w:tmpl w:val="37368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8458A"/>
    <w:multiLevelType w:val="hybridMultilevel"/>
    <w:tmpl w:val="3C96D0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2469A6"/>
    <w:multiLevelType w:val="hybridMultilevel"/>
    <w:tmpl w:val="5F2C7224"/>
    <w:lvl w:ilvl="0" w:tplc="94FADF8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F56E9E"/>
    <w:multiLevelType w:val="hybridMultilevel"/>
    <w:tmpl w:val="3CB41E94"/>
    <w:lvl w:ilvl="0" w:tplc="897E22E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LockTheme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00636D"/>
    <w:rsid w:val="0000636D"/>
    <w:rsid w:val="00007034"/>
    <w:rsid w:val="000520DC"/>
    <w:rsid w:val="000C4E72"/>
    <w:rsid w:val="000D017C"/>
    <w:rsid w:val="000E33CD"/>
    <w:rsid w:val="00182BE1"/>
    <w:rsid w:val="001B4BB3"/>
    <w:rsid w:val="001C0A75"/>
    <w:rsid w:val="001F2A91"/>
    <w:rsid w:val="00224785"/>
    <w:rsid w:val="00262284"/>
    <w:rsid w:val="00286127"/>
    <w:rsid w:val="002911EB"/>
    <w:rsid w:val="0029688F"/>
    <w:rsid w:val="002D494F"/>
    <w:rsid w:val="002D5417"/>
    <w:rsid w:val="002F7052"/>
    <w:rsid w:val="003454E8"/>
    <w:rsid w:val="003749F4"/>
    <w:rsid w:val="003A57AD"/>
    <w:rsid w:val="003B391C"/>
    <w:rsid w:val="003C1219"/>
    <w:rsid w:val="003C3B83"/>
    <w:rsid w:val="003E2DDF"/>
    <w:rsid w:val="00462A92"/>
    <w:rsid w:val="004A0949"/>
    <w:rsid w:val="004D3D27"/>
    <w:rsid w:val="0051737F"/>
    <w:rsid w:val="00521338"/>
    <w:rsid w:val="00523BBC"/>
    <w:rsid w:val="00583922"/>
    <w:rsid w:val="005C07C0"/>
    <w:rsid w:val="005F62B5"/>
    <w:rsid w:val="005F6A51"/>
    <w:rsid w:val="006726A6"/>
    <w:rsid w:val="006F49EF"/>
    <w:rsid w:val="00707820"/>
    <w:rsid w:val="00725F3E"/>
    <w:rsid w:val="0075135F"/>
    <w:rsid w:val="00763485"/>
    <w:rsid w:val="00777367"/>
    <w:rsid w:val="007D023E"/>
    <w:rsid w:val="008214A0"/>
    <w:rsid w:val="008350BB"/>
    <w:rsid w:val="00862E37"/>
    <w:rsid w:val="00873CDB"/>
    <w:rsid w:val="008A4813"/>
    <w:rsid w:val="008C6953"/>
    <w:rsid w:val="008F4F6D"/>
    <w:rsid w:val="009536EA"/>
    <w:rsid w:val="00A2524C"/>
    <w:rsid w:val="00A2611E"/>
    <w:rsid w:val="00A540E1"/>
    <w:rsid w:val="00A546C1"/>
    <w:rsid w:val="00A85309"/>
    <w:rsid w:val="00A869A1"/>
    <w:rsid w:val="00AA5793"/>
    <w:rsid w:val="00AD3617"/>
    <w:rsid w:val="00B045C5"/>
    <w:rsid w:val="00B20AFB"/>
    <w:rsid w:val="00B35E35"/>
    <w:rsid w:val="00B55E7F"/>
    <w:rsid w:val="00BA3D68"/>
    <w:rsid w:val="00BC55DA"/>
    <w:rsid w:val="00C03D9B"/>
    <w:rsid w:val="00C62FF6"/>
    <w:rsid w:val="00C679F0"/>
    <w:rsid w:val="00C8752C"/>
    <w:rsid w:val="00CA6F11"/>
    <w:rsid w:val="00D0065F"/>
    <w:rsid w:val="00D01182"/>
    <w:rsid w:val="00D0738D"/>
    <w:rsid w:val="00D20EEF"/>
    <w:rsid w:val="00D23828"/>
    <w:rsid w:val="00DC331B"/>
    <w:rsid w:val="00E118DE"/>
    <w:rsid w:val="00E6415D"/>
    <w:rsid w:val="00EA40F5"/>
    <w:rsid w:val="00EA539F"/>
    <w:rsid w:val="00EC2EF4"/>
    <w:rsid w:val="00EF4CE4"/>
    <w:rsid w:val="00F5182D"/>
    <w:rsid w:val="00F54BE4"/>
    <w:rsid w:val="00F84376"/>
    <w:rsid w:val="00FB4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3B83"/>
  </w:style>
  <w:style w:type="paragraph" w:styleId="Nadpis1">
    <w:name w:val="heading 1"/>
    <w:basedOn w:val="Normln"/>
    <w:next w:val="Normln"/>
    <w:link w:val="Nadpis1Char"/>
    <w:qFormat/>
    <w:rsid w:val="00B20AFB"/>
    <w:pPr>
      <w:keepNext/>
      <w:spacing w:after="0" w:line="240" w:lineRule="auto"/>
      <w:outlineLvl w:val="0"/>
    </w:pPr>
    <w:rPr>
      <w:rFonts w:ascii="Lucida Sans Unicode" w:eastAsia="Times New Roman" w:hAnsi="Lucida Sans Unicode" w:cs="Lucida Sans Unicode"/>
      <w:color w:val="666633"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546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26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11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B20AFB"/>
    <w:rPr>
      <w:rFonts w:ascii="Lucida Sans Unicode" w:eastAsia="Times New Roman" w:hAnsi="Lucida Sans Unicode" w:cs="Lucida Sans Unicode"/>
      <w:color w:val="666633"/>
      <w:sz w:val="36"/>
      <w:szCs w:val="3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546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semiHidden/>
    <w:unhideWhenUsed/>
    <w:rsid w:val="00A85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85309"/>
  </w:style>
  <w:style w:type="paragraph" w:styleId="Zpat">
    <w:name w:val="footer"/>
    <w:basedOn w:val="Normln"/>
    <w:link w:val="ZpatChar"/>
    <w:uiPriority w:val="99"/>
    <w:semiHidden/>
    <w:unhideWhenUsed/>
    <w:rsid w:val="00A85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85309"/>
  </w:style>
  <w:style w:type="character" w:styleId="Hypertextovodkaz">
    <w:name w:val="Hyperlink"/>
    <w:basedOn w:val="Standardnpsmoodstavce"/>
    <w:uiPriority w:val="99"/>
    <w:unhideWhenUsed/>
    <w:rsid w:val="00CA6F1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A6F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8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52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510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0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57725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ndrouchovaa\Plocha\plocha%20p&#345;ed%20g11\GRANT%202010\GRAFIKA\ET2020_Sablony-word-final\g10_Program_Semin&#225;&#345;-sablo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29B3F-1111-4BD2-9263-A672F628D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g10_Program_Seminář-sablona.dotx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ondrouchovaa</dc:creator>
  <cp:keywords/>
  <dc:description/>
  <cp:lastModifiedBy>kundeliusovap</cp:lastModifiedBy>
  <cp:revision>2</cp:revision>
  <cp:lastPrinted>2012-05-09T10:10:00Z</cp:lastPrinted>
  <dcterms:created xsi:type="dcterms:W3CDTF">2012-05-09T12:55:00Z</dcterms:created>
  <dcterms:modified xsi:type="dcterms:W3CDTF">2012-05-09T12:55:00Z</dcterms:modified>
</cp:coreProperties>
</file>