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0D" w:rsidRPr="009E600D" w:rsidRDefault="002D5BEB" w:rsidP="009E60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Zápis</w:t>
      </w:r>
      <w:r w:rsidR="009E600D" w:rsidRPr="009E600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z odborné disku</w:t>
      </w:r>
      <w:r w:rsidR="009E600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se k projektovému záměru IPn "Pohyb a výživa" (datum konání 10. 5</w:t>
      </w:r>
      <w:r w:rsidR="009E600D" w:rsidRPr="009E600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 2012 v Praze)</w:t>
      </w:r>
    </w:p>
    <w:p w:rsidR="009E600D" w:rsidRDefault="009E600D" w:rsidP="009E6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600D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ulatý stůl se uskutečnil dne 10. 5</w:t>
      </w:r>
      <w:r w:rsidRPr="009E60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E600D">
        <w:rPr>
          <w:rFonts w:ascii="Times New Roman" w:eastAsia="Times New Roman" w:hAnsi="Times New Roman" w:cs="Times New Roman"/>
          <w:sz w:val="24"/>
          <w:szCs w:val="24"/>
          <w:lang w:eastAsia="cs-CZ"/>
        </w:rPr>
        <w:t>2012 v prostor</w:t>
      </w:r>
      <w:r w:rsidR="002D5BEB">
        <w:rPr>
          <w:rFonts w:ascii="Times New Roman" w:eastAsia="Times New Roman" w:hAnsi="Times New Roman" w:cs="Times New Roman"/>
          <w:sz w:val="24"/>
          <w:szCs w:val="24"/>
          <w:lang w:eastAsia="cs-CZ"/>
        </w:rPr>
        <w:t>ách MŠMT, Karmelitská 7, Praha</w:t>
      </w:r>
    </w:p>
    <w:p w:rsidR="002D5BEB" w:rsidRDefault="002D5BEB" w:rsidP="002D5BE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Přivítání, představení účastníků kulatého stolu (Mgr. Hynek Jordán, MŠMT)</w:t>
      </w:r>
    </w:p>
    <w:p w:rsidR="002D5BEB" w:rsidRDefault="002D5BEB" w:rsidP="002D5BE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projektového záměru (doc. PaedDr. Vladislav Mužík, CSc., Masarykova univerzita Brno)</w:t>
      </w:r>
    </w:p>
    <w:p w:rsidR="002D5BEB" w:rsidRDefault="002D5BEB" w:rsidP="002D5BE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Diskuze</w:t>
      </w:r>
    </w:p>
    <w:p w:rsidR="002D5BEB" w:rsidRDefault="002D5BEB" w:rsidP="002D5BE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Danuše Netolická, NIDM</w:t>
      </w:r>
    </w:p>
    <w:p w:rsidR="002D5BEB" w:rsidRDefault="002D5BEB" w:rsidP="002D5BEB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nutnost takového projektu a poděkování za něj, záslužná činnost</w:t>
      </w:r>
    </w:p>
    <w:p w:rsidR="002D5BEB" w:rsidRDefault="002D5BEB" w:rsidP="002D5BEB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připomínka: projekt je příliš rozsáhlý a složitý, hodně aktivit a výstupů, zařazení příliš velkého počtu škol, mnoho práce, nutnost dobrých lektorů</w:t>
      </w:r>
    </w:p>
    <w:p w:rsidR="002D5BEB" w:rsidRDefault="002D5BEB" w:rsidP="002D5BEB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návrh: trochu jej okleštit</w:t>
      </w:r>
    </w:p>
    <w:p w:rsidR="002D5BEB" w:rsidRPr="0035570E" w:rsidRDefault="002D5BEB" w:rsidP="0035570E">
      <w:pPr>
        <w:spacing w:before="100" w:beforeAutospacing="1" w:after="100" w:afterAutospacing="1" w:line="240" w:lineRule="auto"/>
        <w:ind w:left="2576" w:hanging="77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57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reakce: nutnost komplexního přístupu, velmi záleží na realizačním </w:t>
      </w:r>
      <w:proofErr w:type="gramStart"/>
      <w:r w:rsidRPr="003557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týmu, </w:t>
      </w:r>
      <w:r w:rsidR="003557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5570E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</w:t>
      </w:r>
      <w:proofErr w:type="gramEnd"/>
      <w:r w:rsidRPr="003557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úpravy projektového záměru</w:t>
      </w:r>
    </w:p>
    <w:p w:rsidR="002D5BEB" w:rsidRPr="00DB5E9C" w:rsidRDefault="002D5BEB" w:rsidP="002D5BE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Jan Marinov, TEMPO TRAINING </w:t>
      </w:r>
      <w:r w:rsidR="00DB5E9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&amp; CONSULTING a. s.</w:t>
      </w:r>
    </w:p>
    <w:p w:rsidR="0035570E" w:rsidRDefault="0035570E" w:rsidP="00DB5E9C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myšlenka se mu líbí</w:t>
      </w:r>
    </w:p>
    <w:p w:rsidR="00DB5E9C" w:rsidRDefault="0035570E" w:rsidP="00DB5E9C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jaká je představa realizace a organizace projektu?</w:t>
      </w:r>
    </w:p>
    <w:p w:rsidR="0035570E" w:rsidRDefault="0035570E" w:rsidP="00C255D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kolik finančních prostředků se plánuje na mzdy týmu?</w:t>
      </w:r>
    </w:p>
    <w:p w:rsidR="0035570E" w:rsidRDefault="0035570E" w:rsidP="00C255D2">
      <w:pPr>
        <w:spacing w:before="100" w:beforeAutospacing="1" w:after="100" w:afterAutospacing="1" w:line="240" w:lineRule="auto"/>
        <w:ind w:left="261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reakce: musí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vysoutěžit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dodavatel a sestavit tým, nutnost zapojení odborných pracovišť na katedrách nebo odděleních TV a Výchovy ke zdraví na pedagogických fakultách a odborníků na výživu - např. z Ústavu preventivního lékařství; při stanovení finančních odměn se vychází z běžných mzdových předpisů, počítá se s dílčími úvazky a od toho odvozených honorářů, ale většina financí by měla směřovat do škol</w:t>
      </w:r>
    </w:p>
    <w:p w:rsidR="0035570E" w:rsidRDefault="0035570E" w:rsidP="0035570E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Tomáš Veselý, Asociace školních sportovních klubů</w:t>
      </w:r>
    </w:p>
    <w:p w:rsidR="0035570E" w:rsidRDefault="0035570E" w:rsidP="0035570E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jaká budou kritéria výběru pilotních škol do projektu, když jich má být tak moc</w:t>
      </w:r>
      <w:r w:rsidR="002E061C">
        <w:rPr>
          <w:rFonts w:ascii="Times New Roman" w:eastAsia="Times New Roman" w:hAnsi="Times New Roman" w:cs="Times New Roman"/>
          <w:sz w:val="24"/>
          <w:szCs w:val="24"/>
          <w:lang w:eastAsia="cs-CZ"/>
        </w:rPr>
        <w:t>, proč tolik škol?</w:t>
      </w:r>
    </w:p>
    <w:p w:rsidR="002E061C" w:rsidRDefault="002E061C" w:rsidP="0035570E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uvažuje se o zapojení Center sportu na školách?</w:t>
      </w:r>
    </w:p>
    <w:p w:rsidR="002E061C" w:rsidRPr="002E061C" w:rsidRDefault="002E061C" w:rsidP="002E061C">
      <w:pPr>
        <w:spacing w:before="100" w:beforeAutospacing="1" w:after="100" w:afterAutospacing="1" w:line="240" w:lineRule="auto"/>
        <w:ind w:left="2576" w:hanging="156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reakce: kritéria jsou uvedena v projektovém záměru, půjde o běžné školy, ale v celé šíři jejich specifik (malotřídní, plně organizované…), </w:t>
      </w:r>
      <w:r w:rsidRPr="002E061C">
        <w:rPr>
          <w:rFonts w:ascii="Times New Roman" w:eastAsia="Times New Roman" w:hAnsi="Times New Roman" w:cs="Times New Roman"/>
          <w:sz w:val="24"/>
          <w:szCs w:val="24"/>
          <w:lang w:eastAsia="cs-CZ"/>
        </w:rPr>
        <w:t>nebudou muset mít žádné speciální podmínky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ale musí uvážit, zda bude možné plnit všechny aktivity projektu; existuje zde možnost spolupráce se školními sportovními kluby, ale cílem je ovlivnit především ty žáky, kteří nesportují, kteří jsou lenivější a nechtějí se hýbat, nejen ty, kteří již sportují</w:t>
      </w:r>
    </w:p>
    <w:p w:rsidR="003E7B0E" w:rsidRDefault="002E061C" w:rsidP="002E061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5D2">
        <w:rPr>
          <w:rFonts w:ascii="Times New Roman" w:hAnsi="Times New Roman" w:cs="Times New Roman"/>
          <w:sz w:val="24"/>
          <w:szCs w:val="24"/>
        </w:rPr>
        <w:t>PaedDr.</w:t>
      </w:r>
      <w:r w:rsidR="00C255D2" w:rsidRPr="00C255D2">
        <w:rPr>
          <w:rFonts w:ascii="Times New Roman" w:hAnsi="Times New Roman" w:cs="Times New Roman"/>
          <w:sz w:val="24"/>
          <w:szCs w:val="24"/>
        </w:rPr>
        <w:t xml:space="preserve"> Dana Fialová, PhD., vedoucí Katedry tělesné výchovy a sportu, </w:t>
      </w:r>
      <w:r w:rsidR="00C255D2">
        <w:rPr>
          <w:rFonts w:ascii="Times New Roman" w:hAnsi="Times New Roman" w:cs="Times New Roman"/>
          <w:sz w:val="24"/>
          <w:szCs w:val="24"/>
        </w:rPr>
        <w:t xml:space="preserve">    </w:t>
      </w:r>
      <w:r w:rsidR="00C255D2" w:rsidRPr="00C255D2">
        <w:rPr>
          <w:rFonts w:ascii="Times New Roman" w:hAnsi="Times New Roman" w:cs="Times New Roman"/>
          <w:sz w:val="24"/>
          <w:szCs w:val="24"/>
        </w:rPr>
        <w:t>PedF Univerzity Hradec Králové</w:t>
      </w:r>
    </w:p>
    <w:p w:rsidR="00C255D2" w:rsidRDefault="00C255D2" w:rsidP="00C255D2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podporuje názor pana docenta, učitelé volají po metodice, prostřednictvím které by mohli podpořit pohybovou aktivitu žáků, na školách na to nejsou finance; na všech pedagogických fakultách se změnil přístup přípravy budoucích učitelů ve smyslu podpory pohybové aktivity a správné výživy</w:t>
      </w:r>
    </w:p>
    <w:p w:rsidR="00C255D2" w:rsidRDefault="00C255D2" w:rsidP="00C255D2">
      <w:pPr>
        <w:ind w:left="2552" w:hanging="7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reakce: ano, nestačí konstatovat, že se děti nehýbají, je nutné pro to něco udělat a investice se nám vrátí v našich dětech</w:t>
      </w:r>
    </w:p>
    <w:p w:rsidR="00C255D2" w:rsidRPr="00C255D2" w:rsidRDefault="00C255D2" w:rsidP="00C255D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Závěr, rozloučení</w:t>
      </w:r>
      <w:bookmarkStart w:id="0" w:name="_GoBack"/>
      <w:bookmarkEnd w:id="0"/>
    </w:p>
    <w:p w:rsidR="00C255D2" w:rsidRDefault="00C255D2" w:rsidP="00C255D2">
      <w:pPr>
        <w:ind w:left="2552" w:hanging="752"/>
        <w:jc w:val="both"/>
        <w:rPr>
          <w:rFonts w:ascii="Times New Roman" w:hAnsi="Times New Roman" w:cs="Times New Roman"/>
          <w:sz w:val="24"/>
          <w:szCs w:val="24"/>
        </w:rPr>
      </w:pPr>
    </w:p>
    <w:p w:rsidR="00C255D2" w:rsidRPr="00C255D2" w:rsidRDefault="00C255D2" w:rsidP="00C255D2">
      <w:pPr>
        <w:ind w:left="2552" w:hanging="752"/>
        <w:jc w:val="both"/>
        <w:rPr>
          <w:rFonts w:ascii="Times New Roman" w:hAnsi="Times New Roman" w:cs="Times New Roman"/>
          <w:sz w:val="24"/>
          <w:szCs w:val="24"/>
        </w:rPr>
      </w:pPr>
    </w:p>
    <w:sectPr w:rsidR="00C255D2" w:rsidRPr="00C25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AC5"/>
    <w:multiLevelType w:val="hybridMultilevel"/>
    <w:tmpl w:val="7520CFD8"/>
    <w:lvl w:ilvl="0" w:tplc="3642E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95021B"/>
    <w:multiLevelType w:val="hybridMultilevel"/>
    <w:tmpl w:val="E1727970"/>
    <w:lvl w:ilvl="0" w:tplc="3642E3D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DE80CB1"/>
    <w:multiLevelType w:val="hybridMultilevel"/>
    <w:tmpl w:val="46CC6336"/>
    <w:lvl w:ilvl="0" w:tplc="3642E3D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05416E6"/>
    <w:multiLevelType w:val="hybridMultilevel"/>
    <w:tmpl w:val="200246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D82334"/>
    <w:multiLevelType w:val="hybridMultilevel"/>
    <w:tmpl w:val="8A52D0FC"/>
    <w:lvl w:ilvl="0" w:tplc="3642E3D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B554FAB"/>
    <w:multiLevelType w:val="hybridMultilevel"/>
    <w:tmpl w:val="181681F8"/>
    <w:lvl w:ilvl="0" w:tplc="3642E3D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B4D5417"/>
    <w:multiLevelType w:val="hybridMultilevel"/>
    <w:tmpl w:val="607CD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D6911"/>
    <w:multiLevelType w:val="hybridMultilevel"/>
    <w:tmpl w:val="6DE45204"/>
    <w:lvl w:ilvl="0" w:tplc="81A03A8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0D"/>
    <w:rsid w:val="002D5BEB"/>
    <w:rsid w:val="002E061C"/>
    <w:rsid w:val="0035570E"/>
    <w:rsid w:val="003E7B0E"/>
    <w:rsid w:val="009E600D"/>
    <w:rsid w:val="00C255D2"/>
    <w:rsid w:val="00DB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E6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E600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rticle-perex">
    <w:name w:val="article-perex"/>
    <w:basedOn w:val="Normln"/>
    <w:rsid w:val="009E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D5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E6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E600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rticle-perex">
    <w:name w:val="article-perex"/>
    <w:basedOn w:val="Normln"/>
    <w:rsid w:val="009E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D5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4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0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salavcovam</dc:creator>
  <cp:lastModifiedBy>salavcovam</cp:lastModifiedBy>
  <cp:revision>1</cp:revision>
  <dcterms:created xsi:type="dcterms:W3CDTF">2012-06-19T09:54:00Z</dcterms:created>
  <dcterms:modified xsi:type="dcterms:W3CDTF">2012-06-19T10:59:00Z</dcterms:modified>
</cp:coreProperties>
</file>