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BA6" w:rsidRPr="00DC5096" w:rsidRDefault="00C32BA6" w:rsidP="0056411D">
      <w:pPr>
        <w:pStyle w:val="NZEV"/>
        <w:jc w:val="both"/>
      </w:pPr>
    </w:p>
    <w:p w:rsidR="00954038" w:rsidRPr="00DC5096" w:rsidRDefault="00C32BA6" w:rsidP="00954038">
      <w:pPr>
        <w:pStyle w:val="NZEV"/>
      </w:pPr>
      <w:r w:rsidRPr="00DC5096">
        <w:t>ZADÁVACÍ DOKUMENTACE</w:t>
      </w:r>
    </w:p>
    <w:p w:rsidR="00C32BA6" w:rsidRPr="00DC5096" w:rsidRDefault="00C32BA6" w:rsidP="0056411D">
      <w:pPr>
        <w:pStyle w:val="NZEV"/>
      </w:pPr>
      <w:r w:rsidRPr="00DC5096">
        <w:t xml:space="preserve"> A </w:t>
      </w:r>
    </w:p>
    <w:p w:rsidR="00C32BA6" w:rsidRPr="00DC5096" w:rsidRDefault="00C32BA6" w:rsidP="0056411D">
      <w:pPr>
        <w:pStyle w:val="NZEV"/>
      </w:pPr>
      <w:r w:rsidRPr="00DC5096">
        <w:t>POKYNY PRO ZPRACOVÁNÍ NABÍDKY</w:t>
      </w:r>
    </w:p>
    <w:p w:rsidR="0012287E" w:rsidRDefault="0012287E" w:rsidP="0056411D">
      <w:pPr>
        <w:rPr>
          <w:rFonts w:cs="Arial"/>
        </w:rPr>
      </w:pPr>
    </w:p>
    <w:p w:rsidR="00954038" w:rsidRDefault="00954038" w:rsidP="0056411D">
      <w:pPr>
        <w:rPr>
          <w:rFonts w:cs="Arial"/>
        </w:rPr>
      </w:pPr>
    </w:p>
    <w:p w:rsidR="00C32BA6" w:rsidRPr="00DC5096" w:rsidRDefault="0012287E" w:rsidP="0056411D">
      <w:r>
        <w:rPr>
          <w:rFonts w:cs="Arial"/>
        </w:rPr>
        <w:t xml:space="preserve">Veřejná zakázka zadávaná v souladu s ustanovením § 6, § 12 odst. </w:t>
      </w:r>
      <w:smartTag w:uri="urn:schemas-microsoft-com:office:smarttags" w:element="metricconverter">
        <w:smartTagPr>
          <w:attr w:name="ProductID" w:val="3 a"/>
        </w:smartTagPr>
        <w:r>
          <w:rPr>
            <w:rFonts w:cs="Arial"/>
          </w:rPr>
          <w:t>3 a</w:t>
        </w:r>
      </w:smartTag>
      <w:r>
        <w:rPr>
          <w:rFonts w:cs="Arial"/>
        </w:rPr>
        <w:t xml:space="preserve"> § 18 odst. 5 zákona č. 137/2006 Sb., o veřejných zakázkách, ve znění pozdějších předpisů (dále jen „zákon“) </w:t>
      </w:r>
      <w:r>
        <w:t>a podle Směrnice MŠMT ČR o zadávání veřejných zakázek č. j. 36 073/2011-K6 ve znění příkazu ministra školství, mládeže a tělovýchovy č. 11/2012</w:t>
      </w:r>
    </w:p>
    <w:p w:rsidR="00C32BA6" w:rsidRPr="00DC5096" w:rsidRDefault="00C32BA6" w:rsidP="0056411D">
      <w:pPr>
        <w:pStyle w:val="Normln11"/>
      </w:pPr>
    </w:p>
    <w:p w:rsidR="00954038" w:rsidRDefault="00954038" w:rsidP="006B2AE5">
      <w:pPr>
        <w:pStyle w:val="Normln12"/>
        <w:jc w:val="center"/>
        <w:rPr>
          <w:rFonts w:cs="Arial"/>
          <w:b w:val="0"/>
          <w:caps/>
          <w:color w:val="0000FF"/>
          <w:sz w:val="32"/>
          <w:szCs w:val="32"/>
        </w:rPr>
      </w:pPr>
    </w:p>
    <w:p w:rsidR="00954038" w:rsidRDefault="00954038" w:rsidP="006B2AE5">
      <w:pPr>
        <w:pStyle w:val="Normln12"/>
        <w:jc w:val="center"/>
        <w:rPr>
          <w:rFonts w:cs="Arial"/>
          <w:b w:val="0"/>
          <w:caps/>
          <w:color w:val="0000FF"/>
          <w:sz w:val="32"/>
          <w:szCs w:val="32"/>
        </w:rPr>
      </w:pPr>
    </w:p>
    <w:p w:rsidR="00C32BA6" w:rsidRPr="000710E2" w:rsidRDefault="00C32BA6" w:rsidP="006B2AE5">
      <w:pPr>
        <w:pStyle w:val="Normln12"/>
        <w:jc w:val="center"/>
      </w:pPr>
      <w:r w:rsidRPr="00DC5096">
        <w:rPr>
          <w:rFonts w:cs="Arial"/>
          <w:b w:val="0"/>
          <w:caps/>
          <w:color w:val="0000FF"/>
          <w:sz w:val="32"/>
          <w:szCs w:val="32"/>
        </w:rPr>
        <w:t>„</w:t>
      </w:r>
      <w:r w:rsidRPr="00737226">
        <w:rPr>
          <w:color w:val="0000FF"/>
        </w:rPr>
        <w:t>Zajištění odborných, konzultačních a informačních služeb se zaměřením na cílové skupiny Koncepce DV</w:t>
      </w:r>
      <w:r w:rsidR="00954038">
        <w:rPr>
          <w:color w:val="0000FF"/>
        </w:rPr>
        <w:t xml:space="preserve"> – evaluační semináře</w:t>
      </w:r>
      <w:r>
        <w:rPr>
          <w:color w:val="0000FF"/>
        </w:rPr>
        <w:t>“</w:t>
      </w:r>
    </w:p>
    <w:p w:rsidR="00C32BA6" w:rsidRPr="000710E2" w:rsidRDefault="00C32BA6" w:rsidP="0056411D">
      <w:pPr>
        <w:widowControl w:val="0"/>
        <w:autoSpaceDE w:val="0"/>
        <w:autoSpaceDN w:val="0"/>
        <w:adjustRightInd w:val="0"/>
        <w:jc w:val="center"/>
        <w:rPr>
          <w:rFonts w:cs="Verdana"/>
          <w:b/>
          <w:bCs/>
          <w:caps/>
          <w:color w:val="0000FF"/>
          <w:sz w:val="24"/>
        </w:rPr>
      </w:pPr>
    </w:p>
    <w:p w:rsidR="00C32BA6" w:rsidRPr="00DC5096" w:rsidRDefault="00C32BA6" w:rsidP="0056411D">
      <w:pPr>
        <w:pStyle w:val="Normln12"/>
      </w:pPr>
    </w:p>
    <w:p w:rsidR="00C32BA6" w:rsidRDefault="00C32BA6"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Default="00954038" w:rsidP="0056411D">
      <w:pPr>
        <w:pStyle w:val="Normln12"/>
      </w:pPr>
    </w:p>
    <w:p w:rsidR="00954038" w:rsidRPr="00DC5096" w:rsidRDefault="00954038" w:rsidP="0056411D">
      <w:pPr>
        <w:pStyle w:val="Normln12"/>
      </w:pPr>
    </w:p>
    <w:p w:rsidR="00C32BA6" w:rsidRPr="00DC5096" w:rsidRDefault="00C32BA6" w:rsidP="0056411D">
      <w:pPr>
        <w:pStyle w:val="Normln12"/>
      </w:pPr>
      <w:r w:rsidRPr="00DC5096">
        <w:t>Zadavatel:</w:t>
      </w:r>
    </w:p>
    <w:p w:rsidR="00C32BA6" w:rsidRPr="00DC5096" w:rsidRDefault="00826760" w:rsidP="0056411D">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-109855</wp:posOffset>
                </wp:positionH>
                <wp:positionV relativeFrom="paragraph">
                  <wp:posOffset>5079</wp:posOffset>
                </wp:positionV>
                <wp:extent cx="4606290" cy="0"/>
                <wp:effectExtent l="0" t="0" r="22860" b="19050"/>
                <wp:wrapTight wrapText="bothSides">
                  <wp:wrapPolygon edited="0">
                    <wp:start x="0" y="-1"/>
                    <wp:lineTo x="0" y="-1"/>
                    <wp:lineTo x="21618" y="-1"/>
                    <wp:lineTo x="21618" y="-1"/>
                    <wp:lineTo x="0" y="-1"/>
                  </wp:wrapPolygon>
                </wp:wrapTight>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629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5pt,.4pt" to="354.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" strokeweight=".26mm">
                <v:stroke joinstyle="miter"/>
                <w10:wrap type="tight"/>
              </v:line>
            </w:pict>
          </mc:Fallback>
        </mc:AlternateContent>
      </w:r>
    </w:p>
    <w:p w:rsidR="00C32BA6" w:rsidRDefault="00C32BA6" w:rsidP="007209F1">
      <w:pPr>
        <w:rPr>
          <w:b/>
          <w:bCs/>
          <w:caps/>
          <w:szCs w:val="20"/>
        </w:rPr>
      </w:pPr>
      <w:r>
        <w:rPr>
          <w:b/>
          <w:bCs/>
          <w:caps/>
          <w:szCs w:val="20"/>
        </w:rPr>
        <w:t>Národní ústav PRO vzdělávání,</w:t>
      </w:r>
    </w:p>
    <w:p w:rsidR="00C32BA6" w:rsidRDefault="00C32BA6" w:rsidP="007209F1">
      <w:pPr>
        <w:rPr>
          <w:b/>
          <w:bCs/>
          <w:caps/>
          <w:szCs w:val="20"/>
        </w:rPr>
      </w:pPr>
      <w:r>
        <w:rPr>
          <w:b/>
          <w:bCs/>
          <w:caps/>
          <w:szCs w:val="20"/>
        </w:rPr>
        <w:t>ŠKOLSKÉ PORADENSKÉ ZAŘÍZENÍ</w:t>
      </w:r>
    </w:p>
    <w:p w:rsidR="00C32BA6" w:rsidRDefault="00C32BA6" w:rsidP="007209F1">
      <w:pPr>
        <w:rPr>
          <w:b/>
          <w:bCs/>
          <w:caps/>
          <w:szCs w:val="20"/>
        </w:rPr>
      </w:pPr>
      <w:r>
        <w:rPr>
          <w:b/>
          <w:bCs/>
          <w:caps/>
          <w:szCs w:val="20"/>
        </w:rPr>
        <w:t>A ZAŘÍZENÍ PRO DALŠÍ VZDĚLÁVÁNÍ</w:t>
      </w:r>
    </w:p>
    <w:p w:rsidR="00C32BA6" w:rsidRDefault="00C32BA6" w:rsidP="007209F1">
      <w:pPr>
        <w:rPr>
          <w:b/>
          <w:bCs/>
          <w:caps/>
          <w:szCs w:val="20"/>
        </w:rPr>
      </w:pPr>
      <w:r>
        <w:rPr>
          <w:b/>
          <w:bCs/>
          <w:caps/>
          <w:szCs w:val="20"/>
        </w:rPr>
        <w:t>PEDAGOGICKÝCH PRACOVNÍKŮ</w:t>
      </w:r>
    </w:p>
    <w:p w:rsidR="00C32BA6" w:rsidRPr="00DC5096" w:rsidRDefault="00C32BA6" w:rsidP="0056411D">
      <w:pPr>
        <w:rPr>
          <w:bCs/>
          <w:szCs w:val="20"/>
        </w:rPr>
      </w:pPr>
      <w:r w:rsidRPr="00DC5096">
        <w:rPr>
          <w:bCs/>
          <w:szCs w:val="20"/>
        </w:rPr>
        <w:t>Weilova 1271/6, 102 00 Praha 10</w:t>
      </w:r>
    </w:p>
    <w:p w:rsidR="00C32BA6" w:rsidRPr="00DC5096" w:rsidRDefault="00C32BA6" w:rsidP="0056411D">
      <w:pPr>
        <w:rPr>
          <w:szCs w:val="20"/>
        </w:rPr>
      </w:pPr>
      <w:r w:rsidRPr="00DC5096">
        <w:rPr>
          <w:bCs/>
          <w:szCs w:val="20"/>
        </w:rPr>
        <w:t>IČ:</w:t>
      </w:r>
      <w:r w:rsidRPr="00DC5096">
        <w:rPr>
          <w:szCs w:val="20"/>
        </w:rPr>
        <w:t xml:space="preserve"> </w:t>
      </w:r>
      <w:r w:rsidRPr="00DC5096">
        <w:rPr>
          <w:bCs/>
          <w:szCs w:val="20"/>
        </w:rPr>
        <w:t>00022179</w:t>
      </w:r>
      <w:r w:rsidRPr="00DC5096">
        <w:rPr>
          <w:szCs w:val="20"/>
        </w:rPr>
        <w:t xml:space="preserve"> </w:t>
      </w:r>
    </w:p>
    <w:p w:rsidR="00C32BA6" w:rsidRPr="00DC5096" w:rsidRDefault="00C32BA6" w:rsidP="0056411D">
      <w:pPr>
        <w:rPr>
          <w:szCs w:val="20"/>
        </w:rPr>
      </w:pPr>
      <w:r>
        <w:rPr>
          <w:szCs w:val="20"/>
        </w:rPr>
        <w:t>Jednající</w:t>
      </w:r>
      <w:r w:rsidRPr="00DC5096">
        <w:rPr>
          <w:szCs w:val="20"/>
        </w:rPr>
        <w:t>:</w:t>
      </w:r>
      <w:r>
        <w:rPr>
          <w:szCs w:val="20"/>
        </w:rPr>
        <w:t xml:space="preserve"> Mgr. Václav Hořejší, ředitel</w:t>
      </w:r>
    </w:p>
    <w:p w:rsidR="00C32BA6" w:rsidRPr="00DC5096" w:rsidRDefault="00C32BA6" w:rsidP="0056411D"/>
    <w:p w:rsidR="00C32BA6" w:rsidRPr="00DC5096" w:rsidRDefault="00C32BA6" w:rsidP="0056411D"/>
    <w:p w:rsidR="00C32BA6" w:rsidRDefault="00C32BA6" w:rsidP="0056411D"/>
    <w:p w:rsidR="00C32BA6" w:rsidRDefault="00C32BA6" w:rsidP="0056411D"/>
    <w:p w:rsidR="00C32BA6" w:rsidRDefault="00C32BA6" w:rsidP="0056411D"/>
    <w:p w:rsidR="00C32BA6" w:rsidRPr="00DC5096" w:rsidRDefault="00C32BA6" w:rsidP="0056411D"/>
    <w:p w:rsidR="00C32BA6" w:rsidRPr="00DC5096" w:rsidRDefault="00C32BA6" w:rsidP="0056411D">
      <w:pPr>
        <w:rPr>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2535"/>
        <w:gridCol w:w="6285"/>
      </w:tblGrid>
      <w:tr w:rsidR="00C32BA6" w:rsidRPr="00DC5096">
        <w:trPr>
          <w:trHeight w:val="608"/>
        </w:trPr>
        <w:tc>
          <w:tcPr>
            <w:tcW w:w="2535" w:type="dxa"/>
            <w:tcBorders>
              <w:top w:val="single" w:sz="4" w:space="0" w:color="000000"/>
              <w:left w:val="single" w:sz="4" w:space="0" w:color="000000"/>
              <w:bottom w:val="single" w:sz="4" w:space="0" w:color="000000"/>
            </w:tcBorders>
            <w:shd w:val="clear" w:color="auto" w:fill="000080"/>
          </w:tcPr>
          <w:p w:rsidR="00C32BA6" w:rsidRPr="00DC5096" w:rsidRDefault="00C32BA6" w:rsidP="00CA5B46">
            <w:pPr>
              <w:snapToGrid w:val="0"/>
              <w:jc w:val="left"/>
              <w:rPr>
                <w:rFonts w:cs="Arial"/>
                <w:b/>
                <w:szCs w:val="20"/>
              </w:rPr>
            </w:pPr>
            <w:r w:rsidRPr="00DC5096">
              <w:rPr>
                <w:szCs w:val="20"/>
              </w:rPr>
              <w:br w:type="page"/>
            </w:r>
          </w:p>
          <w:p w:rsidR="00C32BA6" w:rsidRPr="00DC5096" w:rsidRDefault="00C32BA6" w:rsidP="00CA5B46">
            <w:pPr>
              <w:jc w:val="left"/>
              <w:rPr>
                <w:rFonts w:cs="Arial"/>
                <w:b/>
                <w:szCs w:val="20"/>
              </w:rPr>
            </w:pPr>
            <w:r w:rsidRPr="00DC5096">
              <w:rPr>
                <w:rFonts w:cs="Arial"/>
                <w:b/>
                <w:szCs w:val="20"/>
              </w:rPr>
              <w:t>Název veřejné zakázky:</w:t>
            </w:r>
          </w:p>
        </w:tc>
        <w:tc>
          <w:tcPr>
            <w:tcW w:w="6285" w:type="dxa"/>
            <w:tcBorders>
              <w:top w:val="single" w:sz="4" w:space="0" w:color="000000"/>
              <w:left w:val="single" w:sz="4" w:space="0" w:color="000000"/>
              <w:bottom w:val="single" w:sz="4" w:space="0" w:color="000000"/>
              <w:right w:val="single" w:sz="4" w:space="0" w:color="000000"/>
            </w:tcBorders>
            <w:vAlign w:val="center"/>
          </w:tcPr>
          <w:p w:rsidR="00C32BA6" w:rsidRPr="006B2AE5" w:rsidRDefault="00C32BA6" w:rsidP="00954B7E">
            <w:pPr>
              <w:widowControl w:val="0"/>
              <w:autoSpaceDE w:val="0"/>
              <w:autoSpaceDN w:val="0"/>
              <w:adjustRightInd w:val="0"/>
              <w:jc w:val="center"/>
              <w:rPr>
                <w:rFonts w:cs="Verdana"/>
                <w:b/>
                <w:bCs/>
                <w:caps/>
                <w:color w:val="0000FF"/>
                <w:szCs w:val="20"/>
              </w:rPr>
            </w:pPr>
            <w:r w:rsidRPr="006B2AE5">
              <w:rPr>
                <w:rFonts w:cs="Arial"/>
                <w:b/>
                <w:caps/>
                <w:color w:val="0000FF"/>
                <w:szCs w:val="20"/>
              </w:rPr>
              <w:t>„</w:t>
            </w:r>
            <w:r w:rsidRPr="00737226">
              <w:rPr>
                <w:b/>
                <w:caps/>
                <w:color w:val="0000FF"/>
              </w:rPr>
              <w:t>Zajištění odborných, konzultačních a informačních služeb se zaměřením na cílové skupiny Koncepce DV</w:t>
            </w:r>
            <w:r w:rsidR="00954038">
              <w:rPr>
                <w:b/>
                <w:caps/>
                <w:color w:val="0000FF"/>
              </w:rPr>
              <w:t xml:space="preserve"> – evaluační semináře</w:t>
            </w:r>
            <w:r w:rsidRPr="006B2AE5">
              <w:rPr>
                <w:b/>
                <w:caps/>
                <w:color w:val="0000FF"/>
                <w:szCs w:val="20"/>
              </w:rPr>
              <w:t>“</w:t>
            </w:r>
          </w:p>
        </w:tc>
      </w:tr>
      <w:tr w:rsidR="00C32BA6" w:rsidRPr="00DC5096">
        <w:trPr>
          <w:trHeight w:val="532"/>
        </w:trPr>
        <w:tc>
          <w:tcPr>
            <w:tcW w:w="8820" w:type="dxa"/>
            <w:gridSpan w:val="2"/>
            <w:tcBorders>
              <w:left w:val="single" w:sz="4" w:space="0" w:color="000000"/>
              <w:bottom w:val="single" w:sz="4" w:space="0" w:color="000000"/>
              <w:right w:val="single" w:sz="4" w:space="0" w:color="000000"/>
            </w:tcBorders>
            <w:shd w:val="clear" w:color="auto" w:fill="000080"/>
            <w:vAlign w:val="center"/>
          </w:tcPr>
          <w:p w:rsidR="00C32BA6" w:rsidRPr="00DC5096" w:rsidRDefault="00C32BA6" w:rsidP="000466A8">
            <w:pPr>
              <w:snapToGrid w:val="0"/>
              <w:jc w:val="center"/>
              <w:rPr>
                <w:rFonts w:cs="Arial"/>
                <w:b/>
                <w:szCs w:val="20"/>
              </w:rPr>
            </w:pPr>
            <w:r w:rsidRPr="00DC5096">
              <w:rPr>
                <w:rFonts w:cs="Arial"/>
                <w:b/>
                <w:szCs w:val="20"/>
              </w:rPr>
              <w:t>Zadavatel</w:t>
            </w:r>
          </w:p>
        </w:tc>
      </w:tr>
      <w:tr w:rsidR="00C32BA6" w:rsidRPr="00DC5096">
        <w:trPr>
          <w:trHeight w:val="532"/>
        </w:trPr>
        <w:tc>
          <w:tcPr>
            <w:tcW w:w="2535" w:type="dxa"/>
            <w:tcBorders>
              <w:left w:val="single" w:sz="4" w:space="0" w:color="000000"/>
              <w:bottom w:val="single" w:sz="4" w:space="0" w:color="000000"/>
            </w:tcBorders>
            <w:shd w:val="clear" w:color="auto" w:fill="000080"/>
            <w:vAlign w:val="center"/>
          </w:tcPr>
          <w:p w:rsidR="00C32BA6" w:rsidRPr="00DC5096" w:rsidRDefault="00C32BA6" w:rsidP="00CA5B46">
            <w:pPr>
              <w:snapToGrid w:val="0"/>
              <w:jc w:val="left"/>
              <w:rPr>
                <w:rFonts w:cs="Arial"/>
                <w:b/>
                <w:szCs w:val="20"/>
              </w:rPr>
            </w:pPr>
            <w:r w:rsidRPr="00DC5096">
              <w:rPr>
                <w:rFonts w:cs="Arial"/>
                <w:b/>
                <w:szCs w:val="20"/>
              </w:rPr>
              <w:t xml:space="preserve">Název / obchodní </w:t>
            </w:r>
            <w:r w:rsidR="003871D3" w:rsidRPr="00DC5096">
              <w:rPr>
                <w:rFonts w:cs="Arial"/>
                <w:b/>
                <w:szCs w:val="20"/>
              </w:rPr>
              <w:t>firma:</w:t>
            </w:r>
          </w:p>
        </w:tc>
        <w:tc>
          <w:tcPr>
            <w:tcW w:w="6285" w:type="dxa"/>
            <w:tcBorders>
              <w:left w:val="single" w:sz="4" w:space="0" w:color="000000"/>
              <w:bottom w:val="single" w:sz="4" w:space="0" w:color="000000"/>
              <w:right w:val="single" w:sz="4" w:space="0" w:color="000000"/>
            </w:tcBorders>
            <w:vAlign w:val="center"/>
          </w:tcPr>
          <w:p w:rsidR="00C32BA6" w:rsidRPr="00DC5096" w:rsidRDefault="00C32BA6" w:rsidP="00737226">
            <w:pPr>
              <w:jc w:val="left"/>
              <w:rPr>
                <w:b/>
                <w:bCs/>
                <w:caps/>
                <w:szCs w:val="20"/>
              </w:rPr>
            </w:pPr>
            <w:r w:rsidRPr="00DC5096">
              <w:rPr>
                <w:b/>
                <w:bCs/>
                <w:caps/>
                <w:szCs w:val="20"/>
              </w:rPr>
              <w:t xml:space="preserve">Národní ústav </w:t>
            </w:r>
            <w:r>
              <w:rPr>
                <w:b/>
                <w:bCs/>
                <w:caps/>
                <w:szCs w:val="20"/>
              </w:rPr>
              <w:t>pro vzdělávání, školské poradenské zařízení a zařízení pro další vzdělávání pedagogických pracovníků</w:t>
            </w:r>
          </w:p>
        </w:tc>
      </w:tr>
      <w:tr w:rsidR="00C32BA6" w:rsidRPr="00DC5096">
        <w:trPr>
          <w:trHeight w:val="539"/>
        </w:trPr>
        <w:tc>
          <w:tcPr>
            <w:tcW w:w="2535" w:type="dxa"/>
            <w:tcBorders>
              <w:left w:val="single" w:sz="4" w:space="0" w:color="000000"/>
              <w:bottom w:val="single" w:sz="4" w:space="0" w:color="000000"/>
            </w:tcBorders>
            <w:shd w:val="clear" w:color="auto" w:fill="000080"/>
            <w:vAlign w:val="center"/>
          </w:tcPr>
          <w:p w:rsidR="00C32BA6" w:rsidRPr="00DC5096" w:rsidRDefault="00C32BA6" w:rsidP="00CA5B46">
            <w:pPr>
              <w:snapToGrid w:val="0"/>
              <w:jc w:val="left"/>
              <w:rPr>
                <w:rFonts w:cs="Arial"/>
                <w:b/>
                <w:szCs w:val="20"/>
              </w:rPr>
            </w:pPr>
            <w:r w:rsidRPr="00DC5096">
              <w:rPr>
                <w:rFonts w:cs="Arial"/>
                <w:b/>
                <w:szCs w:val="20"/>
              </w:rPr>
              <w:t>Adresa sídla / místa podnikání:</w:t>
            </w:r>
          </w:p>
        </w:tc>
        <w:tc>
          <w:tcPr>
            <w:tcW w:w="6285" w:type="dxa"/>
            <w:tcBorders>
              <w:left w:val="single" w:sz="4" w:space="0" w:color="000000"/>
              <w:bottom w:val="single" w:sz="4" w:space="0" w:color="000000"/>
              <w:right w:val="single" w:sz="4" w:space="0" w:color="000000"/>
            </w:tcBorders>
            <w:vAlign w:val="center"/>
          </w:tcPr>
          <w:p w:rsidR="00C32BA6" w:rsidRPr="00DC5096" w:rsidRDefault="00C32BA6" w:rsidP="00CA5B46">
            <w:pPr>
              <w:rPr>
                <w:bCs/>
                <w:szCs w:val="20"/>
              </w:rPr>
            </w:pPr>
            <w:r w:rsidRPr="00DC5096">
              <w:rPr>
                <w:bCs/>
                <w:szCs w:val="20"/>
              </w:rPr>
              <w:t>Weilova 1271/6, 102 00 Praha 10</w:t>
            </w:r>
          </w:p>
        </w:tc>
      </w:tr>
      <w:tr w:rsidR="00C32BA6" w:rsidRPr="00DC5096">
        <w:trPr>
          <w:trHeight w:val="699"/>
        </w:trPr>
        <w:tc>
          <w:tcPr>
            <w:tcW w:w="2535" w:type="dxa"/>
            <w:tcBorders>
              <w:left w:val="single" w:sz="4" w:space="0" w:color="000000"/>
              <w:bottom w:val="single" w:sz="4" w:space="0" w:color="000000"/>
            </w:tcBorders>
            <w:shd w:val="clear" w:color="auto" w:fill="000080"/>
            <w:vAlign w:val="center"/>
          </w:tcPr>
          <w:p w:rsidR="00C32BA6" w:rsidRPr="00DC5096" w:rsidRDefault="00C32BA6" w:rsidP="00CA5B46">
            <w:pPr>
              <w:snapToGrid w:val="0"/>
              <w:jc w:val="left"/>
              <w:rPr>
                <w:rFonts w:cs="Arial"/>
                <w:b/>
                <w:szCs w:val="20"/>
              </w:rPr>
            </w:pPr>
            <w:r w:rsidRPr="00DC5096">
              <w:rPr>
                <w:rFonts w:cs="Arial"/>
                <w:b/>
                <w:szCs w:val="20"/>
              </w:rPr>
              <w:t>IČ :</w:t>
            </w:r>
          </w:p>
        </w:tc>
        <w:tc>
          <w:tcPr>
            <w:tcW w:w="6285" w:type="dxa"/>
            <w:tcBorders>
              <w:left w:val="single" w:sz="4" w:space="0" w:color="000000"/>
              <w:bottom w:val="single" w:sz="4" w:space="0" w:color="000000"/>
              <w:right w:val="single" w:sz="4" w:space="0" w:color="000000"/>
            </w:tcBorders>
            <w:vAlign w:val="center"/>
          </w:tcPr>
          <w:p w:rsidR="00C32BA6" w:rsidRPr="00DC5096" w:rsidRDefault="00C32BA6" w:rsidP="00CA5B46">
            <w:pPr>
              <w:rPr>
                <w:szCs w:val="20"/>
              </w:rPr>
            </w:pPr>
            <w:r w:rsidRPr="00DC5096">
              <w:rPr>
                <w:bCs/>
                <w:szCs w:val="20"/>
              </w:rPr>
              <w:t>00022179</w:t>
            </w:r>
            <w:r w:rsidRPr="00DC5096">
              <w:rPr>
                <w:szCs w:val="20"/>
              </w:rPr>
              <w:t xml:space="preserve"> </w:t>
            </w:r>
          </w:p>
        </w:tc>
      </w:tr>
      <w:tr w:rsidR="00C32BA6" w:rsidRPr="00DC5096">
        <w:trPr>
          <w:trHeight w:val="699"/>
        </w:trPr>
        <w:tc>
          <w:tcPr>
            <w:tcW w:w="2535" w:type="dxa"/>
            <w:tcBorders>
              <w:left w:val="single" w:sz="4" w:space="0" w:color="000000"/>
              <w:bottom w:val="single" w:sz="4" w:space="0" w:color="000000"/>
            </w:tcBorders>
            <w:shd w:val="clear" w:color="auto" w:fill="000080"/>
            <w:vAlign w:val="center"/>
          </w:tcPr>
          <w:p w:rsidR="00C32BA6" w:rsidRPr="00DC5096" w:rsidRDefault="00C32BA6" w:rsidP="00CA5B46">
            <w:pPr>
              <w:snapToGrid w:val="0"/>
              <w:jc w:val="left"/>
              <w:rPr>
                <w:rFonts w:cs="Arial"/>
                <w:b/>
                <w:szCs w:val="20"/>
              </w:rPr>
            </w:pPr>
            <w:r w:rsidRPr="00DC5096">
              <w:rPr>
                <w:rFonts w:cs="Arial"/>
                <w:b/>
                <w:szCs w:val="20"/>
              </w:rPr>
              <w:t>Osoby oprávněné za zadavatele jednat:</w:t>
            </w:r>
          </w:p>
        </w:tc>
        <w:tc>
          <w:tcPr>
            <w:tcW w:w="6285" w:type="dxa"/>
            <w:tcBorders>
              <w:left w:val="single" w:sz="4" w:space="0" w:color="000000"/>
              <w:bottom w:val="single" w:sz="4" w:space="0" w:color="000000"/>
              <w:right w:val="single" w:sz="4" w:space="0" w:color="000000"/>
            </w:tcBorders>
            <w:vAlign w:val="center"/>
          </w:tcPr>
          <w:p w:rsidR="00C32BA6" w:rsidRPr="00DC5096" w:rsidRDefault="00C32BA6" w:rsidP="00CA5B46">
            <w:pPr>
              <w:rPr>
                <w:szCs w:val="20"/>
              </w:rPr>
            </w:pPr>
            <w:r>
              <w:rPr>
                <w:szCs w:val="20"/>
              </w:rPr>
              <w:t>Mgr. Václav Hořejší,</w:t>
            </w:r>
            <w:r w:rsidRPr="00DC5096">
              <w:rPr>
                <w:szCs w:val="20"/>
              </w:rPr>
              <w:t xml:space="preserve"> ředitel</w:t>
            </w:r>
          </w:p>
        </w:tc>
      </w:tr>
      <w:tr w:rsidR="00C32BA6" w:rsidRPr="00DC5096">
        <w:trPr>
          <w:trHeight w:val="509"/>
        </w:trPr>
        <w:tc>
          <w:tcPr>
            <w:tcW w:w="2535" w:type="dxa"/>
            <w:tcBorders>
              <w:left w:val="single" w:sz="4" w:space="0" w:color="000000"/>
              <w:bottom w:val="single" w:sz="4" w:space="0" w:color="000000"/>
            </w:tcBorders>
            <w:shd w:val="clear" w:color="auto" w:fill="000080"/>
            <w:vAlign w:val="center"/>
          </w:tcPr>
          <w:p w:rsidR="00C32BA6" w:rsidRPr="00DC5096" w:rsidRDefault="00C32BA6" w:rsidP="00CA5B46">
            <w:pPr>
              <w:snapToGrid w:val="0"/>
              <w:jc w:val="left"/>
              <w:rPr>
                <w:rFonts w:cs="Arial"/>
                <w:b/>
                <w:szCs w:val="20"/>
              </w:rPr>
            </w:pPr>
            <w:r>
              <w:rPr>
                <w:rFonts w:cs="Arial"/>
                <w:b/>
                <w:szCs w:val="20"/>
              </w:rPr>
              <w:t>Kontaktní osoba</w:t>
            </w:r>
            <w:r w:rsidRPr="00DC5096">
              <w:rPr>
                <w:rFonts w:cs="Arial"/>
                <w:b/>
                <w:szCs w:val="20"/>
              </w:rPr>
              <w:t>:</w:t>
            </w:r>
          </w:p>
        </w:tc>
        <w:tc>
          <w:tcPr>
            <w:tcW w:w="6285" w:type="dxa"/>
            <w:tcBorders>
              <w:left w:val="single" w:sz="4" w:space="0" w:color="000000"/>
              <w:bottom w:val="single" w:sz="4" w:space="0" w:color="000000"/>
              <w:right w:val="single" w:sz="4" w:space="0" w:color="000000"/>
            </w:tcBorders>
            <w:vAlign w:val="center"/>
          </w:tcPr>
          <w:p w:rsidR="00C32BA6" w:rsidRPr="00DC5096" w:rsidRDefault="00C32BA6" w:rsidP="00CA5B46">
            <w:pPr>
              <w:rPr>
                <w:szCs w:val="20"/>
              </w:rPr>
            </w:pPr>
            <w:r w:rsidRPr="00DC5096">
              <w:rPr>
                <w:szCs w:val="20"/>
              </w:rPr>
              <w:t>Kateřina Ondroušková</w:t>
            </w:r>
          </w:p>
        </w:tc>
      </w:tr>
      <w:tr w:rsidR="00C32BA6" w:rsidRPr="00DC5096">
        <w:trPr>
          <w:trHeight w:val="545"/>
        </w:trPr>
        <w:tc>
          <w:tcPr>
            <w:tcW w:w="2535" w:type="dxa"/>
            <w:tcBorders>
              <w:left w:val="single" w:sz="4" w:space="0" w:color="000000"/>
              <w:bottom w:val="single" w:sz="4" w:space="0" w:color="000000"/>
            </w:tcBorders>
            <w:shd w:val="clear" w:color="auto" w:fill="000080"/>
            <w:vAlign w:val="center"/>
          </w:tcPr>
          <w:p w:rsidR="00C32BA6" w:rsidRPr="00DC5096" w:rsidRDefault="00C32BA6" w:rsidP="00CA5B46">
            <w:pPr>
              <w:snapToGrid w:val="0"/>
              <w:jc w:val="left"/>
              <w:rPr>
                <w:rFonts w:cs="Arial"/>
                <w:b/>
                <w:szCs w:val="20"/>
              </w:rPr>
            </w:pPr>
            <w:r w:rsidRPr="00DC5096">
              <w:rPr>
                <w:rFonts w:cs="Arial"/>
                <w:b/>
                <w:szCs w:val="20"/>
              </w:rPr>
              <w:t>Telefon, fax:</w:t>
            </w:r>
          </w:p>
        </w:tc>
        <w:tc>
          <w:tcPr>
            <w:tcW w:w="6285" w:type="dxa"/>
            <w:tcBorders>
              <w:left w:val="single" w:sz="4" w:space="0" w:color="000000"/>
              <w:bottom w:val="single" w:sz="4" w:space="0" w:color="000000"/>
              <w:right w:val="single" w:sz="4" w:space="0" w:color="000000"/>
            </w:tcBorders>
            <w:vAlign w:val="center"/>
          </w:tcPr>
          <w:p w:rsidR="00C32BA6" w:rsidRPr="00DC5096" w:rsidRDefault="00C32BA6" w:rsidP="00CA5B46">
            <w:pPr>
              <w:rPr>
                <w:szCs w:val="20"/>
              </w:rPr>
            </w:pPr>
            <w:r w:rsidRPr="00DC5096">
              <w:rPr>
                <w:szCs w:val="20"/>
              </w:rPr>
              <w:t>+420 274 022</w:t>
            </w:r>
            <w:r>
              <w:rPr>
                <w:szCs w:val="20"/>
              </w:rPr>
              <w:t> </w:t>
            </w:r>
            <w:r w:rsidRPr="00DC5096">
              <w:rPr>
                <w:szCs w:val="20"/>
              </w:rPr>
              <w:t>222</w:t>
            </w:r>
            <w:r>
              <w:rPr>
                <w:szCs w:val="20"/>
              </w:rPr>
              <w:t>/+420 274 863 380</w:t>
            </w:r>
          </w:p>
        </w:tc>
      </w:tr>
      <w:tr w:rsidR="00C32BA6" w:rsidRPr="00DC5096">
        <w:trPr>
          <w:trHeight w:val="545"/>
        </w:trPr>
        <w:tc>
          <w:tcPr>
            <w:tcW w:w="2535" w:type="dxa"/>
            <w:tcBorders>
              <w:left w:val="single" w:sz="4" w:space="0" w:color="000000"/>
              <w:bottom w:val="single" w:sz="4" w:space="0" w:color="000000"/>
            </w:tcBorders>
            <w:shd w:val="clear" w:color="auto" w:fill="000080"/>
            <w:vAlign w:val="center"/>
          </w:tcPr>
          <w:p w:rsidR="00C32BA6" w:rsidRPr="00DC5096" w:rsidRDefault="00C32BA6" w:rsidP="00CA5B46">
            <w:pPr>
              <w:snapToGrid w:val="0"/>
              <w:jc w:val="left"/>
              <w:rPr>
                <w:rFonts w:cs="Arial"/>
                <w:b/>
                <w:szCs w:val="20"/>
              </w:rPr>
            </w:pPr>
            <w:r w:rsidRPr="00DC5096">
              <w:rPr>
                <w:rFonts w:cs="Arial"/>
                <w:b/>
                <w:szCs w:val="20"/>
              </w:rPr>
              <w:t>E-mail:</w:t>
            </w:r>
          </w:p>
        </w:tc>
        <w:tc>
          <w:tcPr>
            <w:tcW w:w="6285" w:type="dxa"/>
            <w:tcBorders>
              <w:left w:val="single" w:sz="4" w:space="0" w:color="000000"/>
              <w:bottom w:val="single" w:sz="4" w:space="0" w:color="000000"/>
              <w:right w:val="single" w:sz="4" w:space="0" w:color="000000"/>
            </w:tcBorders>
            <w:vAlign w:val="center"/>
          </w:tcPr>
          <w:p w:rsidR="00C32BA6" w:rsidRPr="00DC5096" w:rsidRDefault="00C32BA6" w:rsidP="00CA5B46">
            <w:pPr>
              <w:autoSpaceDE w:val="0"/>
              <w:autoSpaceDN w:val="0"/>
              <w:adjustRightInd w:val="0"/>
              <w:rPr>
                <w:rFonts w:cs="Courier New"/>
                <w:szCs w:val="20"/>
              </w:rPr>
            </w:pPr>
            <w:r w:rsidRPr="00DC5096">
              <w:rPr>
                <w:szCs w:val="20"/>
              </w:rPr>
              <w:t>katerina.ondrouskova@nuov.cz</w:t>
            </w:r>
          </w:p>
        </w:tc>
      </w:tr>
    </w:tbl>
    <w:p w:rsidR="00C32BA6" w:rsidRDefault="00C32BA6" w:rsidP="0056411D">
      <w:pPr>
        <w:rPr>
          <w:szCs w:val="20"/>
        </w:rPr>
      </w:pPr>
    </w:p>
    <w:p w:rsidR="00C32BA6" w:rsidRPr="00DC5096" w:rsidRDefault="00C32BA6" w:rsidP="0056411D">
      <w:pPr>
        <w:rPr>
          <w:szCs w:val="20"/>
        </w:rPr>
      </w:pPr>
    </w:p>
    <w:p w:rsidR="00C32BA6" w:rsidRPr="00DC5096" w:rsidRDefault="00C32BA6"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rPr>
          <w:rFonts w:ascii="Verdana" w:hAnsi="Verdana"/>
          <w:sz w:val="20"/>
          <w:szCs w:val="20"/>
        </w:rPr>
      </w:pPr>
      <w:bookmarkStart w:id="0" w:name="_toc246"/>
      <w:bookmarkStart w:id="1" w:name="_Toc126571641"/>
      <w:bookmarkStart w:id="2" w:name="_Toc236751969"/>
      <w:bookmarkEnd w:id="0"/>
      <w:r w:rsidRPr="00DC5096">
        <w:rPr>
          <w:rFonts w:ascii="Verdana" w:hAnsi="Verdana"/>
          <w:sz w:val="20"/>
          <w:szCs w:val="20"/>
        </w:rPr>
        <w:t>Vymezení předmětu veřejné zakázky</w:t>
      </w:r>
      <w:bookmarkEnd w:id="1"/>
      <w:bookmarkEnd w:id="2"/>
    </w:p>
    <w:p w:rsidR="00C32BA6" w:rsidRPr="00DC5096" w:rsidRDefault="00C32BA6" w:rsidP="0056411D">
      <w:pPr>
        <w:rPr>
          <w:szCs w:val="20"/>
        </w:rPr>
      </w:pPr>
    </w:p>
    <w:p w:rsidR="00954038" w:rsidRPr="006D4E39" w:rsidRDefault="00C32BA6" w:rsidP="00954038">
      <w:pPr>
        <w:widowControl w:val="0"/>
        <w:autoSpaceDE w:val="0"/>
        <w:autoSpaceDN w:val="0"/>
        <w:adjustRightInd w:val="0"/>
        <w:rPr>
          <w:szCs w:val="20"/>
        </w:rPr>
      </w:pPr>
      <w:r w:rsidRPr="00737226">
        <w:rPr>
          <w:rFonts w:cs="Arial"/>
          <w:szCs w:val="20"/>
        </w:rPr>
        <w:t xml:space="preserve">Předmětem plnění veřejné zakázky </w:t>
      </w:r>
      <w:r w:rsidRPr="00737226">
        <w:rPr>
          <w:szCs w:val="20"/>
        </w:rPr>
        <w:t>je poskytování služeb</w:t>
      </w:r>
      <w:r w:rsidR="00954038">
        <w:rPr>
          <w:szCs w:val="20"/>
        </w:rPr>
        <w:t>, souvisejících s vytvořením evaluačních seminářů, jejichž cílem je pilotní</w:t>
      </w:r>
      <w:r w:rsidR="00954038" w:rsidRPr="006D4E39">
        <w:rPr>
          <w:szCs w:val="20"/>
        </w:rPr>
        <w:t xml:space="preserve"> ověření</w:t>
      </w:r>
      <w:r w:rsidR="00954038">
        <w:rPr>
          <w:szCs w:val="20"/>
        </w:rPr>
        <w:t xml:space="preserve"> dvoumodulového</w:t>
      </w:r>
      <w:r w:rsidR="00954038" w:rsidRPr="006D4E39">
        <w:rPr>
          <w:szCs w:val="20"/>
        </w:rPr>
        <w:t xml:space="preserve"> </w:t>
      </w:r>
      <w:r w:rsidR="00954038">
        <w:rPr>
          <w:szCs w:val="20"/>
        </w:rPr>
        <w:t>e-learningového programu</w:t>
      </w:r>
      <w:r w:rsidR="00954038" w:rsidRPr="006D4E39">
        <w:rPr>
          <w:szCs w:val="20"/>
        </w:rPr>
        <w:t>. Příprava a realizace deseti prezenčních evaluačních seminářů za účelem zhodnocení přínosu eventuálních úprav a rozvoje e-learningového programu. Zadavatel požaduje přípravu, realizaci a vyhodnocení 10 evaluačních seminářů pro poskytovatele dalšího vzdělávání.</w:t>
      </w:r>
    </w:p>
    <w:p w:rsidR="00954038" w:rsidRPr="006D4E39" w:rsidRDefault="00954038" w:rsidP="00954038">
      <w:pPr>
        <w:widowControl w:val="0"/>
        <w:autoSpaceDE w:val="0"/>
        <w:autoSpaceDN w:val="0"/>
        <w:adjustRightInd w:val="0"/>
        <w:rPr>
          <w:szCs w:val="20"/>
        </w:rPr>
      </w:pPr>
    </w:p>
    <w:p w:rsidR="00954038" w:rsidRPr="006D4E39" w:rsidRDefault="00954038" w:rsidP="00954038">
      <w:pPr>
        <w:widowControl w:val="0"/>
        <w:autoSpaceDE w:val="0"/>
        <w:autoSpaceDN w:val="0"/>
        <w:adjustRightInd w:val="0"/>
        <w:rPr>
          <w:szCs w:val="20"/>
        </w:rPr>
      </w:pPr>
      <w:r>
        <w:rPr>
          <w:szCs w:val="20"/>
        </w:rPr>
        <w:t xml:space="preserve">Podrobná specifikace </w:t>
      </w:r>
      <w:r w:rsidRPr="006D4E39">
        <w:rPr>
          <w:szCs w:val="20"/>
        </w:rPr>
        <w:t xml:space="preserve">veřejné zakázky je uvedena v příloze č. </w:t>
      </w:r>
      <w:r>
        <w:rPr>
          <w:szCs w:val="20"/>
        </w:rPr>
        <w:t>1</w:t>
      </w:r>
      <w:r w:rsidRPr="006D4E39">
        <w:rPr>
          <w:szCs w:val="20"/>
        </w:rPr>
        <w:t xml:space="preserve"> této zadávací dokumentace.</w:t>
      </w:r>
    </w:p>
    <w:p w:rsidR="00954038" w:rsidRPr="006D4E39" w:rsidRDefault="00954038" w:rsidP="00954038">
      <w:pPr>
        <w:widowControl w:val="0"/>
        <w:autoSpaceDE w:val="0"/>
        <w:autoSpaceDN w:val="0"/>
        <w:adjustRightInd w:val="0"/>
        <w:rPr>
          <w:szCs w:val="20"/>
        </w:rPr>
      </w:pPr>
    </w:p>
    <w:p w:rsidR="00954038" w:rsidRPr="006D4E39" w:rsidRDefault="00954038" w:rsidP="00954038">
      <w:pPr>
        <w:rPr>
          <w:szCs w:val="20"/>
        </w:rPr>
      </w:pPr>
      <w:r w:rsidRPr="006D4E39">
        <w:rPr>
          <w:szCs w:val="20"/>
        </w:rPr>
        <w:t xml:space="preserve">Předpokládaná hodnota veřejné zakázky je </w:t>
      </w:r>
      <w:r w:rsidRPr="006D4E39">
        <w:rPr>
          <w:b/>
          <w:szCs w:val="20"/>
        </w:rPr>
        <w:t>420.168,-</w:t>
      </w:r>
      <w:r w:rsidRPr="006D4E39">
        <w:rPr>
          <w:szCs w:val="20"/>
        </w:rPr>
        <w:t xml:space="preserve"> </w:t>
      </w:r>
      <w:r w:rsidRPr="006D4E39">
        <w:rPr>
          <w:b/>
          <w:szCs w:val="20"/>
        </w:rPr>
        <w:t>Kč</w:t>
      </w:r>
      <w:r w:rsidRPr="006D4E39">
        <w:rPr>
          <w:szCs w:val="20"/>
        </w:rPr>
        <w:t xml:space="preserve"> bez DPH a </w:t>
      </w:r>
      <w:r w:rsidRPr="006D4E39">
        <w:rPr>
          <w:b/>
          <w:szCs w:val="20"/>
        </w:rPr>
        <w:t>odpovídá maximálně přípustné ceně</w:t>
      </w:r>
      <w:r w:rsidRPr="006D4E39">
        <w:rPr>
          <w:szCs w:val="20"/>
        </w:rPr>
        <w:t>. Zadavatel nebude akceptovat vyšší nabídkovou cenu.</w:t>
      </w:r>
    </w:p>
    <w:p w:rsidR="00954038" w:rsidRDefault="00954038" w:rsidP="00564D27">
      <w:pPr>
        <w:widowControl w:val="0"/>
        <w:autoSpaceDE w:val="0"/>
        <w:autoSpaceDN w:val="0"/>
        <w:adjustRightInd w:val="0"/>
        <w:rPr>
          <w:szCs w:val="20"/>
        </w:rPr>
      </w:pPr>
    </w:p>
    <w:p w:rsidR="00C32BA6" w:rsidRPr="00737226" w:rsidRDefault="00C32BA6" w:rsidP="00564D27">
      <w:pPr>
        <w:widowControl w:val="0"/>
        <w:autoSpaceDE w:val="0"/>
        <w:autoSpaceDN w:val="0"/>
        <w:adjustRightInd w:val="0"/>
        <w:rPr>
          <w:b/>
          <w:szCs w:val="20"/>
        </w:rPr>
      </w:pPr>
    </w:p>
    <w:p w:rsidR="00C32BA6" w:rsidRPr="006D4E39" w:rsidRDefault="00C32BA6" w:rsidP="0043698D">
      <w:pPr>
        <w:widowControl w:val="0"/>
        <w:autoSpaceDE w:val="0"/>
        <w:autoSpaceDN w:val="0"/>
        <w:adjustRightInd w:val="0"/>
        <w:rPr>
          <w:b/>
          <w:szCs w:val="20"/>
        </w:rPr>
      </w:pPr>
    </w:p>
    <w:tbl>
      <w:tblPr>
        <w:tblW w:w="7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65"/>
        <w:gridCol w:w="3765"/>
      </w:tblGrid>
      <w:tr w:rsidR="00C32BA6" w:rsidRPr="00836B90" w:rsidTr="006F0C24">
        <w:trPr>
          <w:trHeight w:val="345"/>
          <w:jc w:val="center"/>
        </w:trPr>
        <w:tc>
          <w:tcPr>
            <w:tcW w:w="2510" w:type="dxa"/>
            <w:vAlign w:val="center"/>
          </w:tcPr>
          <w:p w:rsidR="00C32BA6" w:rsidRPr="00836B90" w:rsidRDefault="00C32BA6" w:rsidP="006F0C24">
            <w:pPr>
              <w:jc w:val="center"/>
              <w:rPr>
                <w:b/>
                <w:szCs w:val="20"/>
              </w:rPr>
            </w:pPr>
            <w:r w:rsidRPr="00836B90">
              <w:rPr>
                <w:b/>
                <w:szCs w:val="20"/>
              </w:rPr>
              <w:lastRenderedPageBreak/>
              <w:t>Název kódu CPV</w:t>
            </w:r>
          </w:p>
        </w:tc>
        <w:tc>
          <w:tcPr>
            <w:tcW w:w="2510" w:type="dxa"/>
            <w:vAlign w:val="center"/>
          </w:tcPr>
          <w:p w:rsidR="00C32BA6" w:rsidRPr="00836B90" w:rsidRDefault="00C32BA6" w:rsidP="006F0C24">
            <w:pPr>
              <w:jc w:val="center"/>
              <w:rPr>
                <w:b/>
                <w:szCs w:val="20"/>
              </w:rPr>
            </w:pPr>
            <w:r w:rsidRPr="00836B90">
              <w:rPr>
                <w:b/>
                <w:szCs w:val="20"/>
              </w:rPr>
              <w:t>Kód CPV</w:t>
            </w:r>
          </w:p>
        </w:tc>
      </w:tr>
      <w:tr w:rsidR="00C32BA6" w:rsidRPr="00FD3A06" w:rsidTr="006F0C24">
        <w:trPr>
          <w:trHeight w:val="345"/>
          <w:jc w:val="center"/>
        </w:trPr>
        <w:tc>
          <w:tcPr>
            <w:tcW w:w="2510" w:type="dxa"/>
            <w:vAlign w:val="center"/>
          </w:tcPr>
          <w:p w:rsidR="00C32BA6" w:rsidRPr="00FD3A06" w:rsidRDefault="00C32BA6" w:rsidP="006F0C24">
            <w:pPr>
              <w:jc w:val="center"/>
              <w:rPr>
                <w:szCs w:val="20"/>
              </w:rPr>
            </w:pPr>
            <w:r>
              <w:rPr>
                <w:color w:val="000000"/>
                <w:szCs w:val="20"/>
              </w:rPr>
              <w:t>Organizace seminářů</w:t>
            </w:r>
          </w:p>
        </w:tc>
        <w:tc>
          <w:tcPr>
            <w:tcW w:w="2510" w:type="dxa"/>
            <w:vAlign w:val="center"/>
          </w:tcPr>
          <w:p w:rsidR="00C32BA6" w:rsidRPr="00FD3A06" w:rsidRDefault="00C32BA6" w:rsidP="006F0C24">
            <w:pPr>
              <w:pStyle w:val="FormtovanvHTML"/>
              <w:jc w:val="center"/>
              <w:rPr>
                <w:rFonts w:ascii="Verdana" w:hAnsi="Verdana"/>
              </w:rPr>
            </w:pPr>
            <w:r>
              <w:rPr>
                <w:rFonts w:ascii="Verdana" w:hAnsi="Verdana"/>
              </w:rPr>
              <w:t>79951000-5</w:t>
            </w:r>
          </w:p>
        </w:tc>
      </w:tr>
      <w:tr w:rsidR="00C32BA6" w:rsidTr="006F0C24">
        <w:trPr>
          <w:trHeight w:val="345"/>
          <w:jc w:val="center"/>
        </w:trPr>
        <w:tc>
          <w:tcPr>
            <w:tcW w:w="2510" w:type="dxa"/>
            <w:vAlign w:val="center"/>
          </w:tcPr>
          <w:p w:rsidR="00C32BA6" w:rsidRDefault="00C32BA6" w:rsidP="006F0C24">
            <w:pPr>
              <w:jc w:val="center"/>
              <w:rPr>
                <w:color w:val="000000"/>
                <w:szCs w:val="20"/>
              </w:rPr>
            </w:pPr>
            <w:r>
              <w:rPr>
                <w:color w:val="000000"/>
                <w:szCs w:val="20"/>
              </w:rPr>
              <w:t>Vzdělávací semináře</w:t>
            </w:r>
          </w:p>
        </w:tc>
        <w:tc>
          <w:tcPr>
            <w:tcW w:w="2510" w:type="dxa"/>
            <w:vAlign w:val="center"/>
          </w:tcPr>
          <w:p w:rsidR="00C32BA6" w:rsidRDefault="00C32BA6" w:rsidP="006F0C24">
            <w:pPr>
              <w:pStyle w:val="FormtovanvHTML"/>
              <w:jc w:val="center"/>
              <w:rPr>
                <w:rFonts w:ascii="Verdana" w:hAnsi="Verdana"/>
              </w:rPr>
            </w:pPr>
            <w:r>
              <w:rPr>
                <w:rFonts w:ascii="Verdana" w:hAnsi="Verdana"/>
              </w:rPr>
              <w:t>80522000-9</w:t>
            </w:r>
          </w:p>
        </w:tc>
      </w:tr>
    </w:tbl>
    <w:p w:rsidR="00C32BA6" w:rsidRDefault="00C32BA6" w:rsidP="0056411D">
      <w:pPr>
        <w:rPr>
          <w:rFonts w:cs="Arial"/>
          <w:szCs w:val="20"/>
        </w:rPr>
      </w:pPr>
    </w:p>
    <w:p w:rsidR="00EA1516" w:rsidRPr="00DC5096" w:rsidRDefault="00EA1516" w:rsidP="0056411D">
      <w:pPr>
        <w:rPr>
          <w:rFonts w:cs="Arial"/>
          <w:szCs w:val="20"/>
        </w:rPr>
      </w:pPr>
    </w:p>
    <w:p w:rsidR="00C32BA6" w:rsidRPr="00DC5096" w:rsidRDefault="00C32BA6"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3" w:name="_Toc236751970"/>
      <w:r w:rsidRPr="00DC5096">
        <w:rPr>
          <w:rFonts w:ascii="Verdana" w:hAnsi="Verdana"/>
          <w:sz w:val="20"/>
          <w:szCs w:val="20"/>
        </w:rPr>
        <w:t>Místo a doba plnění</w:t>
      </w:r>
      <w:bookmarkEnd w:id="3"/>
    </w:p>
    <w:p w:rsidR="00C32BA6" w:rsidRPr="00DC5096" w:rsidRDefault="00C32BA6" w:rsidP="0056411D">
      <w:pPr>
        <w:pStyle w:val="Zkladntext"/>
        <w:spacing w:after="0"/>
        <w:rPr>
          <w:szCs w:val="20"/>
        </w:rPr>
      </w:pPr>
    </w:p>
    <w:p w:rsidR="00C32BA6" w:rsidRPr="003A278D" w:rsidRDefault="00C32BA6" w:rsidP="003A278D">
      <w:pPr>
        <w:rPr>
          <w:b/>
          <w:bCs/>
          <w:szCs w:val="20"/>
        </w:rPr>
      </w:pPr>
      <w:r w:rsidRPr="00DC5096">
        <w:rPr>
          <w:rFonts w:cs="Arial"/>
          <w:szCs w:val="20"/>
        </w:rPr>
        <w:t xml:space="preserve">Místem plnění veřejné zakázky je </w:t>
      </w:r>
      <w:r>
        <w:rPr>
          <w:rFonts w:cs="Arial"/>
          <w:szCs w:val="20"/>
        </w:rPr>
        <w:t xml:space="preserve">sídlo zadavatele, </w:t>
      </w:r>
      <w:r w:rsidRPr="00DC5096">
        <w:rPr>
          <w:b/>
          <w:bCs/>
          <w:szCs w:val="20"/>
        </w:rPr>
        <w:t xml:space="preserve">Národní ústav </w:t>
      </w:r>
      <w:r>
        <w:rPr>
          <w:b/>
          <w:bCs/>
          <w:szCs w:val="20"/>
        </w:rPr>
        <w:t>pro vzdělávání, školské poradenské zařízení a zařízení pro další vzdělávání pedagogických pracovníků,</w:t>
      </w:r>
      <w:r w:rsidRPr="003A278D">
        <w:t xml:space="preserve"> </w:t>
      </w:r>
      <w:r w:rsidRPr="003A278D">
        <w:rPr>
          <w:bCs/>
          <w:szCs w:val="20"/>
        </w:rPr>
        <w:t xml:space="preserve">Weilova 1271/6, Praha </w:t>
      </w:r>
      <w:smartTag w:uri="urn:schemas-microsoft-com:office:smarttags" w:element="metricconverter">
        <w:smartTagPr>
          <w:attr w:name="ProductID" w:val="10 a"/>
        </w:smartTagPr>
        <w:r w:rsidRPr="003A278D">
          <w:rPr>
            <w:bCs/>
            <w:szCs w:val="20"/>
          </w:rPr>
          <w:t>10 a</w:t>
        </w:r>
      </w:smartTag>
      <w:r w:rsidRPr="003A278D">
        <w:rPr>
          <w:bCs/>
          <w:szCs w:val="20"/>
        </w:rPr>
        <w:t xml:space="preserve"> </w:t>
      </w:r>
      <w:r w:rsidRPr="003A278D">
        <w:rPr>
          <w:b/>
          <w:bCs/>
          <w:szCs w:val="20"/>
        </w:rPr>
        <w:t>celá Č</w:t>
      </w:r>
      <w:r>
        <w:rPr>
          <w:b/>
          <w:bCs/>
          <w:szCs w:val="20"/>
        </w:rPr>
        <w:t>eská republika</w:t>
      </w:r>
      <w:r w:rsidRPr="003A278D">
        <w:rPr>
          <w:b/>
          <w:bCs/>
          <w:szCs w:val="20"/>
        </w:rPr>
        <w:t>.</w:t>
      </w:r>
    </w:p>
    <w:p w:rsidR="00C32BA6" w:rsidRPr="00DC5096" w:rsidRDefault="00C32BA6" w:rsidP="0056411D">
      <w:pPr>
        <w:rPr>
          <w:b/>
          <w:bCs/>
          <w:szCs w:val="20"/>
        </w:rPr>
      </w:pPr>
    </w:p>
    <w:p w:rsidR="00C32BA6" w:rsidRPr="00737226" w:rsidRDefault="00C32BA6" w:rsidP="0056411D">
      <w:pPr>
        <w:pStyle w:val="Zkladntext"/>
        <w:spacing w:after="0"/>
        <w:rPr>
          <w:rFonts w:cs="Arial"/>
          <w:b/>
          <w:szCs w:val="20"/>
        </w:rPr>
      </w:pPr>
      <w:r>
        <w:rPr>
          <w:rFonts w:cs="Arial"/>
          <w:b/>
          <w:szCs w:val="20"/>
        </w:rPr>
        <w:t>Doba plnění je uvedena v příloze č. 1</w:t>
      </w:r>
      <w:r w:rsidR="00EA1516">
        <w:rPr>
          <w:rFonts w:cs="Arial"/>
          <w:b/>
          <w:szCs w:val="20"/>
        </w:rPr>
        <w:t xml:space="preserve"> </w:t>
      </w:r>
      <w:r>
        <w:rPr>
          <w:rFonts w:cs="Arial"/>
          <w:b/>
          <w:szCs w:val="20"/>
        </w:rPr>
        <w:t>této zadávací dokumentace.</w:t>
      </w:r>
    </w:p>
    <w:p w:rsidR="00C32BA6" w:rsidRPr="00DC5096" w:rsidRDefault="00C32BA6" w:rsidP="0056411D">
      <w:pPr>
        <w:pStyle w:val="Zkladntext"/>
        <w:spacing w:after="0"/>
        <w:rPr>
          <w:b/>
          <w:szCs w:val="20"/>
        </w:rPr>
      </w:pPr>
    </w:p>
    <w:p w:rsidR="00C32BA6" w:rsidRPr="00DC5096" w:rsidRDefault="00C32BA6"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num" w:pos="360"/>
        </w:tabs>
        <w:spacing w:before="0" w:after="0"/>
        <w:rPr>
          <w:rFonts w:ascii="Verdana" w:hAnsi="Verdana"/>
          <w:sz w:val="20"/>
          <w:szCs w:val="20"/>
        </w:rPr>
      </w:pPr>
      <w:bookmarkStart w:id="4" w:name="_toc276"/>
      <w:bookmarkStart w:id="5" w:name="_Toc126571642"/>
      <w:bookmarkStart w:id="6" w:name="_Toc236751971"/>
      <w:bookmarkEnd w:id="4"/>
      <w:r w:rsidRPr="00DC5096">
        <w:rPr>
          <w:rFonts w:ascii="Verdana" w:hAnsi="Verdana"/>
          <w:sz w:val="20"/>
          <w:szCs w:val="20"/>
        </w:rPr>
        <w:t>Požadavek na poskytnutí jistoty</w:t>
      </w:r>
      <w:bookmarkEnd w:id="5"/>
      <w:bookmarkEnd w:id="6"/>
    </w:p>
    <w:p w:rsidR="00C32BA6" w:rsidRPr="00DC5096" w:rsidRDefault="00C32BA6" w:rsidP="0056411D">
      <w:pPr>
        <w:rPr>
          <w:szCs w:val="20"/>
        </w:rPr>
      </w:pPr>
    </w:p>
    <w:p w:rsidR="00C32BA6" w:rsidRPr="00DC5096" w:rsidRDefault="00C32BA6" w:rsidP="008F160D">
      <w:pPr>
        <w:rPr>
          <w:szCs w:val="20"/>
        </w:rPr>
      </w:pPr>
      <w:bookmarkStart w:id="7" w:name="_toc281"/>
      <w:bookmarkStart w:id="8" w:name="_Toc126571643"/>
      <w:bookmarkEnd w:id="7"/>
      <w:r w:rsidRPr="00DC5096">
        <w:rPr>
          <w:szCs w:val="20"/>
        </w:rPr>
        <w:t xml:space="preserve">Zadavatel poskytnutí jistoty nepožaduje.     </w:t>
      </w:r>
    </w:p>
    <w:p w:rsidR="00C32BA6" w:rsidRPr="00DC5096" w:rsidRDefault="00C32BA6" w:rsidP="0056411D">
      <w:pPr>
        <w:rPr>
          <w:szCs w:val="20"/>
        </w:rPr>
      </w:pPr>
    </w:p>
    <w:p w:rsidR="00C32BA6" w:rsidRPr="00DC5096" w:rsidRDefault="00C32BA6"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9" w:name="_Toc236751972"/>
      <w:r w:rsidRPr="00DC5096">
        <w:rPr>
          <w:rFonts w:ascii="Verdana" w:hAnsi="Verdana"/>
          <w:sz w:val="20"/>
          <w:szCs w:val="20"/>
        </w:rPr>
        <w:t>Požadavky na způsob zpracování nabídkové ceny</w:t>
      </w:r>
      <w:bookmarkEnd w:id="8"/>
      <w:bookmarkEnd w:id="9"/>
    </w:p>
    <w:p w:rsidR="00C32BA6" w:rsidRPr="00DC5096" w:rsidRDefault="00C32BA6" w:rsidP="0056411D">
      <w:pPr>
        <w:rPr>
          <w:szCs w:val="20"/>
        </w:rPr>
      </w:pPr>
    </w:p>
    <w:p w:rsidR="00EA1516" w:rsidRDefault="00EA1516" w:rsidP="00EA1516">
      <w:pPr>
        <w:rPr>
          <w:szCs w:val="20"/>
        </w:rPr>
      </w:pPr>
      <w:r w:rsidRPr="00490EC2">
        <w:rPr>
          <w:szCs w:val="20"/>
        </w:rPr>
        <w:t>Uchazeč uvede nabídkovou cenu za celý předmět plnění veřejné zakázky</w:t>
      </w:r>
      <w:r>
        <w:rPr>
          <w:szCs w:val="20"/>
        </w:rPr>
        <w:t>.</w:t>
      </w:r>
      <w:r w:rsidRPr="00490EC2">
        <w:rPr>
          <w:szCs w:val="20"/>
        </w:rPr>
        <w:t xml:space="preserve">  </w:t>
      </w:r>
    </w:p>
    <w:p w:rsidR="00EA1516" w:rsidRPr="00490EC2" w:rsidRDefault="00EA1516" w:rsidP="00EA1516">
      <w:pPr>
        <w:rPr>
          <w:szCs w:val="20"/>
        </w:rPr>
      </w:pPr>
      <w:r w:rsidRPr="00490EC2">
        <w:rPr>
          <w:rFonts w:eastAsia="MS Mincho" w:cs="Arial"/>
          <w:szCs w:val="20"/>
        </w:rPr>
        <w:t>Nabídková cena bude uvedena v CZK.</w:t>
      </w:r>
    </w:p>
    <w:p w:rsidR="00621B15" w:rsidRDefault="00621B15" w:rsidP="00EA1516">
      <w:pPr>
        <w:pStyle w:val="Prosttext"/>
        <w:jc w:val="both"/>
        <w:rPr>
          <w:rFonts w:ascii="Verdana" w:eastAsia="MS Mincho" w:hAnsi="Verdana" w:cs="Arial"/>
        </w:rPr>
      </w:pPr>
    </w:p>
    <w:p w:rsidR="00EA1516" w:rsidRPr="00490EC2" w:rsidRDefault="00EA1516" w:rsidP="00EA1516">
      <w:pPr>
        <w:pStyle w:val="Prosttext"/>
        <w:jc w:val="both"/>
        <w:rPr>
          <w:rFonts w:ascii="Verdana" w:eastAsia="MS Mincho" w:hAnsi="Verdana" w:cs="Arial"/>
        </w:rPr>
      </w:pPr>
      <w:r w:rsidRPr="00D12FC2">
        <w:rPr>
          <w:rFonts w:ascii="Verdana" w:eastAsia="MS Mincho" w:hAnsi="Verdana" w:cs="Arial"/>
        </w:rPr>
        <w:t>Nabídková</w:t>
      </w:r>
      <w:r w:rsidRPr="00490EC2">
        <w:rPr>
          <w:rFonts w:ascii="Verdana" w:eastAsia="MS Mincho" w:hAnsi="Verdana" w:cs="Arial"/>
        </w:rPr>
        <w:t xml:space="preserve"> cena bude uvedena v členění: </w:t>
      </w:r>
    </w:p>
    <w:p w:rsidR="00EA1516" w:rsidRPr="00490EC2" w:rsidRDefault="00EA1516" w:rsidP="00EA1516">
      <w:pPr>
        <w:pStyle w:val="Prosttext"/>
        <w:numPr>
          <w:ilvl w:val="0"/>
          <w:numId w:val="26"/>
        </w:numPr>
        <w:jc w:val="both"/>
        <w:rPr>
          <w:rFonts w:ascii="Verdana" w:eastAsia="MS Mincho" w:hAnsi="Verdana" w:cs="Arial"/>
        </w:rPr>
      </w:pPr>
      <w:r w:rsidRPr="00490EC2">
        <w:rPr>
          <w:rFonts w:ascii="Verdana" w:eastAsia="MS Mincho" w:hAnsi="Verdana" w:cs="Arial"/>
        </w:rPr>
        <w:t xml:space="preserve">celková nabídková cena - bez daně z přidané hodnoty (DPH), </w:t>
      </w:r>
    </w:p>
    <w:p w:rsidR="00EA1516" w:rsidRPr="00490EC2" w:rsidRDefault="00EA1516" w:rsidP="00EA1516">
      <w:pPr>
        <w:pStyle w:val="Prosttext"/>
        <w:numPr>
          <w:ilvl w:val="0"/>
          <w:numId w:val="26"/>
        </w:numPr>
        <w:jc w:val="both"/>
        <w:rPr>
          <w:rFonts w:ascii="Verdana" w:eastAsia="MS Mincho" w:hAnsi="Verdana" w:cs="Arial"/>
        </w:rPr>
      </w:pPr>
      <w:r w:rsidRPr="00490EC2">
        <w:rPr>
          <w:rFonts w:ascii="Verdana" w:eastAsia="MS Mincho" w:hAnsi="Verdana" w:cs="Arial"/>
        </w:rPr>
        <w:t xml:space="preserve">samostatně DPH </w:t>
      </w:r>
    </w:p>
    <w:p w:rsidR="00EA1516" w:rsidRPr="00490EC2" w:rsidRDefault="00EA1516" w:rsidP="00EA1516">
      <w:pPr>
        <w:pStyle w:val="Prosttext"/>
        <w:numPr>
          <w:ilvl w:val="0"/>
          <w:numId w:val="26"/>
        </w:numPr>
        <w:jc w:val="both"/>
        <w:rPr>
          <w:rFonts w:ascii="Verdana" w:eastAsia="MS Mincho" w:hAnsi="Verdana" w:cs="Arial"/>
        </w:rPr>
      </w:pPr>
      <w:r w:rsidRPr="00490EC2">
        <w:rPr>
          <w:rFonts w:ascii="Verdana" w:eastAsia="MS Mincho" w:hAnsi="Verdana" w:cs="Arial"/>
        </w:rPr>
        <w:t>nabídková cena včetně DPH</w:t>
      </w:r>
    </w:p>
    <w:p w:rsidR="00C32BA6" w:rsidRDefault="00C32BA6" w:rsidP="0056411D">
      <w:pPr>
        <w:pStyle w:val="Prosttext"/>
        <w:jc w:val="both"/>
        <w:rPr>
          <w:rFonts w:ascii="Verdana" w:hAnsi="Verdana"/>
        </w:rPr>
      </w:pPr>
    </w:p>
    <w:p w:rsidR="00C32BA6" w:rsidRDefault="00C32BA6" w:rsidP="0056411D">
      <w:pPr>
        <w:pStyle w:val="Prosttext"/>
        <w:jc w:val="both"/>
        <w:rPr>
          <w:rFonts w:ascii="Verdana" w:hAnsi="Verdana"/>
        </w:rPr>
      </w:pPr>
      <w:r w:rsidRPr="00DC5096">
        <w:rPr>
          <w:rFonts w:ascii="Verdana" w:hAnsi="Verdana"/>
        </w:rPr>
        <w:t>Nabídková cena v této skladbě bude uvedena na krycím listu nabídky</w:t>
      </w:r>
      <w:r>
        <w:rPr>
          <w:rFonts w:ascii="Verdana" w:hAnsi="Verdana"/>
        </w:rPr>
        <w:t xml:space="preserve"> podané pro danou část s jejím označením</w:t>
      </w:r>
      <w:r w:rsidRPr="00DC5096">
        <w:rPr>
          <w:rFonts w:ascii="Verdana" w:hAnsi="Verdana"/>
        </w:rPr>
        <w:t xml:space="preserve">, který tvoří přílohu č. </w:t>
      </w:r>
      <w:r>
        <w:rPr>
          <w:rFonts w:ascii="Verdana" w:hAnsi="Verdana"/>
        </w:rPr>
        <w:t>2</w:t>
      </w:r>
      <w:r w:rsidRPr="00DC5096">
        <w:rPr>
          <w:rFonts w:ascii="Verdana" w:hAnsi="Verdana"/>
        </w:rPr>
        <w:t xml:space="preserve"> této zadávací dokumentace. </w:t>
      </w:r>
    </w:p>
    <w:p w:rsidR="002E23B1" w:rsidRDefault="00C32BA6" w:rsidP="0056411D">
      <w:pPr>
        <w:pStyle w:val="Prosttext"/>
        <w:jc w:val="both"/>
        <w:rPr>
          <w:rFonts w:ascii="Verdana" w:hAnsi="Verdana"/>
        </w:rPr>
      </w:pPr>
      <w:r>
        <w:rPr>
          <w:rFonts w:ascii="Verdana" w:hAnsi="Verdana"/>
        </w:rPr>
        <w:t>N</w:t>
      </w:r>
      <w:r w:rsidRPr="00DC5096">
        <w:rPr>
          <w:rFonts w:ascii="Verdana" w:hAnsi="Verdana"/>
        </w:rPr>
        <w:t xml:space="preserve">abídková cena bude obsahovat veškeré náklady na splnění </w:t>
      </w:r>
      <w:r>
        <w:rPr>
          <w:rFonts w:ascii="Verdana" w:hAnsi="Verdana"/>
        </w:rPr>
        <w:t xml:space="preserve">dané části </w:t>
      </w:r>
      <w:r w:rsidRPr="00DC5096">
        <w:rPr>
          <w:rFonts w:ascii="Verdana" w:hAnsi="Verdana"/>
        </w:rPr>
        <w:t xml:space="preserve">veřejné zakázky za celou dobu </w:t>
      </w:r>
      <w:r>
        <w:rPr>
          <w:rFonts w:ascii="Verdana" w:hAnsi="Verdana"/>
        </w:rPr>
        <w:t xml:space="preserve">jejího </w:t>
      </w:r>
      <w:r w:rsidRPr="00DC5096">
        <w:rPr>
          <w:rFonts w:ascii="Verdana" w:hAnsi="Verdana"/>
        </w:rPr>
        <w:t xml:space="preserve">plnění.  </w:t>
      </w:r>
    </w:p>
    <w:p w:rsidR="002E23B1" w:rsidRDefault="002E23B1" w:rsidP="0056411D">
      <w:pPr>
        <w:pStyle w:val="Prosttext"/>
        <w:jc w:val="both"/>
        <w:rPr>
          <w:rFonts w:ascii="Verdana" w:hAnsi="Verdana"/>
        </w:rPr>
      </w:pPr>
    </w:p>
    <w:p w:rsidR="00C32BA6" w:rsidRDefault="00C32BA6" w:rsidP="0056411D">
      <w:pPr>
        <w:pStyle w:val="Prosttext"/>
        <w:jc w:val="both"/>
        <w:rPr>
          <w:rFonts w:ascii="Verdana" w:hAnsi="Verdana"/>
          <w:b/>
        </w:rPr>
      </w:pPr>
      <w:r w:rsidRPr="00DC5096">
        <w:rPr>
          <w:rFonts w:ascii="Verdana" w:hAnsi="Verdana"/>
          <w:b/>
        </w:rPr>
        <w:t xml:space="preserve">Nabídková cena bude stanovena jako cena „nejvýše přípustná“. </w:t>
      </w:r>
    </w:p>
    <w:p w:rsidR="00EA1516" w:rsidRPr="00DC5096" w:rsidRDefault="00EA1516" w:rsidP="0056411D">
      <w:pPr>
        <w:pStyle w:val="Prosttext"/>
        <w:jc w:val="both"/>
        <w:rPr>
          <w:rFonts w:ascii="Verdana" w:hAnsi="Verdana"/>
          <w:b/>
        </w:rPr>
      </w:pPr>
    </w:p>
    <w:p w:rsidR="00C32BA6" w:rsidRPr="00DC5096" w:rsidRDefault="00C32BA6" w:rsidP="0056411D">
      <w:pPr>
        <w:rPr>
          <w:szCs w:val="20"/>
        </w:rPr>
      </w:pPr>
    </w:p>
    <w:p w:rsidR="00C32BA6" w:rsidRPr="00DC5096" w:rsidRDefault="00C32BA6" w:rsidP="0056411D">
      <w:pPr>
        <w:pStyle w:val="Nadpis1"/>
        <w:pBdr>
          <w:top w:val="single" w:sz="8" w:space="0"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10" w:name="_toc290"/>
      <w:bookmarkStart w:id="11" w:name="_toc297"/>
      <w:bookmarkStart w:id="12" w:name="_Toc126571645"/>
      <w:bookmarkStart w:id="13" w:name="_Toc236751973"/>
      <w:bookmarkEnd w:id="10"/>
      <w:bookmarkEnd w:id="11"/>
      <w:r w:rsidRPr="00DC5096">
        <w:rPr>
          <w:rFonts w:ascii="Verdana" w:hAnsi="Verdana"/>
          <w:sz w:val="20"/>
          <w:szCs w:val="20"/>
        </w:rPr>
        <w:t>Kvalifikace</w:t>
      </w:r>
      <w:r>
        <w:rPr>
          <w:rFonts w:ascii="Verdana" w:hAnsi="Verdana"/>
          <w:sz w:val="20"/>
          <w:szCs w:val="20"/>
        </w:rPr>
        <w:t xml:space="preserve"> </w:t>
      </w:r>
      <w:r w:rsidRPr="00DC5096">
        <w:rPr>
          <w:rFonts w:ascii="Verdana" w:hAnsi="Verdana"/>
          <w:sz w:val="20"/>
          <w:szCs w:val="20"/>
        </w:rPr>
        <w:t xml:space="preserve"> </w:t>
      </w:r>
      <w:bookmarkEnd w:id="12"/>
      <w:bookmarkEnd w:id="13"/>
    </w:p>
    <w:p w:rsidR="00C32BA6" w:rsidRPr="00DC5096" w:rsidRDefault="00C32BA6" w:rsidP="0056411D">
      <w:pPr>
        <w:rPr>
          <w:szCs w:val="20"/>
        </w:rPr>
      </w:pPr>
    </w:p>
    <w:p w:rsidR="00C32BA6" w:rsidRPr="00DC5096" w:rsidRDefault="00C32BA6" w:rsidP="0056411D">
      <w:pPr>
        <w:pStyle w:val="Nadpis2"/>
        <w:tabs>
          <w:tab w:val="clear" w:pos="2073"/>
        </w:tabs>
        <w:spacing w:before="0" w:after="0"/>
        <w:ind w:left="426"/>
        <w:rPr>
          <w:rFonts w:ascii="Verdana" w:hAnsi="Verdana"/>
          <w:sz w:val="20"/>
          <w:szCs w:val="20"/>
        </w:rPr>
      </w:pPr>
      <w:r w:rsidRPr="00DC5096">
        <w:rPr>
          <w:rFonts w:ascii="Verdana" w:hAnsi="Verdana"/>
          <w:sz w:val="20"/>
          <w:szCs w:val="20"/>
        </w:rPr>
        <w:t>Kvalifikace</w:t>
      </w:r>
    </w:p>
    <w:p w:rsidR="00C32BA6" w:rsidRPr="00DC5096" w:rsidRDefault="00C32BA6" w:rsidP="0056411D">
      <w:pPr>
        <w:rPr>
          <w:szCs w:val="20"/>
        </w:rPr>
      </w:pPr>
    </w:p>
    <w:p w:rsidR="00C32BA6" w:rsidRPr="00DC5096" w:rsidRDefault="00C32BA6" w:rsidP="0056411D">
      <w:pPr>
        <w:rPr>
          <w:szCs w:val="20"/>
        </w:rPr>
      </w:pPr>
      <w:r w:rsidRPr="00DC5096">
        <w:rPr>
          <w:szCs w:val="20"/>
        </w:rPr>
        <w:t xml:space="preserve">Kvalifikaci splní dodavatel, který prokáže splnění: </w:t>
      </w:r>
    </w:p>
    <w:p w:rsidR="00C32BA6" w:rsidRPr="00DC5096" w:rsidRDefault="00C32BA6" w:rsidP="007D6D30">
      <w:pPr>
        <w:numPr>
          <w:ilvl w:val="0"/>
          <w:numId w:val="5"/>
        </w:numPr>
        <w:rPr>
          <w:szCs w:val="20"/>
        </w:rPr>
      </w:pPr>
      <w:r w:rsidRPr="00DC5096">
        <w:rPr>
          <w:szCs w:val="20"/>
        </w:rPr>
        <w:t>základních kvalifikačních předpokladů dle § 53 zákona,</w:t>
      </w:r>
    </w:p>
    <w:p w:rsidR="00C32BA6" w:rsidRPr="00DC5096" w:rsidRDefault="00C32BA6" w:rsidP="007D6D30">
      <w:pPr>
        <w:numPr>
          <w:ilvl w:val="0"/>
          <w:numId w:val="5"/>
        </w:numPr>
        <w:rPr>
          <w:szCs w:val="20"/>
        </w:rPr>
      </w:pPr>
      <w:r w:rsidRPr="00DC5096">
        <w:rPr>
          <w:szCs w:val="20"/>
        </w:rPr>
        <w:t>profesních kvalifikačních předpokladů dle § 54 zákona,</w:t>
      </w:r>
    </w:p>
    <w:p w:rsidR="00C32BA6" w:rsidRPr="00DC5096" w:rsidRDefault="00C32BA6" w:rsidP="007D6D30">
      <w:pPr>
        <w:numPr>
          <w:ilvl w:val="0"/>
          <w:numId w:val="5"/>
        </w:numPr>
        <w:rPr>
          <w:szCs w:val="20"/>
        </w:rPr>
      </w:pPr>
      <w:r w:rsidRPr="00DC5096">
        <w:rPr>
          <w:szCs w:val="20"/>
        </w:rPr>
        <w:t>technických kvalifikačních předpokladů dle § 56 zákona.</w:t>
      </w:r>
    </w:p>
    <w:p w:rsidR="00C32BA6" w:rsidRPr="00DC5096" w:rsidRDefault="00C32BA6" w:rsidP="0056411D">
      <w:pPr>
        <w:rPr>
          <w:szCs w:val="20"/>
        </w:rPr>
      </w:pPr>
    </w:p>
    <w:p w:rsidR="00C32BA6" w:rsidRDefault="00C32BA6" w:rsidP="003F7A1A">
      <w:pPr>
        <w:pStyle w:val="Textodstavce"/>
        <w:numPr>
          <w:ilvl w:val="0"/>
          <w:numId w:val="0"/>
        </w:numPr>
        <w:spacing w:before="0" w:after="0"/>
        <w:ind w:right="-31"/>
      </w:pPr>
    </w:p>
    <w:p w:rsidR="00C32BA6" w:rsidRPr="00DC5096" w:rsidRDefault="00C32BA6" w:rsidP="003F7A1A">
      <w:pPr>
        <w:pStyle w:val="Textodstavce"/>
        <w:numPr>
          <w:ilvl w:val="0"/>
          <w:numId w:val="0"/>
        </w:numPr>
        <w:spacing w:before="0" w:after="0"/>
        <w:ind w:right="-31"/>
      </w:pPr>
    </w:p>
    <w:p w:rsidR="00C32BA6" w:rsidRPr="00847334" w:rsidRDefault="00C32BA6" w:rsidP="00847334">
      <w:pPr>
        <w:pStyle w:val="Nadpis3"/>
        <w:tabs>
          <w:tab w:val="clear" w:pos="2340"/>
          <w:tab w:val="num" w:pos="993"/>
        </w:tabs>
        <w:spacing w:before="0" w:after="0"/>
        <w:ind w:left="993" w:hanging="992"/>
        <w:jc w:val="left"/>
        <w:rPr>
          <w:sz w:val="20"/>
          <w:szCs w:val="20"/>
        </w:rPr>
      </w:pPr>
      <w:r w:rsidRPr="00847334">
        <w:rPr>
          <w:sz w:val="20"/>
          <w:szCs w:val="20"/>
        </w:rPr>
        <w:t>Základní kvalifikační předpoklady dle § 53 zákona</w:t>
      </w:r>
      <w:r>
        <w:rPr>
          <w:sz w:val="20"/>
          <w:szCs w:val="20"/>
        </w:rPr>
        <w:t xml:space="preserve"> </w:t>
      </w:r>
    </w:p>
    <w:p w:rsidR="00C32BA6" w:rsidRDefault="00C32BA6" w:rsidP="003F7A1A">
      <w:pPr>
        <w:pStyle w:val="Textodstavce"/>
        <w:numPr>
          <w:ilvl w:val="0"/>
          <w:numId w:val="0"/>
        </w:numPr>
        <w:spacing w:before="0" w:after="0"/>
        <w:ind w:right="-31"/>
      </w:pPr>
    </w:p>
    <w:p w:rsidR="00D87419" w:rsidRDefault="00D87419" w:rsidP="00D87419">
      <w:pPr>
        <w:rPr>
          <w:b/>
          <w:szCs w:val="20"/>
        </w:rPr>
      </w:pPr>
    </w:p>
    <w:p w:rsidR="00C32BA6" w:rsidRPr="00DC5096" w:rsidRDefault="00C32BA6" w:rsidP="003F7A1A">
      <w:pPr>
        <w:pStyle w:val="Textodstavce"/>
        <w:numPr>
          <w:ilvl w:val="0"/>
          <w:numId w:val="0"/>
        </w:numPr>
        <w:spacing w:before="0" w:after="0"/>
        <w:ind w:right="-31"/>
      </w:pPr>
    </w:p>
    <w:p w:rsidR="00C32BA6" w:rsidRPr="00DC5096" w:rsidRDefault="00C32BA6" w:rsidP="003F7A1A">
      <w:pPr>
        <w:pStyle w:val="Textodstavce"/>
        <w:numPr>
          <w:ilvl w:val="0"/>
          <w:numId w:val="0"/>
        </w:numPr>
        <w:spacing w:before="0" w:after="0"/>
        <w:ind w:right="-31"/>
      </w:pPr>
      <w:r w:rsidRPr="00DC5096">
        <w:t>Základní kvalifikační předpoklady splňuje dodavatel:</w:t>
      </w:r>
    </w:p>
    <w:p w:rsidR="00C32BA6" w:rsidRPr="00DC5096" w:rsidRDefault="00C32BA6" w:rsidP="003F7A1A">
      <w:pPr>
        <w:pStyle w:val="Textodstavce"/>
        <w:numPr>
          <w:ilvl w:val="0"/>
          <w:numId w:val="0"/>
        </w:numPr>
        <w:spacing w:before="0" w:after="0"/>
        <w:ind w:right="-31"/>
      </w:pPr>
    </w:p>
    <w:p w:rsidR="0089453B" w:rsidRDefault="0089453B" w:rsidP="0089453B">
      <w:pPr>
        <w:pStyle w:val="Textpsmene"/>
        <w:numPr>
          <w:ilvl w:val="7"/>
          <w:numId w:val="4"/>
        </w:numPr>
        <w:suppressAutoHyphens w:val="0"/>
        <w:ind w:right="-31"/>
        <w:outlineLvl w:val="7"/>
        <w:rPr>
          <w:rFonts w:ascii="Verdana" w:hAnsi="Verdana"/>
          <w:sz w:val="20"/>
        </w:rPr>
      </w:pPr>
      <w:r>
        <w:rPr>
          <w:rFonts w:ascii="Verdana" w:hAnsi="Verdana"/>
          <w:sz w:val="20"/>
        </w:rPr>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89453B" w:rsidRDefault="0089453B" w:rsidP="0089453B">
      <w:pPr>
        <w:pStyle w:val="Textpsmene"/>
        <w:numPr>
          <w:ilvl w:val="7"/>
          <w:numId w:val="4"/>
        </w:numPr>
        <w:suppressAutoHyphens w:val="0"/>
        <w:ind w:right="-31"/>
        <w:outlineLvl w:val="7"/>
        <w:rPr>
          <w:rFonts w:ascii="Verdana" w:hAnsi="Verdana"/>
          <w:sz w:val="20"/>
        </w:rPr>
      </w:pPr>
      <w:r>
        <w:rPr>
          <w:rFonts w:ascii="Verdana" w:hAnsi="Verdana"/>
          <w:sz w:val="20"/>
        </w:rPr>
        <w:t>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89453B" w:rsidRDefault="0089453B" w:rsidP="0089453B">
      <w:pPr>
        <w:pStyle w:val="Textpsmene"/>
        <w:numPr>
          <w:ilvl w:val="7"/>
          <w:numId w:val="4"/>
        </w:numPr>
        <w:suppressAutoHyphens w:val="0"/>
        <w:ind w:right="-31"/>
        <w:outlineLvl w:val="7"/>
        <w:rPr>
          <w:rFonts w:ascii="Verdana" w:hAnsi="Verdana"/>
          <w:sz w:val="20"/>
        </w:rPr>
      </w:pPr>
      <w:r>
        <w:rPr>
          <w:rFonts w:ascii="Verdana" w:hAnsi="Verdana"/>
          <w:sz w:val="20"/>
        </w:rPr>
        <w:t>který v posledních 3 letech nenaplnil skutkovou podstatu jednání nekalé soutěže formou podplácení podle zvláštního právního předpisu,</w:t>
      </w:r>
    </w:p>
    <w:p w:rsidR="0089453B" w:rsidRDefault="0089453B" w:rsidP="0089453B">
      <w:pPr>
        <w:pStyle w:val="Textpsmene"/>
        <w:numPr>
          <w:ilvl w:val="7"/>
          <w:numId w:val="4"/>
        </w:numPr>
        <w:suppressAutoHyphens w:val="0"/>
        <w:outlineLvl w:val="7"/>
        <w:rPr>
          <w:rFonts w:ascii="Verdana" w:hAnsi="Verdana"/>
          <w:sz w:val="20"/>
        </w:rPr>
      </w:pPr>
      <w:r>
        <w:rPr>
          <w:rFonts w:ascii="Verdana" w:hAnsi="Verdana"/>
          <w:sz w:val="20"/>
        </w:rPr>
        <w:t>v</w:t>
      </w:r>
      <w:r>
        <w:rPr>
          <w:rFonts w:ascii="Verdana" w:hAnsi="Verdana" w:cs="TimesNewRoman"/>
          <w:sz w:val="20"/>
        </w:rPr>
        <w:t>ůč</w:t>
      </w:r>
      <w:r>
        <w:rPr>
          <w:rFonts w:ascii="Verdana" w:hAnsi="Verdana"/>
          <w:sz w:val="20"/>
        </w:rPr>
        <w:t>i jehož majetku neprobíhá nebo v posledních 3 letech neproběhlo insolven</w:t>
      </w:r>
      <w:r>
        <w:rPr>
          <w:rFonts w:ascii="Verdana" w:hAnsi="Verdana" w:cs="TimesNewRoman"/>
          <w:sz w:val="20"/>
        </w:rPr>
        <w:t>č</w:t>
      </w:r>
      <w:r>
        <w:rPr>
          <w:rFonts w:ascii="Verdana" w:hAnsi="Verdana"/>
          <w:sz w:val="20"/>
        </w:rPr>
        <w:t xml:space="preserve">ní </w:t>
      </w:r>
      <w:r>
        <w:rPr>
          <w:rFonts w:ascii="Verdana" w:hAnsi="Verdana" w:cs="TimesNewRoman"/>
          <w:sz w:val="20"/>
        </w:rPr>
        <w:t>ř</w:t>
      </w:r>
      <w:r>
        <w:rPr>
          <w:rFonts w:ascii="Verdana" w:hAnsi="Verdana"/>
          <w:sz w:val="20"/>
        </w:rPr>
        <w:t>ízení, v n</w:t>
      </w:r>
      <w:r>
        <w:rPr>
          <w:rFonts w:ascii="Verdana" w:hAnsi="Verdana" w:cs="TimesNewRoman"/>
          <w:sz w:val="20"/>
        </w:rPr>
        <w:t>ě</w:t>
      </w:r>
      <w:r>
        <w:rPr>
          <w:rFonts w:ascii="Verdana" w:hAnsi="Verdana"/>
          <w:sz w:val="20"/>
        </w:rPr>
        <w:t>mž bylo vydáno rozhodnutí o úpadku nebo  insolven</w:t>
      </w:r>
      <w:r>
        <w:rPr>
          <w:rFonts w:ascii="Verdana" w:hAnsi="Verdana" w:cs="TimesNewRoman"/>
          <w:sz w:val="20"/>
        </w:rPr>
        <w:t>č</w:t>
      </w:r>
      <w:r>
        <w:rPr>
          <w:rFonts w:ascii="Verdana" w:hAnsi="Verdana"/>
          <w:sz w:val="20"/>
        </w:rPr>
        <w:t>ní  návrh nebyl zamítnut proto, že majetek neposta</w:t>
      </w:r>
      <w:r>
        <w:rPr>
          <w:rFonts w:ascii="Verdana" w:hAnsi="Verdana" w:cs="TimesNewRoman"/>
          <w:sz w:val="20"/>
        </w:rPr>
        <w:t>č</w:t>
      </w:r>
      <w:r>
        <w:rPr>
          <w:rFonts w:ascii="Verdana" w:hAnsi="Verdana"/>
          <w:sz w:val="20"/>
        </w:rPr>
        <w:t>uje k úhrad</w:t>
      </w:r>
      <w:r>
        <w:rPr>
          <w:rFonts w:ascii="Verdana" w:hAnsi="Verdana" w:cs="TimesNewRoman"/>
          <w:sz w:val="20"/>
        </w:rPr>
        <w:t>ě</w:t>
      </w:r>
      <w:r>
        <w:rPr>
          <w:rFonts w:ascii="Verdana" w:hAnsi="Verdana"/>
          <w:sz w:val="20"/>
        </w:rPr>
        <w:t xml:space="preserve"> náklad</w:t>
      </w:r>
      <w:r>
        <w:rPr>
          <w:rFonts w:ascii="Verdana" w:hAnsi="Verdana" w:cs="TimesNewRoman"/>
          <w:sz w:val="20"/>
        </w:rPr>
        <w:t>ů</w:t>
      </w:r>
      <w:r>
        <w:rPr>
          <w:rFonts w:ascii="Verdana" w:hAnsi="Verdana"/>
          <w:sz w:val="20"/>
        </w:rPr>
        <w:t xml:space="preserve"> insolven</w:t>
      </w:r>
      <w:r>
        <w:rPr>
          <w:rFonts w:ascii="Verdana" w:hAnsi="Verdana" w:cs="TimesNewRoman"/>
          <w:sz w:val="20"/>
        </w:rPr>
        <w:t>č</w:t>
      </w:r>
      <w:r>
        <w:rPr>
          <w:rFonts w:ascii="Verdana" w:hAnsi="Verdana"/>
          <w:sz w:val="20"/>
        </w:rPr>
        <w:t xml:space="preserve">ního </w:t>
      </w:r>
      <w:r>
        <w:rPr>
          <w:rFonts w:ascii="Verdana" w:hAnsi="Verdana" w:cs="TimesNewRoman"/>
          <w:sz w:val="20"/>
        </w:rPr>
        <w:t>ř</w:t>
      </w:r>
      <w:r>
        <w:rPr>
          <w:rFonts w:ascii="Verdana" w:hAnsi="Verdana"/>
          <w:sz w:val="20"/>
        </w:rPr>
        <w:t>ízení, nebo nebyl konkurs zrušen proto, že majetek byl zcela neposta</w:t>
      </w:r>
      <w:r>
        <w:rPr>
          <w:rFonts w:ascii="Verdana" w:hAnsi="Verdana" w:cs="TimesNewRoman"/>
          <w:sz w:val="20"/>
        </w:rPr>
        <w:t>č</w:t>
      </w:r>
      <w:r>
        <w:rPr>
          <w:rFonts w:ascii="Verdana" w:hAnsi="Verdana"/>
          <w:sz w:val="20"/>
        </w:rPr>
        <w:t>ující nebo zavedena nucená správa podle zvláštních právních p</w:t>
      </w:r>
      <w:r>
        <w:rPr>
          <w:rFonts w:ascii="Verdana" w:hAnsi="Verdana" w:cs="TimesNewRoman"/>
          <w:sz w:val="20"/>
        </w:rPr>
        <w:t>ř</w:t>
      </w:r>
      <w:r>
        <w:rPr>
          <w:rFonts w:ascii="Verdana" w:hAnsi="Verdana"/>
          <w:sz w:val="20"/>
        </w:rPr>
        <w:t>edpis</w:t>
      </w:r>
      <w:r>
        <w:rPr>
          <w:rFonts w:ascii="Verdana" w:hAnsi="Verdana" w:cs="TimesNewRoman"/>
          <w:sz w:val="20"/>
        </w:rPr>
        <w:t>ů,</w:t>
      </w:r>
    </w:p>
    <w:p w:rsidR="0089453B" w:rsidRDefault="0089453B" w:rsidP="0089453B">
      <w:pPr>
        <w:pStyle w:val="Textpsmene"/>
        <w:numPr>
          <w:ilvl w:val="7"/>
          <w:numId w:val="4"/>
        </w:numPr>
        <w:suppressAutoHyphens w:val="0"/>
        <w:ind w:right="-31"/>
        <w:outlineLvl w:val="7"/>
        <w:rPr>
          <w:rFonts w:ascii="Verdana" w:hAnsi="Verdana"/>
          <w:sz w:val="20"/>
        </w:rPr>
      </w:pPr>
      <w:r>
        <w:rPr>
          <w:rFonts w:ascii="Verdana" w:hAnsi="Verdana"/>
          <w:sz w:val="20"/>
        </w:rPr>
        <w:t>který není v likvidaci,</w:t>
      </w:r>
    </w:p>
    <w:p w:rsidR="0089453B" w:rsidRDefault="0089453B" w:rsidP="0089453B">
      <w:pPr>
        <w:pStyle w:val="Textpsmene"/>
        <w:numPr>
          <w:ilvl w:val="7"/>
          <w:numId w:val="4"/>
        </w:numPr>
        <w:suppressAutoHyphens w:val="0"/>
        <w:ind w:right="-31"/>
        <w:outlineLvl w:val="7"/>
        <w:rPr>
          <w:rFonts w:ascii="Verdana" w:hAnsi="Verdana"/>
          <w:sz w:val="20"/>
        </w:rPr>
      </w:pPr>
      <w:r>
        <w:rPr>
          <w:rFonts w:ascii="Verdana" w:hAnsi="Verdana"/>
          <w:sz w:val="20"/>
        </w:rPr>
        <w:t>který nemá v evidenci daní zachyceny daňové nedoplatky, a to jak v České republice, tak v zemi sídla, místa podnikání či bydliště uchazeče,</w:t>
      </w:r>
    </w:p>
    <w:p w:rsidR="0089453B" w:rsidRDefault="0089453B" w:rsidP="0089453B">
      <w:pPr>
        <w:pStyle w:val="Textpsmene"/>
        <w:numPr>
          <w:ilvl w:val="7"/>
          <w:numId w:val="4"/>
        </w:numPr>
        <w:suppressAutoHyphens w:val="0"/>
        <w:ind w:right="-31"/>
        <w:outlineLvl w:val="7"/>
        <w:rPr>
          <w:rFonts w:ascii="Verdana" w:hAnsi="Verdana"/>
          <w:sz w:val="20"/>
        </w:rPr>
      </w:pPr>
      <w:r>
        <w:rPr>
          <w:rFonts w:ascii="Verdana" w:hAnsi="Verdana"/>
          <w:sz w:val="20"/>
        </w:rPr>
        <w:t>který nemá nedoplatek na pojistném a na penále na veřejné zdravotní pojištění, a to jak v České republice, tak v zemi sídla, místa podnikání či bydliště dodavatele,</w:t>
      </w:r>
    </w:p>
    <w:p w:rsidR="0089453B" w:rsidRDefault="0089453B" w:rsidP="0089453B">
      <w:pPr>
        <w:pStyle w:val="Textpsmene"/>
        <w:numPr>
          <w:ilvl w:val="7"/>
          <w:numId w:val="4"/>
        </w:numPr>
        <w:suppressAutoHyphens w:val="0"/>
        <w:ind w:right="-31"/>
        <w:outlineLvl w:val="7"/>
        <w:rPr>
          <w:rFonts w:ascii="Verdana" w:hAnsi="Verdana"/>
          <w:sz w:val="20"/>
        </w:rPr>
      </w:pPr>
      <w:r>
        <w:rPr>
          <w:rFonts w:ascii="Verdana" w:hAnsi="Verdana"/>
          <w:sz w:val="20"/>
        </w:rPr>
        <w:t>který nemá nedoplatek na pojistném a na penále na sociální zabezpečení a příspěvku na státní politiku zaměstnanosti, a to jak v České republice, tak v zemi sídla, místa podnikání či bydliště dodavatele,</w:t>
      </w:r>
      <w:bookmarkStart w:id="14" w:name="_GoBack"/>
      <w:bookmarkEnd w:id="14"/>
    </w:p>
    <w:p w:rsidR="0089453B" w:rsidRDefault="0089453B" w:rsidP="0089453B">
      <w:pPr>
        <w:pStyle w:val="Textpsmene"/>
        <w:numPr>
          <w:ilvl w:val="7"/>
          <w:numId w:val="4"/>
        </w:numPr>
        <w:suppressAutoHyphens w:val="0"/>
        <w:ind w:right="-31"/>
        <w:outlineLvl w:val="7"/>
        <w:rPr>
          <w:rFonts w:ascii="Verdana" w:hAnsi="Verdana"/>
          <w:sz w:val="20"/>
        </w:rPr>
      </w:pPr>
      <w:r>
        <w:rPr>
          <w:rFonts w:ascii="Verdana" w:hAnsi="Verdana"/>
          <w:sz w:val="20"/>
        </w:rPr>
        <w:t>který nebyl v posledních 3 letech pravomocně disciplinárně potrestán, či mu nebylo pravomocně uloženo kárné opatření podle zvláštních právních předpisů, je-li požadováno prokázání odborné způsobilosti podle zvláštních právních předpisů; pokud uchazeč vykonává tuto činnost prostřednictvím odpovědného zástupce nebo jiné osoby odpovídající za činnost uchazeče, vztahuje se tento předpoklad na tyto osoby,</w:t>
      </w:r>
    </w:p>
    <w:p w:rsidR="0089453B" w:rsidRDefault="0089453B" w:rsidP="0089453B">
      <w:pPr>
        <w:pStyle w:val="Textpsmene"/>
        <w:numPr>
          <w:ilvl w:val="7"/>
          <w:numId w:val="4"/>
        </w:numPr>
        <w:suppressAutoHyphens w:val="0"/>
        <w:ind w:right="-31"/>
        <w:outlineLvl w:val="7"/>
        <w:rPr>
          <w:rFonts w:ascii="Verdana" w:hAnsi="Verdana"/>
          <w:sz w:val="20"/>
        </w:rPr>
      </w:pPr>
      <w:r>
        <w:rPr>
          <w:rFonts w:ascii="Verdana" w:hAnsi="Verdana"/>
          <w:color w:val="000000"/>
          <w:sz w:val="20"/>
        </w:rPr>
        <w:t>který není veden v rejstříku osob se zákazem plnění veřejných zakázek a</w:t>
      </w:r>
    </w:p>
    <w:p w:rsidR="0089453B" w:rsidRPr="00D87419" w:rsidRDefault="0089453B" w:rsidP="0089453B">
      <w:pPr>
        <w:pStyle w:val="Textpsmene"/>
        <w:numPr>
          <w:ilvl w:val="7"/>
          <w:numId w:val="4"/>
        </w:numPr>
        <w:suppressAutoHyphens w:val="0"/>
        <w:ind w:right="-31"/>
        <w:outlineLvl w:val="7"/>
        <w:rPr>
          <w:rFonts w:ascii="Verdana" w:hAnsi="Verdana"/>
          <w:sz w:val="20"/>
        </w:rPr>
      </w:pPr>
      <w:r>
        <w:rPr>
          <w:rFonts w:ascii="Verdana" w:hAnsi="Verdana" w:cs="Arial"/>
          <w:color w:val="000000"/>
          <w:sz w:val="20"/>
        </w:rPr>
        <w:t>kterému nebyla v posledních 3 letech pravomocně uložena pokuta za umožnění výkonu nelegální práce podle zvláštního právního předpisu</w:t>
      </w:r>
      <w:r>
        <w:rPr>
          <w:rFonts w:ascii="Verdana" w:hAnsi="Verdana" w:cs="Arial"/>
          <w:color w:val="000000"/>
          <w:sz w:val="20"/>
          <w:vertAlign w:val="superscript"/>
        </w:rPr>
        <w:t>77</w:t>
      </w:r>
      <w:r>
        <w:rPr>
          <w:rFonts w:ascii="Verdana" w:hAnsi="Verdana" w:cs="Arial"/>
          <w:color w:val="000000"/>
          <w:sz w:val="20"/>
        </w:rPr>
        <w:t>).</w:t>
      </w:r>
    </w:p>
    <w:p w:rsidR="00D87419" w:rsidRDefault="00D87419" w:rsidP="00D87419">
      <w:pPr>
        <w:pStyle w:val="Textodstavce"/>
        <w:numPr>
          <w:ilvl w:val="0"/>
          <w:numId w:val="0"/>
        </w:numPr>
        <w:ind w:left="425"/>
      </w:pPr>
    </w:p>
    <w:p w:rsidR="00D87419" w:rsidRPr="00826760" w:rsidRDefault="00D87419" w:rsidP="00D87419">
      <w:pPr>
        <w:pStyle w:val="NormlnOdsazen"/>
        <w:numPr>
          <w:ilvl w:val="0"/>
          <w:numId w:val="0"/>
        </w:numPr>
        <w:rPr>
          <w:rFonts w:cs="Arial"/>
          <w:b/>
        </w:rPr>
      </w:pPr>
      <w:r w:rsidRPr="00826760">
        <w:rPr>
          <w:b/>
        </w:rPr>
        <w:t xml:space="preserve">Dodavatel použije k prokázání splnění základních kvalifikačních předpokladů přílohu č. 3 této zadávací dokumentace – Čestné prohlášení prokazující splnění základních kvalifikačních předpokladů, které </w:t>
      </w:r>
      <w:r w:rsidRPr="00826760">
        <w:rPr>
          <w:rFonts w:cs="Arial"/>
          <w:b/>
        </w:rPr>
        <w:t>bude podepsané osobou oprávněnou jednat za uchazeče nebo jeho jménem.</w:t>
      </w:r>
    </w:p>
    <w:p w:rsidR="00D87419" w:rsidRDefault="00D87419" w:rsidP="00D87419">
      <w:pPr>
        <w:rPr>
          <w:rFonts w:cs="Arial"/>
          <w:szCs w:val="20"/>
        </w:rPr>
      </w:pPr>
      <w:r w:rsidRPr="00CC0FC0">
        <w:rPr>
          <w:b/>
          <w:szCs w:val="20"/>
        </w:rPr>
        <w:t xml:space="preserve">Doklady prokazující splnění </w:t>
      </w:r>
      <w:r>
        <w:rPr>
          <w:b/>
          <w:szCs w:val="20"/>
        </w:rPr>
        <w:t>základních kvalifikačních předpokladů</w:t>
      </w:r>
      <w:r w:rsidRPr="00CC0FC0">
        <w:rPr>
          <w:b/>
          <w:szCs w:val="20"/>
        </w:rPr>
        <w:t xml:space="preserve"> předkládá </w:t>
      </w:r>
      <w:r>
        <w:rPr>
          <w:b/>
          <w:szCs w:val="20"/>
        </w:rPr>
        <w:t xml:space="preserve">dodavatel </w:t>
      </w:r>
      <w:r w:rsidRPr="00CC0FC0">
        <w:rPr>
          <w:b/>
          <w:szCs w:val="20"/>
        </w:rPr>
        <w:t>v</w:t>
      </w:r>
      <w:r>
        <w:rPr>
          <w:b/>
          <w:szCs w:val="20"/>
        </w:rPr>
        <w:t> originále nebo úředně ověřené kopii</w:t>
      </w:r>
      <w:r w:rsidRPr="00CC0FC0">
        <w:rPr>
          <w:b/>
          <w:szCs w:val="20"/>
        </w:rPr>
        <w:t>.</w:t>
      </w:r>
    </w:p>
    <w:p w:rsidR="00C32BA6" w:rsidRPr="00DC5096" w:rsidRDefault="00C32BA6" w:rsidP="003F7A1A">
      <w:pPr>
        <w:rPr>
          <w:szCs w:val="20"/>
        </w:rPr>
      </w:pPr>
    </w:p>
    <w:p w:rsidR="00C32BA6" w:rsidRDefault="00C32BA6" w:rsidP="003F7A1A">
      <w:pPr>
        <w:rPr>
          <w:b/>
          <w:szCs w:val="20"/>
        </w:rPr>
      </w:pPr>
      <w:r w:rsidRPr="006B2AE5">
        <w:rPr>
          <w:b/>
          <w:szCs w:val="20"/>
        </w:rPr>
        <w:t>Doklady prokazující splnění základních kvalifikačních předpokladů nesmějí být k poslednímu dni, ke kterému má být prokázáno splnění kvalifikace, starší 90 kalendářních dnů.</w:t>
      </w:r>
    </w:p>
    <w:p w:rsidR="00C32BA6" w:rsidRDefault="00C32BA6" w:rsidP="003F7A1A">
      <w:pPr>
        <w:rPr>
          <w:b/>
          <w:szCs w:val="20"/>
        </w:rPr>
      </w:pPr>
    </w:p>
    <w:p w:rsidR="00C32BA6" w:rsidRPr="00DC5096" w:rsidRDefault="00C32BA6" w:rsidP="0056411D">
      <w:pPr>
        <w:pStyle w:val="Textpsmene"/>
        <w:tabs>
          <w:tab w:val="clear" w:pos="567"/>
        </w:tabs>
        <w:suppressAutoHyphens w:val="0"/>
        <w:ind w:left="0" w:right="-31"/>
        <w:outlineLvl w:val="7"/>
        <w:rPr>
          <w:rFonts w:ascii="Verdana" w:hAnsi="Verdana"/>
          <w:sz w:val="20"/>
        </w:rPr>
      </w:pPr>
    </w:p>
    <w:p w:rsidR="00C32BA6" w:rsidRPr="00DC5096" w:rsidRDefault="00C32BA6" w:rsidP="0056411D">
      <w:pPr>
        <w:pStyle w:val="Nadpis3"/>
        <w:tabs>
          <w:tab w:val="clear" w:pos="2340"/>
          <w:tab w:val="num" w:pos="993"/>
        </w:tabs>
        <w:spacing w:before="0" w:after="0"/>
        <w:ind w:left="993" w:hanging="992"/>
        <w:jc w:val="left"/>
        <w:rPr>
          <w:sz w:val="20"/>
          <w:szCs w:val="20"/>
        </w:rPr>
      </w:pPr>
      <w:r w:rsidRPr="00DC5096">
        <w:rPr>
          <w:sz w:val="20"/>
          <w:szCs w:val="20"/>
        </w:rPr>
        <w:t xml:space="preserve">Profesní kvalifikační předpoklady podle § 54 zákona </w:t>
      </w:r>
    </w:p>
    <w:p w:rsidR="00C32BA6" w:rsidRPr="00DC5096" w:rsidRDefault="00C32BA6" w:rsidP="0056411D">
      <w:pPr>
        <w:pStyle w:val="Textpsmene"/>
        <w:tabs>
          <w:tab w:val="clear" w:pos="567"/>
        </w:tabs>
        <w:ind w:left="0"/>
        <w:rPr>
          <w:rFonts w:ascii="Verdana" w:hAnsi="Verdana"/>
          <w:b/>
          <w:sz w:val="20"/>
        </w:rPr>
      </w:pPr>
    </w:p>
    <w:p w:rsidR="00C32BA6" w:rsidRPr="00DC5096" w:rsidRDefault="00C32BA6" w:rsidP="002D24AD">
      <w:pPr>
        <w:pStyle w:val="Textparagrafu"/>
        <w:spacing w:before="0"/>
        <w:ind w:firstLine="0"/>
      </w:pPr>
      <w:r w:rsidRPr="00DC5096">
        <w:t>Splnění profesních kvalifikačních předpokladů prokáže dodavatel, který předloží:</w:t>
      </w:r>
    </w:p>
    <w:p w:rsidR="00C32BA6" w:rsidRPr="00DC5096" w:rsidRDefault="00C32BA6" w:rsidP="002D24AD">
      <w:pPr>
        <w:pStyle w:val="Textparagrafu"/>
        <w:spacing w:before="0"/>
      </w:pPr>
    </w:p>
    <w:p w:rsidR="00C32BA6" w:rsidRPr="00DC5096" w:rsidRDefault="00C32BA6" w:rsidP="007D6D30">
      <w:pPr>
        <w:pStyle w:val="Textpsmene"/>
        <w:numPr>
          <w:ilvl w:val="0"/>
          <w:numId w:val="9"/>
        </w:numPr>
        <w:tabs>
          <w:tab w:val="clear" w:pos="720"/>
          <w:tab w:val="num" w:pos="426"/>
        </w:tabs>
        <w:suppressAutoHyphens w:val="0"/>
        <w:ind w:left="426" w:hanging="426"/>
        <w:outlineLvl w:val="7"/>
        <w:rPr>
          <w:rFonts w:ascii="Verdana" w:hAnsi="Verdana"/>
          <w:sz w:val="20"/>
        </w:rPr>
      </w:pPr>
      <w:r w:rsidRPr="00DC5096">
        <w:rPr>
          <w:rFonts w:ascii="Verdana" w:hAnsi="Verdana"/>
          <w:b/>
          <w:sz w:val="20"/>
        </w:rPr>
        <w:t>výpis z obchodního rejstříku</w:t>
      </w:r>
      <w:r w:rsidRPr="00DC5096">
        <w:rPr>
          <w:rFonts w:ascii="Verdana" w:hAnsi="Verdana"/>
          <w:sz w:val="20"/>
        </w:rPr>
        <w:t>, pokud je v něm zapsán, či výpis z jiné obdobné evidence, pokud je v ní zapsán,</w:t>
      </w:r>
    </w:p>
    <w:p w:rsidR="00C32BA6" w:rsidRPr="00DC5096" w:rsidRDefault="00C32BA6" w:rsidP="007D6D30">
      <w:pPr>
        <w:pStyle w:val="Textpsmene"/>
        <w:numPr>
          <w:ilvl w:val="0"/>
          <w:numId w:val="9"/>
        </w:numPr>
        <w:tabs>
          <w:tab w:val="clear" w:pos="720"/>
          <w:tab w:val="num" w:pos="426"/>
        </w:tabs>
        <w:suppressAutoHyphens w:val="0"/>
        <w:ind w:left="426" w:right="-31" w:hanging="426"/>
        <w:outlineLvl w:val="7"/>
        <w:rPr>
          <w:rFonts w:ascii="Verdana" w:hAnsi="Verdana"/>
          <w:sz w:val="20"/>
        </w:rPr>
      </w:pPr>
      <w:r w:rsidRPr="00DC5096">
        <w:rPr>
          <w:rFonts w:ascii="Verdana" w:hAnsi="Verdana"/>
          <w:sz w:val="20"/>
        </w:rPr>
        <w:t xml:space="preserve">doklad o </w:t>
      </w:r>
      <w:r w:rsidRPr="00DC5096">
        <w:rPr>
          <w:rFonts w:ascii="Verdana" w:hAnsi="Verdana"/>
          <w:b/>
          <w:sz w:val="20"/>
        </w:rPr>
        <w:t>oprávnění k podnikání</w:t>
      </w:r>
      <w:r w:rsidRPr="00DC5096">
        <w:rPr>
          <w:rFonts w:ascii="Verdana" w:hAnsi="Verdana"/>
          <w:sz w:val="20"/>
        </w:rPr>
        <w:t xml:space="preserve"> podle zvláštních právních předpisů v rozsahu odpovídajícím předmětu veřejné zakázky, zejména doklad prokazující příslušné živnostenské oprávnění či licenci</w:t>
      </w:r>
      <w:r>
        <w:rPr>
          <w:rFonts w:ascii="Verdana" w:hAnsi="Verdana"/>
          <w:sz w:val="20"/>
        </w:rPr>
        <w:t>.</w:t>
      </w:r>
    </w:p>
    <w:p w:rsidR="00C32BA6" w:rsidRPr="00DC5096" w:rsidRDefault="00C32BA6" w:rsidP="002D24AD">
      <w:pPr>
        <w:pStyle w:val="Textpsmene"/>
        <w:tabs>
          <w:tab w:val="clear" w:pos="567"/>
        </w:tabs>
        <w:ind w:left="0" w:right="-31"/>
        <w:rPr>
          <w:rFonts w:ascii="Verdana" w:hAnsi="Verdana"/>
          <w:sz w:val="20"/>
        </w:rPr>
      </w:pPr>
    </w:p>
    <w:p w:rsidR="00C32BA6" w:rsidRDefault="00C32BA6" w:rsidP="002D24AD">
      <w:pPr>
        <w:pStyle w:val="Textpsmene"/>
        <w:tabs>
          <w:tab w:val="clear" w:pos="567"/>
        </w:tabs>
        <w:ind w:left="0" w:right="-31"/>
        <w:rPr>
          <w:rFonts w:ascii="Verdana" w:hAnsi="Verdana"/>
          <w:b/>
          <w:sz w:val="20"/>
        </w:rPr>
      </w:pPr>
      <w:r w:rsidRPr="00847334">
        <w:rPr>
          <w:rFonts w:ascii="Verdana" w:hAnsi="Verdana"/>
          <w:b/>
          <w:sz w:val="20"/>
        </w:rPr>
        <w:t>Výpis z obchodního rejstříku nesmí být k poslednímu dni, ke kterému má být prokázáno splnění kvalifikace, starší 90 kalendářních dnů.</w:t>
      </w:r>
    </w:p>
    <w:p w:rsidR="00C32BA6" w:rsidRPr="00847334" w:rsidRDefault="00C32BA6" w:rsidP="002D24AD">
      <w:pPr>
        <w:pStyle w:val="Textpsmene"/>
        <w:tabs>
          <w:tab w:val="clear" w:pos="567"/>
        </w:tabs>
        <w:ind w:left="0" w:right="-31"/>
        <w:rPr>
          <w:rFonts w:ascii="Verdana" w:hAnsi="Verdana"/>
          <w:b/>
          <w:sz w:val="20"/>
        </w:rPr>
      </w:pPr>
    </w:p>
    <w:p w:rsidR="00C32BA6" w:rsidRPr="00DC5096" w:rsidRDefault="00C32BA6" w:rsidP="00473F9A"/>
    <w:p w:rsidR="00C32BA6" w:rsidRPr="00DC5096" w:rsidRDefault="00C32BA6" w:rsidP="0056411D">
      <w:pPr>
        <w:pStyle w:val="Nadpis3"/>
        <w:tabs>
          <w:tab w:val="clear" w:pos="2340"/>
          <w:tab w:val="num" w:pos="993"/>
        </w:tabs>
        <w:spacing w:before="0" w:after="0"/>
        <w:ind w:left="993" w:hanging="992"/>
        <w:jc w:val="left"/>
        <w:rPr>
          <w:sz w:val="20"/>
          <w:szCs w:val="20"/>
        </w:rPr>
      </w:pPr>
      <w:r w:rsidRPr="00DC5096">
        <w:rPr>
          <w:sz w:val="20"/>
          <w:szCs w:val="20"/>
        </w:rPr>
        <w:t>Technické kvalifikační předpoklady podle § 56 zákona</w:t>
      </w:r>
    </w:p>
    <w:p w:rsidR="00C32BA6" w:rsidRPr="00DC5096" w:rsidRDefault="00C32BA6" w:rsidP="0056411D">
      <w:pPr>
        <w:rPr>
          <w:szCs w:val="20"/>
        </w:rPr>
      </w:pPr>
    </w:p>
    <w:p w:rsidR="00C32BA6" w:rsidRPr="00DC5096" w:rsidRDefault="00C32BA6" w:rsidP="0056411D">
      <w:pPr>
        <w:rPr>
          <w:szCs w:val="20"/>
        </w:rPr>
      </w:pPr>
      <w:r>
        <w:rPr>
          <w:szCs w:val="20"/>
        </w:rPr>
        <w:t xml:space="preserve">Dodavatel </w:t>
      </w:r>
      <w:r w:rsidRPr="00DC5096">
        <w:rPr>
          <w:szCs w:val="20"/>
        </w:rPr>
        <w:t>je povinen k prokázání splnění technických kvalifikačních předpokladů doložit:</w:t>
      </w:r>
    </w:p>
    <w:p w:rsidR="00C32BA6" w:rsidRPr="00DC5096" w:rsidRDefault="00C32BA6" w:rsidP="0056411D">
      <w:pPr>
        <w:ind w:left="360"/>
        <w:rPr>
          <w:szCs w:val="20"/>
        </w:rPr>
      </w:pPr>
    </w:p>
    <w:p w:rsidR="00C32BA6" w:rsidRDefault="00C32BA6" w:rsidP="00C65DCA">
      <w:pPr>
        <w:rPr>
          <w:b/>
          <w:szCs w:val="20"/>
          <w:u w:val="single"/>
        </w:rPr>
      </w:pPr>
      <w:r w:rsidRPr="00DC5096">
        <w:rPr>
          <w:b/>
          <w:szCs w:val="20"/>
          <w:u w:val="single"/>
        </w:rPr>
        <w:t>Dle § 56 odst. 2 písm. a</w:t>
      </w:r>
      <w:r>
        <w:rPr>
          <w:b/>
          <w:szCs w:val="20"/>
          <w:u w:val="single"/>
        </w:rPr>
        <w:t>)</w:t>
      </w:r>
      <w:r w:rsidRPr="00DC5096">
        <w:rPr>
          <w:b/>
          <w:szCs w:val="20"/>
          <w:u w:val="single"/>
        </w:rPr>
        <w:t xml:space="preserve"> zákona</w:t>
      </w:r>
    </w:p>
    <w:p w:rsidR="00C32BA6" w:rsidRDefault="00C32BA6" w:rsidP="00C87F53">
      <w:pPr>
        <w:pStyle w:val="Textbodu"/>
        <w:tabs>
          <w:tab w:val="clear" w:pos="851"/>
        </w:tabs>
        <w:ind w:left="0" w:firstLine="0"/>
        <w:rPr>
          <w:b/>
        </w:rPr>
      </w:pPr>
    </w:p>
    <w:p w:rsidR="00C32BA6" w:rsidRPr="00D83661" w:rsidRDefault="00C32BA6" w:rsidP="00E74F47">
      <w:pPr>
        <w:tabs>
          <w:tab w:val="left" w:pos="0"/>
        </w:tabs>
        <w:rPr>
          <w:b/>
          <w:szCs w:val="20"/>
          <w:u w:val="single"/>
        </w:rPr>
      </w:pPr>
      <w:r w:rsidRPr="00D83661">
        <w:rPr>
          <w:rFonts w:cs="Arial"/>
        </w:rPr>
        <w:t>Seznam dodavatelem realizovaných služeb obdobného charakteru (</w:t>
      </w:r>
      <w:r>
        <w:rPr>
          <w:rFonts w:cs="Arial"/>
        </w:rPr>
        <w:t>službami obdobného charakteru se rozumí organizace vzdělávacích seminářů zaměřených na</w:t>
      </w:r>
      <w:r w:rsidRPr="00D83661">
        <w:rPr>
          <w:rFonts w:cs="Arial"/>
        </w:rPr>
        <w:t xml:space="preserve"> vzdělávání dospělých</w:t>
      </w:r>
      <w:r>
        <w:rPr>
          <w:rFonts w:cs="Arial"/>
        </w:rPr>
        <w:t xml:space="preserve"> </w:t>
      </w:r>
      <w:r w:rsidR="00EE2D59">
        <w:rPr>
          <w:rFonts w:cs="Arial"/>
        </w:rPr>
        <w:t>nebo</w:t>
      </w:r>
      <w:r>
        <w:rPr>
          <w:rFonts w:cs="Arial"/>
        </w:rPr>
        <w:t xml:space="preserve"> </w:t>
      </w:r>
      <w:r w:rsidRPr="00D83661">
        <w:rPr>
          <w:rFonts w:cs="Arial"/>
        </w:rPr>
        <w:t>e-learning</w:t>
      </w:r>
      <w:r>
        <w:rPr>
          <w:rFonts w:cs="Arial"/>
        </w:rPr>
        <w:t xml:space="preserve"> </w:t>
      </w:r>
      <w:r w:rsidR="00EE2D59">
        <w:rPr>
          <w:rFonts w:cs="Arial"/>
        </w:rPr>
        <w:t>nebo</w:t>
      </w:r>
      <w:r>
        <w:rPr>
          <w:rFonts w:cs="Arial"/>
        </w:rPr>
        <w:t xml:space="preserve"> marketingové procesy</w:t>
      </w:r>
      <w:r w:rsidRPr="00D83661">
        <w:rPr>
          <w:rFonts w:cs="Arial"/>
        </w:rPr>
        <w:t xml:space="preserve">) za poslední 3 roky s uvedením rozsahu, doby poskytnutí a finančního objemu, </w:t>
      </w:r>
      <w:r w:rsidRPr="00D83661">
        <w:rPr>
          <w:szCs w:val="20"/>
        </w:rPr>
        <w:t>přílohou tohoto seznamu musí být:</w:t>
      </w:r>
    </w:p>
    <w:p w:rsidR="00C32BA6" w:rsidRPr="00D83661" w:rsidRDefault="00C32BA6" w:rsidP="00E74F47">
      <w:pPr>
        <w:pStyle w:val="Textbodu"/>
        <w:numPr>
          <w:ilvl w:val="0"/>
          <w:numId w:val="15"/>
        </w:numPr>
        <w:tabs>
          <w:tab w:val="clear" w:pos="1452"/>
          <w:tab w:val="num" w:pos="1134"/>
        </w:tabs>
        <w:ind w:left="1134" w:hanging="283"/>
      </w:pPr>
      <w:r w:rsidRPr="00D83661">
        <w:t>osvědčení vydané veřejným zadavatelem, pokud byly služby poskytovány veřejnému zadavateli,</w:t>
      </w:r>
    </w:p>
    <w:p w:rsidR="00C32BA6" w:rsidRDefault="00C32BA6" w:rsidP="00E74F47">
      <w:pPr>
        <w:pStyle w:val="Textbodu"/>
        <w:numPr>
          <w:ilvl w:val="0"/>
          <w:numId w:val="15"/>
        </w:numPr>
        <w:tabs>
          <w:tab w:val="clear" w:pos="1452"/>
          <w:tab w:val="left" w:pos="0"/>
          <w:tab w:val="num" w:pos="1134"/>
        </w:tabs>
        <w:ind w:left="1134" w:hanging="283"/>
      </w:pPr>
      <w:r w:rsidRPr="00DC5096">
        <w:t>osvědčení vydané jinou osobou, pokud byly služby poskytovány jiné osobě než veřejnému zadavateli, nebo</w:t>
      </w:r>
    </w:p>
    <w:p w:rsidR="00C32BA6" w:rsidRDefault="00C32BA6" w:rsidP="00E74F47">
      <w:pPr>
        <w:pStyle w:val="Textbodu"/>
        <w:numPr>
          <w:ilvl w:val="0"/>
          <w:numId w:val="15"/>
        </w:numPr>
        <w:tabs>
          <w:tab w:val="clear" w:pos="1452"/>
          <w:tab w:val="left" w:pos="0"/>
          <w:tab w:val="num" w:pos="1134"/>
        </w:tabs>
        <w:ind w:left="1134" w:hanging="283"/>
      </w:pPr>
      <w:r w:rsidRPr="00DC5096">
        <w:t xml:space="preserve">čestné prohlášení dodavatele, pokud byly služby poskytovány jiné osobě než veřejnému zadavateli a není-li současně možné osvědčení podle </w:t>
      </w:r>
      <w:r>
        <w:t>písm. b)</w:t>
      </w:r>
      <w:r w:rsidRPr="00DC5096">
        <w:t xml:space="preserve"> od této osoby získat z důvodu spočívajících na její straně</w:t>
      </w:r>
      <w:r>
        <w:t>.</w:t>
      </w:r>
    </w:p>
    <w:p w:rsidR="00C32BA6" w:rsidRDefault="00C32BA6" w:rsidP="00E74F47">
      <w:pPr>
        <w:pStyle w:val="Textbodu"/>
        <w:tabs>
          <w:tab w:val="clear" w:pos="851"/>
          <w:tab w:val="left" w:pos="0"/>
        </w:tabs>
        <w:ind w:left="0" w:firstLine="0"/>
      </w:pPr>
    </w:p>
    <w:p w:rsidR="00C32BA6" w:rsidRPr="00EE63F8" w:rsidRDefault="00C32BA6" w:rsidP="00E74F47">
      <w:pPr>
        <w:pStyle w:val="Textbodu"/>
        <w:tabs>
          <w:tab w:val="clear" w:pos="851"/>
          <w:tab w:val="left" w:pos="0"/>
        </w:tabs>
        <w:ind w:left="0" w:right="70" w:firstLine="0"/>
      </w:pPr>
      <w:r w:rsidRPr="00381A01">
        <w:t xml:space="preserve">Dodavatel v nabídce předloží </w:t>
      </w:r>
      <w:r w:rsidRPr="00381A01">
        <w:rPr>
          <w:b/>
        </w:rPr>
        <w:t>alespoň 1 (jedno)</w:t>
      </w:r>
      <w:r w:rsidRPr="00381A01">
        <w:t xml:space="preserve"> osvědčení o řádně poskytnuté službě </w:t>
      </w:r>
      <w:r w:rsidRPr="00BF6F61">
        <w:rPr>
          <w:rFonts w:cs="Arial"/>
        </w:rPr>
        <w:t>obdobného charakteru (</w:t>
      </w:r>
      <w:r>
        <w:rPr>
          <w:rFonts w:cs="Arial"/>
        </w:rPr>
        <w:t>službami obdobného charakteru se rozumí organizace vzdělávacích seminářů zaměřených na</w:t>
      </w:r>
      <w:r w:rsidRPr="00D83661">
        <w:rPr>
          <w:rFonts w:cs="Arial"/>
        </w:rPr>
        <w:t xml:space="preserve"> vzdělávání dospělých</w:t>
      </w:r>
      <w:r>
        <w:rPr>
          <w:rFonts w:cs="Arial"/>
        </w:rPr>
        <w:t xml:space="preserve"> </w:t>
      </w:r>
      <w:r w:rsidR="00703C81">
        <w:rPr>
          <w:rFonts w:cs="Arial"/>
        </w:rPr>
        <w:t>nebo</w:t>
      </w:r>
      <w:r>
        <w:rPr>
          <w:rFonts w:cs="Arial"/>
        </w:rPr>
        <w:t xml:space="preserve"> </w:t>
      </w:r>
      <w:r w:rsidRPr="00D83661">
        <w:rPr>
          <w:rFonts w:cs="Arial"/>
        </w:rPr>
        <w:t>e-learning</w:t>
      </w:r>
      <w:r>
        <w:rPr>
          <w:rFonts w:cs="Arial"/>
        </w:rPr>
        <w:t xml:space="preserve"> </w:t>
      </w:r>
      <w:r w:rsidR="00703C81">
        <w:rPr>
          <w:rFonts w:cs="Arial"/>
        </w:rPr>
        <w:t>nebo</w:t>
      </w:r>
      <w:r>
        <w:rPr>
          <w:rFonts w:cs="Arial"/>
        </w:rPr>
        <w:t xml:space="preserve"> marketingové procesy</w:t>
      </w:r>
      <w:r w:rsidRPr="00BF6F61">
        <w:rPr>
          <w:rFonts w:cs="Arial"/>
        </w:rPr>
        <w:t xml:space="preserve">) </w:t>
      </w:r>
      <w:r w:rsidRPr="00310B15">
        <w:t xml:space="preserve">s finančním limitem </w:t>
      </w:r>
      <w:r w:rsidRPr="00EE63F8">
        <w:rPr>
          <w:b/>
        </w:rPr>
        <w:t xml:space="preserve">min.  </w:t>
      </w:r>
      <w:r>
        <w:rPr>
          <w:b/>
        </w:rPr>
        <w:t>400</w:t>
      </w:r>
      <w:r w:rsidRPr="00EE63F8">
        <w:rPr>
          <w:b/>
        </w:rPr>
        <w:t>.000,- Kč</w:t>
      </w:r>
      <w:r>
        <w:rPr>
          <w:b/>
        </w:rPr>
        <w:t xml:space="preserve"> bez DPH</w:t>
      </w:r>
      <w:r w:rsidRPr="00EE63F8">
        <w:rPr>
          <w:b/>
        </w:rPr>
        <w:t>.</w:t>
      </w:r>
    </w:p>
    <w:p w:rsidR="00C32BA6" w:rsidRDefault="00C32BA6" w:rsidP="005E3D03">
      <w:pPr>
        <w:pStyle w:val="Textbodu"/>
        <w:tabs>
          <w:tab w:val="clear" w:pos="851"/>
        </w:tabs>
      </w:pPr>
    </w:p>
    <w:p w:rsidR="002E23B1" w:rsidRDefault="002E23B1" w:rsidP="005E3D03">
      <w:pPr>
        <w:pStyle w:val="Textbodu"/>
        <w:tabs>
          <w:tab w:val="clear" w:pos="851"/>
        </w:tabs>
      </w:pPr>
    </w:p>
    <w:p w:rsidR="00C32BA6" w:rsidRDefault="00C32BA6" w:rsidP="00CC3968">
      <w:pPr>
        <w:rPr>
          <w:b/>
          <w:u w:val="single"/>
        </w:rPr>
      </w:pPr>
      <w:r w:rsidRPr="00DC5096">
        <w:rPr>
          <w:b/>
          <w:u w:val="single"/>
        </w:rPr>
        <w:t xml:space="preserve">Dle § 56 odst. 2 písm. </w:t>
      </w:r>
      <w:r>
        <w:rPr>
          <w:b/>
          <w:u w:val="single"/>
        </w:rPr>
        <w:t>b) a e</w:t>
      </w:r>
      <w:r w:rsidRPr="00DC5096">
        <w:rPr>
          <w:b/>
          <w:u w:val="single"/>
        </w:rPr>
        <w:t>) zákona</w:t>
      </w:r>
    </w:p>
    <w:p w:rsidR="00C32BA6" w:rsidRPr="00DC5096" w:rsidRDefault="00C32BA6" w:rsidP="00CC3968">
      <w:pPr>
        <w:rPr>
          <w:rFonts w:cs="Courier New"/>
          <w:b/>
          <w:szCs w:val="20"/>
        </w:rPr>
      </w:pPr>
    </w:p>
    <w:p w:rsidR="00C32BA6" w:rsidRPr="00002DA3" w:rsidRDefault="00C32BA6" w:rsidP="00002DA3">
      <w:pPr>
        <w:pStyle w:val="Zkladntext"/>
        <w:rPr>
          <w:rFonts w:cs="Arial"/>
          <w:szCs w:val="20"/>
        </w:rPr>
      </w:pPr>
      <w:r w:rsidRPr="00002DA3">
        <w:rPr>
          <w:rFonts w:cs="Arial"/>
          <w:szCs w:val="20"/>
        </w:rPr>
        <w:t>Zadavatel požaduje, aby realizační tým byl tvořen min. z:</w:t>
      </w:r>
    </w:p>
    <w:p w:rsidR="00C32BA6" w:rsidRDefault="00C32BA6" w:rsidP="004B5FCF">
      <w:pPr>
        <w:pStyle w:val="Zkladntext"/>
        <w:ind w:left="851" w:hanging="143"/>
        <w:rPr>
          <w:rFonts w:cs="Arial"/>
          <w:szCs w:val="20"/>
        </w:rPr>
      </w:pPr>
      <w:r>
        <w:rPr>
          <w:rFonts w:cs="Arial"/>
          <w:szCs w:val="20"/>
        </w:rPr>
        <w:t xml:space="preserve">- </w:t>
      </w:r>
      <w:r w:rsidRPr="00002DA3">
        <w:rPr>
          <w:rFonts w:cs="Arial"/>
          <w:szCs w:val="20"/>
        </w:rPr>
        <w:t>1 odborníka-moderátora s VŠ vzděláním s prokazatelnou zkušeností s vedením seminářů v oblasti dalšího vzdělávání dospělých</w:t>
      </w:r>
      <w:r>
        <w:rPr>
          <w:rFonts w:cs="Arial"/>
          <w:szCs w:val="20"/>
        </w:rPr>
        <w:t xml:space="preserve"> </w:t>
      </w:r>
      <w:r w:rsidR="001017E1">
        <w:rPr>
          <w:rFonts w:cs="Arial"/>
          <w:szCs w:val="20"/>
        </w:rPr>
        <w:t>nebo</w:t>
      </w:r>
      <w:r>
        <w:rPr>
          <w:rFonts w:cs="Arial"/>
          <w:szCs w:val="20"/>
        </w:rPr>
        <w:t xml:space="preserve"> </w:t>
      </w:r>
      <w:r w:rsidRPr="00002DA3">
        <w:rPr>
          <w:rFonts w:cs="Arial"/>
          <w:szCs w:val="20"/>
        </w:rPr>
        <w:t xml:space="preserve">e-learningu </w:t>
      </w:r>
      <w:r w:rsidR="001017E1">
        <w:rPr>
          <w:rFonts w:cs="Arial"/>
          <w:szCs w:val="20"/>
        </w:rPr>
        <w:t>nebo</w:t>
      </w:r>
      <w:r w:rsidRPr="00002DA3">
        <w:rPr>
          <w:rFonts w:cs="Arial"/>
          <w:szCs w:val="20"/>
        </w:rPr>
        <w:t xml:space="preserve"> marketingu</w:t>
      </w:r>
    </w:p>
    <w:p w:rsidR="00C32BA6" w:rsidRDefault="00C32BA6" w:rsidP="00AF72C9">
      <w:pPr>
        <w:pStyle w:val="Zkladntext"/>
        <w:ind w:left="851" w:hanging="131"/>
        <w:rPr>
          <w:rFonts w:cs="Arial"/>
          <w:szCs w:val="20"/>
        </w:rPr>
      </w:pPr>
      <w:r>
        <w:rPr>
          <w:rFonts w:cs="Arial"/>
          <w:szCs w:val="20"/>
        </w:rPr>
        <w:t>- 1</w:t>
      </w:r>
      <w:r w:rsidRPr="00002DA3">
        <w:rPr>
          <w:rFonts w:cs="Arial"/>
          <w:szCs w:val="20"/>
        </w:rPr>
        <w:t xml:space="preserve"> odborník</w:t>
      </w:r>
      <w:r>
        <w:rPr>
          <w:rFonts w:cs="Arial"/>
          <w:szCs w:val="20"/>
        </w:rPr>
        <w:t>a</w:t>
      </w:r>
      <w:r w:rsidRPr="00002DA3">
        <w:rPr>
          <w:rFonts w:cs="Arial"/>
          <w:szCs w:val="20"/>
        </w:rPr>
        <w:t xml:space="preserve"> – pomocník</w:t>
      </w:r>
      <w:r>
        <w:rPr>
          <w:rFonts w:cs="Arial"/>
          <w:szCs w:val="20"/>
        </w:rPr>
        <w:t>a</w:t>
      </w:r>
      <w:r w:rsidRPr="00002DA3">
        <w:rPr>
          <w:rFonts w:cs="Arial"/>
          <w:szCs w:val="20"/>
        </w:rPr>
        <w:t xml:space="preserve"> moderátora s prokazatelnou zkušeností s přípravou a </w:t>
      </w:r>
      <w:r>
        <w:rPr>
          <w:rFonts w:cs="Arial"/>
          <w:szCs w:val="20"/>
        </w:rPr>
        <w:t xml:space="preserve">  </w:t>
      </w:r>
      <w:r w:rsidRPr="00002DA3">
        <w:rPr>
          <w:rFonts w:cs="Arial"/>
          <w:szCs w:val="20"/>
        </w:rPr>
        <w:t>realizací seminářů v oblasti dalšího vzdělávání dospělých</w:t>
      </w:r>
      <w:r>
        <w:rPr>
          <w:rFonts w:cs="Arial"/>
          <w:szCs w:val="20"/>
        </w:rPr>
        <w:t xml:space="preserve"> </w:t>
      </w:r>
    </w:p>
    <w:p w:rsidR="00A974BE" w:rsidRDefault="00C32BA6">
      <w:pPr>
        <w:pStyle w:val="Zkladntext"/>
        <w:ind w:left="705"/>
        <w:rPr>
          <w:rFonts w:cs="Arial"/>
          <w:szCs w:val="20"/>
        </w:rPr>
      </w:pPr>
      <w:r>
        <w:rPr>
          <w:rFonts w:cs="Arial"/>
          <w:szCs w:val="20"/>
        </w:rPr>
        <w:t>- 1</w:t>
      </w:r>
      <w:r w:rsidRPr="00002DA3">
        <w:rPr>
          <w:rFonts w:cs="Arial"/>
          <w:szCs w:val="20"/>
        </w:rPr>
        <w:t xml:space="preserve"> odborník</w:t>
      </w:r>
      <w:r>
        <w:rPr>
          <w:rFonts w:cs="Arial"/>
          <w:szCs w:val="20"/>
        </w:rPr>
        <w:t>a</w:t>
      </w:r>
      <w:r w:rsidRPr="00002DA3">
        <w:rPr>
          <w:rFonts w:cs="Arial"/>
          <w:szCs w:val="20"/>
        </w:rPr>
        <w:t xml:space="preserve"> s VŠ vzděláním s prokazatelnou zkušeností s přípravou, realizací a </w:t>
      </w:r>
      <w:r>
        <w:rPr>
          <w:rFonts w:cs="Arial"/>
          <w:szCs w:val="20"/>
        </w:rPr>
        <w:tab/>
        <w:t xml:space="preserve">   </w:t>
      </w:r>
      <w:r w:rsidRPr="00002DA3">
        <w:rPr>
          <w:rFonts w:cs="Arial"/>
          <w:szCs w:val="20"/>
        </w:rPr>
        <w:t>vyhodnocením zpětné vazby účastníků seminářů</w:t>
      </w:r>
      <w:r w:rsidR="00B84373">
        <w:rPr>
          <w:rFonts w:cs="Arial"/>
          <w:szCs w:val="20"/>
        </w:rPr>
        <w:t xml:space="preserve"> v oblasti dalšího vzdělávání dospělých</w:t>
      </w:r>
    </w:p>
    <w:p w:rsidR="00C32BA6" w:rsidRPr="00002DA3" w:rsidRDefault="00C32BA6" w:rsidP="00002DA3">
      <w:pPr>
        <w:pStyle w:val="Zkladntext"/>
        <w:rPr>
          <w:rFonts w:cs="Arial"/>
          <w:szCs w:val="20"/>
        </w:rPr>
      </w:pPr>
    </w:p>
    <w:p w:rsidR="00C32BA6" w:rsidRPr="00DC5096" w:rsidRDefault="00C32BA6" w:rsidP="00002DA3">
      <w:pPr>
        <w:pStyle w:val="Zkladntext"/>
        <w:rPr>
          <w:rFonts w:cs="Arial"/>
          <w:szCs w:val="20"/>
        </w:rPr>
      </w:pPr>
      <w:r w:rsidRPr="00DC5096">
        <w:rPr>
          <w:rFonts w:cs="Arial"/>
          <w:szCs w:val="20"/>
        </w:rPr>
        <w:t xml:space="preserve">V souvislosti s těmito kvalifikačními požadavky předloží dodavatel </w:t>
      </w:r>
      <w:r w:rsidRPr="00DC5096">
        <w:rPr>
          <w:rFonts w:cs="Arial"/>
          <w:szCs w:val="20"/>
          <w:u w:val="single"/>
        </w:rPr>
        <w:t>za všechny členy</w:t>
      </w:r>
      <w:r>
        <w:rPr>
          <w:rFonts w:cs="Arial"/>
          <w:szCs w:val="20"/>
          <w:u w:val="single"/>
        </w:rPr>
        <w:t xml:space="preserve"> řešitelského</w:t>
      </w:r>
      <w:r w:rsidRPr="00DC5096">
        <w:rPr>
          <w:rFonts w:cs="Arial"/>
          <w:szCs w:val="20"/>
          <w:u w:val="single"/>
        </w:rPr>
        <w:t xml:space="preserve"> týmu</w:t>
      </w:r>
      <w:r>
        <w:rPr>
          <w:rFonts w:cs="Arial"/>
          <w:szCs w:val="20"/>
          <w:u w:val="single"/>
        </w:rPr>
        <w:t xml:space="preserve"> dle požadavků pro jednotlivé části</w:t>
      </w:r>
      <w:r w:rsidRPr="00DC5096">
        <w:rPr>
          <w:rFonts w:cs="Arial"/>
          <w:szCs w:val="20"/>
          <w:u w:val="single"/>
        </w:rPr>
        <w:t xml:space="preserve"> </w:t>
      </w:r>
      <w:r>
        <w:rPr>
          <w:rFonts w:cs="Arial"/>
          <w:szCs w:val="20"/>
          <w:u w:val="single"/>
        </w:rPr>
        <w:t xml:space="preserve">veřejné zakázky </w:t>
      </w:r>
      <w:r w:rsidRPr="00DC5096">
        <w:rPr>
          <w:rFonts w:cs="Arial"/>
          <w:szCs w:val="20"/>
          <w:u w:val="single"/>
        </w:rPr>
        <w:t>následující dokumenty</w:t>
      </w:r>
      <w:r w:rsidRPr="00DC5096">
        <w:rPr>
          <w:rFonts w:cs="Arial"/>
          <w:szCs w:val="20"/>
        </w:rPr>
        <w:t>:</w:t>
      </w:r>
    </w:p>
    <w:p w:rsidR="00C32BA6" w:rsidRPr="00DC5096" w:rsidRDefault="00C32BA6" w:rsidP="007D6D30">
      <w:pPr>
        <w:pStyle w:val="Zkladntext"/>
        <w:numPr>
          <w:ilvl w:val="0"/>
          <w:numId w:val="7"/>
        </w:numPr>
        <w:rPr>
          <w:rFonts w:cs="Arial"/>
          <w:szCs w:val="20"/>
        </w:rPr>
      </w:pPr>
      <w:r w:rsidRPr="00DC5096">
        <w:rPr>
          <w:rFonts w:cs="Arial"/>
          <w:szCs w:val="20"/>
        </w:rPr>
        <w:t>osvědčení o dosaženém vzdělání a profesní kvalifikaci (vysvědčení, diplom apod. v prosté kopii)</w:t>
      </w:r>
    </w:p>
    <w:p w:rsidR="00C32BA6" w:rsidRPr="00DC5096" w:rsidRDefault="00C32BA6" w:rsidP="007D6D30">
      <w:pPr>
        <w:pStyle w:val="Zkladntext"/>
        <w:numPr>
          <w:ilvl w:val="0"/>
          <w:numId w:val="7"/>
        </w:numPr>
        <w:rPr>
          <w:rFonts w:cs="Arial"/>
          <w:szCs w:val="20"/>
        </w:rPr>
      </w:pPr>
      <w:r w:rsidRPr="00DC5096">
        <w:rPr>
          <w:rFonts w:cs="Arial"/>
          <w:szCs w:val="20"/>
        </w:rPr>
        <w:t>zpracovaný a každým členem týmu podepsaný profesní životopis bude mít tuto strukturu:</w:t>
      </w:r>
    </w:p>
    <w:p w:rsidR="00C32BA6" w:rsidRPr="00DC5096" w:rsidRDefault="00C32BA6" w:rsidP="007D6D30">
      <w:pPr>
        <w:numPr>
          <w:ilvl w:val="2"/>
          <w:numId w:val="7"/>
        </w:numPr>
        <w:jc w:val="left"/>
        <w:rPr>
          <w:rFonts w:cs="Courier New"/>
          <w:szCs w:val="20"/>
        </w:rPr>
      </w:pPr>
      <w:r w:rsidRPr="00DC5096">
        <w:rPr>
          <w:rFonts w:cs="Courier New"/>
          <w:szCs w:val="20"/>
        </w:rPr>
        <w:t>jméno a příjmení osoby,</w:t>
      </w:r>
    </w:p>
    <w:p w:rsidR="00C32BA6" w:rsidRPr="008229B2" w:rsidRDefault="00C32BA6" w:rsidP="007D6D30">
      <w:pPr>
        <w:numPr>
          <w:ilvl w:val="2"/>
          <w:numId w:val="7"/>
        </w:numPr>
        <w:jc w:val="left"/>
        <w:rPr>
          <w:rFonts w:cs="Courier New"/>
          <w:szCs w:val="20"/>
        </w:rPr>
      </w:pPr>
      <w:r w:rsidRPr="00AF72C9">
        <w:rPr>
          <w:rFonts w:cs="Courier New"/>
          <w:szCs w:val="20"/>
        </w:rPr>
        <w:t>označení pozice v řešitelském týmu</w:t>
      </w:r>
    </w:p>
    <w:p w:rsidR="00C32BA6" w:rsidRPr="00DC5096" w:rsidRDefault="00C32BA6" w:rsidP="007D6D30">
      <w:pPr>
        <w:numPr>
          <w:ilvl w:val="2"/>
          <w:numId w:val="7"/>
        </w:numPr>
        <w:jc w:val="left"/>
        <w:rPr>
          <w:rFonts w:cs="Courier New"/>
          <w:szCs w:val="20"/>
        </w:rPr>
      </w:pPr>
      <w:r w:rsidRPr="008229B2">
        <w:rPr>
          <w:rFonts w:cs="Courier New"/>
          <w:szCs w:val="20"/>
        </w:rPr>
        <w:t>dos</w:t>
      </w:r>
      <w:r w:rsidRPr="00DC5096">
        <w:rPr>
          <w:rFonts w:cs="Courier New"/>
          <w:szCs w:val="20"/>
        </w:rPr>
        <w:t>ažené vzdělání, včetně uvedení univerzity - instituce, certifikáty,</w:t>
      </w:r>
    </w:p>
    <w:p w:rsidR="00C32BA6" w:rsidRPr="00DC5096" w:rsidRDefault="00C32BA6" w:rsidP="007D6D30">
      <w:pPr>
        <w:numPr>
          <w:ilvl w:val="2"/>
          <w:numId w:val="7"/>
        </w:numPr>
        <w:jc w:val="left"/>
        <w:rPr>
          <w:rFonts w:cs="Courier New"/>
          <w:szCs w:val="20"/>
        </w:rPr>
      </w:pPr>
      <w:r w:rsidRPr="00DC5096">
        <w:rPr>
          <w:rFonts w:cs="Courier New"/>
          <w:szCs w:val="20"/>
        </w:rPr>
        <w:t>celková délka praxe v oboru,</w:t>
      </w:r>
    </w:p>
    <w:p w:rsidR="00C32BA6" w:rsidRPr="00DC5096" w:rsidRDefault="00C32BA6" w:rsidP="007D6D30">
      <w:pPr>
        <w:numPr>
          <w:ilvl w:val="2"/>
          <w:numId w:val="7"/>
        </w:numPr>
        <w:rPr>
          <w:rFonts w:cs="Courier New"/>
          <w:szCs w:val="20"/>
        </w:rPr>
      </w:pPr>
      <w:r w:rsidRPr="00DC5096">
        <w:rPr>
          <w:rFonts w:cs="Courier New"/>
          <w:szCs w:val="20"/>
        </w:rPr>
        <w:t>přehled profesní praxe vztahující se k plnění předmětu této veřejné zakázky</w:t>
      </w:r>
      <w:r>
        <w:rPr>
          <w:rFonts w:cs="Courier New"/>
          <w:szCs w:val="20"/>
        </w:rPr>
        <w:t xml:space="preserve"> a k pozici v řešitelském týmu této veřejné zakázky,</w:t>
      </w:r>
    </w:p>
    <w:p w:rsidR="00C32BA6" w:rsidRPr="00DC5096" w:rsidRDefault="00C32BA6" w:rsidP="007D6D30">
      <w:pPr>
        <w:numPr>
          <w:ilvl w:val="2"/>
          <w:numId w:val="7"/>
        </w:numPr>
        <w:spacing w:after="120"/>
        <w:ind w:left="2682" w:hanging="703"/>
        <w:rPr>
          <w:rFonts w:cs="Courier New"/>
          <w:szCs w:val="20"/>
        </w:rPr>
      </w:pPr>
      <w:r w:rsidRPr="00DC5096">
        <w:rPr>
          <w:szCs w:val="20"/>
        </w:rPr>
        <w:t xml:space="preserve">přehled nejdůležitějších projektů na realizaci typu služeb </w:t>
      </w:r>
      <w:r>
        <w:rPr>
          <w:szCs w:val="20"/>
        </w:rPr>
        <w:t>podobných či souvisejících s </w:t>
      </w:r>
      <w:r w:rsidRPr="00DC5096">
        <w:rPr>
          <w:szCs w:val="20"/>
        </w:rPr>
        <w:t>předmětem</w:t>
      </w:r>
      <w:r>
        <w:rPr>
          <w:szCs w:val="20"/>
        </w:rPr>
        <w:t xml:space="preserve"> dané části</w:t>
      </w:r>
      <w:r w:rsidRPr="00DC5096">
        <w:rPr>
          <w:szCs w:val="20"/>
        </w:rPr>
        <w:t xml:space="preserve"> této veřejné zakázky</w:t>
      </w:r>
      <w:r>
        <w:rPr>
          <w:szCs w:val="20"/>
        </w:rPr>
        <w:t>,</w:t>
      </w:r>
      <w:r w:rsidRPr="00DC5096">
        <w:rPr>
          <w:szCs w:val="20"/>
        </w:rPr>
        <w:t xml:space="preserve"> na jejichž plnění se osoba podílela, včetně uvedení její pozice a odpovědností</w:t>
      </w:r>
      <w:r>
        <w:rPr>
          <w:szCs w:val="20"/>
        </w:rPr>
        <w:t>.</w:t>
      </w:r>
    </w:p>
    <w:p w:rsidR="00C32BA6" w:rsidRPr="00350A6F" w:rsidRDefault="00C32BA6" w:rsidP="007D6D30">
      <w:pPr>
        <w:pStyle w:val="Zkladntext"/>
        <w:numPr>
          <w:ilvl w:val="0"/>
          <w:numId w:val="7"/>
        </w:numPr>
        <w:rPr>
          <w:rFonts w:cs="Arial"/>
          <w:szCs w:val="20"/>
        </w:rPr>
      </w:pPr>
      <w:r w:rsidRPr="00DC5096">
        <w:rPr>
          <w:szCs w:val="20"/>
        </w:rPr>
        <w:t xml:space="preserve">čestné prohlášení každého člena týmu, že se bude přímo podílet na realizaci </w:t>
      </w:r>
      <w:r>
        <w:rPr>
          <w:szCs w:val="20"/>
        </w:rPr>
        <w:t>části veřejné zakázky</w:t>
      </w:r>
      <w:r w:rsidRPr="00DC5096">
        <w:rPr>
          <w:szCs w:val="20"/>
        </w:rPr>
        <w:t xml:space="preserve">, a to po celou dobu </w:t>
      </w:r>
      <w:r>
        <w:rPr>
          <w:szCs w:val="20"/>
        </w:rPr>
        <w:t>plnění</w:t>
      </w:r>
      <w:r w:rsidRPr="00DC5096">
        <w:rPr>
          <w:szCs w:val="20"/>
        </w:rPr>
        <w:t>.</w:t>
      </w:r>
    </w:p>
    <w:p w:rsidR="00C32BA6" w:rsidRDefault="00C32BA6" w:rsidP="00241E87">
      <w:pPr>
        <w:pStyle w:val="Zkladntext"/>
        <w:rPr>
          <w:rFonts w:cs="Arial"/>
          <w:szCs w:val="20"/>
        </w:rPr>
      </w:pPr>
      <w:r w:rsidRPr="00241E87">
        <w:rPr>
          <w:rFonts w:cs="Arial"/>
          <w:szCs w:val="20"/>
        </w:rPr>
        <w:t xml:space="preserve">Z předložených dokumentů musí jednoznačně vyplývat splnění požadavků zadavatele stanovených pro </w:t>
      </w:r>
      <w:r>
        <w:rPr>
          <w:rFonts w:cs="Arial"/>
          <w:szCs w:val="20"/>
        </w:rPr>
        <w:t xml:space="preserve">jednotlivé </w:t>
      </w:r>
      <w:r w:rsidRPr="00241E87">
        <w:rPr>
          <w:rFonts w:cs="Arial"/>
          <w:szCs w:val="20"/>
        </w:rPr>
        <w:t>členy řešitelského týmu.</w:t>
      </w:r>
    </w:p>
    <w:p w:rsidR="00D87419" w:rsidRDefault="00D87419" w:rsidP="00241E87">
      <w:pPr>
        <w:pStyle w:val="Zkladntext"/>
        <w:rPr>
          <w:rFonts w:cs="Arial"/>
          <w:szCs w:val="20"/>
        </w:rPr>
      </w:pPr>
    </w:p>
    <w:p w:rsidR="00D87419" w:rsidRPr="00DC5096" w:rsidRDefault="00D87419" w:rsidP="00D87419">
      <w:pPr>
        <w:rPr>
          <w:b/>
          <w:szCs w:val="20"/>
        </w:rPr>
      </w:pPr>
      <w:r w:rsidRPr="00DC5096">
        <w:rPr>
          <w:b/>
          <w:szCs w:val="20"/>
        </w:rPr>
        <w:t>Doklady prokazující splnění kvalifikace předkládá dodavatel v kopii</w:t>
      </w:r>
      <w:r>
        <w:rPr>
          <w:b/>
          <w:szCs w:val="20"/>
        </w:rPr>
        <w:t xml:space="preserve">, nestanoví-li zákon jinak. Zadavatel má právo požadovat před uzavřením smlouvy předložení originálů nebo ověřených kopií dokladů prokazujících splnění kvalifikace. Dodavatel, se kterým má být uzavřena smlouva podle § 82 zákona, je povinen je předložit. </w:t>
      </w:r>
    </w:p>
    <w:p w:rsidR="00D87419" w:rsidRPr="00241E87" w:rsidRDefault="00D87419" w:rsidP="00241E87">
      <w:pPr>
        <w:pStyle w:val="Zkladntext"/>
        <w:rPr>
          <w:rFonts w:cs="Arial"/>
          <w:szCs w:val="20"/>
        </w:rPr>
      </w:pPr>
    </w:p>
    <w:p w:rsidR="00C32BA6" w:rsidRPr="00DC5096" w:rsidRDefault="00C32BA6" w:rsidP="004E5BC6">
      <w:pPr>
        <w:rPr>
          <w:b/>
          <w:color w:val="FF0000"/>
          <w:szCs w:val="20"/>
        </w:rPr>
      </w:pPr>
    </w:p>
    <w:p w:rsidR="00C32BA6" w:rsidRPr="00DC5096" w:rsidRDefault="00C32BA6" w:rsidP="00B75553">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r>
        <w:rPr>
          <w:rFonts w:ascii="Verdana" w:hAnsi="Verdana"/>
          <w:sz w:val="20"/>
          <w:szCs w:val="20"/>
        </w:rPr>
        <w:t>Variantní řešení</w:t>
      </w:r>
    </w:p>
    <w:p w:rsidR="00C32BA6" w:rsidRDefault="00C32BA6" w:rsidP="004E5BC6">
      <w:pPr>
        <w:rPr>
          <w:b/>
          <w:color w:val="FF0000"/>
          <w:szCs w:val="20"/>
        </w:rPr>
      </w:pPr>
    </w:p>
    <w:p w:rsidR="00C32BA6" w:rsidRDefault="00C32BA6" w:rsidP="00874620">
      <w:pPr>
        <w:rPr>
          <w:szCs w:val="20"/>
        </w:rPr>
      </w:pPr>
      <w:r w:rsidRPr="00DC5096">
        <w:rPr>
          <w:szCs w:val="20"/>
        </w:rPr>
        <w:t>Zadavatel nepřipouští variantní řešení nabídky.</w:t>
      </w:r>
    </w:p>
    <w:p w:rsidR="002E23B1" w:rsidRPr="00DC5096" w:rsidRDefault="002E23B1" w:rsidP="00874620">
      <w:pPr>
        <w:rPr>
          <w:szCs w:val="20"/>
        </w:rPr>
      </w:pPr>
    </w:p>
    <w:p w:rsidR="00B8489C" w:rsidRPr="00DC5096" w:rsidRDefault="00B8489C" w:rsidP="004E5BC6">
      <w:pPr>
        <w:rPr>
          <w:szCs w:val="20"/>
        </w:rPr>
      </w:pPr>
    </w:p>
    <w:p w:rsidR="00C32BA6" w:rsidRPr="00DC5096" w:rsidRDefault="00C32BA6"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15" w:name="_toc353"/>
      <w:bookmarkStart w:id="16" w:name="_Toc126571646"/>
      <w:bookmarkStart w:id="17" w:name="_Toc236751974"/>
      <w:bookmarkEnd w:id="15"/>
      <w:r w:rsidRPr="00DC5096">
        <w:rPr>
          <w:rFonts w:ascii="Verdana" w:hAnsi="Verdana"/>
          <w:sz w:val="20"/>
          <w:szCs w:val="20"/>
        </w:rPr>
        <w:t xml:space="preserve">Obchodní </w:t>
      </w:r>
      <w:r>
        <w:rPr>
          <w:rFonts w:ascii="Verdana" w:hAnsi="Verdana"/>
          <w:sz w:val="20"/>
          <w:szCs w:val="20"/>
        </w:rPr>
        <w:t xml:space="preserve">a platební </w:t>
      </w:r>
      <w:r w:rsidRPr="00DC5096">
        <w:rPr>
          <w:rFonts w:ascii="Verdana" w:hAnsi="Verdana"/>
          <w:sz w:val="20"/>
          <w:szCs w:val="20"/>
        </w:rPr>
        <w:t>podmínky</w:t>
      </w:r>
      <w:bookmarkEnd w:id="16"/>
      <w:bookmarkEnd w:id="17"/>
    </w:p>
    <w:p w:rsidR="00C32BA6" w:rsidRPr="00DC5096" w:rsidRDefault="00C32BA6" w:rsidP="0056411D">
      <w:pPr>
        <w:rPr>
          <w:szCs w:val="20"/>
        </w:rPr>
      </w:pPr>
    </w:p>
    <w:p w:rsidR="00C32BA6" w:rsidRPr="00DC5096" w:rsidRDefault="00C32BA6" w:rsidP="0056411D">
      <w:pPr>
        <w:pStyle w:val="Nadpis2"/>
        <w:tabs>
          <w:tab w:val="clear" w:pos="2073"/>
          <w:tab w:val="num" w:pos="709"/>
        </w:tabs>
        <w:spacing w:before="0" w:after="0"/>
        <w:ind w:left="709" w:hanging="709"/>
        <w:rPr>
          <w:rFonts w:ascii="Verdana" w:hAnsi="Verdana"/>
          <w:sz w:val="20"/>
          <w:szCs w:val="20"/>
        </w:rPr>
      </w:pPr>
      <w:r w:rsidRPr="00DC5096">
        <w:rPr>
          <w:rFonts w:ascii="Verdana" w:hAnsi="Verdana"/>
          <w:sz w:val="20"/>
          <w:szCs w:val="20"/>
        </w:rPr>
        <w:t>Smluvní a obchodní podmínky</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sidRPr="00DC5096">
        <w:rPr>
          <w:rFonts w:ascii="Verdana" w:hAnsi="Verdana"/>
          <w:sz w:val="20"/>
          <w:szCs w:val="20"/>
        </w:rPr>
        <w:t>Tato část dokumentu popisuje vybrané stanovené smluvní a obchodní podmínky, kterým uchazeč musí vyhovět.</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sidRPr="00DC5096">
        <w:rPr>
          <w:rFonts w:ascii="Verdana" w:hAnsi="Verdana"/>
          <w:sz w:val="20"/>
          <w:szCs w:val="20"/>
        </w:rPr>
        <w:t>V následujícím textu je pojem „Smlouva“ chápán jako smlouva na celkové zabezpečení poptávaných služeb a činností</w:t>
      </w:r>
      <w:r>
        <w:rPr>
          <w:rFonts w:ascii="Verdana" w:hAnsi="Verdana"/>
          <w:sz w:val="20"/>
          <w:szCs w:val="20"/>
        </w:rPr>
        <w:t xml:space="preserve"> pro jednotlivou část veřejné zakázky</w:t>
      </w:r>
      <w:r w:rsidRPr="00DC5096">
        <w:rPr>
          <w:rFonts w:ascii="Verdana" w:hAnsi="Verdana"/>
          <w:sz w:val="20"/>
          <w:szCs w:val="20"/>
        </w:rPr>
        <w:t>, která bude uzavřena s</w:t>
      </w:r>
      <w:r>
        <w:rPr>
          <w:rFonts w:ascii="Verdana" w:hAnsi="Verdana"/>
          <w:sz w:val="20"/>
          <w:szCs w:val="20"/>
        </w:rPr>
        <w:t> </w:t>
      </w:r>
      <w:r w:rsidRPr="00DC5096">
        <w:rPr>
          <w:rFonts w:ascii="Verdana" w:hAnsi="Verdana"/>
          <w:sz w:val="20"/>
          <w:szCs w:val="20"/>
        </w:rPr>
        <w:t>uchazečem</w:t>
      </w:r>
      <w:r>
        <w:rPr>
          <w:rFonts w:ascii="Verdana" w:hAnsi="Verdana"/>
          <w:sz w:val="20"/>
          <w:szCs w:val="20"/>
        </w:rPr>
        <w:t>,</w:t>
      </w:r>
      <w:r w:rsidRPr="00DC5096">
        <w:rPr>
          <w:rFonts w:ascii="Verdana" w:hAnsi="Verdana"/>
          <w:sz w:val="20"/>
          <w:szCs w:val="20"/>
        </w:rPr>
        <w:t xml:space="preserve"> jehož nabídka bude vyhodnocena</w:t>
      </w:r>
      <w:r>
        <w:rPr>
          <w:rFonts w:ascii="Verdana" w:hAnsi="Verdana"/>
          <w:sz w:val="20"/>
          <w:szCs w:val="20"/>
        </w:rPr>
        <w:t xml:space="preserve"> v dané části</w:t>
      </w:r>
      <w:r w:rsidRPr="00DC5096">
        <w:rPr>
          <w:rFonts w:ascii="Verdana" w:hAnsi="Verdana"/>
          <w:sz w:val="20"/>
          <w:szCs w:val="20"/>
        </w:rPr>
        <w:t xml:space="preserve"> </w:t>
      </w:r>
      <w:r>
        <w:rPr>
          <w:rFonts w:ascii="Verdana" w:hAnsi="Verdana"/>
          <w:sz w:val="20"/>
          <w:szCs w:val="20"/>
        </w:rPr>
        <w:t xml:space="preserve">veřejné zakázky </w:t>
      </w:r>
      <w:r w:rsidRPr="00DC5096">
        <w:rPr>
          <w:rFonts w:ascii="Verdana" w:hAnsi="Verdana"/>
          <w:sz w:val="20"/>
          <w:szCs w:val="20"/>
        </w:rPr>
        <w:t xml:space="preserve">jako nejvýhodnější dle kriterií hodnocení (viz kapitola </w:t>
      </w:r>
      <w:r>
        <w:rPr>
          <w:rFonts w:ascii="Verdana" w:hAnsi="Verdana"/>
          <w:sz w:val="20"/>
          <w:szCs w:val="20"/>
        </w:rPr>
        <w:t>9</w:t>
      </w:r>
      <w:r w:rsidRPr="00DC5096">
        <w:rPr>
          <w:rFonts w:ascii="Verdana" w:hAnsi="Verdana"/>
          <w:sz w:val="20"/>
          <w:szCs w:val="20"/>
        </w:rPr>
        <w:t xml:space="preserve">). </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sidRPr="00D3081A">
        <w:rPr>
          <w:rFonts w:ascii="Verdana" w:hAnsi="Verdana"/>
          <w:b/>
          <w:sz w:val="20"/>
          <w:szCs w:val="20"/>
        </w:rPr>
        <w:t>Uchazeč je povinen v</w:t>
      </w:r>
      <w:r>
        <w:rPr>
          <w:rFonts w:ascii="Verdana" w:hAnsi="Verdana"/>
          <w:b/>
          <w:sz w:val="20"/>
          <w:szCs w:val="20"/>
        </w:rPr>
        <w:t> </w:t>
      </w:r>
      <w:r w:rsidRPr="00D3081A">
        <w:rPr>
          <w:rFonts w:ascii="Verdana" w:hAnsi="Verdana"/>
          <w:b/>
          <w:sz w:val="20"/>
          <w:szCs w:val="20"/>
        </w:rPr>
        <w:t>nabídce</w:t>
      </w:r>
      <w:r>
        <w:rPr>
          <w:rFonts w:ascii="Verdana" w:hAnsi="Verdana"/>
          <w:b/>
          <w:sz w:val="20"/>
          <w:szCs w:val="20"/>
        </w:rPr>
        <w:t xml:space="preserve"> pro danou část</w:t>
      </w:r>
      <w:r w:rsidRPr="00D3081A">
        <w:rPr>
          <w:rFonts w:ascii="Verdana" w:hAnsi="Verdana"/>
          <w:b/>
          <w:sz w:val="20"/>
          <w:szCs w:val="20"/>
        </w:rPr>
        <w:t xml:space="preserve"> předložit podepsaný „Návrh smlouvy“ pro část </w:t>
      </w:r>
      <w:r>
        <w:rPr>
          <w:rFonts w:ascii="Verdana" w:hAnsi="Verdana"/>
          <w:b/>
          <w:sz w:val="20"/>
          <w:szCs w:val="20"/>
        </w:rPr>
        <w:t xml:space="preserve">veřejné zakázky, na kterou podává nabídku. </w:t>
      </w:r>
      <w:r w:rsidRPr="00DC5096">
        <w:rPr>
          <w:rFonts w:ascii="Verdana" w:hAnsi="Verdana"/>
          <w:sz w:val="20"/>
          <w:szCs w:val="20"/>
        </w:rPr>
        <w:t xml:space="preserve">Tento návrh musí být podepsaný osobou oprávněnou </w:t>
      </w:r>
      <w:r>
        <w:rPr>
          <w:rFonts w:ascii="Verdana" w:hAnsi="Verdana"/>
          <w:sz w:val="20"/>
          <w:szCs w:val="20"/>
        </w:rPr>
        <w:t xml:space="preserve">jednat jménem či </w:t>
      </w:r>
      <w:r w:rsidRPr="00DC5096">
        <w:rPr>
          <w:rFonts w:ascii="Verdana" w:hAnsi="Verdana"/>
          <w:sz w:val="20"/>
          <w:szCs w:val="20"/>
        </w:rPr>
        <w:t>za uchazeče</w:t>
      </w:r>
      <w:r>
        <w:rPr>
          <w:rFonts w:ascii="Verdana" w:hAnsi="Verdana"/>
          <w:sz w:val="20"/>
          <w:szCs w:val="20"/>
        </w:rPr>
        <w:t xml:space="preserve"> </w:t>
      </w:r>
      <w:r w:rsidRPr="00DC5096">
        <w:rPr>
          <w:rFonts w:ascii="Verdana" w:hAnsi="Verdana"/>
          <w:sz w:val="20"/>
          <w:szCs w:val="20"/>
        </w:rPr>
        <w:t>(</w:t>
      </w:r>
      <w:r>
        <w:rPr>
          <w:rFonts w:ascii="Verdana" w:hAnsi="Verdana"/>
          <w:sz w:val="20"/>
          <w:szCs w:val="20"/>
        </w:rPr>
        <w:t>dále jen „poskytovatel“</w:t>
      </w:r>
      <w:r w:rsidRPr="00DC5096">
        <w:rPr>
          <w:rFonts w:ascii="Verdana" w:hAnsi="Verdana"/>
          <w:sz w:val="20"/>
          <w:szCs w:val="20"/>
        </w:rPr>
        <w:t>). Návrh smlouvy musí být v souladu s podmínkami zadání této veřejné zakázky</w:t>
      </w:r>
      <w:r>
        <w:rPr>
          <w:rFonts w:ascii="Verdana" w:hAnsi="Verdana"/>
          <w:sz w:val="20"/>
          <w:szCs w:val="20"/>
        </w:rPr>
        <w:t>, resp. její části</w:t>
      </w:r>
      <w:r w:rsidRPr="00DC5096">
        <w:rPr>
          <w:rFonts w:ascii="Verdana" w:hAnsi="Verdana"/>
          <w:sz w:val="20"/>
          <w:szCs w:val="20"/>
        </w:rPr>
        <w:t>.</w:t>
      </w:r>
      <w:r>
        <w:rPr>
          <w:rFonts w:ascii="Verdana" w:hAnsi="Verdana"/>
          <w:sz w:val="20"/>
          <w:szCs w:val="20"/>
        </w:rPr>
        <w:t xml:space="preserve"> Přílohou smlouvy musí být také příloha č. 1 zadávací dokumentace určená pro jednotlivou část veřejné zakázky.</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p>
    <w:p w:rsidR="00C32BA6" w:rsidRPr="00DC5096" w:rsidRDefault="00C32BA6" w:rsidP="0056411D">
      <w:pPr>
        <w:pStyle w:val="Nadpis3"/>
        <w:tabs>
          <w:tab w:val="clear" w:pos="2340"/>
          <w:tab w:val="num" w:pos="567"/>
        </w:tabs>
        <w:spacing w:before="0" w:after="0"/>
        <w:ind w:left="567" w:hanging="567"/>
        <w:rPr>
          <w:sz w:val="20"/>
          <w:szCs w:val="20"/>
        </w:rPr>
      </w:pPr>
      <w:r w:rsidRPr="00DC5096">
        <w:rPr>
          <w:sz w:val="20"/>
          <w:szCs w:val="20"/>
        </w:rPr>
        <w:t>Podmínky ochrany důvěrných informací</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se společně s </w:t>
      </w:r>
      <w:r>
        <w:rPr>
          <w:rFonts w:ascii="Verdana" w:hAnsi="Verdana"/>
          <w:sz w:val="20"/>
          <w:szCs w:val="20"/>
        </w:rPr>
        <w:t>objednatelem</w:t>
      </w:r>
      <w:r w:rsidRPr="00DC5096">
        <w:rPr>
          <w:rFonts w:ascii="Verdana" w:hAnsi="Verdana"/>
          <w:sz w:val="20"/>
          <w:szCs w:val="20"/>
        </w:rPr>
        <w:t xml:space="preserve"> zaváže, že budou chránit a utajovat před třetími osobami důvěrné informace a skutečnosti tvořící obchodní tajemství, které si byly vzájemně stranami poskytnuty v rámci tohoto obchodního případu, nebo při běžném obchodním styku. Obchodní tajemství tvoří veškeré skutečnosti a informace obchodní, výrobní či technické povahy, pokud nejsou v příslušných obchodních kruzích zcela běžně dostupné, nebo nejde o skutečnosti všeobecně známé.</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závazek ochrany utajení trvá po celou dobu trvání skutečností tvořící obchodní tajemství. Jestliže si strany při obchodním styku vzájemně poskytnou informace tvořící obchodní tajemství, nebo označené jako důvěrné, nesmí strana, které byly tyto informace poskytnuty, je prozradit třetí osobě</w:t>
      </w:r>
      <w:r>
        <w:rPr>
          <w:rFonts w:ascii="Verdana" w:hAnsi="Verdana"/>
          <w:sz w:val="20"/>
          <w:szCs w:val="20"/>
        </w:rPr>
        <w:t xml:space="preserve"> - s výjimkou MŠMT a dalších osob oprávněných ke kontrole projektu -</w:t>
      </w:r>
      <w:r w:rsidRPr="00DC5096">
        <w:rPr>
          <w:rFonts w:ascii="Verdana" w:hAnsi="Verdana"/>
          <w:sz w:val="20"/>
          <w:szCs w:val="20"/>
        </w:rPr>
        <w:t xml:space="preserve"> ani je použít v rozporu s jejich účelem pro své potřeby.</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akceptuje povinnost k náhradě škody vzniklé druhé straně a ke smluvní pokutě </w:t>
      </w:r>
      <w:r>
        <w:rPr>
          <w:rFonts w:ascii="Verdana" w:hAnsi="Verdana"/>
          <w:sz w:val="20"/>
          <w:szCs w:val="20"/>
        </w:rPr>
        <w:t>1</w:t>
      </w:r>
      <w:r w:rsidRPr="00DC5096">
        <w:rPr>
          <w:rFonts w:ascii="Verdana" w:hAnsi="Verdana"/>
          <w:sz w:val="20"/>
          <w:szCs w:val="20"/>
        </w:rPr>
        <w:t>00.000,- Kč za každé jednotlivé porušení povinnosti ochrany důvěrných informací a obchodního tajemství uvedené v tomto článku. Tím není dotčena hmotná a trestní odpovědnost fyzických osob, které za smluvní stranu jednaly a závazek ochrany utajení nedodržely.</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p>
    <w:p w:rsidR="00C32BA6" w:rsidRPr="00DC5096" w:rsidRDefault="00C32BA6" w:rsidP="0056411D">
      <w:pPr>
        <w:pStyle w:val="Nadpis3"/>
        <w:tabs>
          <w:tab w:val="clear" w:pos="2340"/>
          <w:tab w:val="num" w:pos="709"/>
        </w:tabs>
        <w:spacing w:before="0" w:after="0"/>
        <w:ind w:left="709" w:hanging="709"/>
        <w:rPr>
          <w:sz w:val="20"/>
          <w:szCs w:val="20"/>
        </w:rPr>
      </w:pPr>
      <w:r w:rsidRPr="00DC5096">
        <w:rPr>
          <w:sz w:val="20"/>
          <w:szCs w:val="20"/>
        </w:rPr>
        <w:t>Náhrady škod</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přijímá následující náhrady škod:</w:t>
      </w:r>
    </w:p>
    <w:p w:rsidR="00C32BA6" w:rsidRPr="00DC5096" w:rsidRDefault="00C32BA6" w:rsidP="007D6D30">
      <w:pPr>
        <w:pStyle w:val="Odstavecodsazen"/>
        <w:numPr>
          <w:ilvl w:val="0"/>
          <w:numId w:val="6"/>
        </w:numPr>
        <w:tabs>
          <w:tab w:val="left" w:pos="1673"/>
        </w:tabs>
        <w:spacing w:line="240" w:lineRule="auto"/>
        <w:rPr>
          <w:rFonts w:ascii="Verdana" w:hAnsi="Verdana"/>
          <w:sz w:val="20"/>
          <w:szCs w:val="20"/>
        </w:rPr>
      </w:pPr>
      <w:r>
        <w:rPr>
          <w:rFonts w:ascii="Verdana" w:hAnsi="Verdana"/>
          <w:sz w:val="20"/>
          <w:szCs w:val="20"/>
        </w:rPr>
        <w:t>Poskytovatel</w:t>
      </w:r>
      <w:r w:rsidRPr="00DC5096">
        <w:rPr>
          <w:rFonts w:ascii="Verdana" w:hAnsi="Verdana"/>
          <w:sz w:val="20"/>
          <w:szCs w:val="20"/>
        </w:rPr>
        <w:t xml:space="preserve"> </w:t>
      </w:r>
      <w:r>
        <w:rPr>
          <w:rFonts w:ascii="Verdana" w:hAnsi="Verdana"/>
          <w:sz w:val="20"/>
          <w:szCs w:val="20"/>
        </w:rPr>
        <w:t xml:space="preserve">odpovídá </w:t>
      </w:r>
      <w:r w:rsidRPr="00DC5096">
        <w:rPr>
          <w:rFonts w:ascii="Verdana" w:hAnsi="Verdana"/>
          <w:sz w:val="20"/>
          <w:szCs w:val="20"/>
        </w:rPr>
        <w:t xml:space="preserve">za veškeré škody způsobené v důsledku porušení smluvních závazků dodavatele a škody, které vzniknou porušením kázně </w:t>
      </w:r>
      <w:r>
        <w:rPr>
          <w:rFonts w:ascii="Verdana" w:hAnsi="Verdana"/>
          <w:sz w:val="20"/>
          <w:szCs w:val="20"/>
        </w:rPr>
        <w:t>poskytovatele</w:t>
      </w:r>
      <w:r w:rsidRPr="00DC5096">
        <w:rPr>
          <w:rFonts w:ascii="Verdana" w:hAnsi="Verdana"/>
          <w:sz w:val="20"/>
          <w:szCs w:val="20"/>
        </w:rPr>
        <w:t>, nebo z nedbalosti.</w:t>
      </w:r>
    </w:p>
    <w:p w:rsidR="00C32BA6" w:rsidRPr="00DC5096" w:rsidRDefault="00C32BA6" w:rsidP="007D6D30">
      <w:pPr>
        <w:pStyle w:val="Odstavecodsazen"/>
        <w:numPr>
          <w:ilvl w:val="0"/>
          <w:numId w:val="6"/>
        </w:numPr>
        <w:tabs>
          <w:tab w:val="left" w:pos="1673"/>
        </w:tabs>
        <w:spacing w:line="240" w:lineRule="auto"/>
        <w:rPr>
          <w:rFonts w:ascii="Verdana" w:hAnsi="Verdana"/>
          <w:sz w:val="20"/>
          <w:szCs w:val="20"/>
        </w:rPr>
      </w:pPr>
      <w:r>
        <w:rPr>
          <w:rFonts w:ascii="Verdana" w:hAnsi="Verdana"/>
          <w:sz w:val="20"/>
          <w:szCs w:val="20"/>
        </w:rPr>
        <w:t>Poskytovatel</w:t>
      </w:r>
      <w:r w:rsidRPr="00DC5096">
        <w:rPr>
          <w:rFonts w:ascii="Verdana" w:hAnsi="Verdana"/>
          <w:sz w:val="20"/>
          <w:szCs w:val="20"/>
        </w:rPr>
        <w:t xml:space="preserve"> odpovídá v celém rozsahu za škody, které úmyslně zavinil, jakož i za škody na zdraví.</w:t>
      </w:r>
    </w:p>
    <w:p w:rsidR="00C32BA6" w:rsidRPr="00DC5096" w:rsidRDefault="00C32BA6" w:rsidP="007D6D30">
      <w:pPr>
        <w:pStyle w:val="Odstavecodsazen"/>
        <w:numPr>
          <w:ilvl w:val="0"/>
          <w:numId w:val="6"/>
        </w:numPr>
        <w:tabs>
          <w:tab w:val="left" w:pos="1673"/>
        </w:tabs>
        <w:spacing w:line="240" w:lineRule="auto"/>
        <w:rPr>
          <w:rFonts w:ascii="Verdana" w:hAnsi="Verdana"/>
          <w:sz w:val="20"/>
          <w:szCs w:val="20"/>
        </w:rPr>
      </w:pPr>
      <w:r w:rsidRPr="00DC5096">
        <w:rPr>
          <w:rFonts w:ascii="Verdana" w:hAnsi="Verdana"/>
          <w:sz w:val="20"/>
          <w:szCs w:val="20"/>
        </w:rPr>
        <w:t>Uplatňování náhrady škody bude řešeno v souladu s</w:t>
      </w:r>
      <w:r>
        <w:rPr>
          <w:rFonts w:ascii="Verdana" w:hAnsi="Verdana"/>
          <w:sz w:val="20"/>
          <w:szCs w:val="20"/>
        </w:rPr>
        <w:t xml:space="preserve">e zákonem </w:t>
      </w:r>
      <w:r w:rsidRPr="00DC5096">
        <w:rPr>
          <w:rFonts w:ascii="Verdana" w:hAnsi="Verdana"/>
          <w:sz w:val="20"/>
          <w:szCs w:val="20"/>
        </w:rPr>
        <w:t>č. 513/</w:t>
      </w:r>
      <w:r>
        <w:rPr>
          <w:rFonts w:ascii="Verdana" w:hAnsi="Verdana"/>
          <w:sz w:val="20"/>
          <w:szCs w:val="20"/>
        </w:rPr>
        <w:t>19</w:t>
      </w:r>
      <w:r w:rsidRPr="00DC5096">
        <w:rPr>
          <w:rFonts w:ascii="Verdana" w:hAnsi="Verdana"/>
          <w:sz w:val="20"/>
          <w:szCs w:val="20"/>
        </w:rPr>
        <w:t xml:space="preserve">91 Sb., </w:t>
      </w:r>
      <w:r>
        <w:rPr>
          <w:rFonts w:ascii="Verdana" w:hAnsi="Verdana"/>
          <w:sz w:val="20"/>
          <w:szCs w:val="20"/>
        </w:rPr>
        <w:t xml:space="preserve">obchodní zákoník, </w:t>
      </w:r>
      <w:r w:rsidRPr="00DC5096">
        <w:rPr>
          <w:rFonts w:ascii="Verdana" w:hAnsi="Verdana"/>
          <w:sz w:val="20"/>
          <w:szCs w:val="20"/>
        </w:rPr>
        <w:t>v platném znění.</w:t>
      </w:r>
    </w:p>
    <w:p w:rsidR="00C32BA6" w:rsidRPr="00DC5096" w:rsidRDefault="00C32BA6" w:rsidP="007D6D30">
      <w:pPr>
        <w:pStyle w:val="Odstavecodsazen"/>
        <w:numPr>
          <w:ilvl w:val="0"/>
          <w:numId w:val="6"/>
        </w:numPr>
        <w:tabs>
          <w:tab w:val="left" w:pos="1673"/>
        </w:tabs>
        <w:spacing w:line="240" w:lineRule="auto"/>
        <w:rPr>
          <w:rFonts w:ascii="Verdana" w:hAnsi="Verdana"/>
          <w:sz w:val="20"/>
          <w:szCs w:val="20"/>
        </w:rPr>
      </w:pPr>
      <w:r w:rsidRPr="00DC5096">
        <w:rPr>
          <w:rFonts w:ascii="Verdana" w:hAnsi="Verdana"/>
          <w:sz w:val="20"/>
          <w:szCs w:val="20"/>
        </w:rPr>
        <w:t xml:space="preserve">Zaplacením náhrady škody se </w:t>
      </w:r>
      <w:r>
        <w:rPr>
          <w:rFonts w:ascii="Verdana" w:hAnsi="Verdana"/>
          <w:sz w:val="20"/>
          <w:szCs w:val="20"/>
        </w:rPr>
        <w:t>poskytovatel</w:t>
      </w:r>
      <w:r w:rsidRPr="00DC5096">
        <w:rPr>
          <w:rFonts w:ascii="Verdana" w:hAnsi="Verdana"/>
          <w:sz w:val="20"/>
          <w:szCs w:val="20"/>
        </w:rPr>
        <w:t xml:space="preserve"> nezbavuje odpovědnosti za splnění smluvních závazků</w:t>
      </w:r>
      <w:r>
        <w:rPr>
          <w:rFonts w:ascii="Verdana" w:hAnsi="Verdana"/>
          <w:sz w:val="20"/>
          <w:szCs w:val="20"/>
        </w:rPr>
        <w:t>, ani povinnosti zaplatit případnou smluvní sankci.</w:t>
      </w:r>
    </w:p>
    <w:p w:rsidR="00C32BA6" w:rsidRPr="00DC5096" w:rsidRDefault="00C32BA6" w:rsidP="0056411D">
      <w:pPr>
        <w:pStyle w:val="Odstavecodsazen"/>
        <w:tabs>
          <w:tab w:val="left" w:pos="1673"/>
        </w:tabs>
        <w:spacing w:line="240" w:lineRule="auto"/>
        <w:ind w:left="360" w:firstLine="0"/>
        <w:rPr>
          <w:rFonts w:ascii="Verdana" w:hAnsi="Verdana"/>
          <w:sz w:val="20"/>
          <w:szCs w:val="20"/>
        </w:rPr>
      </w:pPr>
    </w:p>
    <w:p w:rsidR="00C32BA6" w:rsidRPr="004453D4" w:rsidRDefault="00C32BA6" w:rsidP="0056411D">
      <w:pPr>
        <w:pStyle w:val="Nadpis3"/>
        <w:tabs>
          <w:tab w:val="clear" w:pos="2340"/>
          <w:tab w:val="num" w:pos="709"/>
        </w:tabs>
        <w:spacing w:before="0" w:after="0"/>
        <w:ind w:left="709" w:hanging="709"/>
        <w:rPr>
          <w:sz w:val="20"/>
          <w:szCs w:val="20"/>
        </w:rPr>
      </w:pPr>
      <w:r w:rsidRPr="004453D4">
        <w:rPr>
          <w:sz w:val="20"/>
          <w:szCs w:val="20"/>
        </w:rPr>
        <w:t xml:space="preserve">Smluvní </w:t>
      </w:r>
      <w:r>
        <w:rPr>
          <w:sz w:val="20"/>
          <w:szCs w:val="20"/>
        </w:rPr>
        <w:t>pokuta a úrok z prodlení</w:t>
      </w:r>
    </w:p>
    <w:p w:rsidR="00C32BA6" w:rsidRPr="004453D4" w:rsidRDefault="00C32BA6" w:rsidP="0056411D">
      <w:pPr>
        <w:pStyle w:val="Odstavecodsazen"/>
        <w:tabs>
          <w:tab w:val="left" w:pos="1673"/>
        </w:tabs>
        <w:spacing w:line="240" w:lineRule="auto"/>
        <w:ind w:left="0" w:firstLine="0"/>
        <w:rPr>
          <w:rFonts w:ascii="Verdana" w:hAnsi="Verdana"/>
          <w:sz w:val="20"/>
          <w:szCs w:val="20"/>
        </w:rPr>
      </w:pPr>
      <w:r w:rsidRPr="004453D4">
        <w:rPr>
          <w:rFonts w:ascii="Verdana" w:hAnsi="Verdana"/>
          <w:sz w:val="20"/>
          <w:szCs w:val="20"/>
        </w:rPr>
        <w:t>Poskytovatel musí potvrdit, že je připraven převzít záruky za dodržení sjednaných termínů a úrovní služeb.</w:t>
      </w:r>
    </w:p>
    <w:p w:rsidR="00C32BA6" w:rsidRPr="004453D4" w:rsidRDefault="00C32BA6" w:rsidP="0056411D">
      <w:pPr>
        <w:pStyle w:val="Odstavecodsazen"/>
        <w:tabs>
          <w:tab w:val="left" w:pos="1673"/>
        </w:tabs>
        <w:spacing w:line="240" w:lineRule="auto"/>
        <w:ind w:left="0" w:firstLine="0"/>
        <w:rPr>
          <w:rFonts w:ascii="Verdana" w:hAnsi="Verdana"/>
          <w:sz w:val="20"/>
          <w:szCs w:val="20"/>
        </w:rPr>
      </w:pPr>
    </w:p>
    <w:p w:rsidR="00C32BA6" w:rsidRPr="004453D4" w:rsidRDefault="00C32BA6" w:rsidP="00C5301F">
      <w:pPr>
        <w:pStyle w:val="Odstavecodsazen"/>
        <w:tabs>
          <w:tab w:val="left" w:pos="1673"/>
        </w:tabs>
        <w:spacing w:line="240" w:lineRule="auto"/>
        <w:ind w:left="0" w:firstLine="0"/>
        <w:rPr>
          <w:rFonts w:ascii="Verdana" w:hAnsi="Verdana"/>
          <w:sz w:val="20"/>
          <w:szCs w:val="20"/>
        </w:rPr>
      </w:pPr>
      <w:r w:rsidRPr="004453D4">
        <w:rPr>
          <w:rFonts w:ascii="Verdana" w:hAnsi="Verdana"/>
          <w:sz w:val="20"/>
          <w:szCs w:val="20"/>
        </w:rPr>
        <w:t xml:space="preserve">V případě, že poskytovatel nepředloží výstupy specifikované v příloze č. 1C zadávací dokumentace uvedené pro část C v požadovaném rozsahu, obsahu nebo formě, popř. v požadovaném </w:t>
      </w:r>
      <w:r w:rsidRPr="002E23B1">
        <w:rPr>
          <w:rFonts w:ascii="Verdana" w:hAnsi="Verdana"/>
          <w:sz w:val="20"/>
          <w:szCs w:val="20"/>
        </w:rPr>
        <w:t>termínu (do 3</w:t>
      </w:r>
      <w:r w:rsidR="00185D51">
        <w:rPr>
          <w:rFonts w:ascii="Verdana" w:hAnsi="Verdana"/>
          <w:sz w:val="20"/>
          <w:szCs w:val="20"/>
        </w:rPr>
        <w:t>1</w:t>
      </w:r>
      <w:r w:rsidRPr="002E23B1">
        <w:rPr>
          <w:rFonts w:ascii="Verdana" w:hAnsi="Verdana"/>
          <w:sz w:val="20"/>
          <w:szCs w:val="20"/>
        </w:rPr>
        <w:t>. 1. 201</w:t>
      </w:r>
      <w:r w:rsidR="00185D51">
        <w:rPr>
          <w:rFonts w:ascii="Verdana" w:hAnsi="Verdana"/>
          <w:sz w:val="20"/>
          <w:szCs w:val="20"/>
        </w:rPr>
        <w:t>3</w:t>
      </w:r>
      <w:r w:rsidRPr="002E23B1">
        <w:rPr>
          <w:rFonts w:ascii="Verdana" w:hAnsi="Verdana"/>
          <w:sz w:val="20"/>
          <w:szCs w:val="20"/>
        </w:rPr>
        <w:t xml:space="preserve">), vznikne objednateli nárok na smluvní pokutu ve výši 20.000,-- Kč za každý jednotlivý výstup a/nebo započatý den prodlení. Objednatel může tuto smluvní pokutu uplatnit po uplynutí přiměřené lhůty stanovené objednatelem v písemné výzvě, kterou objednatel žádá poskytovatele o doplnění požadovaného rozsahu, obsahu nebo formy nebo žádá o předložení výstupu části C dle přílohy č. 1C zadávací dokumentace v případě, že poskytovatel neplnil řádně a včas ke stanovenému termínu (do </w:t>
      </w:r>
      <w:r w:rsidR="00185D51" w:rsidRPr="002E23B1">
        <w:rPr>
          <w:rFonts w:ascii="Verdana" w:hAnsi="Verdana"/>
          <w:sz w:val="20"/>
          <w:szCs w:val="20"/>
        </w:rPr>
        <w:t>3</w:t>
      </w:r>
      <w:r w:rsidR="00185D51">
        <w:rPr>
          <w:rFonts w:ascii="Verdana" w:hAnsi="Verdana"/>
          <w:sz w:val="20"/>
          <w:szCs w:val="20"/>
        </w:rPr>
        <w:t>1</w:t>
      </w:r>
      <w:r w:rsidRPr="002E23B1">
        <w:rPr>
          <w:rFonts w:ascii="Verdana" w:hAnsi="Verdana"/>
          <w:sz w:val="20"/>
          <w:szCs w:val="20"/>
        </w:rPr>
        <w:t xml:space="preserve">. 1. </w:t>
      </w:r>
      <w:r w:rsidR="00185D51" w:rsidRPr="002E23B1">
        <w:rPr>
          <w:rFonts w:ascii="Verdana" w:hAnsi="Verdana"/>
          <w:sz w:val="20"/>
          <w:szCs w:val="20"/>
        </w:rPr>
        <w:t>201</w:t>
      </w:r>
      <w:r w:rsidR="00185D51">
        <w:rPr>
          <w:rFonts w:ascii="Verdana" w:hAnsi="Verdana"/>
          <w:sz w:val="20"/>
          <w:szCs w:val="20"/>
        </w:rPr>
        <w:t>3</w:t>
      </w:r>
      <w:r w:rsidRPr="002E23B1">
        <w:rPr>
          <w:rFonts w:ascii="Verdana" w:hAnsi="Verdana"/>
          <w:sz w:val="20"/>
          <w:szCs w:val="20"/>
        </w:rPr>
        <w:t>).</w:t>
      </w:r>
    </w:p>
    <w:p w:rsidR="00C32BA6" w:rsidRPr="004453D4" w:rsidRDefault="00C32BA6" w:rsidP="00F60BAA">
      <w:pPr>
        <w:pStyle w:val="Odstavecodsazen"/>
        <w:tabs>
          <w:tab w:val="left" w:pos="1673"/>
        </w:tabs>
        <w:spacing w:line="240" w:lineRule="auto"/>
        <w:ind w:left="0" w:firstLine="0"/>
        <w:rPr>
          <w:rFonts w:ascii="Verdana" w:hAnsi="Verdana"/>
          <w:sz w:val="20"/>
          <w:szCs w:val="20"/>
        </w:rPr>
      </w:pPr>
    </w:p>
    <w:p w:rsidR="00C32BA6" w:rsidRDefault="00C32BA6" w:rsidP="007E04FE">
      <w:pPr>
        <w:pStyle w:val="Odstavecodsazen"/>
        <w:spacing w:line="240" w:lineRule="auto"/>
        <w:ind w:left="0" w:firstLine="0"/>
        <w:rPr>
          <w:rFonts w:ascii="Verdana" w:hAnsi="Verdana"/>
          <w:sz w:val="20"/>
          <w:szCs w:val="20"/>
        </w:rPr>
      </w:pPr>
      <w:r>
        <w:rPr>
          <w:rFonts w:ascii="Verdana" w:hAnsi="Verdana"/>
          <w:sz w:val="20"/>
          <w:szCs w:val="20"/>
        </w:rPr>
        <w:t xml:space="preserve">V případě, že poskytovatel poruší stanovená smluvní ujednání, zaplatí objednateli smluvní pokutu ve výši </w:t>
      </w:r>
      <w:r w:rsidRPr="00722AA8">
        <w:rPr>
          <w:rFonts w:ascii="Verdana" w:hAnsi="Verdana"/>
          <w:bCs/>
          <w:sz w:val="20"/>
          <w:szCs w:val="20"/>
        </w:rPr>
        <w:t>3.000,-- Kč</w:t>
      </w:r>
      <w:r>
        <w:rPr>
          <w:rFonts w:ascii="Verdana" w:hAnsi="Verdana"/>
          <w:sz w:val="20"/>
          <w:szCs w:val="20"/>
        </w:rPr>
        <w:t xml:space="preserve"> za každé jednotlivé porušení smluvních ujednání. </w:t>
      </w:r>
    </w:p>
    <w:p w:rsidR="00C32BA6" w:rsidRPr="00094891" w:rsidRDefault="00C32BA6" w:rsidP="0056411D">
      <w:pPr>
        <w:pStyle w:val="Odstavecodsazen"/>
        <w:tabs>
          <w:tab w:val="left" w:pos="1673"/>
        </w:tabs>
        <w:spacing w:line="240" w:lineRule="auto"/>
        <w:ind w:left="0" w:firstLine="0"/>
        <w:rPr>
          <w:rFonts w:ascii="Verdana" w:hAnsi="Verdana"/>
          <w:sz w:val="20"/>
          <w:szCs w:val="20"/>
          <w:highlight w:val="yellow"/>
        </w:rPr>
      </w:pPr>
    </w:p>
    <w:p w:rsidR="00C32BA6" w:rsidRDefault="00C32BA6" w:rsidP="0056411D">
      <w:pPr>
        <w:pStyle w:val="Odstavecodsazen"/>
        <w:tabs>
          <w:tab w:val="left" w:pos="1673"/>
        </w:tabs>
        <w:spacing w:line="240" w:lineRule="auto"/>
        <w:ind w:left="0" w:firstLine="0"/>
        <w:rPr>
          <w:rFonts w:ascii="Verdana" w:hAnsi="Verdana"/>
          <w:sz w:val="20"/>
          <w:szCs w:val="20"/>
        </w:rPr>
      </w:pPr>
      <w:r w:rsidRPr="00D83661">
        <w:rPr>
          <w:rFonts w:ascii="Verdana" w:hAnsi="Verdana"/>
          <w:sz w:val="20"/>
          <w:szCs w:val="20"/>
        </w:rPr>
        <w:t xml:space="preserve">Zaplacení smluvní </w:t>
      </w:r>
      <w:r>
        <w:rPr>
          <w:rFonts w:ascii="Verdana" w:hAnsi="Verdana"/>
          <w:sz w:val="20"/>
          <w:szCs w:val="20"/>
        </w:rPr>
        <w:t>pokuty</w:t>
      </w:r>
      <w:r w:rsidRPr="00D83661">
        <w:rPr>
          <w:rFonts w:ascii="Verdana" w:hAnsi="Verdana"/>
          <w:sz w:val="20"/>
          <w:szCs w:val="20"/>
        </w:rPr>
        <w:t xml:space="preserve"> nezbavuje poskytovatele povinnosti nahradit způsobenou škodu.</w:t>
      </w:r>
    </w:p>
    <w:p w:rsidR="00C32BA6" w:rsidRDefault="00C32BA6" w:rsidP="0056411D">
      <w:pPr>
        <w:pStyle w:val="Odstavecodsazen"/>
        <w:tabs>
          <w:tab w:val="left" w:pos="1673"/>
        </w:tabs>
        <w:spacing w:line="240" w:lineRule="auto"/>
        <w:ind w:left="0" w:firstLine="0"/>
        <w:rPr>
          <w:rFonts w:ascii="Verdana" w:hAnsi="Verdana"/>
          <w:sz w:val="20"/>
          <w:szCs w:val="20"/>
        </w:rPr>
      </w:pP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V případě prodlení objednatele s úhradou faktury je poskytovatel oprávněn požadovat po objednateli zákonný úrok z prodlení.</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p>
    <w:p w:rsidR="00C32BA6" w:rsidRPr="00DC5096" w:rsidRDefault="00C32BA6" w:rsidP="0056411D">
      <w:pPr>
        <w:pStyle w:val="Nadpis3"/>
        <w:tabs>
          <w:tab w:val="clear" w:pos="2340"/>
          <w:tab w:val="num" w:pos="709"/>
        </w:tabs>
        <w:spacing w:before="0" w:after="0"/>
        <w:ind w:left="709" w:hanging="709"/>
        <w:rPr>
          <w:sz w:val="20"/>
          <w:szCs w:val="20"/>
        </w:rPr>
      </w:pPr>
      <w:r w:rsidRPr="00DC5096">
        <w:rPr>
          <w:sz w:val="20"/>
          <w:szCs w:val="20"/>
        </w:rPr>
        <w:t>Právní řád a řešení sporů</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sidRPr="00DC5096">
        <w:rPr>
          <w:rFonts w:ascii="Verdana" w:hAnsi="Verdana"/>
          <w:sz w:val="20"/>
          <w:szCs w:val="20"/>
        </w:rPr>
        <w:t>Smlouva se řídí a bude vykládána v souladu s právním řádem České republiky. Všechny spory vzniklé z tohoto ujednání, nebo v souvislosti s ním budou strany řešit především vzájemnou dohodou. Nedojde-li k dohodě, budou spory vyplývající ze závazkového vztahu upraveného smlouvou řešeny podle obecně závazných právních předpisů České republiky.</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p>
    <w:p w:rsidR="00C32BA6" w:rsidRPr="00DC5096" w:rsidRDefault="00C32BA6" w:rsidP="0056411D">
      <w:pPr>
        <w:pStyle w:val="Nadpis3"/>
        <w:tabs>
          <w:tab w:val="clear" w:pos="2340"/>
          <w:tab w:val="num" w:pos="709"/>
        </w:tabs>
        <w:spacing w:before="0" w:after="0"/>
        <w:ind w:left="709" w:hanging="709"/>
        <w:rPr>
          <w:sz w:val="20"/>
          <w:szCs w:val="20"/>
        </w:rPr>
      </w:pPr>
      <w:r w:rsidRPr="00DC5096">
        <w:rPr>
          <w:sz w:val="20"/>
          <w:szCs w:val="20"/>
        </w:rPr>
        <w:t>Různé</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ve smlouvě bude</w:t>
      </w:r>
      <w:r>
        <w:rPr>
          <w:rFonts w:ascii="Verdana" w:hAnsi="Verdana"/>
          <w:sz w:val="20"/>
          <w:szCs w:val="20"/>
        </w:rPr>
        <w:t xml:space="preserve"> odpovídat</w:t>
      </w:r>
      <w:r w:rsidRPr="00DC5096">
        <w:rPr>
          <w:rFonts w:ascii="Verdana" w:hAnsi="Verdana"/>
          <w:sz w:val="20"/>
          <w:szCs w:val="20"/>
        </w:rPr>
        <w:t xml:space="preserve"> za následující:</w:t>
      </w:r>
    </w:p>
    <w:p w:rsidR="00C32BA6" w:rsidRPr="00DC5096" w:rsidRDefault="00C32BA6" w:rsidP="007D6D30">
      <w:pPr>
        <w:pStyle w:val="Odstavecodsazen"/>
        <w:numPr>
          <w:ilvl w:val="0"/>
          <w:numId w:val="6"/>
        </w:numPr>
        <w:tabs>
          <w:tab w:val="left" w:pos="1673"/>
        </w:tabs>
        <w:spacing w:line="240" w:lineRule="auto"/>
        <w:rPr>
          <w:rFonts w:ascii="Verdana" w:hAnsi="Verdana"/>
          <w:sz w:val="20"/>
          <w:szCs w:val="20"/>
        </w:rPr>
      </w:pPr>
      <w:r w:rsidRPr="00DC5096">
        <w:rPr>
          <w:rFonts w:ascii="Verdana" w:hAnsi="Verdana"/>
          <w:sz w:val="20"/>
          <w:szCs w:val="20"/>
        </w:rPr>
        <w:t>Realizací předmětu plnění a jeho užíváním nedojde k porušení autorských práv subdodavatelů ani třetí strany.</w:t>
      </w:r>
    </w:p>
    <w:p w:rsidR="00C32BA6" w:rsidRPr="00DC5096" w:rsidRDefault="00C32BA6" w:rsidP="007D6D30">
      <w:pPr>
        <w:pStyle w:val="Odstavecodsazen"/>
        <w:numPr>
          <w:ilvl w:val="0"/>
          <w:numId w:val="6"/>
        </w:numPr>
        <w:tabs>
          <w:tab w:val="left" w:pos="1673"/>
        </w:tabs>
        <w:spacing w:line="240" w:lineRule="auto"/>
        <w:rPr>
          <w:rFonts w:ascii="Verdana" w:hAnsi="Verdana"/>
          <w:sz w:val="20"/>
          <w:szCs w:val="20"/>
        </w:rPr>
      </w:pPr>
      <w:r w:rsidRPr="00DC5096">
        <w:rPr>
          <w:rFonts w:ascii="Verdana" w:hAnsi="Verdana"/>
          <w:sz w:val="20"/>
          <w:szCs w:val="20"/>
        </w:rPr>
        <w:t>Služby poskytované v souladu se smlouvou budou prováděny</w:t>
      </w:r>
      <w:r>
        <w:rPr>
          <w:rFonts w:ascii="Verdana" w:hAnsi="Verdana"/>
          <w:sz w:val="20"/>
          <w:szCs w:val="20"/>
        </w:rPr>
        <w:t xml:space="preserve"> osobami řešitelského týmu.</w:t>
      </w:r>
    </w:p>
    <w:p w:rsidR="00C32BA6" w:rsidRDefault="00C32BA6" w:rsidP="007D6D30">
      <w:pPr>
        <w:pStyle w:val="Odstavecodsazen"/>
        <w:numPr>
          <w:ilvl w:val="0"/>
          <w:numId w:val="6"/>
        </w:numPr>
        <w:tabs>
          <w:tab w:val="left" w:pos="1673"/>
        </w:tabs>
        <w:spacing w:line="240" w:lineRule="auto"/>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má povinnost uchovávat doklady související s plněním zakázky do </w:t>
      </w:r>
      <w:r>
        <w:rPr>
          <w:rFonts w:ascii="Verdana" w:hAnsi="Verdana"/>
          <w:sz w:val="20"/>
          <w:szCs w:val="20"/>
        </w:rPr>
        <w:t xml:space="preserve">konce </w:t>
      </w:r>
      <w:r w:rsidRPr="00DC5096">
        <w:rPr>
          <w:rFonts w:ascii="Verdana" w:hAnsi="Verdana"/>
          <w:sz w:val="20"/>
          <w:szCs w:val="20"/>
        </w:rPr>
        <w:t>roku 2025, pokud český právní systém nestanovuje lhůtu delší, a umožnit osobám oprávněným k výkonu kontroly projektu (zejména se jedná o poskytovatele, MŠMT, MF, NKÚ, EK, Evropský účetní dvůr), z něhož je zakázka hrazena, provést kontrolu těchto dokladů.</w:t>
      </w:r>
    </w:p>
    <w:p w:rsidR="00C32BA6" w:rsidRPr="00DC5096" w:rsidRDefault="00C32BA6" w:rsidP="0056411D">
      <w:pPr>
        <w:pStyle w:val="Odstavecodsazen"/>
        <w:tabs>
          <w:tab w:val="left" w:pos="1673"/>
        </w:tabs>
        <w:spacing w:line="240" w:lineRule="auto"/>
        <w:ind w:left="0" w:firstLine="0"/>
        <w:rPr>
          <w:rFonts w:ascii="Verdana" w:hAnsi="Verdana"/>
          <w:sz w:val="20"/>
          <w:szCs w:val="20"/>
        </w:rPr>
      </w:pPr>
    </w:p>
    <w:p w:rsidR="00C32BA6" w:rsidRPr="00293C62" w:rsidRDefault="00C32BA6" w:rsidP="0056411D">
      <w:pPr>
        <w:pStyle w:val="Nadpis2"/>
        <w:tabs>
          <w:tab w:val="clear" w:pos="2073"/>
          <w:tab w:val="num" w:pos="709"/>
        </w:tabs>
        <w:spacing w:before="0" w:after="0"/>
        <w:ind w:left="709" w:hanging="709"/>
        <w:rPr>
          <w:rFonts w:ascii="Verdana" w:hAnsi="Verdana"/>
          <w:sz w:val="20"/>
          <w:szCs w:val="20"/>
        </w:rPr>
      </w:pPr>
      <w:r w:rsidRPr="00293C62">
        <w:rPr>
          <w:rFonts w:ascii="Verdana" w:hAnsi="Verdana"/>
          <w:sz w:val="20"/>
          <w:szCs w:val="20"/>
        </w:rPr>
        <w:t>Subdodavatelé</w:t>
      </w:r>
    </w:p>
    <w:p w:rsidR="00C32BA6" w:rsidRPr="00A36995" w:rsidRDefault="00C32BA6" w:rsidP="00A36995">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 je povinen informovat o</w:t>
      </w:r>
      <w:r w:rsidRPr="00293C62">
        <w:rPr>
          <w:rFonts w:ascii="Verdana" w:hAnsi="Verdana"/>
          <w:sz w:val="20"/>
          <w:szCs w:val="20"/>
        </w:rPr>
        <w:t>bjednatel</w:t>
      </w:r>
      <w:r>
        <w:rPr>
          <w:rFonts w:ascii="Verdana" w:hAnsi="Verdana"/>
          <w:sz w:val="20"/>
          <w:szCs w:val="20"/>
        </w:rPr>
        <w:t>e</w:t>
      </w:r>
      <w:r w:rsidRPr="00293C62">
        <w:rPr>
          <w:rFonts w:ascii="Verdana" w:hAnsi="Verdana"/>
          <w:sz w:val="20"/>
          <w:szCs w:val="20"/>
        </w:rPr>
        <w:t xml:space="preserve"> </w:t>
      </w:r>
      <w:r>
        <w:rPr>
          <w:rFonts w:ascii="Verdana" w:hAnsi="Verdana"/>
          <w:sz w:val="20"/>
          <w:szCs w:val="20"/>
        </w:rPr>
        <w:t xml:space="preserve">o </w:t>
      </w:r>
      <w:r w:rsidRPr="00293C62">
        <w:rPr>
          <w:rFonts w:ascii="Verdana" w:hAnsi="Verdana"/>
          <w:sz w:val="20"/>
          <w:szCs w:val="20"/>
        </w:rPr>
        <w:t>subdodavatel</w:t>
      </w:r>
      <w:r>
        <w:rPr>
          <w:rFonts w:ascii="Verdana" w:hAnsi="Verdana"/>
          <w:sz w:val="20"/>
          <w:szCs w:val="20"/>
        </w:rPr>
        <w:t>ích</w:t>
      </w:r>
      <w:r w:rsidRPr="00293C62">
        <w:rPr>
          <w:rFonts w:ascii="Verdana" w:hAnsi="Verdana"/>
          <w:sz w:val="20"/>
          <w:szCs w:val="20"/>
        </w:rPr>
        <w:t>, aktuálně spolupracujících a podílejících se na realizaci zakázky. U subdodavatelů předem známých uvede poskytovatel jejich seznam již v návrhu řešení.</w:t>
      </w:r>
      <w:r w:rsidRPr="00DC5096">
        <w:rPr>
          <w:rFonts w:ascii="Verdana" w:hAnsi="Verdana"/>
          <w:sz w:val="20"/>
          <w:szCs w:val="20"/>
        </w:rPr>
        <w:t xml:space="preserve">  </w:t>
      </w:r>
    </w:p>
    <w:p w:rsidR="00C32BA6" w:rsidRDefault="00C32BA6" w:rsidP="006B2AE5">
      <w:pPr>
        <w:pStyle w:val="Nadpis2"/>
        <w:tabs>
          <w:tab w:val="clear" w:pos="2073"/>
          <w:tab w:val="num" w:pos="567"/>
        </w:tabs>
        <w:ind w:left="0" w:firstLine="0"/>
        <w:jc w:val="left"/>
        <w:rPr>
          <w:rFonts w:ascii="Verdana" w:hAnsi="Verdana"/>
          <w:sz w:val="20"/>
          <w:szCs w:val="20"/>
        </w:rPr>
      </w:pPr>
      <w:r w:rsidRPr="006B2AE5">
        <w:rPr>
          <w:rFonts w:ascii="Verdana" w:hAnsi="Verdana"/>
          <w:sz w:val="20"/>
          <w:szCs w:val="20"/>
        </w:rPr>
        <w:t>Platební podmínky</w:t>
      </w:r>
    </w:p>
    <w:p w:rsidR="00722AA8" w:rsidRPr="00722AA8" w:rsidRDefault="00722AA8" w:rsidP="00722AA8"/>
    <w:p w:rsidR="00C32BA6" w:rsidRPr="00DC5096" w:rsidRDefault="00C32BA6" w:rsidP="00DB4D64">
      <w:pPr>
        <w:rPr>
          <w:b/>
          <w:szCs w:val="20"/>
        </w:rPr>
      </w:pPr>
      <w:r>
        <w:rPr>
          <w:b/>
          <w:szCs w:val="20"/>
        </w:rPr>
        <w:t>Zadavatel nebude poskytovat zálohy.</w:t>
      </w:r>
    </w:p>
    <w:p w:rsidR="00C32BA6" w:rsidRDefault="00C32BA6" w:rsidP="006B2AE5">
      <w:pPr>
        <w:rPr>
          <w:b/>
          <w:szCs w:val="20"/>
        </w:rPr>
      </w:pPr>
    </w:p>
    <w:p w:rsidR="00C32BA6" w:rsidRPr="00DC5096" w:rsidRDefault="00C32BA6" w:rsidP="005D2214">
      <w:pPr>
        <w:pStyle w:val="Prosttext"/>
        <w:jc w:val="both"/>
        <w:rPr>
          <w:rFonts w:ascii="Verdana" w:hAnsi="Verdana"/>
        </w:rPr>
      </w:pPr>
      <w:r w:rsidRPr="00DC5096">
        <w:rPr>
          <w:rFonts w:ascii="Verdana" w:eastAsia="MS Mincho" w:hAnsi="Verdana"/>
        </w:rPr>
        <w:t xml:space="preserve">Úhrada za plnění bude probíhat </w:t>
      </w:r>
      <w:r>
        <w:rPr>
          <w:rFonts w:ascii="Verdana" w:eastAsia="MS Mincho" w:hAnsi="Verdana"/>
        </w:rPr>
        <w:t>v měsíčním cyklu</w:t>
      </w:r>
      <w:r w:rsidRPr="00DC5096">
        <w:rPr>
          <w:rFonts w:ascii="Verdana" w:eastAsia="MS Mincho" w:hAnsi="Verdana"/>
        </w:rPr>
        <w:t xml:space="preserve"> na základě předávacího protokolu, obsahujícího výčet poskytnutých služeb </w:t>
      </w:r>
      <w:r>
        <w:rPr>
          <w:rFonts w:ascii="Verdana" w:eastAsia="MS Mincho" w:hAnsi="Verdana"/>
        </w:rPr>
        <w:t xml:space="preserve">ve </w:t>
      </w:r>
      <w:r w:rsidRPr="00722AA8">
        <w:rPr>
          <w:rFonts w:ascii="Verdana" w:eastAsia="MS Mincho" w:hAnsi="Verdana"/>
        </w:rPr>
        <w:t>fakturovaném měsíčním cyklu realizace, potvrzeného osobou pověřenou zadavatelem.</w:t>
      </w:r>
      <w:r w:rsidRPr="00722AA8">
        <w:rPr>
          <w:rFonts w:ascii="Verdana" w:hAnsi="Verdana"/>
        </w:rPr>
        <w:t xml:space="preserve"> </w:t>
      </w:r>
      <w:r w:rsidRPr="00722AA8">
        <w:rPr>
          <w:rFonts w:ascii="Verdana" w:eastAsia="MS Mincho" w:hAnsi="Verdana"/>
        </w:rPr>
        <w:t xml:space="preserve">Příslušné daňové doklady budou vystaveny nejpozději do 14. dne každého měsíce následujícího po skončení daného měsíčního cyklu. </w:t>
      </w:r>
      <w:r w:rsidRPr="00722AA8">
        <w:rPr>
          <w:rFonts w:ascii="Verdana" w:hAnsi="Verdana"/>
        </w:rPr>
        <w:t>Platba za předmět plnění bude uskutečněna na základě daňového dokladu – faktury</w:t>
      </w:r>
      <w:r w:rsidRPr="00DC5096">
        <w:rPr>
          <w:rFonts w:ascii="Verdana" w:hAnsi="Verdana"/>
        </w:rPr>
        <w:t xml:space="preserve">, jejíž splatnost bude stanovena </w:t>
      </w:r>
      <w:r w:rsidR="00D87419">
        <w:rPr>
          <w:rFonts w:ascii="Verdana" w:hAnsi="Verdana"/>
        </w:rPr>
        <w:t xml:space="preserve">na </w:t>
      </w:r>
      <w:r>
        <w:rPr>
          <w:rFonts w:ascii="Verdana" w:hAnsi="Verdana"/>
          <w:b/>
          <w:bCs/>
        </w:rPr>
        <w:t>25</w:t>
      </w:r>
      <w:r w:rsidRPr="00DC5096">
        <w:rPr>
          <w:rFonts w:ascii="Verdana" w:hAnsi="Verdana"/>
          <w:b/>
          <w:i/>
        </w:rPr>
        <w:t xml:space="preserve"> </w:t>
      </w:r>
      <w:r w:rsidRPr="00DC5096">
        <w:rPr>
          <w:rFonts w:ascii="Verdana" w:hAnsi="Verdana"/>
        </w:rPr>
        <w:t>dnů od</w:t>
      </w:r>
      <w:r>
        <w:rPr>
          <w:rFonts w:ascii="Verdana" w:hAnsi="Verdana"/>
        </w:rPr>
        <w:t xml:space="preserve"> jejího doručení zadavateli. </w:t>
      </w:r>
      <w:r w:rsidRPr="00DC5096">
        <w:rPr>
          <w:rFonts w:ascii="Verdana" w:hAnsi="Verdana"/>
        </w:rPr>
        <w:t xml:space="preserve">Platby budou probíhat </w:t>
      </w:r>
      <w:r w:rsidRPr="00DC5096">
        <w:rPr>
          <w:rFonts w:ascii="Verdana" w:eastAsia="MS Mincho" w:hAnsi="Verdana"/>
        </w:rPr>
        <w:t>výhradně v české měně.</w:t>
      </w:r>
      <w:r w:rsidRPr="00DC5096">
        <w:rPr>
          <w:rFonts w:ascii="Verdana" w:hAnsi="Verdana"/>
        </w:rPr>
        <w:t xml:space="preserve"> Rovněž veškeré cenové údaje budou uváděny v Kč.</w:t>
      </w:r>
    </w:p>
    <w:p w:rsidR="00C32BA6" w:rsidRDefault="00C32BA6" w:rsidP="005D2214">
      <w:pPr>
        <w:rPr>
          <w:szCs w:val="20"/>
        </w:rPr>
      </w:pPr>
    </w:p>
    <w:p w:rsidR="00C32BA6" w:rsidRPr="00350A6F" w:rsidRDefault="00C32BA6" w:rsidP="005D2214">
      <w:pPr>
        <w:pStyle w:val="Prosttext"/>
        <w:jc w:val="both"/>
        <w:rPr>
          <w:rFonts w:ascii="Verdana" w:hAnsi="Verdana"/>
        </w:rPr>
      </w:pPr>
      <w:r w:rsidRPr="00350A6F">
        <w:rPr>
          <w:rFonts w:ascii="Verdana" w:hAnsi="Verdana"/>
        </w:rPr>
        <w:t xml:space="preserve">Zadavatel nepřipouští překročení nabídkové ceny po dobu plnění veřejné zakázky vyjma případu, kdy by došlo ke změně sazby DPH. </w:t>
      </w:r>
    </w:p>
    <w:p w:rsidR="00C32BA6" w:rsidRDefault="00C32BA6" w:rsidP="006B2AE5">
      <w:pPr>
        <w:rPr>
          <w:b/>
          <w:szCs w:val="20"/>
        </w:rPr>
      </w:pPr>
    </w:p>
    <w:p w:rsidR="00C32BA6" w:rsidRPr="00350A6F" w:rsidRDefault="00C32BA6" w:rsidP="006B2AE5">
      <w:pPr>
        <w:pStyle w:val="Prosttext"/>
        <w:jc w:val="both"/>
        <w:rPr>
          <w:rFonts w:ascii="Verdana" w:hAnsi="Verdana"/>
        </w:rPr>
      </w:pPr>
      <w:r w:rsidRPr="00350A6F">
        <w:rPr>
          <w:rFonts w:ascii="Verdana" w:hAnsi="Verdana"/>
        </w:rPr>
        <w:t xml:space="preserve">Zadavatel nepřipouští překročení nabídkové ceny po dobu plnění veřejné zakázky vyjma případu, kdy by došlo ke změně sazby DPH. </w:t>
      </w:r>
    </w:p>
    <w:p w:rsidR="00C32BA6" w:rsidRPr="00DC5096" w:rsidRDefault="00C32BA6" w:rsidP="0056411D">
      <w:pPr>
        <w:rPr>
          <w:szCs w:val="20"/>
        </w:rPr>
      </w:pPr>
    </w:p>
    <w:p w:rsidR="00C32BA6" w:rsidRPr="00DC5096" w:rsidRDefault="00C32BA6"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18" w:name="_toc358"/>
      <w:bookmarkStart w:id="19" w:name="_Toc126571647"/>
      <w:bookmarkStart w:id="20" w:name="_Toc236751975"/>
      <w:bookmarkEnd w:id="18"/>
      <w:r w:rsidRPr="00DC5096">
        <w:rPr>
          <w:rFonts w:ascii="Verdana" w:hAnsi="Verdana"/>
          <w:sz w:val="20"/>
          <w:szCs w:val="20"/>
        </w:rPr>
        <w:t>Pokyny pro zpracování nabídky</w:t>
      </w:r>
      <w:bookmarkEnd w:id="19"/>
      <w:bookmarkEnd w:id="20"/>
    </w:p>
    <w:p w:rsidR="00C32BA6" w:rsidRPr="00DC5096" w:rsidRDefault="00C32BA6" w:rsidP="0056411D">
      <w:pPr>
        <w:rPr>
          <w:szCs w:val="20"/>
        </w:rPr>
      </w:pPr>
    </w:p>
    <w:p w:rsidR="00C32BA6" w:rsidRPr="00DC5096" w:rsidRDefault="00C32BA6" w:rsidP="004E31B5">
      <w:pPr>
        <w:ind w:right="110"/>
        <w:rPr>
          <w:rFonts w:cs="Arial"/>
          <w:szCs w:val="20"/>
        </w:rPr>
      </w:pPr>
      <w:r w:rsidRPr="0046399B">
        <w:rPr>
          <w:rFonts w:cs="Arial"/>
          <w:b/>
          <w:szCs w:val="20"/>
        </w:rPr>
        <w:t xml:space="preserve">Nabídka bude předložena </w:t>
      </w:r>
      <w:r w:rsidRPr="00DC5096">
        <w:rPr>
          <w:rFonts w:cs="Arial"/>
          <w:szCs w:val="20"/>
        </w:rPr>
        <w:t xml:space="preserve">v jednom originále a třech kopiích (doporučení zadavatele) v písemné formě, </w:t>
      </w:r>
      <w:r>
        <w:rPr>
          <w:rFonts w:cs="Arial"/>
          <w:szCs w:val="20"/>
        </w:rPr>
        <w:t xml:space="preserve">návrh řešení a návrh smlouvy i v elektronické formě na CD, vše </w:t>
      </w:r>
      <w:r w:rsidRPr="00DC5096">
        <w:rPr>
          <w:rFonts w:cs="Arial"/>
          <w:szCs w:val="20"/>
        </w:rPr>
        <w:t xml:space="preserve">v českém jazyce. Nabídka nebude obsahovat přepisy a opravy, které by mohly zadavatele uvést v omyl. Nabídka bude zajištěna proti neoprávněné manipulaci s jednotlivými listy </w:t>
      </w:r>
      <w:r>
        <w:rPr>
          <w:rFonts w:cs="Arial"/>
          <w:szCs w:val="20"/>
        </w:rPr>
        <w:t xml:space="preserve">a pevně svázána </w:t>
      </w:r>
      <w:r w:rsidRPr="00DC5096">
        <w:rPr>
          <w:rFonts w:cs="Arial"/>
          <w:szCs w:val="20"/>
        </w:rPr>
        <w:t>(doporučení zadavatele).</w:t>
      </w:r>
    </w:p>
    <w:p w:rsidR="00C32BA6" w:rsidRPr="00DC5096" w:rsidRDefault="00C32BA6" w:rsidP="004E31B5">
      <w:pPr>
        <w:ind w:right="110"/>
        <w:rPr>
          <w:rFonts w:cs="Arial"/>
          <w:szCs w:val="20"/>
        </w:rPr>
      </w:pPr>
    </w:p>
    <w:p w:rsidR="004768AA" w:rsidRDefault="00C32BA6" w:rsidP="004768AA">
      <w:pPr>
        <w:spacing w:before="80"/>
        <w:rPr>
          <w:szCs w:val="20"/>
        </w:rPr>
      </w:pPr>
      <w:r w:rsidRPr="00DC5096">
        <w:rPr>
          <w:szCs w:val="20"/>
        </w:rPr>
        <w:t>Nabídk</w:t>
      </w:r>
      <w:r w:rsidR="00722AA8">
        <w:rPr>
          <w:szCs w:val="20"/>
        </w:rPr>
        <w:t>a</w:t>
      </w:r>
      <w:r w:rsidRPr="00DC5096">
        <w:rPr>
          <w:szCs w:val="20"/>
        </w:rPr>
        <w:t xml:space="preserve"> </w:t>
      </w:r>
      <w:r w:rsidR="00722AA8">
        <w:rPr>
          <w:szCs w:val="20"/>
        </w:rPr>
        <w:t xml:space="preserve">bude odevzdána </w:t>
      </w:r>
      <w:r w:rsidRPr="00DC5096">
        <w:rPr>
          <w:szCs w:val="20"/>
        </w:rPr>
        <w:t>v uzavřené obálce</w:t>
      </w:r>
      <w:r>
        <w:rPr>
          <w:szCs w:val="20"/>
        </w:rPr>
        <w:t xml:space="preserve"> </w:t>
      </w:r>
      <w:r w:rsidR="00722AA8" w:rsidRPr="00D87419">
        <w:rPr>
          <w:szCs w:val="20"/>
        </w:rPr>
        <w:t>se</w:t>
      </w:r>
      <w:r w:rsidRPr="00DC5096">
        <w:rPr>
          <w:szCs w:val="20"/>
        </w:rPr>
        <w:t xml:space="preserve"> zpáteční adresou zájemce a označené nápisem</w:t>
      </w:r>
      <w:r w:rsidRPr="00DC5096">
        <w:rPr>
          <w:b/>
          <w:szCs w:val="20"/>
        </w:rPr>
        <w:t xml:space="preserve"> </w:t>
      </w:r>
      <w:r w:rsidRPr="00DC5096">
        <w:rPr>
          <w:b/>
          <w:color w:val="0000FF"/>
          <w:szCs w:val="20"/>
        </w:rPr>
        <w:t xml:space="preserve">NEOTVÍRAT </w:t>
      </w:r>
      <w:r w:rsidRPr="00DC5096">
        <w:rPr>
          <w:b/>
          <w:caps/>
          <w:color w:val="0000FF"/>
          <w:szCs w:val="20"/>
        </w:rPr>
        <w:t xml:space="preserve">- </w:t>
      </w:r>
      <w:r w:rsidRPr="00DC5096">
        <w:rPr>
          <w:rFonts w:cs="Arial"/>
          <w:b/>
          <w:caps/>
          <w:color w:val="0000FF"/>
          <w:szCs w:val="20"/>
        </w:rPr>
        <w:t>„</w:t>
      </w:r>
      <w:r w:rsidRPr="00737226">
        <w:rPr>
          <w:b/>
          <w:caps/>
          <w:color w:val="0000FF"/>
        </w:rPr>
        <w:t>Zajištění odborných, konzultačních a informačních služeb se zaměřením na cílové skupiny Koncepce DV</w:t>
      </w:r>
      <w:r w:rsidR="00722AA8">
        <w:rPr>
          <w:b/>
          <w:caps/>
          <w:color w:val="0000FF"/>
        </w:rPr>
        <w:t xml:space="preserve"> evaluační semináře</w:t>
      </w:r>
      <w:r>
        <w:rPr>
          <w:rFonts w:cs="Arial"/>
          <w:b/>
          <w:caps/>
          <w:color w:val="0000FF"/>
          <w:szCs w:val="20"/>
        </w:rPr>
        <w:t>“</w:t>
      </w:r>
      <w:r>
        <w:rPr>
          <w:rFonts w:cs="Arial"/>
          <w:b/>
          <w:color w:val="0000FF"/>
          <w:szCs w:val="20"/>
        </w:rPr>
        <w:t xml:space="preserve"> </w:t>
      </w:r>
      <w:r w:rsidR="004768AA" w:rsidRPr="00C706CB">
        <w:rPr>
          <w:szCs w:val="20"/>
        </w:rPr>
        <w:t xml:space="preserve">na adresu </w:t>
      </w:r>
      <w:r w:rsidR="004768AA">
        <w:rPr>
          <w:szCs w:val="20"/>
        </w:rPr>
        <w:t>kontaktní osoby</w:t>
      </w:r>
      <w:r w:rsidR="004768AA" w:rsidRPr="00C706CB">
        <w:rPr>
          <w:szCs w:val="20"/>
        </w:rPr>
        <w:t xml:space="preserve"> </w:t>
      </w:r>
      <w:r w:rsidR="004768AA" w:rsidRPr="00E57459">
        <w:rPr>
          <w:b/>
          <w:bCs/>
        </w:rPr>
        <w:t>Národní ústav</w:t>
      </w:r>
      <w:r w:rsidR="004768AA">
        <w:rPr>
          <w:b/>
          <w:bCs/>
        </w:rPr>
        <w:t xml:space="preserve"> pro vzdělávání, školské poradenské zařízení a zařízení pro další vzdělávání pedagogických pracovníků</w:t>
      </w:r>
      <w:r w:rsidR="004768AA">
        <w:rPr>
          <w:b/>
          <w:szCs w:val="20"/>
        </w:rPr>
        <w:t xml:space="preserve">, Weilova 1271/6, </w:t>
      </w:r>
      <w:r w:rsidR="003871D3">
        <w:rPr>
          <w:b/>
          <w:szCs w:val="20"/>
        </w:rPr>
        <w:t>102 00 Praha</w:t>
      </w:r>
      <w:r w:rsidR="004768AA">
        <w:rPr>
          <w:b/>
          <w:szCs w:val="20"/>
        </w:rPr>
        <w:t xml:space="preserve"> 10</w:t>
      </w:r>
      <w:r w:rsidR="004768AA" w:rsidRPr="00C706CB">
        <w:rPr>
          <w:b/>
          <w:szCs w:val="20"/>
        </w:rPr>
        <w:t>,</w:t>
      </w:r>
      <w:r w:rsidR="004768AA" w:rsidRPr="00C706CB">
        <w:rPr>
          <w:szCs w:val="20"/>
        </w:rPr>
        <w:t xml:space="preserve"> v pracovních dnech od 09:00 hodin – do 15:00 hodin a poslední den lhůty pro podání nabídek od 09:00 hodin do 10:00 hodin.</w:t>
      </w:r>
      <w:r w:rsidR="004768AA">
        <w:rPr>
          <w:szCs w:val="20"/>
        </w:rPr>
        <w:t xml:space="preserve"> Nabídky lze zasílat také poštou na adresu kontaktní osoby zadavatele.</w:t>
      </w:r>
    </w:p>
    <w:p w:rsidR="00C32BA6" w:rsidRDefault="00C32BA6" w:rsidP="004768AA">
      <w:pPr>
        <w:rPr>
          <w:rFonts w:cs="Arial"/>
          <w:szCs w:val="20"/>
        </w:rPr>
      </w:pPr>
    </w:p>
    <w:p w:rsidR="00C32BA6" w:rsidRDefault="00C32BA6" w:rsidP="0056411D">
      <w:pPr>
        <w:ind w:right="110"/>
        <w:rPr>
          <w:rFonts w:cs="Arial"/>
          <w:szCs w:val="20"/>
        </w:rPr>
      </w:pPr>
      <w:r>
        <w:rPr>
          <w:rFonts w:cs="Arial"/>
          <w:szCs w:val="20"/>
        </w:rPr>
        <w:t>Uchazeč závazně použije pořadí dokumentů specifikované v následujících bodech tohoto článku zadávací dokumentace.</w:t>
      </w:r>
    </w:p>
    <w:p w:rsidR="00C32BA6" w:rsidRPr="00DC5096" w:rsidRDefault="00C32BA6" w:rsidP="0056411D">
      <w:pPr>
        <w:ind w:right="110"/>
        <w:rPr>
          <w:rFonts w:cs="Arial"/>
          <w:szCs w:val="20"/>
        </w:rPr>
      </w:pPr>
    </w:p>
    <w:p w:rsidR="00C32BA6" w:rsidRPr="00DC5096" w:rsidRDefault="00C32BA6" w:rsidP="007D6D30">
      <w:pPr>
        <w:numPr>
          <w:ilvl w:val="1"/>
          <w:numId w:val="3"/>
        </w:numPr>
        <w:tabs>
          <w:tab w:val="left" w:pos="426"/>
        </w:tabs>
        <w:suppressAutoHyphens/>
        <w:ind w:left="426" w:right="110" w:hanging="426"/>
        <w:rPr>
          <w:rFonts w:cs="Arial"/>
          <w:szCs w:val="20"/>
        </w:rPr>
      </w:pPr>
      <w:r w:rsidRPr="00DC5096">
        <w:rPr>
          <w:rFonts w:cs="Arial"/>
          <w:szCs w:val="20"/>
        </w:rPr>
        <w:t>Krycí list nabídky</w:t>
      </w:r>
      <w:r>
        <w:rPr>
          <w:rFonts w:cs="Arial"/>
          <w:szCs w:val="20"/>
        </w:rPr>
        <w:t xml:space="preserve"> pro každou část veřejné zakázky samostatně</w:t>
      </w:r>
      <w:r w:rsidRPr="00DC5096">
        <w:rPr>
          <w:rFonts w:cs="Arial"/>
          <w:szCs w:val="20"/>
        </w:rPr>
        <w:t xml:space="preserve">. Pro sestavení krycího listu uchazeč závazně použije </w:t>
      </w:r>
      <w:r w:rsidRPr="00DC5096">
        <w:rPr>
          <w:rFonts w:cs="Arial"/>
          <w:b/>
          <w:bCs/>
          <w:szCs w:val="20"/>
        </w:rPr>
        <w:t xml:space="preserve">přílohu č. </w:t>
      </w:r>
      <w:r>
        <w:rPr>
          <w:rFonts w:cs="Arial"/>
          <w:b/>
          <w:bCs/>
          <w:szCs w:val="20"/>
        </w:rPr>
        <w:t>2</w:t>
      </w:r>
      <w:r w:rsidRPr="00DC5096">
        <w:rPr>
          <w:rFonts w:cs="Arial"/>
          <w:b/>
          <w:bCs/>
          <w:szCs w:val="20"/>
        </w:rPr>
        <w:t xml:space="preserve"> - Krycí list nabídky.</w:t>
      </w:r>
      <w:r w:rsidRPr="00DC5096">
        <w:rPr>
          <w:rFonts w:cs="Arial"/>
          <w:szCs w:val="20"/>
        </w:rPr>
        <w:t xml:space="preserve"> Na krycím listu budou uvedeny následující údaje: název veřejné zakázky</w:t>
      </w:r>
      <w:r>
        <w:rPr>
          <w:rFonts w:cs="Arial"/>
          <w:szCs w:val="20"/>
        </w:rPr>
        <w:t xml:space="preserve"> a označení části veřejné zakázky</w:t>
      </w:r>
      <w:r w:rsidRPr="00DC5096">
        <w:rPr>
          <w:rFonts w:cs="Arial"/>
          <w:szCs w:val="20"/>
        </w:rPr>
        <w:t>, základní identifikační údaje zadavatele a uchazeče (včetně osob zmocněných k dalším jednáním), nejvýše přípustná nabídková cena v členění podle zadávací dokumentace, datum a podpis osoby oprávněné za uchazeče jednat.</w:t>
      </w:r>
    </w:p>
    <w:p w:rsidR="00C32BA6" w:rsidRPr="00DC5096" w:rsidRDefault="00C32BA6" w:rsidP="00D3341C">
      <w:pPr>
        <w:ind w:right="110"/>
        <w:rPr>
          <w:rFonts w:cs="Arial"/>
          <w:szCs w:val="20"/>
        </w:rPr>
      </w:pPr>
    </w:p>
    <w:p w:rsidR="00C32BA6" w:rsidRPr="00DC5096" w:rsidRDefault="00C32BA6" w:rsidP="007D6D30">
      <w:pPr>
        <w:numPr>
          <w:ilvl w:val="1"/>
          <w:numId w:val="3"/>
        </w:numPr>
        <w:tabs>
          <w:tab w:val="left" w:pos="426"/>
        </w:tabs>
        <w:suppressAutoHyphens/>
        <w:ind w:left="426" w:right="110" w:hanging="426"/>
        <w:rPr>
          <w:rFonts w:cs="Arial"/>
          <w:szCs w:val="20"/>
        </w:rPr>
      </w:pPr>
      <w:r w:rsidRPr="00DC5096">
        <w:rPr>
          <w:rFonts w:cs="Arial"/>
          <w:szCs w:val="20"/>
        </w:rPr>
        <w:t xml:space="preserve">Obsah nabídky. </w:t>
      </w:r>
    </w:p>
    <w:p w:rsidR="00C32BA6" w:rsidRPr="00DC5096" w:rsidRDefault="00C32BA6" w:rsidP="009205FE">
      <w:pPr>
        <w:tabs>
          <w:tab w:val="left" w:pos="0"/>
        </w:tabs>
        <w:suppressAutoHyphens/>
        <w:ind w:right="110" w:hanging="426"/>
        <w:rPr>
          <w:rFonts w:cs="Arial"/>
          <w:szCs w:val="20"/>
        </w:rPr>
      </w:pPr>
    </w:p>
    <w:p w:rsidR="00C32BA6" w:rsidRPr="00DC5096" w:rsidRDefault="00C32BA6" w:rsidP="007D6D30">
      <w:pPr>
        <w:numPr>
          <w:ilvl w:val="1"/>
          <w:numId w:val="3"/>
        </w:numPr>
        <w:tabs>
          <w:tab w:val="left" w:pos="426"/>
        </w:tabs>
        <w:suppressAutoHyphens/>
        <w:ind w:left="426" w:right="110" w:hanging="426"/>
        <w:rPr>
          <w:szCs w:val="20"/>
        </w:rPr>
      </w:pPr>
      <w:r w:rsidRPr="00DC5096">
        <w:rPr>
          <w:szCs w:val="20"/>
        </w:rPr>
        <w:t>Doklady, jimiž uchazeč o VZ splňuje kvalifikaci:</w:t>
      </w:r>
    </w:p>
    <w:p w:rsidR="00C32BA6" w:rsidRPr="00DC5096" w:rsidRDefault="00C32BA6" w:rsidP="0056411D">
      <w:pPr>
        <w:pStyle w:val="NormlnOdsazen"/>
        <w:numPr>
          <w:ilvl w:val="0"/>
          <w:numId w:val="2"/>
        </w:numPr>
        <w:tabs>
          <w:tab w:val="clear" w:pos="717"/>
          <w:tab w:val="num" w:pos="284"/>
        </w:tabs>
        <w:spacing w:after="0"/>
        <w:ind w:left="284" w:firstLine="3"/>
        <w:rPr>
          <w:szCs w:val="20"/>
        </w:rPr>
      </w:pPr>
      <w:r w:rsidRPr="00DC5096">
        <w:rPr>
          <w:szCs w:val="20"/>
        </w:rPr>
        <w:t xml:space="preserve">Základní kvalifikační předpoklady podle § 53 zákona </w:t>
      </w:r>
    </w:p>
    <w:p w:rsidR="00C32BA6" w:rsidRPr="00DC5096" w:rsidRDefault="00C32BA6" w:rsidP="0056411D">
      <w:pPr>
        <w:pStyle w:val="NormlnOdsazen"/>
        <w:numPr>
          <w:ilvl w:val="0"/>
          <w:numId w:val="2"/>
        </w:numPr>
        <w:tabs>
          <w:tab w:val="clear" w:pos="717"/>
          <w:tab w:val="num" w:pos="284"/>
        </w:tabs>
        <w:spacing w:after="0"/>
        <w:ind w:left="284" w:firstLine="3"/>
        <w:rPr>
          <w:szCs w:val="20"/>
        </w:rPr>
      </w:pPr>
      <w:r w:rsidRPr="00DC5096">
        <w:rPr>
          <w:szCs w:val="20"/>
        </w:rPr>
        <w:t>Profesní kvalifikační předpoklady podle § 54 zákona</w:t>
      </w:r>
    </w:p>
    <w:p w:rsidR="00C32BA6" w:rsidRPr="00DC5096" w:rsidRDefault="00C32BA6" w:rsidP="00821A13">
      <w:pPr>
        <w:pStyle w:val="NormlnOdsazen"/>
        <w:numPr>
          <w:ilvl w:val="0"/>
          <w:numId w:val="2"/>
        </w:numPr>
        <w:tabs>
          <w:tab w:val="clear" w:pos="717"/>
          <w:tab w:val="num" w:pos="284"/>
        </w:tabs>
        <w:spacing w:after="0"/>
        <w:ind w:left="284" w:firstLine="3"/>
        <w:rPr>
          <w:szCs w:val="20"/>
        </w:rPr>
      </w:pPr>
      <w:r w:rsidRPr="00DC5096">
        <w:rPr>
          <w:szCs w:val="20"/>
        </w:rPr>
        <w:t>Technické kvalifikační předpoklady podle § 56 zákona</w:t>
      </w:r>
      <w:r>
        <w:rPr>
          <w:szCs w:val="20"/>
        </w:rPr>
        <w:t xml:space="preserve"> – pro každou část veřejné zakázky samostatně</w:t>
      </w:r>
    </w:p>
    <w:p w:rsidR="00C32BA6" w:rsidRPr="00DC5096" w:rsidRDefault="00C32BA6" w:rsidP="0076303F">
      <w:pPr>
        <w:pStyle w:val="NormlnOdsazen"/>
        <w:numPr>
          <w:ilvl w:val="0"/>
          <w:numId w:val="0"/>
        </w:numPr>
        <w:spacing w:after="0"/>
        <w:ind w:left="284"/>
        <w:rPr>
          <w:szCs w:val="20"/>
        </w:rPr>
      </w:pPr>
      <w:r w:rsidRPr="00DC5096">
        <w:rPr>
          <w:szCs w:val="20"/>
        </w:rPr>
        <w:t xml:space="preserve"> </w:t>
      </w:r>
    </w:p>
    <w:p w:rsidR="00C32BA6" w:rsidRDefault="00C32BA6" w:rsidP="007D6D30">
      <w:pPr>
        <w:numPr>
          <w:ilvl w:val="1"/>
          <w:numId w:val="3"/>
        </w:numPr>
        <w:tabs>
          <w:tab w:val="left" w:pos="426"/>
        </w:tabs>
        <w:suppressAutoHyphens/>
        <w:ind w:left="426" w:right="110" w:hanging="426"/>
        <w:rPr>
          <w:szCs w:val="20"/>
        </w:rPr>
      </w:pPr>
      <w:r>
        <w:rPr>
          <w:szCs w:val="20"/>
        </w:rPr>
        <w:t>Další požadavky zadavatele.</w:t>
      </w:r>
      <w:r w:rsidRPr="00DC5096">
        <w:rPr>
          <w:szCs w:val="20"/>
        </w:rPr>
        <w:t xml:space="preserve">  </w:t>
      </w:r>
    </w:p>
    <w:p w:rsidR="00C32BA6" w:rsidRDefault="00C32BA6" w:rsidP="00AA12B8">
      <w:pPr>
        <w:tabs>
          <w:tab w:val="left" w:pos="426"/>
        </w:tabs>
        <w:suppressAutoHyphens/>
        <w:ind w:left="426" w:right="110"/>
        <w:rPr>
          <w:szCs w:val="20"/>
        </w:rPr>
      </w:pPr>
    </w:p>
    <w:p w:rsidR="00C32BA6" w:rsidRPr="004453D4" w:rsidRDefault="00C32BA6" w:rsidP="007D6D30">
      <w:pPr>
        <w:numPr>
          <w:ilvl w:val="1"/>
          <w:numId w:val="3"/>
        </w:numPr>
        <w:tabs>
          <w:tab w:val="left" w:pos="426"/>
        </w:tabs>
        <w:suppressAutoHyphens/>
        <w:ind w:left="426" w:right="110" w:hanging="426"/>
        <w:rPr>
          <w:szCs w:val="20"/>
        </w:rPr>
      </w:pPr>
      <w:r w:rsidRPr="004453D4">
        <w:rPr>
          <w:szCs w:val="20"/>
        </w:rPr>
        <w:t xml:space="preserve">Vlastní Návrh řešení </w:t>
      </w:r>
      <w:r>
        <w:rPr>
          <w:szCs w:val="20"/>
        </w:rPr>
        <w:t xml:space="preserve">veřejné zakázky </w:t>
      </w:r>
      <w:r w:rsidRPr="004453D4">
        <w:rPr>
          <w:szCs w:val="20"/>
        </w:rPr>
        <w:t xml:space="preserve">dle specifikace </w:t>
      </w:r>
      <w:r>
        <w:rPr>
          <w:szCs w:val="20"/>
        </w:rPr>
        <w:t xml:space="preserve">uvedené v příloze </w:t>
      </w:r>
      <w:r w:rsidR="003871D3">
        <w:rPr>
          <w:szCs w:val="20"/>
        </w:rPr>
        <w:t>č. 1 zadávací</w:t>
      </w:r>
      <w:r>
        <w:rPr>
          <w:szCs w:val="20"/>
        </w:rPr>
        <w:t xml:space="preserve"> dokumentace</w:t>
      </w:r>
    </w:p>
    <w:p w:rsidR="00C32BA6" w:rsidRPr="00DC5096" w:rsidRDefault="00C32BA6" w:rsidP="009205FE">
      <w:pPr>
        <w:tabs>
          <w:tab w:val="left" w:pos="0"/>
        </w:tabs>
        <w:suppressAutoHyphens/>
        <w:ind w:left="66" w:right="110" w:hanging="426"/>
        <w:rPr>
          <w:szCs w:val="20"/>
        </w:rPr>
      </w:pPr>
    </w:p>
    <w:p w:rsidR="00C32BA6" w:rsidRPr="00DC5096" w:rsidRDefault="00C32BA6" w:rsidP="007D6D30">
      <w:pPr>
        <w:numPr>
          <w:ilvl w:val="1"/>
          <w:numId w:val="3"/>
        </w:numPr>
        <w:tabs>
          <w:tab w:val="left" w:pos="426"/>
        </w:tabs>
        <w:suppressAutoHyphens/>
        <w:ind w:left="426" w:right="110" w:hanging="426"/>
        <w:rPr>
          <w:szCs w:val="20"/>
        </w:rPr>
      </w:pPr>
      <w:r w:rsidRPr="00DC5096">
        <w:rPr>
          <w:rFonts w:cs="Arial"/>
          <w:szCs w:val="20"/>
        </w:rPr>
        <w:t>Návrh smlouvy</w:t>
      </w:r>
      <w:r>
        <w:rPr>
          <w:rFonts w:cs="Arial"/>
          <w:szCs w:val="20"/>
        </w:rPr>
        <w:t xml:space="preserve"> </w:t>
      </w:r>
      <w:r w:rsidR="004768AA">
        <w:rPr>
          <w:rFonts w:cs="Arial"/>
          <w:szCs w:val="20"/>
        </w:rPr>
        <w:t xml:space="preserve">na realizaci </w:t>
      </w:r>
      <w:r>
        <w:rPr>
          <w:rFonts w:cs="Arial"/>
          <w:szCs w:val="20"/>
        </w:rPr>
        <w:t>veřejné zakázky,</w:t>
      </w:r>
      <w:r w:rsidRPr="00DC5096">
        <w:rPr>
          <w:rFonts w:cs="Arial"/>
          <w:szCs w:val="20"/>
        </w:rPr>
        <w:t xml:space="preserve"> podepsaný osobou oprávněnou </w:t>
      </w:r>
      <w:r>
        <w:rPr>
          <w:rFonts w:cs="Arial"/>
          <w:szCs w:val="20"/>
        </w:rPr>
        <w:t xml:space="preserve">jednat jménem či </w:t>
      </w:r>
      <w:r w:rsidRPr="00DC5096">
        <w:rPr>
          <w:rFonts w:cs="Arial"/>
          <w:szCs w:val="20"/>
        </w:rPr>
        <w:t>za uchazeče (dle § 68 zákona).</w:t>
      </w:r>
    </w:p>
    <w:p w:rsidR="00C32BA6" w:rsidRPr="00DC5096" w:rsidRDefault="00C32BA6" w:rsidP="009205FE">
      <w:pPr>
        <w:tabs>
          <w:tab w:val="left" w:pos="0"/>
        </w:tabs>
        <w:suppressAutoHyphens/>
        <w:ind w:right="110" w:hanging="426"/>
        <w:rPr>
          <w:szCs w:val="20"/>
        </w:rPr>
      </w:pPr>
    </w:p>
    <w:p w:rsidR="00C32BA6" w:rsidRDefault="00C32BA6" w:rsidP="0056411D">
      <w:pPr>
        <w:numPr>
          <w:ilvl w:val="1"/>
          <w:numId w:val="3"/>
        </w:numPr>
        <w:tabs>
          <w:tab w:val="left" w:pos="426"/>
        </w:tabs>
        <w:suppressAutoHyphens/>
        <w:ind w:left="426" w:right="110" w:hanging="426"/>
        <w:rPr>
          <w:szCs w:val="20"/>
        </w:rPr>
      </w:pPr>
      <w:r w:rsidRPr="00DC5096">
        <w:rPr>
          <w:szCs w:val="20"/>
        </w:rPr>
        <w:t xml:space="preserve">Další doklady či údaje dle uvážení uchazeče. </w:t>
      </w:r>
    </w:p>
    <w:p w:rsidR="004768AA" w:rsidRDefault="004768AA" w:rsidP="004768AA">
      <w:pPr>
        <w:tabs>
          <w:tab w:val="left" w:pos="426"/>
        </w:tabs>
        <w:suppressAutoHyphens/>
        <w:ind w:left="426" w:right="110"/>
        <w:rPr>
          <w:szCs w:val="20"/>
        </w:rPr>
      </w:pPr>
    </w:p>
    <w:p w:rsidR="004768AA" w:rsidRPr="00BF6EEB" w:rsidRDefault="004768AA" w:rsidP="004768AA">
      <w:pPr>
        <w:tabs>
          <w:tab w:val="left" w:pos="426"/>
        </w:tabs>
        <w:suppressAutoHyphens/>
        <w:ind w:right="110"/>
        <w:rPr>
          <w:szCs w:val="20"/>
        </w:rPr>
      </w:pPr>
    </w:p>
    <w:p w:rsidR="00C32BA6" w:rsidRPr="00DC5096" w:rsidRDefault="00C32BA6" w:rsidP="000B5EF6">
      <w:pPr>
        <w:pStyle w:val="Nadpis1"/>
        <w:pBdr>
          <w:top w:val="single" w:sz="8" w:space="1" w:color="000000"/>
          <w:left w:val="single" w:sz="8" w:space="4" w:color="000000"/>
          <w:bottom w:val="single" w:sz="8" w:space="2"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21" w:name="_toc383"/>
      <w:bookmarkStart w:id="22" w:name="_Toc126571648"/>
      <w:bookmarkStart w:id="23" w:name="_Toc236751976"/>
      <w:bookmarkEnd w:id="21"/>
      <w:r w:rsidRPr="00DC5096">
        <w:rPr>
          <w:rFonts w:ascii="Verdana" w:hAnsi="Verdana"/>
          <w:sz w:val="20"/>
          <w:szCs w:val="20"/>
        </w:rPr>
        <w:t>Kritéria hodnocení nabídek</w:t>
      </w:r>
      <w:bookmarkEnd w:id="22"/>
      <w:bookmarkEnd w:id="23"/>
    </w:p>
    <w:p w:rsidR="00C32BA6" w:rsidRPr="00DC5096" w:rsidRDefault="00C32BA6" w:rsidP="0056411D">
      <w:pPr>
        <w:rPr>
          <w:szCs w:val="20"/>
        </w:rPr>
      </w:pPr>
    </w:p>
    <w:p w:rsidR="004768AA" w:rsidRDefault="00C32BA6" w:rsidP="0056411D">
      <w:pPr>
        <w:rPr>
          <w:szCs w:val="20"/>
        </w:rPr>
      </w:pPr>
      <w:r w:rsidRPr="00DC5096">
        <w:rPr>
          <w:szCs w:val="20"/>
        </w:rPr>
        <w:t>Nabídky budou hodnoceny podle jejich ekonomické výhodnosti</w:t>
      </w:r>
      <w:r w:rsidR="004768AA">
        <w:rPr>
          <w:szCs w:val="20"/>
        </w:rPr>
        <w:t>.</w:t>
      </w:r>
    </w:p>
    <w:p w:rsidR="004768AA" w:rsidRDefault="004768AA" w:rsidP="0056411D">
      <w:pPr>
        <w:rPr>
          <w:szCs w:val="20"/>
        </w:rPr>
      </w:pPr>
    </w:p>
    <w:p w:rsidR="00C32BA6" w:rsidRPr="00DC5096" w:rsidRDefault="00C32BA6" w:rsidP="0056411D">
      <w:pPr>
        <w:rPr>
          <w:szCs w:val="20"/>
        </w:rPr>
      </w:pPr>
      <w:r w:rsidRPr="00DC5096">
        <w:rPr>
          <w:szCs w:val="20"/>
        </w:rPr>
        <w:t>Zadavatel stanovil níže uvedená dílčí hodnotící kritéria:</w:t>
      </w:r>
    </w:p>
    <w:p w:rsidR="00C32BA6" w:rsidRPr="00DC5096" w:rsidRDefault="00C32BA6" w:rsidP="0056411D">
      <w:pPr>
        <w:rPr>
          <w:szCs w:val="20"/>
        </w:rPr>
      </w:pPr>
    </w:p>
    <w:p w:rsidR="00C32BA6" w:rsidRPr="00DC5096" w:rsidRDefault="00C32BA6" w:rsidP="0056411D">
      <w:pPr>
        <w:rPr>
          <w:b/>
          <w:szCs w:val="20"/>
          <w:u w:val="single"/>
        </w:rPr>
      </w:pPr>
      <w:r w:rsidRPr="00DC5096">
        <w:rPr>
          <w:b/>
          <w:szCs w:val="20"/>
          <w:u w:val="single"/>
        </w:rPr>
        <w:t xml:space="preserve">A. </w:t>
      </w:r>
      <w:r w:rsidRPr="00DC5096">
        <w:rPr>
          <w:rFonts w:cs="Verdana"/>
          <w:b/>
          <w:bCs/>
          <w:szCs w:val="20"/>
          <w:u w:val="single"/>
        </w:rPr>
        <w:t>Vlastnosti nabídnutého řešení služeb</w:t>
      </w:r>
      <w:r w:rsidRPr="00DC5096">
        <w:rPr>
          <w:b/>
          <w:szCs w:val="20"/>
          <w:u w:val="single"/>
        </w:rPr>
        <w:tab/>
      </w:r>
      <w:r w:rsidRPr="00DC5096">
        <w:rPr>
          <w:b/>
          <w:szCs w:val="20"/>
          <w:u w:val="single"/>
        </w:rPr>
        <w:tab/>
      </w:r>
      <w:r w:rsidRPr="00DC5096">
        <w:rPr>
          <w:b/>
          <w:szCs w:val="20"/>
          <w:u w:val="single"/>
        </w:rPr>
        <w:tab/>
      </w:r>
      <w:r w:rsidRPr="00DC5096">
        <w:rPr>
          <w:b/>
          <w:szCs w:val="20"/>
          <w:u w:val="single"/>
        </w:rPr>
        <w:tab/>
        <w:t xml:space="preserve">váha </w:t>
      </w:r>
      <w:r>
        <w:rPr>
          <w:b/>
          <w:szCs w:val="20"/>
          <w:u w:val="single"/>
        </w:rPr>
        <w:t>4</w:t>
      </w:r>
      <w:r w:rsidRPr="00DC5096">
        <w:rPr>
          <w:b/>
          <w:szCs w:val="20"/>
          <w:u w:val="single"/>
        </w:rPr>
        <w:t>0</w:t>
      </w:r>
      <w:r>
        <w:rPr>
          <w:b/>
          <w:szCs w:val="20"/>
          <w:u w:val="single"/>
        </w:rPr>
        <w:t xml:space="preserve"> </w:t>
      </w:r>
      <w:r w:rsidRPr="00DC5096">
        <w:rPr>
          <w:b/>
          <w:szCs w:val="20"/>
          <w:u w:val="single"/>
        </w:rPr>
        <w:t>%</w:t>
      </w:r>
    </w:p>
    <w:p w:rsidR="00C32BA6" w:rsidRDefault="00C32BA6" w:rsidP="0056411D">
      <w:pPr>
        <w:autoSpaceDE w:val="0"/>
        <w:autoSpaceDN w:val="0"/>
        <w:adjustRightInd w:val="0"/>
        <w:rPr>
          <w:b/>
          <w:szCs w:val="20"/>
        </w:rPr>
      </w:pPr>
      <w:r w:rsidRPr="00DC5096">
        <w:rPr>
          <w:b/>
          <w:szCs w:val="20"/>
        </w:rPr>
        <w:t xml:space="preserve">Cílem tohoto dílčího </w:t>
      </w:r>
      <w:r>
        <w:rPr>
          <w:b/>
          <w:szCs w:val="20"/>
        </w:rPr>
        <w:t xml:space="preserve">hodnotícího </w:t>
      </w:r>
      <w:r w:rsidRPr="00DC5096">
        <w:rPr>
          <w:b/>
          <w:szCs w:val="20"/>
        </w:rPr>
        <w:t xml:space="preserve">kritéria je zhodnocení kvality nabídnutých služeb. </w:t>
      </w:r>
    </w:p>
    <w:p w:rsidR="00C32BA6" w:rsidRDefault="00C32BA6" w:rsidP="0056411D">
      <w:pPr>
        <w:autoSpaceDE w:val="0"/>
        <w:autoSpaceDN w:val="0"/>
        <w:adjustRightInd w:val="0"/>
        <w:rPr>
          <w:b/>
          <w:szCs w:val="20"/>
        </w:rPr>
      </w:pPr>
    </w:p>
    <w:p w:rsidR="00C32BA6" w:rsidRDefault="00C32BA6" w:rsidP="005A7EAE">
      <w:pPr>
        <w:autoSpaceDE w:val="0"/>
        <w:autoSpaceDN w:val="0"/>
        <w:adjustRightInd w:val="0"/>
        <w:rPr>
          <w:b/>
          <w:szCs w:val="20"/>
        </w:rPr>
      </w:pPr>
      <w:r>
        <w:rPr>
          <w:b/>
          <w:szCs w:val="20"/>
        </w:rPr>
        <w:t>Subkritéria:</w:t>
      </w:r>
    </w:p>
    <w:p w:rsidR="00C32BA6" w:rsidRDefault="00C32BA6" w:rsidP="005A7EAE">
      <w:pPr>
        <w:autoSpaceDE w:val="0"/>
        <w:autoSpaceDN w:val="0"/>
        <w:adjustRightInd w:val="0"/>
        <w:rPr>
          <w:b/>
          <w:szCs w:val="20"/>
        </w:rPr>
      </w:pPr>
    </w:p>
    <w:p w:rsidR="00C32BA6" w:rsidRPr="00A228C8" w:rsidRDefault="00C32BA6" w:rsidP="007E04FE">
      <w:pPr>
        <w:autoSpaceDE w:val="0"/>
        <w:autoSpaceDN w:val="0"/>
        <w:adjustRightInd w:val="0"/>
        <w:ind w:firstLine="708"/>
        <w:rPr>
          <w:b/>
          <w:szCs w:val="20"/>
        </w:rPr>
      </w:pPr>
      <w:r w:rsidRPr="00A228C8">
        <w:rPr>
          <w:b/>
          <w:szCs w:val="20"/>
        </w:rPr>
        <w:t>Navržená metoda realizace semináře (celkem 20 bodů)</w:t>
      </w:r>
    </w:p>
    <w:p w:rsidR="00C32BA6" w:rsidRDefault="003871D3" w:rsidP="007E04FE">
      <w:pPr>
        <w:autoSpaceDE w:val="0"/>
        <w:autoSpaceDN w:val="0"/>
        <w:adjustRightInd w:val="0"/>
        <w:ind w:left="708"/>
        <w:rPr>
          <w:szCs w:val="20"/>
        </w:rPr>
      </w:pPr>
      <w:r>
        <w:rPr>
          <w:szCs w:val="20"/>
        </w:rPr>
        <w:t>B</w:t>
      </w:r>
      <w:r w:rsidRPr="00A228C8">
        <w:rPr>
          <w:szCs w:val="20"/>
        </w:rPr>
        <w:t>ude se hodnotit výběr metody</w:t>
      </w:r>
      <w:r>
        <w:rPr>
          <w:szCs w:val="20"/>
        </w:rPr>
        <w:t xml:space="preserve"> (uchazeč uvede také zdůvodnění jejího výběru)</w:t>
      </w:r>
      <w:r w:rsidRPr="00A228C8">
        <w:rPr>
          <w:szCs w:val="20"/>
        </w:rPr>
        <w:t xml:space="preserve">, aplikace metody na připravované semináře, návaznost </w:t>
      </w:r>
      <w:r>
        <w:rPr>
          <w:szCs w:val="20"/>
        </w:rPr>
        <w:t xml:space="preserve">na organizační část seminářů. </w:t>
      </w:r>
      <w:r w:rsidR="00C32BA6">
        <w:rPr>
          <w:szCs w:val="20"/>
        </w:rPr>
        <w:t>Hodnocení výběru metody směřuje k výběru takové nabídky, která zvolenou metodou umožňuje nivelaci výchozích předpokladů nutných k získání plnohodnotné zpětné vazby.</w:t>
      </w:r>
    </w:p>
    <w:p w:rsidR="00C32BA6" w:rsidRDefault="00C32BA6" w:rsidP="007E04FE">
      <w:pPr>
        <w:autoSpaceDE w:val="0"/>
        <w:autoSpaceDN w:val="0"/>
        <w:adjustRightInd w:val="0"/>
        <w:ind w:firstLine="708"/>
        <w:rPr>
          <w:szCs w:val="20"/>
        </w:rPr>
      </w:pPr>
      <w:r w:rsidRPr="00A228C8">
        <w:rPr>
          <w:b/>
          <w:szCs w:val="20"/>
        </w:rPr>
        <w:t>Navržený systém evaluačních dotazníků</w:t>
      </w:r>
      <w:r>
        <w:rPr>
          <w:szCs w:val="20"/>
        </w:rPr>
        <w:t xml:space="preserve"> </w:t>
      </w:r>
      <w:r w:rsidRPr="00A228C8">
        <w:rPr>
          <w:b/>
          <w:szCs w:val="20"/>
        </w:rPr>
        <w:t>(celkem 20 bodů)</w:t>
      </w:r>
      <w:r w:rsidRPr="00A228C8">
        <w:rPr>
          <w:szCs w:val="20"/>
        </w:rPr>
        <w:t xml:space="preserve"> </w:t>
      </w:r>
    </w:p>
    <w:p w:rsidR="00C32BA6" w:rsidRDefault="00C32BA6" w:rsidP="007E04FE">
      <w:pPr>
        <w:autoSpaceDE w:val="0"/>
        <w:autoSpaceDN w:val="0"/>
        <w:adjustRightInd w:val="0"/>
        <w:ind w:left="708"/>
        <w:rPr>
          <w:szCs w:val="20"/>
        </w:rPr>
      </w:pPr>
      <w:r>
        <w:rPr>
          <w:szCs w:val="20"/>
        </w:rPr>
        <w:t>B</w:t>
      </w:r>
      <w:r w:rsidRPr="00A228C8">
        <w:rPr>
          <w:szCs w:val="20"/>
        </w:rPr>
        <w:t>ude se hodnotit výběr systému, zdůvodnění jeho výběru, reálná aplikace zvoleného systému, návaznost na organizační části seminářů</w:t>
      </w:r>
      <w:r>
        <w:rPr>
          <w:szCs w:val="20"/>
        </w:rPr>
        <w:t>.</w:t>
      </w:r>
    </w:p>
    <w:p w:rsidR="00C32BA6" w:rsidRPr="00A228C8" w:rsidRDefault="00C32BA6" w:rsidP="00A228C8">
      <w:pPr>
        <w:autoSpaceDE w:val="0"/>
        <w:autoSpaceDN w:val="0"/>
        <w:adjustRightInd w:val="0"/>
        <w:rPr>
          <w:szCs w:val="20"/>
        </w:rPr>
      </w:pPr>
    </w:p>
    <w:p w:rsidR="00C32BA6" w:rsidRDefault="00C32BA6" w:rsidP="007E04FE">
      <w:pPr>
        <w:autoSpaceDE w:val="0"/>
        <w:autoSpaceDN w:val="0"/>
        <w:adjustRightInd w:val="0"/>
        <w:ind w:firstLine="708"/>
        <w:rPr>
          <w:szCs w:val="20"/>
        </w:rPr>
      </w:pPr>
      <w:r w:rsidRPr="00A228C8">
        <w:rPr>
          <w:b/>
          <w:szCs w:val="20"/>
        </w:rPr>
        <w:t>Navržená metoda vedení řízené diskuse</w:t>
      </w:r>
      <w:r w:rsidRPr="00A228C8">
        <w:rPr>
          <w:szCs w:val="20"/>
        </w:rPr>
        <w:t xml:space="preserve"> </w:t>
      </w:r>
      <w:r w:rsidRPr="00A228C8">
        <w:rPr>
          <w:b/>
          <w:szCs w:val="20"/>
        </w:rPr>
        <w:t>(celkem 20 bodů)</w:t>
      </w:r>
      <w:r w:rsidRPr="00A228C8">
        <w:rPr>
          <w:szCs w:val="20"/>
        </w:rPr>
        <w:t xml:space="preserve"> </w:t>
      </w:r>
    </w:p>
    <w:p w:rsidR="00C32BA6" w:rsidRDefault="00C32BA6" w:rsidP="007E04FE">
      <w:pPr>
        <w:autoSpaceDE w:val="0"/>
        <w:autoSpaceDN w:val="0"/>
        <w:adjustRightInd w:val="0"/>
        <w:ind w:left="708"/>
        <w:rPr>
          <w:szCs w:val="20"/>
        </w:rPr>
      </w:pPr>
      <w:r>
        <w:rPr>
          <w:szCs w:val="20"/>
        </w:rPr>
        <w:t>B</w:t>
      </w:r>
      <w:r w:rsidRPr="00A228C8">
        <w:rPr>
          <w:szCs w:val="20"/>
        </w:rPr>
        <w:t>ude se hodnotit výběr metody, zdůvodnění výběru, aplikace metody na organizaci řízené diskuse, provázanost řízené diskuse s organizační částí seminářů</w:t>
      </w:r>
      <w:r>
        <w:rPr>
          <w:szCs w:val="20"/>
        </w:rPr>
        <w:t>.</w:t>
      </w:r>
    </w:p>
    <w:p w:rsidR="004768AA" w:rsidRDefault="004768AA" w:rsidP="007E04FE">
      <w:pPr>
        <w:autoSpaceDE w:val="0"/>
        <w:autoSpaceDN w:val="0"/>
        <w:adjustRightInd w:val="0"/>
        <w:ind w:left="708"/>
        <w:rPr>
          <w:szCs w:val="20"/>
        </w:rPr>
      </w:pPr>
    </w:p>
    <w:p w:rsidR="00C32BA6" w:rsidRPr="00A228C8" w:rsidRDefault="00C32BA6" w:rsidP="007E04FE">
      <w:pPr>
        <w:autoSpaceDE w:val="0"/>
        <w:autoSpaceDN w:val="0"/>
        <w:adjustRightInd w:val="0"/>
        <w:ind w:firstLine="708"/>
        <w:rPr>
          <w:b/>
          <w:szCs w:val="20"/>
        </w:rPr>
      </w:pPr>
      <w:r w:rsidRPr="00A228C8">
        <w:rPr>
          <w:b/>
          <w:szCs w:val="20"/>
        </w:rPr>
        <w:t>Navržený systém zpracování získaných dat</w:t>
      </w:r>
      <w:r>
        <w:rPr>
          <w:b/>
          <w:szCs w:val="20"/>
        </w:rPr>
        <w:t xml:space="preserve"> </w:t>
      </w:r>
      <w:r w:rsidRPr="00A228C8">
        <w:rPr>
          <w:b/>
          <w:szCs w:val="20"/>
        </w:rPr>
        <w:t>(celkem 20 bodů)</w:t>
      </w:r>
    </w:p>
    <w:p w:rsidR="00C32BA6" w:rsidRDefault="00C32BA6" w:rsidP="007E04FE">
      <w:pPr>
        <w:autoSpaceDE w:val="0"/>
        <w:autoSpaceDN w:val="0"/>
        <w:adjustRightInd w:val="0"/>
        <w:ind w:left="708"/>
        <w:rPr>
          <w:szCs w:val="20"/>
        </w:rPr>
      </w:pPr>
      <w:r>
        <w:rPr>
          <w:szCs w:val="20"/>
        </w:rPr>
        <w:t>B</w:t>
      </w:r>
      <w:r w:rsidRPr="00A228C8">
        <w:rPr>
          <w:szCs w:val="20"/>
        </w:rPr>
        <w:t>ude se hodnotit výběr systému, zdůvodnění jeho výběru, reálná aplikace zvoleného systému, návaznost n</w:t>
      </w:r>
      <w:r>
        <w:rPr>
          <w:szCs w:val="20"/>
        </w:rPr>
        <w:t>a organizační části seminářů.</w:t>
      </w:r>
    </w:p>
    <w:p w:rsidR="00C32BA6" w:rsidRPr="00A228C8" w:rsidRDefault="00C32BA6" w:rsidP="00A228C8">
      <w:pPr>
        <w:autoSpaceDE w:val="0"/>
        <w:autoSpaceDN w:val="0"/>
        <w:adjustRightInd w:val="0"/>
        <w:rPr>
          <w:szCs w:val="20"/>
        </w:rPr>
      </w:pPr>
    </w:p>
    <w:p w:rsidR="00C32BA6" w:rsidRPr="00A228C8" w:rsidRDefault="00C32BA6" w:rsidP="007E04FE">
      <w:pPr>
        <w:autoSpaceDE w:val="0"/>
        <w:autoSpaceDN w:val="0"/>
        <w:adjustRightInd w:val="0"/>
        <w:ind w:firstLine="708"/>
        <w:rPr>
          <w:b/>
          <w:szCs w:val="20"/>
        </w:rPr>
      </w:pPr>
      <w:r w:rsidRPr="00A228C8">
        <w:rPr>
          <w:b/>
          <w:szCs w:val="20"/>
        </w:rPr>
        <w:t>Navržená metoda vypracování evaluač</w:t>
      </w:r>
      <w:r>
        <w:rPr>
          <w:b/>
          <w:szCs w:val="20"/>
        </w:rPr>
        <w:t>ní z</w:t>
      </w:r>
      <w:r w:rsidRPr="00A228C8">
        <w:rPr>
          <w:b/>
          <w:szCs w:val="20"/>
        </w:rPr>
        <w:t>právy</w:t>
      </w:r>
      <w:r>
        <w:rPr>
          <w:b/>
          <w:szCs w:val="20"/>
        </w:rPr>
        <w:t xml:space="preserve"> </w:t>
      </w:r>
      <w:r w:rsidRPr="00A228C8">
        <w:rPr>
          <w:b/>
          <w:szCs w:val="20"/>
        </w:rPr>
        <w:t>(celkem 20 bodů)</w:t>
      </w:r>
    </w:p>
    <w:p w:rsidR="00C32BA6" w:rsidRPr="00A228C8" w:rsidRDefault="00C32BA6" w:rsidP="007E04FE">
      <w:pPr>
        <w:autoSpaceDE w:val="0"/>
        <w:autoSpaceDN w:val="0"/>
        <w:adjustRightInd w:val="0"/>
        <w:ind w:left="708"/>
        <w:rPr>
          <w:szCs w:val="20"/>
        </w:rPr>
      </w:pPr>
      <w:r>
        <w:rPr>
          <w:szCs w:val="20"/>
        </w:rPr>
        <w:t>B</w:t>
      </w:r>
      <w:r w:rsidRPr="00A228C8">
        <w:rPr>
          <w:szCs w:val="20"/>
        </w:rPr>
        <w:t xml:space="preserve">ude se hodnotit výběr metody, zdůvodnění výběru, aplikace metody na </w:t>
      </w:r>
      <w:r>
        <w:rPr>
          <w:szCs w:val="20"/>
        </w:rPr>
        <w:t>výstupy z</w:t>
      </w:r>
      <w:r w:rsidRPr="00A228C8">
        <w:rPr>
          <w:szCs w:val="20"/>
        </w:rPr>
        <w:t xml:space="preserve"> řízen</w:t>
      </w:r>
      <w:r>
        <w:rPr>
          <w:szCs w:val="20"/>
        </w:rPr>
        <w:t>ých</w:t>
      </w:r>
      <w:r w:rsidRPr="00A228C8">
        <w:rPr>
          <w:szCs w:val="20"/>
        </w:rPr>
        <w:t xml:space="preserve"> diskus</w:t>
      </w:r>
      <w:r>
        <w:rPr>
          <w:szCs w:val="20"/>
        </w:rPr>
        <w:t>í.</w:t>
      </w:r>
    </w:p>
    <w:p w:rsidR="00C32BA6" w:rsidRPr="00DC5096" w:rsidRDefault="00C32BA6" w:rsidP="0056411D">
      <w:pPr>
        <w:autoSpaceDE w:val="0"/>
        <w:autoSpaceDN w:val="0"/>
        <w:adjustRightInd w:val="0"/>
        <w:rPr>
          <w:b/>
          <w:color w:val="FF0000"/>
          <w:szCs w:val="20"/>
        </w:rPr>
      </w:pPr>
    </w:p>
    <w:p w:rsidR="00C32BA6" w:rsidRPr="00DC5096" w:rsidRDefault="00C32BA6" w:rsidP="0056411D">
      <w:pPr>
        <w:rPr>
          <w:b/>
          <w:szCs w:val="20"/>
          <w:u w:val="single"/>
        </w:rPr>
      </w:pPr>
    </w:p>
    <w:p w:rsidR="00C32BA6" w:rsidRPr="00DC5096" w:rsidRDefault="00C32BA6" w:rsidP="0056411D">
      <w:pPr>
        <w:rPr>
          <w:b/>
          <w:szCs w:val="20"/>
          <w:u w:val="single"/>
        </w:rPr>
      </w:pPr>
      <w:r w:rsidRPr="00DC5096">
        <w:rPr>
          <w:b/>
          <w:szCs w:val="20"/>
          <w:u w:val="single"/>
        </w:rPr>
        <w:t>B. Celková výše nabídkové ceny</w:t>
      </w:r>
      <w:r>
        <w:rPr>
          <w:b/>
          <w:szCs w:val="20"/>
          <w:u w:val="single"/>
        </w:rPr>
        <w:t xml:space="preserve"> v Kč bez DPH</w:t>
      </w:r>
      <w:r w:rsidRPr="00DC5096">
        <w:rPr>
          <w:b/>
          <w:szCs w:val="20"/>
          <w:u w:val="single"/>
        </w:rPr>
        <w:tab/>
      </w:r>
      <w:r w:rsidRPr="00DC5096">
        <w:rPr>
          <w:b/>
          <w:szCs w:val="20"/>
          <w:u w:val="single"/>
        </w:rPr>
        <w:tab/>
      </w:r>
      <w:r w:rsidRPr="00DC5096">
        <w:rPr>
          <w:b/>
          <w:szCs w:val="20"/>
          <w:u w:val="single"/>
        </w:rPr>
        <w:tab/>
      </w:r>
      <w:r w:rsidRPr="00DC5096">
        <w:rPr>
          <w:b/>
          <w:szCs w:val="20"/>
          <w:u w:val="single"/>
        </w:rPr>
        <w:tab/>
        <w:t>váha</w:t>
      </w:r>
      <w:r>
        <w:rPr>
          <w:b/>
          <w:szCs w:val="20"/>
          <w:u w:val="single"/>
        </w:rPr>
        <w:t xml:space="preserve"> 6</w:t>
      </w:r>
      <w:r w:rsidRPr="00DC5096">
        <w:rPr>
          <w:b/>
          <w:szCs w:val="20"/>
          <w:u w:val="single"/>
        </w:rPr>
        <w:t>0</w:t>
      </w:r>
      <w:r>
        <w:rPr>
          <w:b/>
          <w:szCs w:val="20"/>
          <w:u w:val="single"/>
        </w:rPr>
        <w:t xml:space="preserve"> </w:t>
      </w:r>
      <w:r w:rsidRPr="00DC5096">
        <w:rPr>
          <w:b/>
          <w:szCs w:val="20"/>
          <w:u w:val="single"/>
        </w:rPr>
        <w:t>%</w:t>
      </w:r>
    </w:p>
    <w:p w:rsidR="00C32BA6" w:rsidRDefault="00C32BA6" w:rsidP="0056411D">
      <w:pPr>
        <w:rPr>
          <w:b/>
          <w:szCs w:val="20"/>
        </w:rPr>
      </w:pPr>
      <w:r w:rsidRPr="00DC5096">
        <w:rPr>
          <w:b/>
          <w:szCs w:val="20"/>
        </w:rPr>
        <w:t xml:space="preserve">Uchazeč uvede celkovou výši nabídkové ceny v Kč bez DPH za </w:t>
      </w:r>
      <w:r>
        <w:rPr>
          <w:b/>
          <w:szCs w:val="20"/>
        </w:rPr>
        <w:t>plnění jednotlivých částí</w:t>
      </w:r>
      <w:r w:rsidRPr="00DC5096">
        <w:rPr>
          <w:b/>
          <w:szCs w:val="20"/>
        </w:rPr>
        <w:t xml:space="preserve"> veřejné zakázky</w:t>
      </w:r>
      <w:r>
        <w:rPr>
          <w:b/>
          <w:szCs w:val="20"/>
        </w:rPr>
        <w:t>, na které podává nabídku</w:t>
      </w:r>
      <w:r w:rsidRPr="00DC5096">
        <w:rPr>
          <w:b/>
          <w:szCs w:val="20"/>
        </w:rPr>
        <w:t xml:space="preserve">. Nabídková cena bude dále uchazečem uvedena </w:t>
      </w:r>
      <w:r>
        <w:rPr>
          <w:b/>
          <w:szCs w:val="20"/>
        </w:rPr>
        <w:t>v Krycím listu nabídky</w:t>
      </w:r>
      <w:r w:rsidRPr="00DC5096">
        <w:rPr>
          <w:b/>
          <w:szCs w:val="20"/>
        </w:rPr>
        <w:t xml:space="preserve"> </w:t>
      </w:r>
      <w:r>
        <w:rPr>
          <w:b/>
          <w:szCs w:val="20"/>
        </w:rPr>
        <w:t>pro jednotlivou část veřejné zakázky.</w:t>
      </w:r>
    </w:p>
    <w:p w:rsidR="00C32BA6" w:rsidRPr="0076303F" w:rsidRDefault="00C32BA6" w:rsidP="0056411D">
      <w:pPr>
        <w:rPr>
          <w:b/>
          <w:szCs w:val="20"/>
        </w:rPr>
      </w:pPr>
    </w:p>
    <w:p w:rsidR="00C32BA6" w:rsidRPr="00424794" w:rsidRDefault="00C32BA6" w:rsidP="0056411D">
      <w:pPr>
        <w:pStyle w:val="Prosttext"/>
        <w:jc w:val="both"/>
        <w:rPr>
          <w:rFonts w:ascii="Verdana" w:eastAsia="MS Mincho" w:hAnsi="Verdana" w:cs="Arial"/>
          <w:b/>
        </w:rPr>
      </w:pPr>
      <w:r w:rsidRPr="00424794">
        <w:rPr>
          <w:rFonts w:ascii="Verdana" w:eastAsia="MS Mincho" w:hAnsi="Verdana" w:cs="Arial"/>
          <w:b/>
        </w:rPr>
        <w:t>Způsob hodnocení nabídek:</w:t>
      </w:r>
    </w:p>
    <w:p w:rsidR="00C32BA6" w:rsidRPr="00424794" w:rsidRDefault="00C32BA6" w:rsidP="00ED1330">
      <w:pPr>
        <w:pStyle w:val="Obsah1"/>
        <w:spacing w:before="0" w:after="0"/>
        <w:rPr>
          <w:b w:val="0"/>
          <w:caps w:val="0"/>
          <w:color w:val="000000"/>
          <w:sz w:val="20"/>
        </w:rPr>
      </w:pPr>
      <w:r w:rsidRPr="00424794">
        <w:rPr>
          <w:b w:val="0"/>
          <w:caps w:val="0"/>
          <w:color w:val="000000"/>
          <w:sz w:val="20"/>
        </w:rPr>
        <w:t>Dílčí hodnotící kritérium, u nějž je nejvýhodnější minimální hodnota (Celková výše nabídkové ceny) se hodnotí tak, že nejnižší hodnotě je přiřazeno 100 bodů. Ostatní hodnocené nabídky získají bodovou hodnotu, která vznikne násobkem 100 a poměru hodnoty nejvýhodnější nabídky k hodnotě hodnocené nabídky.</w:t>
      </w:r>
    </w:p>
    <w:p w:rsidR="00C32BA6" w:rsidRDefault="00C32BA6" w:rsidP="00ED1330">
      <w:pPr>
        <w:rPr>
          <w:szCs w:val="20"/>
        </w:rPr>
      </w:pPr>
    </w:p>
    <w:p w:rsidR="00C32BA6" w:rsidRPr="00424794" w:rsidRDefault="00C32BA6" w:rsidP="00ED1330">
      <w:pPr>
        <w:rPr>
          <w:szCs w:val="20"/>
        </w:rPr>
      </w:pPr>
      <w:r>
        <w:rPr>
          <w:rFonts w:cs="Arial"/>
          <w:szCs w:val="20"/>
        </w:rPr>
        <w:t xml:space="preserve">Dílčí hodnotící kritérium </w:t>
      </w:r>
      <w:r w:rsidRPr="006F1311">
        <w:rPr>
          <w:rFonts w:cs="Verdana"/>
          <w:b/>
          <w:bCs/>
          <w:szCs w:val="20"/>
          <w:u w:val="single"/>
        </w:rPr>
        <w:t>Vlastnosti nabídnutého řešení služeb</w:t>
      </w:r>
      <w:r>
        <w:rPr>
          <w:rFonts w:cs="Arial"/>
          <w:szCs w:val="20"/>
        </w:rPr>
        <w:t xml:space="preserve"> se bude hodnotit takto:</w:t>
      </w:r>
    </w:p>
    <w:p w:rsidR="00C32BA6" w:rsidRPr="005421ED" w:rsidRDefault="00C32BA6" w:rsidP="007E04FE">
      <w:pPr>
        <w:tabs>
          <w:tab w:val="num" w:pos="851"/>
        </w:tabs>
        <w:ind w:left="851" w:hanging="284"/>
        <w:rPr>
          <w:rFonts w:cs="Arial"/>
          <w:szCs w:val="20"/>
        </w:rPr>
      </w:pPr>
    </w:p>
    <w:p w:rsidR="00C32BA6" w:rsidRPr="005421ED" w:rsidRDefault="00C32BA6" w:rsidP="007E04FE">
      <w:pPr>
        <w:numPr>
          <w:ilvl w:val="1"/>
          <w:numId w:val="23"/>
        </w:numPr>
        <w:tabs>
          <w:tab w:val="clear" w:pos="1920"/>
          <w:tab w:val="num" w:pos="851"/>
        </w:tabs>
        <w:ind w:left="851" w:hanging="284"/>
        <w:rPr>
          <w:rFonts w:cs="Arial"/>
          <w:szCs w:val="20"/>
        </w:rPr>
      </w:pPr>
      <w:r w:rsidRPr="005421ED">
        <w:rPr>
          <w:rFonts w:cs="Arial"/>
          <w:szCs w:val="20"/>
        </w:rPr>
        <w:t>nejprve se přiřadí body jednotlivým zadavatelem stanoveným hodnotícím subkritériím a to v bodovém rozmezí, které jednotlivým hodnotícím subkritériím stanovil zadavatel;</w:t>
      </w:r>
    </w:p>
    <w:p w:rsidR="00C32BA6" w:rsidRPr="005421ED" w:rsidRDefault="00C32BA6" w:rsidP="007E04FE">
      <w:pPr>
        <w:tabs>
          <w:tab w:val="num" w:pos="851"/>
        </w:tabs>
        <w:ind w:left="851" w:hanging="284"/>
        <w:rPr>
          <w:rFonts w:cs="Arial"/>
          <w:szCs w:val="20"/>
        </w:rPr>
      </w:pPr>
      <w:r w:rsidRPr="005421ED">
        <w:rPr>
          <w:rFonts w:cs="Arial"/>
          <w:szCs w:val="20"/>
        </w:rPr>
        <w:t xml:space="preserve"> </w:t>
      </w:r>
    </w:p>
    <w:p w:rsidR="00C32BA6" w:rsidRPr="005421ED" w:rsidRDefault="00C32BA6" w:rsidP="007E04FE">
      <w:pPr>
        <w:numPr>
          <w:ilvl w:val="1"/>
          <w:numId w:val="23"/>
        </w:numPr>
        <w:tabs>
          <w:tab w:val="clear" w:pos="1920"/>
          <w:tab w:val="num" w:pos="851"/>
        </w:tabs>
        <w:ind w:left="851" w:hanging="284"/>
        <w:rPr>
          <w:rFonts w:cs="Arial"/>
          <w:szCs w:val="20"/>
        </w:rPr>
      </w:pPr>
      <w:r w:rsidRPr="005421ED">
        <w:rPr>
          <w:rFonts w:cs="Arial"/>
          <w:szCs w:val="20"/>
        </w:rPr>
        <w:t>poté se sečtou bodové hodnoty přiřazené jednotlivým hodnotícím subkritériím dílčího hodnotícího kritéria.</w:t>
      </w:r>
    </w:p>
    <w:p w:rsidR="00C32BA6" w:rsidRPr="005421ED" w:rsidRDefault="00C32BA6" w:rsidP="007E04FE">
      <w:pPr>
        <w:tabs>
          <w:tab w:val="num" w:pos="851"/>
        </w:tabs>
        <w:ind w:left="851" w:hanging="284"/>
        <w:rPr>
          <w:rFonts w:cs="Arial"/>
          <w:szCs w:val="20"/>
        </w:rPr>
      </w:pPr>
    </w:p>
    <w:p w:rsidR="00C32BA6" w:rsidRPr="005421ED" w:rsidRDefault="00C32BA6" w:rsidP="007E04FE">
      <w:pPr>
        <w:tabs>
          <w:tab w:val="num" w:pos="851"/>
        </w:tabs>
        <w:ind w:left="851" w:hanging="284"/>
        <w:rPr>
          <w:rFonts w:cs="Arial"/>
          <w:szCs w:val="20"/>
        </w:rPr>
      </w:pPr>
      <w:r w:rsidRPr="005421ED">
        <w:rPr>
          <w:b/>
          <w:color w:val="000000"/>
          <w:szCs w:val="20"/>
        </w:rPr>
        <w:t>-</w:t>
      </w:r>
      <w:r w:rsidRPr="005421ED">
        <w:rPr>
          <w:color w:val="000000"/>
          <w:szCs w:val="20"/>
        </w:rPr>
        <w:tab/>
        <w:t xml:space="preserve">nejvyšší bodové hodnotě za dané </w:t>
      </w:r>
      <w:r>
        <w:rPr>
          <w:color w:val="000000"/>
          <w:szCs w:val="20"/>
        </w:rPr>
        <w:t xml:space="preserve">dílčí hodnotící </w:t>
      </w:r>
      <w:r w:rsidRPr="005421ED">
        <w:rPr>
          <w:color w:val="000000"/>
          <w:szCs w:val="20"/>
        </w:rPr>
        <w:t xml:space="preserve">kritérium pro jednotlivou část je přiřazeno 100 bodů. Ostatní hodnocené nabídky získají bodovou hodnotu, která vznikne násobkem 100 a poměru hodnoty </w:t>
      </w:r>
      <w:r>
        <w:rPr>
          <w:color w:val="000000"/>
          <w:szCs w:val="20"/>
        </w:rPr>
        <w:t>hodnocené</w:t>
      </w:r>
      <w:r w:rsidRPr="005421ED">
        <w:rPr>
          <w:color w:val="000000"/>
          <w:szCs w:val="20"/>
        </w:rPr>
        <w:t xml:space="preserve"> nabídky k hodnotě </w:t>
      </w:r>
      <w:r>
        <w:rPr>
          <w:color w:val="000000"/>
          <w:szCs w:val="20"/>
        </w:rPr>
        <w:t>nejvýhodnější</w:t>
      </w:r>
      <w:r w:rsidRPr="005421ED">
        <w:rPr>
          <w:color w:val="000000"/>
          <w:szCs w:val="20"/>
        </w:rPr>
        <w:t xml:space="preserve"> nabídky.</w:t>
      </w:r>
    </w:p>
    <w:p w:rsidR="00C32BA6" w:rsidRPr="005421ED" w:rsidRDefault="00C32BA6" w:rsidP="006D1525">
      <w:pPr>
        <w:ind w:left="1920"/>
        <w:rPr>
          <w:rFonts w:cs="Arial"/>
          <w:szCs w:val="20"/>
        </w:rPr>
      </w:pPr>
    </w:p>
    <w:p w:rsidR="00C32BA6" w:rsidRPr="00424794" w:rsidRDefault="00C32BA6" w:rsidP="00ED1330">
      <w:pPr>
        <w:ind w:left="1980"/>
        <w:rPr>
          <w:rStyle w:val="FontStyle45"/>
          <w:rFonts w:ascii="Verdana" w:hAnsi="Verdana" w:cs="Arial"/>
          <w:sz w:val="20"/>
          <w:szCs w:val="20"/>
        </w:rPr>
      </w:pPr>
    </w:p>
    <w:p w:rsidR="00C32BA6" w:rsidRPr="00424794" w:rsidRDefault="00C32BA6" w:rsidP="00ED1330">
      <w:pPr>
        <w:pStyle w:val="Obsah1"/>
        <w:spacing w:before="0" w:after="0"/>
        <w:rPr>
          <w:rStyle w:val="FontStyle45"/>
          <w:rFonts w:ascii="Verdana" w:hAnsi="Verdana" w:cs="Arial"/>
          <w:bCs w:val="0"/>
          <w:caps w:val="0"/>
          <w:sz w:val="20"/>
          <w:u w:val="single"/>
        </w:rPr>
      </w:pPr>
      <w:r w:rsidRPr="00424794">
        <w:rPr>
          <w:rStyle w:val="FontStyle45"/>
          <w:rFonts w:ascii="Verdana" w:hAnsi="Verdana" w:cs="Arial"/>
          <w:bCs w:val="0"/>
          <w:caps w:val="0"/>
          <w:sz w:val="20"/>
          <w:u w:val="single"/>
        </w:rPr>
        <w:t>Sestavení celkového pořadí</w:t>
      </w:r>
    </w:p>
    <w:p w:rsidR="00C32BA6" w:rsidRDefault="00C32BA6" w:rsidP="00ED1330">
      <w:pPr>
        <w:rPr>
          <w:rStyle w:val="FontStyle45"/>
          <w:rFonts w:ascii="Verdana" w:hAnsi="Verdana" w:cs="Arial"/>
          <w:sz w:val="20"/>
          <w:szCs w:val="20"/>
        </w:rPr>
      </w:pPr>
      <w:r w:rsidRPr="00424794">
        <w:rPr>
          <w:rStyle w:val="FontStyle45"/>
          <w:rFonts w:ascii="Verdana" w:hAnsi="Verdana" w:cs="Arial"/>
          <w:sz w:val="20"/>
          <w:szCs w:val="20"/>
        </w:rPr>
        <w:t xml:space="preserve">Bodová hodnota </w:t>
      </w:r>
      <w:r>
        <w:rPr>
          <w:rStyle w:val="FontStyle45"/>
          <w:rFonts w:ascii="Verdana" w:hAnsi="Verdana" w:cs="Arial"/>
          <w:sz w:val="20"/>
          <w:szCs w:val="20"/>
        </w:rPr>
        <w:t>dílčího hodnotícího kritéria</w:t>
      </w:r>
      <w:r w:rsidRPr="00424794">
        <w:rPr>
          <w:rStyle w:val="FontStyle45"/>
          <w:rFonts w:ascii="Verdana" w:hAnsi="Verdana" w:cs="Arial"/>
          <w:sz w:val="20"/>
          <w:szCs w:val="20"/>
        </w:rPr>
        <w:t xml:space="preserve"> vypočtená podle výše popsaného způsobu bude násobena vahou </w:t>
      </w:r>
      <w:r>
        <w:rPr>
          <w:rStyle w:val="FontStyle45"/>
          <w:rFonts w:ascii="Verdana" w:hAnsi="Verdana" w:cs="Arial"/>
          <w:sz w:val="20"/>
          <w:szCs w:val="20"/>
        </w:rPr>
        <w:t xml:space="preserve">dílčího hodnotícího </w:t>
      </w:r>
      <w:r w:rsidRPr="00424794">
        <w:rPr>
          <w:rStyle w:val="FontStyle45"/>
          <w:rFonts w:ascii="Verdana" w:hAnsi="Verdana" w:cs="Arial"/>
          <w:sz w:val="20"/>
          <w:szCs w:val="20"/>
        </w:rPr>
        <w:t xml:space="preserve">kritéria a v každém dílčím </w:t>
      </w:r>
      <w:r>
        <w:rPr>
          <w:rStyle w:val="FontStyle45"/>
          <w:rFonts w:ascii="Verdana" w:hAnsi="Verdana" w:cs="Arial"/>
          <w:sz w:val="20"/>
          <w:szCs w:val="20"/>
        </w:rPr>
        <w:t xml:space="preserve">hodnotícím </w:t>
      </w:r>
      <w:r w:rsidRPr="00424794">
        <w:rPr>
          <w:rStyle w:val="FontStyle45"/>
          <w:rFonts w:ascii="Verdana" w:hAnsi="Verdana" w:cs="Arial"/>
          <w:sz w:val="20"/>
          <w:szCs w:val="20"/>
        </w:rPr>
        <w:t xml:space="preserve">kritériu bude takto vypočtena redukovaná bodová hodnota </w:t>
      </w:r>
      <w:r>
        <w:rPr>
          <w:rStyle w:val="FontStyle45"/>
          <w:rFonts w:ascii="Verdana" w:hAnsi="Verdana" w:cs="Arial"/>
          <w:sz w:val="20"/>
          <w:szCs w:val="20"/>
        </w:rPr>
        <w:t xml:space="preserve">dílčího hodnotícího </w:t>
      </w:r>
      <w:r w:rsidRPr="00424794">
        <w:rPr>
          <w:rStyle w:val="FontStyle45"/>
          <w:rFonts w:ascii="Verdana" w:hAnsi="Verdana" w:cs="Arial"/>
          <w:sz w:val="20"/>
          <w:szCs w:val="20"/>
        </w:rPr>
        <w:t>kritéria pro každou nabídku</w:t>
      </w:r>
      <w:r>
        <w:rPr>
          <w:rStyle w:val="FontStyle45"/>
          <w:rFonts w:ascii="Verdana" w:hAnsi="Verdana" w:cs="Arial"/>
          <w:sz w:val="20"/>
          <w:szCs w:val="20"/>
        </w:rPr>
        <w:t xml:space="preserve"> v jednotlivé části</w:t>
      </w:r>
      <w:r w:rsidRPr="00424794">
        <w:rPr>
          <w:rStyle w:val="FontStyle45"/>
          <w:rFonts w:ascii="Verdana" w:hAnsi="Verdana" w:cs="Arial"/>
          <w:sz w:val="20"/>
          <w:szCs w:val="20"/>
        </w:rPr>
        <w:t>.</w:t>
      </w:r>
    </w:p>
    <w:p w:rsidR="00C32BA6" w:rsidRPr="00424794" w:rsidRDefault="00C32BA6" w:rsidP="00ED1330">
      <w:pPr>
        <w:rPr>
          <w:rStyle w:val="FontStyle45"/>
          <w:rFonts w:ascii="Verdana" w:hAnsi="Verdana" w:cs="Arial"/>
          <w:sz w:val="20"/>
          <w:szCs w:val="20"/>
        </w:rPr>
      </w:pPr>
    </w:p>
    <w:p w:rsidR="00C32BA6" w:rsidRDefault="00C32BA6" w:rsidP="00ED1330">
      <w:pPr>
        <w:rPr>
          <w:rFonts w:eastAsia="MS Mincho" w:cs="Arial"/>
          <w:szCs w:val="20"/>
        </w:rPr>
      </w:pPr>
      <w:r w:rsidRPr="00424794">
        <w:rPr>
          <w:rStyle w:val="FontStyle45"/>
          <w:rFonts w:ascii="Verdana" w:hAnsi="Verdana" w:cs="Arial"/>
          <w:sz w:val="20"/>
          <w:szCs w:val="20"/>
        </w:rPr>
        <w:t xml:space="preserve">Součet redukovaných bodových hodnot ze všech dílčích </w:t>
      </w:r>
      <w:r>
        <w:rPr>
          <w:rStyle w:val="FontStyle45"/>
          <w:rFonts w:ascii="Verdana" w:hAnsi="Verdana" w:cs="Arial"/>
          <w:sz w:val="20"/>
          <w:szCs w:val="20"/>
        </w:rPr>
        <w:t xml:space="preserve">hodnotících </w:t>
      </w:r>
      <w:r w:rsidRPr="00424794">
        <w:rPr>
          <w:rStyle w:val="FontStyle45"/>
          <w:rFonts w:ascii="Verdana" w:hAnsi="Verdana" w:cs="Arial"/>
          <w:sz w:val="20"/>
          <w:szCs w:val="20"/>
        </w:rPr>
        <w:t>kritérií určí výslednou bodovou hodnotu nabídky</w:t>
      </w:r>
      <w:r>
        <w:rPr>
          <w:rStyle w:val="FontStyle45"/>
          <w:rFonts w:ascii="Verdana" w:hAnsi="Verdana" w:cs="Arial"/>
          <w:sz w:val="20"/>
          <w:szCs w:val="20"/>
        </w:rPr>
        <w:t xml:space="preserve"> pro jednotlivou část</w:t>
      </w:r>
      <w:r w:rsidRPr="00424794">
        <w:rPr>
          <w:rStyle w:val="FontStyle45"/>
          <w:rFonts w:ascii="Verdana" w:hAnsi="Verdana" w:cs="Arial"/>
          <w:sz w:val="20"/>
          <w:szCs w:val="20"/>
        </w:rPr>
        <w:t>. Celkové pořadí nabídek je dáno absolutní hodnotou bodové hodnoty nabídky tak, že nejvýhodnější je nabídka, která získá nejvyšší celkový počet bodů.</w:t>
      </w:r>
      <w:r w:rsidRPr="009A54D7">
        <w:rPr>
          <w:rFonts w:eastAsia="MS Mincho" w:cs="Arial"/>
          <w:szCs w:val="20"/>
        </w:rPr>
        <w:t xml:space="preserve"> </w:t>
      </w:r>
      <w:r w:rsidRPr="00072993">
        <w:rPr>
          <w:rFonts w:eastAsia="MS Mincho" w:cs="Arial"/>
          <w:szCs w:val="20"/>
        </w:rPr>
        <w:t>Pro hodnocení nabídek je stanovena bodovací stupnice 1-100 bodů.</w:t>
      </w:r>
    </w:p>
    <w:p w:rsidR="00C32BA6" w:rsidRPr="00424794" w:rsidRDefault="00C32BA6" w:rsidP="00ED1330">
      <w:pPr>
        <w:rPr>
          <w:rStyle w:val="FontStyle45"/>
          <w:rFonts w:ascii="Verdana" w:hAnsi="Verdana" w:cs="Arial"/>
          <w:sz w:val="20"/>
          <w:szCs w:val="20"/>
        </w:rPr>
      </w:pPr>
    </w:p>
    <w:p w:rsidR="00C32BA6" w:rsidRPr="00424794" w:rsidRDefault="00C32BA6" w:rsidP="0056411D">
      <w:pPr>
        <w:pStyle w:val="Prosttext"/>
        <w:jc w:val="both"/>
        <w:rPr>
          <w:rFonts w:ascii="Verdana" w:eastAsia="MS Mincho" w:hAnsi="Verdana" w:cs="Arial"/>
        </w:rPr>
      </w:pPr>
    </w:p>
    <w:p w:rsidR="00C32BA6" w:rsidRPr="00DC5096" w:rsidRDefault="00C32BA6" w:rsidP="0056411D">
      <w:pPr>
        <w:pStyle w:val="Nadpis1"/>
        <w:pBdr>
          <w:top w:val="single" w:sz="8" w:space="1" w:color="000000"/>
          <w:left w:val="single" w:sz="8" w:space="4" w:color="000000"/>
          <w:bottom w:val="single" w:sz="8" w:space="0"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24" w:name="_toc396"/>
      <w:bookmarkEnd w:id="24"/>
      <w:r>
        <w:rPr>
          <w:rFonts w:ascii="Verdana" w:hAnsi="Verdana"/>
          <w:sz w:val="20"/>
          <w:szCs w:val="20"/>
        </w:rPr>
        <w:t>Dotazy k zadávací dokumentaci</w:t>
      </w:r>
    </w:p>
    <w:p w:rsidR="00C32BA6" w:rsidRPr="00DC5096" w:rsidRDefault="00C32BA6" w:rsidP="0056411D">
      <w:pPr>
        <w:rPr>
          <w:szCs w:val="20"/>
        </w:rPr>
      </w:pPr>
    </w:p>
    <w:p w:rsidR="003871D3" w:rsidRDefault="00C32BA6" w:rsidP="0056411D">
      <w:pPr>
        <w:rPr>
          <w:szCs w:val="20"/>
        </w:rPr>
      </w:pPr>
      <w:r w:rsidRPr="00327DE8">
        <w:rPr>
          <w:szCs w:val="20"/>
        </w:rPr>
        <w:t>Případnou žádost o dodatečné informace k zadávacím podmínkám</w:t>
      </w:r>
      <w:r>
        <w:rPr>
          <w:szCs w:val="20"/>
        </w:rPr>
        <w:t xml:space="preserve"> ve smyslu § 49 odst. 1 zákona </w:t>
      </w:r>
      <w:r w:rsidRPr="00327DE8">
        <w:rPr>
          <w:szCs w:val="20"/>
        </w:rPr>
        <w:t>jsou uchazeči oprávněni zaslat pověřené osobě písemně na e-mail</w:t>
      </w:r>
      <w:r w:rsidR="003871D3">
        <w:rPr>
          <w:rFonts w:cs="Arial"/>
          <w:szCs w:val="20"/>
        </w:rPr>
        <w:t xml:space="preserve"> katerina.ondrouskova@nuv.cz</w:t>
      </w:r>
      <w:r w:rsidRPr="00327DE8">
        <w:rPr>
          <w:szCs w:val="20"/>
        </w:rPr>
        <w:t xml:space="preserve">, kontaktní osoba: </w:t>
      </w:r>
      <w:r w:rsidR="003871D3">
        <w:rPr>
          <w:rFonts w:cs="Arial"/>
          <w:szCs w:val="20"/>
        </w:rPr>
        <w:t xml:space="preserve">Kateřina </w:t>
      </w:r>
      <w:r w:rsidR="00BD21F5">
        <w:rPr>
          <w:rFonts w:cs="Arial"/>
          <w:szCs w:val="20"/>
        </w:rPr>
        <w:t>O</w:t>
      </w:r>
      <w:r w:rsidRPr="00327DE8">
        <w:rPr>
          <w:szCs w:val="20"/>
        </w:rPr>
        <w:t xml:space="preserve">. Dodatečné informace budou všem známým zájemcům odeslány </w:t>
      </w:r>
      <w:r>
        <w:rPr>
          <w:szCs w:val="20"/>
        </w:rPr>
        <w:t>v souladu s § 49 zákona.</w:t>
      </w:r>
    </w:p>
    <w:p w:rsidR="00C32BA6" w:rsidRPr="00DC5096" w:rsidRDefault="00C32BA6" w:rsidP="0056411D">
      <w:pPr>
        <w:rPr>
          <w:szCs w:val="20"/>
        </w:rPr>
      </w:pPr>
    </w:p>
    <w:p w:rsidR="00C32BA6" w:rsidRPr="00DC5096" w:rsidRDefault="00C32BA6" w:rsidP="004E31B5">
      <w:pPr>
        <w:pStyle w:val="Nadpis1"/>
        <w:pBdr>
          <w:top w:val="single" w:sz="8" w:space="1" w:color="000000"/>
          <w:left w:val="single" w:sz="8" w:space="4" w:color="000000"/>
          <w:bottom w:val="single" w:sz="8" w:space="0"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r w:rsidRPr="00DC5096">
        <w:rPr>
          <w:rFonts w:ascii="Verdana" w:hAnsi="Verdana"/>
          <w:sz w:val="20"/>
          <w:szCs w:val="20"/>
        </w:rPr>
        <w:t>Zadávací lhůta</w:t>
      </w:r>
    </w:p>
    <w:p w:rsidR="00C32BA6" w:rsidRPr="00DC5096" w:rsidRDefault="00C32BA6" w:rsidP="004E31B5">
      <w:pPr>
        <w:rPr>
          <w:rFonts w:cs="Arial"/>
          <w:szCs w:val="20"/>
        </w:rPr>
      </w:pPr>
    </w:p>
    <w:p w:rsidR="00C32BA6" w:rsidRDefault="00C32BA6" w:rsidP="004E31B5">
      <w:pPr>
        <w:rPr>
          <w:rFonts w:cs="Arial"/>
          <w:szCs w:val="20"/>
        </w:rPr>
      </w:pPr>
      <w:r w:rsidRPr="00DC5096">
        <w:rPr>
          <w:rFonts w:cs="Arial"/>
          <w:szCs w:val="20"/>
        </w:rPr>
        <w:t>Uchazeč je svou nabídkou vázán do</w:t>
      </w:r>
      <w:r>
        <w:rPr>
          <w:rFonts w:cs="Arial"/>
          <w:szCs w:val="20"/>
        </w:rPr>
        <w:t xml:space="preserve">: </w:t>
      </w:r>
      <w:r w:rsidR="00185D51">
        <w:rPr>
          <w:rFonts w:cs="Arial"/>
          <w:szCs w:val="20"/>
        </w:rPr>
        <w:t>3</w:t>
      </w:r>
      <w:r w:rsidR="00826760">
        <w:rPr>
          <w:rFonts w:cs="Arial"/>
          <w:szCs w:val="20"/>
        </w:rPr>
        <w:t>0</w:t>
      </w:r>
      <w:r w:rsidR="00185D51">
        <w:rPr>
          <w:rFonts w:cs="Arial"/>
          <w:szCs w:val="20"/>
        </w:rPr>
        <w:t xml:space="preserve">. </w:t>
      </w:r>
      <w:r w:rsidR="00826760">
        <w:rPr>
          <w:rFonts w:cs="Arial"/>
          <w:szCs w:val="20"/>
        </w:rPr>
        <w:t>11</w:t>
      </w:r>
      <w:r w:rsidR="00185D51">
        <w:rPr>
          <w:rFonts w:cs="Arial"/>
          <w:szCs w:val="20"/>
        </w:rPr>
        <w:t>. 201</w:t>
      </w:r>
      <w:r w:rsidR="00826760">
        <w:rPr>
          <w:rFonts w:cs="Arial"/>
          <w:szCs w:val="20"/>
        </w:rPr>
        <w:t>2</w:t>
      </w:r>
      <w:r>
        <w:rPr>
          <w:rFonts w:cs="Arial"/>
          <w:szCs w:val="20"/>
        </w:rPr>
        <w:t xml:space="preserve"> </w:t>
      </w:r>
    </w:p>
    <w:p w:rsidR="00C32BA6" w:rsidRPr="00DC5096" w:rsidRDefault="00C32BA6" w:rsidP="0056411D">
      <w:pPr>
        <w:rPr>
          <w:szCs w:val="20"/>
        </w:rPr>
      </w:pPr>
    </w:p>
    <w:p w:rsidR="00C32BA6" w:rsidRPr="00DC5096" w:rsidRDefault="00C32BA6"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25" w:name="_toc400"/>
      <w:bookmarkStart w:id="26" w:name="_Toc126571650"/>
      <w:bookmarkStart w:id="27" w:name="_Toc236751978"/>
      <w:bookmarkEnd w:id="25"/>
      <w:r w:rsidRPr="00DC5096">
        <w:rPr>
          <w:rFonts w:ascii="Verdana" w:hAnsi="Verdana"/>
          <w:sz w:val="20"/>
          <w:szCs w:val="20"/>
        </w:rPr>
        <w:t>Přílohy zadávací dokumentace</w:t>
      </w:r>
      <w:bookmarkEnd w:id="26"/>
      <w:bookmarkEnd w:id="27"/>
    </w:p>
    <w:p w:rsidR="00C32BA6" w:rsidRPr="00DC5096" w:rsidRDefault="00C32BA6" w:rsidP="0056411D">
      <w:pPr>
        <w:rPr>
          <w:szCs w:val="20"/>
        </w:rPr>
      </w:pPr>
    </w:p>
    <w:p w:rsidR="00C32BA6" w:rsidRPr="004453D4" w:rsidRDefault="00C32BA6" w:rsidP="0056411D">
      <w:pPr>
        <w:tabs>
          <w:tab w:val="left" w:pos="0"/>
        </w:tabs>
        <w:suppressAutoHyphens/>
        <w:rPr>
          <w:b/>
          <w:szCs w:val="20"/>
        </w:rPr>
      </w:pPr>
      <w:r w:rsidRPr="004453D4">
        <w:rPr>
          <w:b/>
          <w:szCs w:val="20"/>
        </w:rPr>
        <w:t xml:space="preserve">Příloha č. </w:t>
      </w:r>
      <w:r w:rsidR="003871D3">
        <w:rPr>
          <w:b/>
          <w:szCs w:val="20"/>
        </w:rPr>
        <w:t>1</w:t>
      </w:r>
      <w:r w:rsidRPr="004453D4">
        <w:rPr>
          <w:b/>
          <w:szCs w:val="20"/>
        </w:rPr>
        <w:t xml:space="preserve">- Specifikace </w:t>
      </w:r>
      <w:r>
        <w:rPr>
          <w:b/>
          <w:szCs w:val="20"/>
        </w:rPr>
        <w:t>předmětu plnění</w:t>
      </w:r>
      <w:r w:rsidRPr="004453D4">
        <w:rPr>
          <w:b/>
          <w:szCs w:val="20"/>
        </w:rPr>
        <w:t xml:space="preserve"> </w:t>
      </w:r>
    </w:p>
    <w:p w:rsidR="00C32BA6" w:rsidRPr="00EA40A0" w:rsidRDefault="00C32BA6" w:rsidP="0056411D">
      <w:pPr>
        <w:tabs>
          <w:tab w:val="left" w:pos="0"/>
        </w:tabs>
        <w:suppressAutoHyphens/>
        <w:rPr>
          <w:b/>
          <w:szCs w:val="20"/>
        </w:rPr>
      </w:pPr>
      <w:r w:rsidRPr="00EA40A0">
        <w:rPr>
          <w:b/>
          <w:szCs w:val="20"/>
        </w:rPr>
        <w:t xml:space="preserve">Příloha č. </w:t>
      </w:r>
      <w:r>
        <w:rPr>
          <w:b/>
          <w:szCs w:val="20"/>
        </w:rPr>
        <w:t>2</w:t>
      </w:r>
      <w:r w:rsidRPr="004453D4">
        <w:rPr>
          <w:b/>
          <w:szCs w:val="20"/>
        </w:rPr>
        <w:t xml:space="preserve"> - Krycí list nabídky</w:t>
      </w:r>
    </w:p>
    <w:p w:rsidR="00C32BA6" w:rsidRPr="00D87419" w:rsidRDefault="00D87419" w:rsidP="00D87419">
      <w:pPr>
        <w:tabs>
          <w:tab w:val="left" w:pos="0"/>
        </w:tabs>
        <w:suppressAutoHyphens/>
        <w:rPr>
          <w:b/>
        </w:rPr>
      </w:pPr>
      <w:r w:rsidRPr="00D87419">
        <w:rPr>
          <w:b/>
          <w:szCs w:val="20"/>
        </w:rPr>
        <w:t>Příloha</w:t>
      </w:r>
      <w:r w:rsidRPr="00D87419">
        <w:rPr>
          <w:b/>
        </w:rPr>
        <w:t xml:space="preserve"> č.3</w:t>
      </w:r>
      <w:r>
        <w:t xml:space="preserve"> - </w:t>
      </w:r>
      <w:r w:rsidRPr="00D87419">
        <w:rPr>
          <w:b/>
        </w:rPr>
        <w:t>Čestné prohlášení prokazující splnění základních kvalifikačních předpokladů</w:t>
      </w:r>
    </w:p>
    <w:p w:rsidR="00C32BA6" w:rsidRPr="00D87419" w:rsidRDefault="00C32BA6" w:rsidP="0056411D">
      <w:pPr>
        <w:tabs>
          <w:tab w:val="left" w:pos="720"/>
        </w:tabs>
        <w:suppressAutoHyphens/>
        <w:ind w:left="360"/>
        <w:rPr>
          <w:b/>
        </w:rPr>
      </w:pPr>
    </w:p>
    <w:sectPr w:rsidR="00C32BA6" w:rsidRPr="00D87419" w:rsidSect="0056411D">
      <w:headerReference w:type="default" r:id="rId8"/>
      <w:footerReference w:type="default" r:id="rId9"/>
      <w:headerReference w:type="first" r:id="rId10"/>
      <w:pgSz w:w="11906" w:h="16838" w:code="9"/>
      <w:pgMar w:top="1078" w:right="1418" w:bottom="0" w:left="1418" w:header="709" w:footer="975" w:gutter="0"/>
      <w:pgBorders w:display="notFirstPage">
        <w:top w:val="single" w:sz="4" w:space="5" w:color="0000FF"/>
        <w:left w:val="single" w:sz="4" w:space="20" w:color="0000FF"/>
        <w:bottom w:val="single" w:sz="4" w:space="5" w:color="0000FF"/>
        <w:right w:val="single" w:sz="4" w:space="20" w:color="0000FF"/>
      </w:pgBorders>
      <w:pgNumType w:start="1"/>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419" w:rsidRDefault="00D87419">
      <w:r>
        <w:separator/>
      </w:r>
    </w:p>
  </w:endnote>
  <w:endnote w:type="continuationSeparator" w:id="0">
    <w:p w:rsidR="00D87419" w:rsidRDefault="00D87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419" w:rsidRDefault="00D87419">
    <w:pPr>
      <w:rPr>
        <w:color w:val="0000FF"/>
      </w:rPr>
    </w:pPr>
    <w:r>
      <w:rPr>
        <w:color w:val="0000FF"/>
      </w:rPr>
      <w:tab/>
    </w:r>
  </w:p>
  <w:p w:rsidR="00D87419" w:rsidRDefault="00D87419">
    <w:pPr>
      <w:rPr>
        <w:color w:val="0000FF"/>
      </w:rPr>
    </w:pPr>
  </w:p>
  <w:p w:rsidR="00D87419" w:rsidRPr="0048244A" w:rsidRDefault="00D87419" w:rsidP="00C83627">
    <w:pPr>
      <w:jc w:val="center"/>
      <w:rPr>
        <w:color w:val="0000FF"/>
      </w:rPr>
    </w:pPr>
    <w:r>
      <w:rPr>
        <w:b/>
        <w:color w:val="0000FF"/>
      </w:rPr>
      <w:t xml:space="preserve">strana </w:t>
    </w:r>
    <w:r>
      <w:rPr>
        <w:b/>
        <w:color w:val="0000FF"/>
      </w:rPr>
      <w:fldChar w:fldCharType="begin"/>
    </w:r>
    <w:r>
      <w:rPr>
        <w:b/>
        <w:color w:val="0000FF"/>
      </w:rPr>
      <w:instrText xml:space="preserve"> PAGE </w:instrText>
    </w:r>
    <w:r>
      <w:rPr>
        <w:b/>
        <w:color w:val="0000FF"/>
      </w:rPr>
      <w:fldChar w:fldCharType="separate"/>
    </w:r>
    <w:r w:rsidR="00826760">
      <w:rPr>
        <w:b/>
        <w:noProof/>
        <w:color w:val="0000FF"/>
      </w:rPr>
      <w:t>6</w:t>
    </w:r>
    <w:r>
      <w:rPr>
        <w:b/>
        <w:color w:val="0000FF"/>
      </w:rPr>
      <w:fldChar w:fldCharType="end"/>
    </w:r>
    <w:r>
      <w:rPr>
        <w:b/>
        <w:color w:val="0000FF"/>
      </w:rPr>
      <w:t xml:space="preserve"> z </w:t>
    </w:r>
    <w:r>
      <w:rPr>
        <w:b/>
        <w:color w:val="0000FF"/>
      </w:rPr>
      <w:fldChar w:fldCharType="begin"/>
    </w:r>
    <w:r>
      <w:rPr>
        <w:b/>
        <w:color w:val="0000FF"/>
      </w:rPr>
      <w:instrText xml:space="preserve"> NUMPAGES  </w:instrText>
    </w:r>
    <w:r>
      <w:rPr>
        <w:b/>
        <w:color w:val="0000FF"/>
      </w:rPr>
      <w:fldChar w:fldCharType="separate"/>
    </w:r>
    <w:r w:rsidR="00826760">
      <w:rPr>
        <w:b/>
        <w:noProof/>
        <w:color w:val="0000FF"/>
      </w:rPr>
      <w:t>12</w:t>
    </w:r>
    <w:r>
      <w:rPr>
        <w:b/>
        <w:color w:val="0000F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419" w:rsidRDefault="00D87419">
      <w:r>
        <w:separator/>
      </w:r>
    </w:p>
  </w:footnote>
  <w:footnote w:type="continuationSeparator" w:id="0">
    <w:p w:rsidR="00D87419" w:rsidRDefault="00D874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419" w:rsidRDefault="00D87419" w:rsidP="00CA5B46">
    <w:pPr>
      <w:pStyle w:val="Zhlav"/>
      <w:tabs>
        <w:tab w:val="clear" w:pos="4536"/>
        <w:tab w:val="center" w:pos="4535"/>
      </w:tabs>
      <w:jc w:val="both"/>
    </w:pPr>
    <w:r>
      <w:tab/>
    </w:r>
  </w:p>
  <w:p w:rsidR="00D87419" w:rsidRDefault="00D87419" w:rsidP="00CA5B46">
    <w:pPr>
      <w:pStyle w:val="Zhlav"/>
      <w:tabs>
        <w:tab w:val="clear" w:pos="9072"/>
        <w:tab w:val="left" w:pos="4956"/>
      </w:tabs>
      <w:jc w:val="left"/>
    </w:pPr>
    <w:r>
      <w:tab/>
    </w:r>
    <w:r>
      <w:rPr>
        <w:noProof/>
      </w:rPr>
      <w:drawing>
        <wp:inline distT="0" distB="0" distL="0" distR="0">
          <wp:extent cx="5705475" cy="1352550"/>
          <wp:effectExtent l="19050" t="0" r="9525" b="0"/>
          <wp:docPr id="1" name="obráze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pic:cNvPicPr>
                    <a:picLocks noChangeAspect="1" noChangeArrowheads="1"/>
                  </pic:cNvPicPr>
                </pic:nvPicPr>
                <pic:blipFill>
                  <a:blip r:embed="rId1"/>
                  <a:srcRect/>
                  <a:stretch>
                    <a:fillRect/>
                  </a:stretch>
                </pic:blipFill>
                <pic:spPr bwMode="auto">
                  <a:xfrm>
                    <a:off x="0" y="0"/>
                    <a:ext cx="5705475" cy="1352550"/>
                  </a:xfrm>
                  <a:prstGeom prst="rect">
                    <a:avLst/>
                  </a:prstGeom>
                  <a:noFill/>
                  <a:ln w="9525">
                    <a:noFill/>
                    <a:miter lim="800000"/>
                    <a:headEnd/>
                    <a:tailEnd/>
                  </a:ln>
                </pic:spPr>
              </pic:pic>
            </a:graphicData>
          </a:graphic>
        </wp:inline>
      </w:drawing>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419" w:rsidRDefault="00D87419">
    <w:pPr>
      <w:pStyle w:val="Zhlav"/>
    </w:pPr>
    <w:r>
      <w:rPr>
        <w:noProof/>
      </w:rPr>
      <w:drawing>
        <wp:inline distT="0" distB="0" distL="0" distR="0">
          <wp:extent cx="5705475" cy="1352550"/>
          <wp:effectExtent l="19050" t="0" r="9525" b="0"/>
          <wp:docPr id="2"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pic:cNvPicPr>
                    <a:picLocks noChangeAspect="1" noChangeArrowheads="1"/>
                  </pic:cNvPicPr>
                </pic:nvPicPr>
                <pic:blipFill>
                  <a:blip r:embed="rId1"/>
                  <a:srcRect/>
                  <a:stretch>
                    <a:fillRect/>
                  </a:stretch>
                </pic:blipFill>
                <pic:spPr bwMode="auto">
                  <a:xfrm>
                    <a:off x="0" y="0"/>
                    <a:ext cx="5705475" cy="13525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7D386922"/>
    <w:name w:val="WW8Num1"/>
    <w:lvl w:ilvl="0">
      <w:start w:val="1"/>
      <w:numFmt w:val="bullet"/>
      <w:lvlText w:val=""/>
      <w:lvlJc w:val="left"/>
      <w:pPr>
        <w:tabs>
          <w:tab w:val="num" w:pos="1080"/>
        </w:tabs>
        <w:ind w:left="1080" w:hanging="360"/>
      </w:pPr>
      <w:rPr>
        <w:rFonts w:ascii="Symbol" w:hAnsi="Symbol"/>
      </w:rPr>
    </w:lvl>
    <w:lvl w:ilvl="1">
      <w:start w:val="1"/>
      <w:numFmt w:val="decimal"/>
      <w:lvlText w:val="%2."/>
      <w:lvlJc w:val="left"/>
      <w:pPr>
        <w:tabs>
          <w:tab w:val="num" w:pos="360"/>
        </w:tabs>
        <w:ind w:left="360" w:hanging="360"/>
      </w:pPr>
      <w:rPr>
        <w:rFonts w:cs="Times New Roman"/>
        <w:b w:val="0"/>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4C93BA6"/>
    <w:multiLevelType w:val="hybridMultilevel"/>
    <w:tmpl w:val="0D1E83CE"/>
    <w:name w:val="WW8Num2"/>
    <w:lvl w:ilvl="0" w:tplc="FFFFFFFF">
      <w:start w:val="1"/>
      <w:numFmt w:val="lowerLetter"/>
      <w:lvlText w:val="%1)"/>
      <w:lvlJc w:val="left"/>
      <w:pPr>
        <w:tabs>
          <w:tab w:val="num" w:pos="1260"/>
        </w:tabs>
        <w:ind w:left="1260" w:hanging="360"/>
      </w:pPr>
      <w:rPr>
        <w:rFonts w:eastAsia="Times New Roman" w:cs="Times New Roman" w:hint="default"/>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14AE0274"/>
    <w:multiLevelType w:val="hybridMultilevel"/>
    <w:tmpl w:val="93047A5A"/>
    <w:lvl w:ilvl="0" w:tplc="C7E40BAE">
      <w:start w:val="9"/>
      <w:numFmt w:val="bullet"/>
      <w:lvlText w:val="-"/>
      <w:lvlJc w:val="left"/>
      <w:pPr>
        <w:tabs>
          <w:tab w:val="num" w:pos="720"/>
        </w:tabs>
        <w:ind w:left="720" w:hanging="360"/>
      </w:pPr>
      <w:rPr>
        <w:rFonts w:ascii="Verdana" w:eastAsia="MS Mincho" w:hAnsi="Verdana"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6167EE6"/>
    <w:multiLevelType w:val="hybridMultilevel"/>
    <w:tmpl w:val="17C68318"/>
    <w:name w:val="WW8Num6"/>
    <w:lvl w:ilvl="0" w:tplc="FFFFFFFF">
      <w:start w:val="1"/>
      <w:numFmt w:val="lowerLetter"/>
      <w:lvlText w:val="%1)"/>
      <w:lvlJc w:val="left"/>
      <w:pPr>
        <w:tabs>
          <w:tab w:val="num" w:pos="1260"/>
        </w:tabs>
        <w:ind w:left="1260" w:hanging="360"/>
      </w:pPr>
      <w:rPr>
        <w:rFonts w:eastAsia="Times New Roman" w:cs="Times New Roman" w:hint="default"/>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18104546"/>
    <w:multiLevelType w:val="hybridMultilevel"/>
    <w:tmpl w:val="555CFEB2"/>
    <w:lvl w:ilvl="0" w:tplc="7944C5E6">
      <w:start w:val="1"/>
      <w:numFmt w:val="decimal"/>
      <w:lvlText w:val="%1)"/>
      <w:lvlJc w:val="left"/>
      <w:pPr>
        <w:ind w:left="720" w:hanging="360"/>
      </w:pPr>
      <w:rPr>
        <w:rFonts w:cs="Times New Roman"/>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9A50500"/>
    <w:multiLevelType w:val="hybridMultilevel"/>
    <w:tmpl w:val="E3086092"/>
    <w:lvl w:ilvl="0" w:tplc="5E72A610">
      <w:start w:val="1"/>
      <w:numFmt w:val="lowerLetter"/>
      <w:lvlText w:val="%1)"/>
      <w:lvlJc w:val="left"/>
      <w:pPr>
        <w:ind w:left="1146" w:hanging="360"/>
      </w:pPr>
      <w:rPr>
        <w:rFonts w:cs="Times New Roman" w:hint="default"/>
        <w:b/>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6">
    <w:nsid w:val="24E11636"/>
    <w:multiLevelType w:val="hybridMultilevel"/>
    <w:tmpl w:val="ACE8BF9E"/>
    <w:lvl w:ilvl="0" w:tplc="55F0589E">
      <w:start w:val="1"/>
      <w:numFmt w:val="lowerLetter"/>
      <w:lvlText w:val="%1)"/>
      <w:lvlJc w:val="left"/>
      <w:pPr>
        <w:tabs>
          <w:tab w:val="num" w:pos="1080"/>
        </w:tabs>
        <w:ind w:left="1080" w:hanging="360"/>
      </w:pPr>
      <w:rPr>
        <w:rFonts w:cs="Times New Roman" w:hint="default"/>
      </w:rPr>
    </w:lvl>
    <w:lvl w:ilvl="1" w:tplc="A782DB2E">
      <w:numFmt w:val="bullet"/>
      <w:lvlText w:val="-"/>
      <w:lvlJc w:val="left"/>
      <w:pPr>
        <w:tabs>
          <w:tab w:val="num" w:pos="851"/>
        </w:tabs>
        <w:ind w:left="964" w:hanging="113"/>
      </w:pPr>
      <w:rPr>
        <w:rFonts w:ascii="Arial" w:eastAsia="Times New Roman" w:hAnsi="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67C2DA7"/>
    <w:multiLevelType w:val="hybridMultilevel"/>
    <w:tmpl w:val="470ACE3A"/>
    <w:lvl w:ilvl="0" w:tplc="355C79E8">
      <w:start w:val="1"/>
      <w:numFmt w:val="lowerLetter"/>
      <w:lvlText w:val="%1)"/>
      <w:lvlJc w:val="left"/>
      <w:pPr>
        <w:tabs>
          <w:tab w:val="num" w:pos="1452"/>
        </w:tabs>
        <w:ind w:left="1452" w:hanging="732"/>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A1A6F1E"/>
    <w:multiLevelType w:val="hybridMultilevel"/>
    <w:tmpl w:val="8DD48CFC"/>
    <w:lvl w:ilvl="0" w:tplc="F96E8E68">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nsid w:val="2D3747FB"/>
    <w:multiLevelType w:val="hybridMultilevel"/>
    <w:tmpl w:val="584815D0"/>
    <w:lvl w:ilvl="0" w:tplc="0C2C4D46">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EF24578"/>
    <w:multiLevelType w:val="hybridMultilevel"/>
    <w:tmpl w:val="DCAEB7CC"/>
    <w:lvl w:ilvl="0" w:tplc="FFFFFFFF">
      <w:start w:val="1"/>
      <w:numFmt w:val="bullet"/>
      <w:lvlText w:val="-"/>
      <w:lvlJc w:val="left"/>
      <w:pPr>
        <w:tabs>
          <w:tab w:val="num" w:pos="720"/>
        </w:tabs>
        <w:ind w:left="720" w:hanging="360"/>
      </w:pPr>
      <w:rPr>
        <w:rFonts w:ascii="Verdana" w:eastAsia="Times New Roman" w:hAnsi="Verdan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72431F1"/>
    <w:multiLevelType w:val="hybridMultilevel"/>
    <w:tmpl w:val="EAA697B4"/>
    <w:lvl w:ilvl="0" w:tplc="524C8A70">
      <w:start w:val="1"/>
      <w:numFmt w:val="decimal"/>
      <w:lvlText w:val="%1."/>
      <w:lvlJc w:val="left"/>
      <w:pPr>
        <w:tabs>
          <w:tab w:val="num" w:pos="3054"/>
        </w:tabs>
        <w:ind w:left="3054" w:hanging="360"/>
      </w:pPr>
      <w:rPr>
        <w:rFonts w:cs="Times New Roman"/>
        <w:b/>
      </w:rPr>
    </w:lvl>
    <w:lvl w:ilvl="1" w:tplc="355C79E8">
      <w:start w:val="1"/>
      <w:numFmt w:val="lowerLetter"/>
      <w:lvlText w:val="%2)"/>
      <w:lvlJc w:val="left"/>
      <w:pPr>
        <w:tabs>
          <w:tab w:val="num" w:pos="1452"/>
        </w:tabs>
        <w:ind w:left="1452" w:hanging="732"/>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38583428"/>
    <w:multiLevelType w:val="hybridMultilevel"/>
    <w:tmpl w:val="33EE8F68"/>
    <w:lvl w:ilvl="0" w:tplc="AE46644A">
      <w:start w:val="10"/>
      <w:numFmt w:val="lowerLetter"/>
      <w:lvlText w:val="%1."/>
      <w:lvlJc w:val="left"/>
      <w:pPr>
        <w:tabs>
          <w:tab w:val="num" w:pos="720"/>
        </w:tabs>
        <w:ind w:left="720" w:hanging="360"/>
      </w:pPr>
      <w:rPr>
        <w:rFonts w:eastAsia="Times New Roman"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39DE2C39"/>
    <w:multiLevelType w:val="hybridMultilevel"/>
    <w:tmpl w:val="CE841732"/>
    <w:lvl w:ilvl="0" w:tplc="7E4499DE">
      <w:start w:val="2"/>
      <w:numFmt w:val="lowerLetter"/>
      <w:lvlText w:val="%1)"/>
      <w:lvlJc w:val="left"/>
      <w:pPr>
        <w:tabs>
          <w:tab w:val="num" w:pos="1230"/>
        </w:tabs>
        <w:ind w:left="1230" w:hanging="390"/>
      </w:pPr>
      <w:rPr>
        <w:rFonts w:cs="Times New Roman" w:hint="default"/>
      </w:rPr>
    </w:lvl>
    <w:lvl w:ilvl="1" w:tplc="35B02730">
      <w:start w:val="3"/>
      <w:numFmt w:val="bullet"/>
      <w:lvlText w:val="-"/>
      <w:lvlJc w:val="left"/>
      <w:pPr>
        <w:tabs>
          <w:tab w:val="num" w:pos="1920"/>
        </w:tabs>
        <w:ind w:left="1920" w:hanging="360"/>
      </w:pPr>
      <w:rPr>
        <w:rFonts w:ascii="Verdana" w:eastAsia="Times New Roman" w:hAnsi="Verdana" w:hint="default"/>
      </w:rPr>
    </w:lvl>
    <w:lvl w:ilvl="2" w:tplc="0405001B" w:tentative="1">
      <w:start w:val="1"/>
      <w:numFmt w:val="lowerRoman"/>
      <w:lvlText w:val="%3."/>
      <w:lvlJc w:val="right"/>
      <w:pPr>
        <w:tabs>
          <w:tab w:val="num" w:pos="2640"/>
        </w:tabs>
        <w:ind w:left="2640" w:hanging="180"/>
      </w:pPr>
      <w:rPr>
        <w:rFonts w:cs="Times New Roman"/>
      </w:rPr>
    </w:lvl>
    <w:lvl w:ilvl="3" w:tplc="0405000F" w:tentative="1">
      <w:start w:val="1"/>
      <w:numFmt w:val="decimal"/>
      <w:lvlText w:val="%4."/>
      <w:lvlJc w:val="left"/>
      <w:pPr>
        <w:tabs>
          <w:tab w:val="num" w:pos="3360"/>
        </w:tabs>
        <w:ind w:left="3360" w:hanging="360"/>
      </w:pPr>
      <w:rPr>
        <w:rFonts w:cs="Times New Roman"/>
      </w:rPr>
    </w:lvl>
    <w:lvl w:ilvl="4" w:tplc="04050019" w:tentative="1">
      <w:start w:val="1"/>
      <w:numFmt w:val="lowerLetter"/>
      <w:lvlText w:val="%5."/>
      <w:lvlJc w:val="left"/>
      <w:pPr>
        <w:tabs>
          <w:tab w:val="num" w:pos="4080"/>
        </w:tabs>
        <w:ind w:left="4080" w:hanging="360"/>
      </w:pPr>
      <w:rPr>
        <w:rFonts w:cs="Times New Roman"/>
      </w:rPr>
    </w:lvl>
    <w:lvl w:ilvl="5" w:tplc="0405001B" w:tentative="1">
      <w:start w:val="1"/>
      <w:numFmt w:val="lowerRoman"/>
      <w:lvlText w:val="%6."/>
      <w:lvlJc w:val="right"/>
      <w:pPr>
        <w:tabs>
          <w:tab w:val="num" w:pos="4800"/>
        </w:tabs>
        <w:ind w:left="4800" w:hanging="180"/>
      </w:pPr>
      <w:rPr>
        <w:rFonts w:cs="Times New Roman"/>
      </w:rPr>
    </w:lvl>
    <w:lvl w:ilvl="6" w:tplc="0405000F" w:tentative="1">
      <w:start w:val="1"/>
      <w:numFmt w:val="decimal"/>
      <w:lvlText w:val="%7."/>
      <w:lvlJc w:val="left"/>
      <w:pPr>
        <w:tabs>
          <w:tab w:val="num" w:pos="5520"/>
        </w:tabs>
        <w:ind w:left="5520" w:hanging="360"/>
      </w:pPr>
      <w:rPr>
        <w:rFonts w:cs="Times New Roman"/>
      </w:rPr>
    </w:lvl>
    <w:lvl w:ilvl="7" w:tplc="04050019" w:tentative="1">
      <w:start w:val="1"/>
      <w:numFmt w:val="lowerLetter"/>
      <w:lvlText w:val="%8."/>
      <w:lvlJc w:val="left"/>
      <w:pPr>
        <w:tabs>
          <w:tab w:val="num" w:pos="6240"/>
        </w:tabs>
        <w:ind w:left="6240" w:hanging="360"/>
      </w:pPr>
      <w:rPr>
        <w:rFonts w:cs="Times New Roman"/>
      </w:rPr>
    </w:lvl>
    <w:lvl w:ilvl="8" w:tplc="0405001B" w:tentative="1">
      <w:start w:val="1"/>
      <w:numFmt w:val="lowerRoman"/>
      <w:lvlText w:val="%9."/>
      <w:lvlJc w:val="right"/>
      <w:pPr>
        <w:tabs>
          <w:tab w:val="num" w:pos="6960"/>
        </w:tabs>
        <w:ind w:left="6960" w:hanging="180"/>
      </w:pPr>
      <w:rPr>
        <w:rFonts w:cs="Times New Roman"/>
      </w:rPr>
    </w:lvl>
  </w:abstractNum>
  <w:abstractNum w:abstractNumId="14">
    <w:nsid w:val="3A174A2E"/>
    <w:multiLevelType w:val="hybridMultilevel"/>
    <w:tmpl w:val="F050BFB8"/>
    <w:lvl w:ilvl="0" w:tplc="00000002">
      <w:start w:val="1"/>
      <w:numFmt w:val="bullet"/>
      <w:lvlText w:val=""/>
      <w:lvlJc w:val="left"/>
      <w:pPr>
        <w:ind w:left="720" w:hanging="360"/>
      </w:pPr>
      <w:rPr>
        <w:rFonts w:ascii="Symbol" w:hAnsi="Symbol"/>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6323691"/>
    <w:multiLevelType w:val="hybridMultilevel"/>
    <w:tmpl w:val="BAAA8394"/>
    <w:lvl w:ilvl="0" w:tplc="0405000B">
      <w:start w:val="1"/>
      <w:numFmt w:val="bullet"/>
      <w:lvlText w:val=""/>
      <w:lvlJc w:val="left"/>
      <w:pPr>
        <w:tabs>
          <w:tab w:val="num" w:pos="900"/>
        </w:tabs>
        <w:ind w:left="900" w:hanging="360"/>
      </w:pPr>
      <w:rPr>
        <w:rFonts w:ascii="Wingdings" w:hAnsi="Wingdings" w:hint="default"/>
      </w:rPr>
    </w:lvl>
    <w:lvl w:ilvl="1" w:tplc="04050003">
      <w:start w:val="1"/>
      <w:numFmt w:val="bullet"/>
      <w:lvlText w:val="o"/>
      <w:lvlJc w:val="left"/>
      <w:pPr>
        <w:tabs>
          <w:tab w:val="num" w:pos="1620"/>
        </w:tabs>
        <w:ind w:left="1620" w:hanging="360"/>
      </w:pPr>
      <w:rPr>
        <w:rFonts w:ascii="Courier New" w:hAnsi="Courier New" w:hint="default"/>
      </w:rPr>
    </w:lvl>
    <w:lvl w:ilvl="2" w:tplc="52027952">
      <w:start w:val="13"/>
      <w:numFmt w:val="bullet"/>
      <w:lvlText w:val="-"/>
      <w:lvlJc w:val="left"/>
      <w:pPr>
        <w:tabs>
          <w:tab w:val="num" w:pos="2685"/>
        </w:tabs>
        <w:ind w:left="2685" w:hanging="705"/>
      </w:pPr>
      <w:rPr>
        <w:rFonts w:ascii="Courier New" w:eastAsia="Times New Roman" w:hAnsi="Courier New"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6">
    <w:nsid w:val="4A9A4A89"/>
    <w:multiLevelType w:val="hybridMultilevel"/>
    <w:tmpl w:val="491C323E"/>
    <w:name w:val="WW8Num62"/>
    <w:lvl w:ilvl="0" w:tplc="FFF87582">
      <w:start w:val="10"/>
      <w:numFmt w:val="lowerLetter"/>
      <w:lvlText w:val="%1)"/>
      <w:lvlJc w:val="left"/>
      <w:pPr>
        <w:tabs>
          <w:tab w:val="num" w:pos="1260"/>
        </w:tabs>
        <w:ind w:left="1260" w:hanging="360"/>
      </w:pPr>
      <w:rPr>
        <w:rFonts w:eastAsia="Times New Roman"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4ED16B1D"/>
    <w:multiLevelType w:val="hybridMultilevel"/>
    <w:tmpl w:val="311AFAD0"/>
    <w:lvl w:ilvl="0" w:tplc="6720988A">
      <w:start w:val="1"/>
      <w:numFmt w:val="decimal"/>
      <w:lvlText w:val="%1."/>
      <w:lvlJc w:val="left"/>
      <w:pPr>
        <w:tabs>
          <w:tab w:val="num" w:pos="720"/>
        </w:tabs>
        <w:ind w:left="720" w:hanging="360"/>
      </w:pPr>
      <w:rPr>
        <w:rFonts w:cs="Times New Roman" w:hint="default"/>
        <w:i w:val="0"/>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8">
    <w:nsid w:val="51E03A06"/>
    <w:multiLevelType w:val="hybridMultilevel"/>
    <w:tmpl w:val="14ECF680"/>
    <w:lvl w:ilvl="0" w:tplc="04050017">
      <w:start w:val="1"/>
      <w:numFmt w:val="lowerLetter"/>
      <w:lvlText w:val="%1)"/>
      <w:lvlJc w:val="left"/>
      <w:pPr>
        <w:ind w:left="785" w:hanging="360"/>
      </w:pPr>
      <w:rPr>
        <w:rFonts w:cs="Times New Roman" w:hint="default"/>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19">
    <w:nsid w:val="54033811"/>
    <w:multiLevelType w:val="hybridMultilevel"/>
    <w:tmpl w:val="94643916"/>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8F73CF2"/>
    <w:multiLevelType w:val="hybridMultilevel"/>
    <w:tmpl w:val="5B44DA2C"/>
    <w:lvl w:ilvl="0" w:tplc="04050017">
      <w:start w:val="1"/>
      <w:numFmt w:val="lowerLetter"/>
      <w:lvlText w:val="%1)"/>
      <w:lvlJc w:val="left"/>
      <w:pPr>
        <w:ind w:left="1145" w:hanging="360"/>
      </w:pPr>
      <w:rPr>
        <w:rFonts w:cs="Times New Roman"/>
      </w:rPr>
    </w:lvl>
    <w:lvl w:ilvl="1" w:tplc="04050019" w:tentative="1">
      <w:start w:val="1"/>
      <w:numFmt w:val="lowerLetter"/>
      <w:lvlText w:val="%2."/>
      <w:lvlJc w:val="left"/>
      <w:pPr>
        <w:ind w:left="1865" w:hanging="360"/>
      </w:pPr>
      <w:rPr>
        <w:rFonts w:cs="Times New Roman"/>
      </w:rPr>
    </w:lvl>
    <w:lvl w:ilvl="2" w:tplc="0405001B" w:tentative="1">
      <w:start w:val="1"/>
      <w:numFmt w:val="lowerRoman"/>
      <w:lvlText w:val="%3."/>
      <w:lvlJc w:val="right"/>
      <w:pPr>
        <w:ind w:left="2585" w:hanging="180"/>
      </w:pPr>
      <w:rPr>
        <w:rFonts w:cs="Times New Roman"/>
      </w:rPr>
    </w:lvl>
    <w:lvl w:ilvl="3" w:tplc="0405000F" w:tentative="1">
      <w:start w:val="1"/>
      <w:numFmt w:val="decimal"/>
      <w:lvlText w:val="%4."/>
      <w:lvlJc w:val="left"/>
      <w:pPr>
        <w:ind w:left="3305" w:hanging="360"/>
      </w:pPr>
      <w:rPr>
        <w:rFonts w:cs="Times New Roman"/>
      </w:rPr>
    </w:lvl>
    <w:lvl w:ilvl="4" w:tplc="04050019" w:tentative="1">
      <w:start w:val="1"/>
      <w:numFmt w:val="lowerLetter"/>
      <w:lvlText w:val="%5."/>
      <w:lvlJc w:val="left"/>
      <w:pPr>
        <w:ind w:left="4025" w:hanging="360"/>
      </w:pPr>
      <w:rPr>
        <w:rFonts w:cs="Times New Roman"/>
      </w:rPr>
    </w:lvl>
    <w:lvl w:ilvl="5" w:tplc="0405001B" w:tentative="1">
      <w:start w:val="1"/>
      <w:numFmt w:val="lowerRoman"/>
      <w:lvlText w:val="%6."/>
      <w:lvlJc w:val="right"/>
      <w:pPr>
        <w:ind w:left="4745" w:hanging="180"/>
      </w:pPr>
      <w:rPr>
        <w:rFonts w:cs="Times New Roman"/>
      </w:rPr>
    </w:lvl>
    <w:lvl w:ilvl="6" w:tplc="0405000F" w:tentative="1">
      <w:start w:val="1"/>
      <w:numFmt w:val="decimal"/>
      <w:lvlText w:val="%7."/>
      <w:lvlJc w:val="left"/>
      <w:pPr>
        <w:ind w:left="5465" w:hanging="360"/>
      </w:pPr>
      <w:rPr>
        <w:rFonts w:cs="Times New Roman"/>
      </w:rPr>
    </w:lvl>
    <w:lvl w:ilvl="7" w:tplc="04050019" w:tentative="1">
      <w:start w:val="1"/>
      <w:numFmt w:val="lowerLetter"/>
      <w:lvlText w:val="%8."/>
      <w:lvlJc w:val="left"/>
      <w:pPr>
        <w:ind w:left="6185" w:hanging="360"/>
      </w:pPr>
      <w:rPr>
        <w:rFonts w:cs="Times New Roman"/>
      </w:rPr>
    </w:lvl>
    <w:lvl w:ilvl="8" w:tplc="0405001B" w:tentative="1">
      <w:start w:val="1"/>
      <w:numFmt w:val="lowerRoman"/>
      <w:lvlText w:val="%9."/>
      <w:lvlJc w:val="right"/>
      <w:pPr>
        <w:ind w:left="6905" w:hanging="180"/>
      </w:pPr>
      <w:rPr>
        <w:rFonts w:cs="Times New Roman"/>
      </w:rPr>
    </w:lvl>
  </w:abstractNum>
  <w:abstractNum w:abstractNumId="21">
    <w:nsid w:val="5C0E5396"/>
    <w:multiLevelType w:val="hybridMultilevel"/>
    <w:tmpl w:val="879C160E"/>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5D414274"/>
    <w:multiLevelType w:val="hybridMultilevel"/>
    <w:tmpl w:val="6F5A28B4"/>
    <w:lvl w:ilvl="0" w:tplc="0405000F">
      <w:start w:val="1"/>
      <w:numFmt w:val="decimal"/>
      <w:pStyle w:val="NormlnOdsazen"/>
      <w:lvlText w:val="7.%1."/>
      <w:lvlJc w:val="left"/>
      <w:pPr>
        <w:tabs>
          <w:tab w:val="num" w:pos="567"/>
        </w:tabs>
        <w:ind w:left="567" w:hanging="567"/>
      </w:pPr>
      <w:rPr>
        <w:rFonts w:cs="Times New Roman" w:hint="default"/>
        <w:b w:val="0"/>
      </w:rPr>
    </w:lvl>
    <w:lvl w:ilvl="1" w:tplc="04050019">
      <w:start w:val="1"/>
      <w:numFmt w:val="bullet"/>
      <w:lvlText w:val="-"/>
      <w:lvlJc w:val="left"/>
      <w:pPr>
        <w:tabs>
          <w:tab w:val="num" w:pos="1443"/>
        </w:tabs>
        <w:ind w:left="1443" w:hanging="360"/>
      </w:pPr>
      <w:rPr>
        <w:rFonts w:ascii="Arial" w:eastAsia="Times New Roman" w:hAnsi="Arial" w:hint="default"/>
      </w:rPr>
    </w:lvl>
    <w:lvl w:ilvl="2" w:tplc="0405001B">
      <w:start w:val="2"/>
      <w:numFmt w:val="upperLetter"/>
      <w:lvlText w:val="%3."/>
      <w:lvlJc w:val="left"/>
      <w:pPr>
        <w:tabs>
          <w:tab w:val="num" w:pos="2343"/>
        </w:tabs>
        <w:ind w:left="2343" w:hanging="360"/>
      </w:pPr>
      <w:rPr>
        <w:rFonts w:eastAsia="MS Mincho" w:cs="Times New Roman" w:hint="default"/>
        <w:b/>
      </w:rPr>
    </w:lvl>
    <w:lvl w:ilvl="3" w:tplc="0405000F">
      <w:start w:val="1"/>
      <w:numFmt w:val="lowerLetter"/>
      <w:lvlText w:val="%4)"/>
      <w:lvlJc w:val="left"/>
      <w:pPr>
        <w:tabs>
          <w:tab w:val="num" w:pos="2883"/>
        </w:tabs>
        <w:ind w:left="2883" w:hanging="360"/>
      </w:pPr>
      <w:rPr>
        <w:rFonts w:cs="Times New Roman" w:hint="default"/>
        <w:b w:val="0"/>
      </w:rPr>
    </w:lvl>
    <w:lvl w:ilvl="4" w:tplc="04050019" w:tentative="1">
      <w:start w:val="1"/>
      <w:numFmt w:val="lowerLetter"/>
      <w:lvlText w:val="%5."/>
      <w:lvlJc w:val="left"/>
      <w:pPr>
        <w:tabs>
          <w:tab w:val="num" w:pos="3603"/>
        </w:tabs>
        <w:ind w:left="3603" w:hanging="360"/>
      </w:pPr>
      <w:rPr>
        <w:rFonts w:cs="Times New Roman"/>
      </w:rPr>
    </w:lvl>
    <w:lvl w:ilvl="5" w:tplc="0405001B" w:tentative="1">
      <w:start w:val="1"/>
      <w:numFmt w:val="lowerRoman"/>
      <w:lvlText w:val="%6."/>
      <w:lvlJc w:val="right"/>
      <w:pPr>
        <w:tabs>
          <w:tab w:val="num" w:pos="4323"/>
        </w:tabs>
        <w:ind w:left="4323" w:hanging="180"/>
      </w:pPr>
      <w:rPr>
        <w:rFonts w:cs="Times New Roman"/>
      </w:rPr>
    </w:lvl>
    <w:lvl w:ilvl="6" w:tplc="0405000F">
      <w:start w:val="1"/>
      <w:numFmt w:val="decimal"/>
      <w:pStyle w:val="Textodstavce"/>
      <w:lvlText w:val="%7."/>
      <w:lvlJc w:val="left"/>
      <w:pPr>
        <w:tabs>
          <w:tab w:val="num" w:pos="5043"/>
        </w:tabs>
        <w:ind w:left="5043" w:hanging="360"/>
      </w:pPr>
      <w:rPr>
        <w:rFonts w:cs="Times New Roman"/>
      </w:rPr>
    </w:lvl>
    <w:lvl w:ilvl="7" w:tplc="04050019">
      <w:start w:val="1"/>
      <w:numFmt w:val="lowerLetter"/>
      <w:lvlText w:val="%8."/>
      <w:lvlJc w:val="left"/>
      <w:pPr>
        <w:tabs>
          <w:tab w:val="num" w:pos="644"/>
        </w:tabs>
        <w:ind w:left="644" w:hanging="360"/>
      </w:pPr>
      <w:rPr>
        <w:rFonts w:cs="Times New Roman"/>
      </w:rPr>
    </w:lvl>
    <w:lvl w:ilvl="8" w:tplc="0405001B" w:tentative="1">
      <w:start w:val="1"/>
      <w:numFmt w:val="lowerRoman"/>
      <w:lvlText w:val="%9."/>
      <w:lvlJc w:val="right"/>
      <w:pPr>
        <w:tabs>
          <w:tab w:val="num" w:pos="6483"/>
        </w:tabs>
        <w:ind w:left="6483" w:hanging="180"/>
      </w:pPr>
      <w:rPr>
        <w:rFonts w:cs="Times New Roman"/>
      </w:rPr>
    </w:lvl>
  </w:abstractNum>
  <w:abstractNum w:abstractNumId="23">
    <w:nsid w:val="5F07501A"/>
    <w:multiLevelType w:val="hybridMultilevel"/>
    <w:tmpl w:val="5E426F86"/>
    <w:lvl w:ilvl="0" w:tplc="FFFFFFFF">
      <w:start w:val="1"/>
      <w:numFmt w:val="bullet"/>
      <w:lvlText w:val=""/>
      <w:lvlJc w:val="left"/>
      <w:pPr>
        <w:ind w:left="720" w:hanging="360"/>
      </w:pPr>
      <w:rPr>
        <w:rFonts w:ascii="Wingdings" w:hAnsi="Wingdings" w:hint="default"/>
      </w:rPr>
    </w:lvl>
    <w:lvl w:ilvl="1" w:tplc="E9724364">
      <w:start w:val="1"/>
      <w:numFmt w:val="bullet"/>
      <w:lvlText w:val=""/>
      <w:lvlJc w:val="left"/>
      <w:pPr>
        <w:tabs>
          <w:tab w:val="num" w:pos="720"/>
        </w:tabs>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4223F0F"/>
    <w:multiLevelType w:val="hybridMultilevel"/>
    <w:tmpl w:val="DF08E926"/>
    <w:lvl w:ilvl="0" w:tplc="04050001">
      <w:start w:val="1"/>
      <w:numFmt w:val="lowerLetter"/>
      <w:lvlText w:val="%1)"/>
      <w:lvlJc w:val="left"/>
      <w:pPr>
        <w:tabs>
          <w:tab w:val="num" w:pos="717"/>
        </w:tabs>
        <w:ind w:left="717" w:hanging="360"/>
      </w:pPr>
      <w:rPr>
        <w:rFonts w:cs="Times New Roman"/>
      </w:rPr>
    </w:lvl>
    <w:lvl w:ilvl="1" w:tplc="04050003">
      <w:start w:val="1"/>
      <w:numFmt w:val="lowerLetter"/>
      <w:lvlText w:val="%2."/>
      <w:lvlJc w:val="left"/>
      <w:pPr>
        <w:tabs>
          <w:tab w:val="num" w:pos="1437"/>
        </w:tabs>
        <w:ind w:left="1437" w:hanging="360"/>
      </w:pPr>
      <w:rPr>
        <w:rFonts w:cs="Times New Roman"/>
      </w:rPr>
    </w:lvl>
    <w:lvl w:ilvl="2" w:tplc="04050005" w:tentative="1">
      <w:start w:val="1"/>
      <w:numFmt w:val="lowerRoman"/>
      <w:lvlText w:val="%3."/>
      <w:lvlJc w:val="right"/>
      <w:pPr>
        <w:tabs>
          <w:tab w:val="num" w:pos="2157"/>
        </w:tabs>
        <w:ind w:left="2157" w:hanging="180"/>
      </w:pPr>
      <w:rPr>
        <w:rFonts w:cs="Times New Roman"/>
      </w:rPr>
    </w:lvl>
    <w:lvl w:ilvl="3" w:tplc="04050001" w:tentative="1">
      <w:start w:val="1"/>
      <w:numFmt w:val="decimal"/>
      <w:lvlText w:val="%4."/>
      <w:lvlJc w:val="left"/>
      <w:pPr>
        <w:tabs>
          <w:tab w:val="num" w:pos="2877"/>
        </w:tabs>
        <w:ind w:left="2877" w:hanging="360"/>
      </w:pPr>
      <w:rPr>
        <w:rFonts w:cs="Times New Roman"/>
      </w:rPr>
    </w:lvl>
    <w:lvl w:ilvl="4" w:tplc="04050003" w:tentative="1">
      <w:start w:val="1"/>
      <w:numFmt w:val="lowerLetter"/>
      <w:lvlText w:val="%5."/>
      <w:lvlJc w:val="left"/>
      <w:pPr>
        <w:tabs>
          <w:tab w:val="num" w:pos="3597"/>
        </w:tabs>
        <w:ind w:left="3597" w:hanging="360"/>
      </w:pPr>
      <w:rPr>
        <w:rFonts w:cs="Times New Roman"/>
      </w:rPr>
    </w:lvl>
    <w:lvl w:ilvl="5" w:tplc="04050005" w:tentative="1">
      <w:start w:val="1"/>
      <w:numFmt w:val="lowerRoman"/>
      <w:lvlText w:val="%6."/>
      <w:lvlJc w:val="right"/>
      <w:pPr>
        <w:tabs>
          <w:tab w:val="num" w:pos="4317"/>
        </w:tabs>
        <w:ind w:left="4317" w:hanging="180"/>
      </w:pPr>
      <w:rPr>
        <w:rFonts w:cs="Times New Roman"/>
      </w:rPr>
    </w:lvl>
    <w:lvl w:ilvl="6" w:tplc="04050001" w:tentative="1">
      <w:start w:val="1"/>
      <w:numFmt w:val="decimal"/>
      <w:lvlText w:val="%7."/>
      <w:lvlJc w:val="left"/>
      <w:pPr>
        <w:tabs>
          <w:tab w:val="num" w:pos="5037"/>
        </w:tabs>
        <w:ind w:left="5037" w:hanging="360"/>
      </w:pPr>
      <w:rPr>
        <w:rFonts w:cs="Times New Roman"/>
      </w:rPr>
    </w:lvl>
    <w:lvl w:ilvl="7" w:tplc="04050003" w:tentative="1">
      <w:start w:val="1"/>
      <w:numFmt w:val="lowerLetter"/>
      <w:lvlText w:val="%8."/>
      <w:lvlJc w:val="left"/>
      <w:pPr>
        <w:tabs>
          <w:tab w:val="num" w:pos="5757"/>
        </w:tabs>
        <w:ind w:left="5757" w:hanging="360"/>
      </w:pPr>
      <w:rPr>
        <w:rFonts w:cs="Times New Roman"/>
      </w:rPr>
    </w:lvl>
    <w:lvl w:ilvl="8" w:tplc="04050005" w:tentative="1">
      <w:start w:val="1"/>
      <w:numFmt w:val="lowerRoman"/>
      <w:lvlText w:val="%9."/>
      <w:lvlJc w:val="right"/>
      <w:pPr>
        <w:tabs>
          <w:tab w:val="num" w:pos="6477"/>
        </w:tabs>
        <w:ind w:left="6477" w:hanging="180"/>
      </w:pPr>
      <w:rPr>
        <w:rFonts w:cs="Times New Roman"/>
      </w:rPr>
    </w:lvl>
  </w:abstractNum>
  <w:abstractNum w:abstractNumId="25">
    <w:nsid w:val="6CA847E0"/>
    <w:multiLevelType w:val="hybridMultilevel"/>
    <w:tmpl w:val="5E0ECF68"/>
    <w:lvl w:ilvl="0" w:tplc="AD10C916">
      <w:start w:val="1"/>
      <w:numFmt w:val="lowerLetter"/>
      <w:lvlText w:val="%1)"/>
      <w:lvlJc w:val="left"/>
      <w:pPr>
        <w:tabs>
          <w:tab w:val="num" w:pos="720"/>
        </w:tabs>
        <w:ind w:left="720" w:hanging="360"/>
      </w:pPr>
      <w:rPr>
        <w:rFonts w:cs="Times New Roman"/>
      </w:rPr>
    </w:lvl>
    <w:lvl w:ilvl="1" w:tplc="C5BA1650" w:tentative="1">
      <w:start w:val="1"/>
      <w:numFmt w:val="lowerLetter"/>
      <w:lvlText w:val="%2."/>
      <w:lvlJc w:val="left"/>
      <w:pPr>
        <w:tabs>
          <w:tab w:val="num" w:pos="1440"/>
        </w:tabs>
        <w:ind w:left="1440" w:hanging="360"/>
      </w:pPr>
      <w:rPr>
        <w:rFonts w:cs="Times New Roman"/>
      </w:rPr>
    </w:lvl>
    <w:lvl w:ilvl="2" w:tplc="817AB818" w:tentative="1">
      <w:start w:val="1"/>
      <w:numFmt w:val="lowerRoman"/>
      <w:lvlText w:val="%3."/>
      <w:lvlJc w:val="right"/>
      <w:pPr>
        <w:tabs>
          <w:tab w:val="num" w:pos="2160"/>
        </w:tabs>
        <w:ind w:left="2160" w:hanging="180"/>
      </w:pPr>
      <w:rPr>
        <w:rFonts w:cs="Times New Roman"/>
      </w:rPr>
    </w:lvl>
    <w:lvl w:ilvl="3" w:tplc="0A441B8C" w:tentative="1">
      <w:start w:val="1"/>
      <w:numFmt w:val="decimal"/>
      <w:lvlText w:val="%4."/>
      <w:lvlJc w:val="left"/>
      <w:pPr>
        <w:tabs>
          <w:tab w:val="num" w:pos="2880"/>
        </w:tabs>
        <w:ind w:left="2880" w:hanging="360"/>
      </w:pPr>
      <w:rPr>
        <w:rFonts w:cs="Times New Roman"/>
      </w:rPr>
    </w:lvl>
    <w:lvl w:ilvl="4" w:tplc="3940D1D8" w:tentative="1">
      <w:start w:val="1"/>
      <w:numFmt w:val="lowerLetter"/>
      <w:lvlText w:val="%5."/>
      <w:lvlJc w:val="left"/>
      <w:pPr>
        <w:tabs>
          <w:tab w:val="num" w:pos="3600"/>
        </w:tabs>
        <w:ind w:left="3600" w:hanging="360"/>
      </w:pPr>
      <w:rPr>
        <w:rFonts w:cs="Times New Roman"/>
      </w:rPr>
    </w:lvl>
    <w:lvl w:ilvl="5" w:tplc="FC60BC52" w:tentative="1">
      <w:start w:val="1"/>
      <w:numFmt w:val="lowerRoman"/>
      <w:lvlText w:val="%6."/>
      <w:lvlJc w:val="right"/>
      <w:pPr>
        <w:tabs>
          <w:tab w:val="num" w:pos="4320"/>
        </w:tabs>
        <w:ind w:left="4320" w:hanging="180"/>
      </w:pPr>
      <w:rPr>
        <w:rFonts w:cs="Times New Roman"/>
      </w:rPr>
    </w:lvl>
    <w:lvl w:ilvl="6" w:tplc="41DE5928" w:tentative="1">
      <w:start w:val="1"/>
      <w:numFmt w:val="decimal"/>
      <w:lvlText w:val="%7."/>
      <w:lvlJc w:val="left"/>
      <w:pPr>
        <w:tabs>
          <w:tab w:val="num" w:pos="5040"/>
        </w:tabs>
        <w:ind w:left="5040" w:hanging="360"/>
      </w:pPr>
      <w:rPr>
        <w:rFonts w:cs="Times New Roman"/>
      </w:rPr>
    </w:lvl>
    <w:lvl w:ilvl="7" w:tplc="CD9C9056" w:tentative="1">
      <w:start w:val="1"/>
      <w:numFmt w:val="lowerLetter"/>
      <w:lvlText w:val="%8."/>
      <w:lvlJc w:val="left"/>
      <w:pPr>
        <w:tabs>
          <w:tab w:val="num" w:pos="5760"/>
        </w:tabs>
        <w:ind w:left="5760" w:hanging="360"/>
      </w:pPr>
      <w:rPr>
        <w:rFonts w:cs="Times New Roman"/>
      </w:rPr>
    </w:lvl>
    <w:lvl w:ilvl="8" w:tplc="9642E4AC" w:tentative="1">
      <w:start w:val="1"/>
      <w:numFmt w:val="lowerRoman"/>
      <w:lvlText w:val="%9."/>
      <w:lvlJc w:val="right"/>
      <w:pPr>
        <w:tabs>
          <w:tab w:val="num" w:pos="6480"/>
        </w:tabs>
        <w:ind w:left="6480" w:hanging="180"/>
      </w:pPr>
      <w:rPr>
        <w:rFonts w:cs="Times New Roman"/>
      </w:rPr>
    </w:lvl>
  </w:abstractNum>
  <w:abstractNum w:abstractNumId="26">
    <w:nsid w:val="702F79EF"/>
    <w:multiLevelType w:val="multilevel"/>
    <w:tmpl w:val="16F29830"/>
    <w:lvl w:ilvl="0">
      <w:start w:val="1"/>
      <w:numFmt w:val="decimal"/>
      <w:pStyle w:val="Nadpis1"/>
      <w:lvlText w:val="%1."/>
      <w:lvlJc w:val="left"/>
      <w:pPr>
        <w:tabs>
          <w:tab w:val="num" w:pos="720"/>
        </w:tabs>
        <w:ind w:left="360" w:hanging="360"/>
      </w:pPr>
      <w:rPr>
        <w:rFonts w:cs="Times New Roman" w:hint="default"/>
      </w:rPr>
    </w:lvl>
    <w:lvl w:ilvl="1">
      <w:start w:val="1"/>
      <w:numFmt w:val="decimal"/>
      <w:pStyle w:val="Nadpis2"/>
      <w:lvlText w:val="%1.%2."/>
      <w:lvlJc w:val="left"/>
      <w:pPr>
        <w:tabs>
          <w:tab w:val="num" w:pos="2073"/>
        </w:tabs>
        <w:ind w:left="1425" w:hanging="432"/>
      </w:pPr>
      <w:rPr>
        <w:rFonts w:cs="Times New Roman" w:hint="default"/>
        <w:color w:val="auto"/>
      </w:rPr>
    </w:lvl>
    <w:lvl w:ilvl="2">
      <w:start w:val="1"/>
      <w:numFmt w:val="decimal"/>
      <w:pStyle w:val="Nadpis3"/>
      <w:lvlText w:val="%1.%2.%3."/>
      <w:lvlJc w:val="left"/>
      <w:pPr>
        <w:tabs>
          <w:tab w:val="num" w:pos="2340"/>
        </w:tabs>
        <w:ind w:left="1404" w:hanging="504"/>
      </w:pPr>
      <w:rPr>
        <w:rFonts w:cs="Times New Roman" w:hint="default"/>
        <w:i w:val="0"/>
        <w:caps w:val="0"/>
        <w:smallCaps w:val="0"/>
        <w:strike w:val="0"/>
        <w:dstrike w:val="0"/>
        <w:vanish w:val="0"/>
        <w:spacing w:val="0"/>
        <w:kern w:val="0"/>
        <w:position w:val="0"/>
        <w:u w:val="none"/>
        <w:vertAlign w:val="baseline"/>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27">
    <w:nsid w:val="775B28AD"/>
    <w:multiLevelType w:val="hybridMultilevel"/>
    <w:tmpl w:val="55D41206"/>
    <w:lvl w:ilvl="0" w:tplc="8DF42B86">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4"/>
  </w:num>
  <w:num w:numId="3">
    <w:abstractNumId w:val="0"/>
  </w:num>
  <w:num w:numId="4">
    <w:abstractNumId w:val="22"/>
  </w:num>
  <w:num w:numId="5">
    <w:abstractNumId w:val="10"/>
  </w:num>
  <w:num w:numId="6">
    <w:abstractNumId w:val="27"/>
  </w:num>
  <w:num w:numId="7">
    <w:abstractNumId w:val="15"/>
  </w:num>
  <w:num w:numId="8">
    <w:abstractNumId w:val="11"/>
  </w:num>
  <w:num w:numId="9">
    <w:abstractNumId w:val="17"/>
  </w:num>
  <w:num w:numId="10">
    <w:abstractNumId w:val="5"/>
  </w:num>
  <w:num w:numId="11">
    <w:abstractNumId w:val="23"/>
  </w:num>
  <w:num w:numId="12">
    <w:abstractNumId w:val="14"/>
  </w:num>
  <w:num w:numId="13">
    <w:abstractNumId w:val="12"/>
  </w:num>
  <w:num w:numId="14">
    <w:abstractNumId w:val="4"/>
  </w:num>
  <w:num w:numId="15">
    <w:abstractNumId w:val="7"/>
  </w:num>
  <w:num w:numId="16">
    <w:abstractNumId w:val="9"/>
  </w:num>
  <w:num w:numId="17">
    <w:abstractNumId w:val="8"/>
  </w:num>
  <w:num w:numId="18">
    <w:abstractNumId w:val="25"/>
  </w:num>
  <w:num w:numId="19">
    <w:abstractNumId w:val="6"/>
  </w:num>
  <w:num w:numId="20">
    <w:abstractNumId w:val="18"/>
  </w:num>
  <w:num w:numId="21">
    <w:abstractNumId w:val="8"/>
  </w:num>
  <w:num w:numId="22">
    <w:abstractNumId w:val="20"/>
  </w:num>
  <w:num w:numId="23">
    <w:abstractNumId w:val="13"/>
  </w:num>
  <w:num w:numId="24">
    <w:abstractNumId w:val="19"/>
  </w:num>
  <w:num w:numId="25">
    <w:abstractNumId w:val="21"/>
  </w:num>
  <w:num w:numId="26">
    <w:abstractNumId w:val="2"/>
  </w:num>
  <w:num w:numId="27">
    <w:abstractNumId w:val="22"/>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1D"/>
    <w:rsid w:val="000028CF"/>
    <w:rsid w:val="00002DA3"/>
    <w:rsid w:val="000055F8"/>
    <w:rsid w:val="000131ED"/>
    <w:rsid w:val="00014110"/>
    <w:rsid w:val="00014589"/>
    <w:rsid w:val="0001717D"/>
    <w:rsid w:val="00017224"/>
    <w:rsid w:val="000224C8"/>
    <w:rsid w:val="000234C3"/>
    <w:rsid w:val="00030A58"/>
    <w:rsid w:val="00034FCE"/>
    <w:rsid w:val="00035DD4"/>
    <w:rsid w:val="00036210"/>
    <w:rsid w:val="00036DEC"/>
    <w:rsid w:val="000440C3"/>
    <w:rsid w:val="0004436F"/>
    <w:rsid w:val="00045542"/>
    <w:rsid w:val="000466A8"/>
    <w:rsid w:val="00060389"/>
    <w:rsid w:val="00060F1B"/>
    <w:rsid w:val="0006252E"/>
    <w:rsid w:val="0006468B"/>
    <w:rsid w:val="000710E2"/>
    <w:rsid w:val="000712D0"/>
    <w:rsid w:val="00072993"/>
    <w:rsid w:val="000763CC"/>
    <w:rsid w:val="00081EB9"/>
    <w:rsid w:val="00085D32"/>
    <w:rsid w:val="00086162"/>
    <w:rsid w:val="00092A85"/>
    <w:rsid w:val="00093A93"/>
    <w:rsid w:val="00094891"/>
    <w:rsid w:val="000A09F7"/>
    <w:rsid w:val="000B14DC"/>
    <w:rsid w:val="000B1B6E"/>
    <w:rsid w:val="000B33D0"/>
    <w:rsid w:val="000B47DD"/>
    <w:rsid w:val="000B5D91"/>
    <w:rsid w:val="000B5EF6"/>
    <w:rsid w:val="000C4BAD"/>
    <w:rsid w:val="000C56BB"/>
    <w:rsid w:val="000D471A"/>
    <w:rsid w:val="000D657B"/>
    <w:rsid w:val="000D689F"/>
    <w:rsid w:val="000E2805"/>
    <w:rsid w:val="000E47D1"/>
    <w:rsid w:val="000F0587"/>
    <w:rsid w:val="000F26D3"/>
    <w:rsid w:val="000F3219"/>
    <w:rsid w:val="000F5202"/>
    <w:rsid w:val="000F68B0"/>
    <w:rsid w:val="001004F3"/>
    <w:rsid w:val="001017E1"/>
    <w:rsid w:val="00101CAC"/>
    <w:rsid w:val="001042BC"/>
    <w:rsid w:val="00106684"/>
    <w:rsid w:val="00106B69"/>
    <w:rsid w:val="00106D34"/>
    <w:rsid w:val="00112798"/>
    <w:rsid w:val="001164F8"/>
    <w:rsid w:val="0012100E"/>
    <w:rsid w:val="0012287E"/>
    <w:rsid w:val="001265A3"/>
    <w:rsid w:val="001304BD"/>
    <w:rsid w:val="00130CBE"/>
    <w:rsid w:val="00133512"/>
    <w:rsid w:val="00134E49"/>
    <w:rsid w:val="00145A4C"/>
    <w:rsid w:val="00147965"/>
    <w:rsid w:val="00150335"/>
    <w:rsid w:val="00151FDC"/>
    <w:rsid w:val="0016233B"/>
    <w:rsid w:val="00164234"/>
    <w:rsid w:val="00165DFA"/>
    <w:rsid w:val="0017008E"/>
    <w:rsid w:val="00171017"/>
    <w:rsid w:val="00185D51"/>
    <w:rsid w:val="00193DC7"/>
    <w:rsid w:val="0019756E"/>
    <w:rsid w:val="001A1AB3"/>
    <w:rsid w:val="001A2745"/>
    <w:rsid w:val="001A3963"/>
    <w:rsid w:val="001B09AB"/>
    <w:rsid w:val="001B6A85"/>
    <w:rsid w:val="001B757C"/>
    <w:rsid w:val="001C14F4"/>
    <w:rsid w:val="001C3360"/>
    <w:rsid w:val="001C3A68"/>
    <w:rsid w:val="001C51EF"/>
    <w:rsid w:val="001D64A3"/>
    <w:rsid w:val="001E2812"/>
    <w:rsid w:val="001E39AD"/>
    <w:rsid w:val="001E44D0"/>
    <w:rsid w:val="001E45E1"/>
    <w:rsid w:val="001F06DE"/>
    <w:rsid w:val="001F1471"/>
    <w:rsid w:val="001F22F2"/>
    <w:rsid w:val="001F2FEC"/>
    <w:rsid w:val="001F3CC7"/>
    <w:rsid w:val="001F4F0B"/>
    <w:rsid w:val="001F60FB"/>
    <w:rsid w:val="001F766B"/>
    <w:rsid w:val="00200AF5"/>
    <w:rsid w:val="002013F8"/>
    <w:rsid w:val="00204A1A"/>
    <w:rsid w:val="00205CA3"/>
    <w:rsid w:val="00210B1C"/>
    <w:rsid w:val="00216513"/>
    <w:rsid w:val="00220168"/>
    <w:rsid w:val="0022332F"/>
    <w:rsid w:val="00231A91"/>
    <w:rsid w:val="00231D3B"/>
    <w:rsid w:val="00235346"/>
    <w:rsid w:val="00240A2C"/>
    <w:rsid w:val="00241E87"/>
    <w:rsid w:val="00245F13"/>
    <w:rsid w:val="00246E10"/>
    <w:rsid w:val="0024748D"/>
    <w:rsid w:val="00257712"/>
    <w:rsid w:val="00267472"/>
    <w:rsid w:val="002736EC"/>
    <w:rsid w:val="002747BD"/>
    <w:rsid w:val="002771A7"/>
    <w:rsid w:val="00277623"/>
    <w:rsid w:val="00287364"/>
    <w:rsid w:val="002915C8"/>
    <w:rsid w:val="0029200C"/>
    <w:rsid w:val="00293C62"/>
    <w:rsid w:val="00297A8F"/>
    <w:rsid w:val="002A2A8F"/>
    <w:rsid w:val="002A4223"/>
    <w:rsid w:val="002B7CDE"/>
    <w:rsid w:val="002C09CC"/>
    <w:rsid w:val="002C0D8A"/>
    <w:rsid w:val="002C519D"/>
    <w:rsid w:val="002D24AD"/>
    <w:rsid w:val="002D35D1"/>
    <w:rsid w:val="002D6796"/>
    <w:rsid w:val="002E23B1"/>
    <w:rsid w:val="002E4A98"/>
    <w:rsid w:val="002E75F3"/>
    <w:rsid w:val="002E7A18"/>
    <w:rsid w:val="002F04B1"/>
    <w:rsid w:val="002F1BCC"/>
    <w:rsid w:val="002F4156"/>
    <w:rsid w:val="002F4A0C"/>
    <w:rsid w:val="002F58D1"/>
    <w:rsid w:val="0030099A"/>
    <w:rsid w:val="00300C87"/>
    <w:rsid w:val="00304F42"/>
    <w:rsid w:val="00310B15"/>
    <w:rsid w:val="003113EB"/>
    <w:rsid w:val="003146E7"/>
    <w:rsid w:val="003164CF"/>
    <w:rsid w:val="00317C95"/>
    <w:rsid w:val="00317CCF"/>
    <w:rsid w:val="00320960"/>
    <w:rsid w:val="00323581"/>
    <w:rsid w:val="003237A2"/>
    <w:rsid w:val="00327DE8"/>
    <w:rsid w:val="0033409C"/>
    <w:rsid w:val="00336398"/>
    <w:rsid w:val="00337A30"/>
    <w:rsid w:val="00341448"/>
    <w:rsid w:val="00344C8E"/>
    <w:rsid w:val="00350A6F"/>
    <w:rsid w:val="00353714"/>
    <w:rsid w:val="00361683"/>
    <w:rsid w:val="00363AC5"/>
    <w:rsid w:val="00363D83"/>
    <w:rsid w:val="00364C0D"/>
    <w:rsid w:val="00367754"/>
    <w:rsid w:val="003731C1"/>
    <w:rsid w:val="003748B0"/>
    <w:rsid w:val="00380E02"/>
    <w:rsid w:val="00381A01"/>
    <w:rsid w:val="00381AEA"/>
    <w:rsid w:val="00384FC7"/>
    <w:rsid w:val="003871D3"/>
    <w:rsid w:val="00394A65"/>
    <w:rsid w:val="00395CB3"/>
    <w:rsid w:val="003A09E1"/>
    <w:rsid w:val="003A254E"/>
    <w:rsid w:val="003A278D"/>
    <w:rsid w:val="003A7DCC"/>
    <w:rsid w:val="003B048A"/>
    <w:rsid w:val="003B7878"/>
    <w:rsid w:val="003C2052"/>
    <w:rsid w:val="003C5BFD"/>
    <w:rsid w:val="003C67B4"/>
    <w:rsid w:val="003C72BF"/>
    <w:rsid w:val="003D2C83"/>
    <w:rsid w:val="003D2FF9"/>
    <w:rsid w:val="003E092E"/>
    <w:rsid w:val="003E3AEB"/>
    <w:rsid w:val="003E5E6D"/>
    <w:rsid w:val="003F1115"/>
    <w:rsid w:val="003F1701"/>
    <w:rsid w:val="003F2744"/>
    <w:rsid w:val="003F2D9D"/>
    <w:rsid w:val="003F7A1A"/>
    <w:rsid w:val="0040330C"/>
    <w:rsid w:val="00403897"/>
    <w:rsid w:val="004040A1"/>
    <w:rsid w:val="004057F4"/>
    <w:rsid w:val="004063EA"/>
    <w:rsid w:val="0040669B"/>
    <w:rsid w:val="00410370"/>
    <w:rsid w:val="00411D05"/>
    <w:rsid w:val="00416D67"/>
    <w:rsid w:val="0041798B"/>
    <w:rsid w:val="00417DF3"/>
    <w:rsid w:val="00424794"/>
    <w:rsid w:val="00425F5E"/>
    <w:rsid w:val="0043210C"/>
    <w:rsid w:val="0043698D"/>
    <w:rsid w:val="00437EBC"/>
    <w:rsid w:val="00441C56"/>
    <w:rsid w:val="004453D4"/>
    <w:rsid w:val="004457C9"/>
    <w:rsid w:val="004476F4"/>
    <w:rsid w:val="00447D7B"/>
    <w:rsid w:val="00452970"/>
    <w:rsid w:val="00460EF2"/>
    <w:rsid w:val="004624C1"/>
    <w:rsid w:val="0046399B"/>
    <w:rsid w:val="00465018"/>
    <w:rsid w:val="00470A29"/>
    <w:rsid w:val="00470A4F"/>
    <w:rsid w:val="0047296F"/>
    <w:rsid w:val="00473C68"/>
    <w:rsid w:val="00473F9A"/>
    <w:rsid w:val="004768AA"/>
    <w:rsid w:val="0048244A"/>
    <w:rsid w:val="00485E25"/>
    <w:rsid w:val="0048634D"/>
    <w:rsid w:val="00490842"/>
    <w:rsid w:val="00490B87"/>
    <w:rsid w:val="00494D90"/>
    <w:rsid w:val="004959A4"/>
    <w:rsid w:val="004A1CDE"/>
    <w:rsid w:val="004A607E"/>
    <w:rsid w:val="004A6347"/>
    <w:rsid w:val="004A6EA7"/>
    <w:rsid w:val="004B2BFD"/>
    <w:rsid w:val="004B5FCF"/>
    <w:rsid w:val="004B74E9"/>
    <w:rsid w:val="004C4539"/>
    <w:rsid w:val="004C591D"/>
    <w:rsid w:val="004D18A0"/>
    <w:rsid w:val="004D272C"/>
    <w:rsid w:val="004E0F42"/>
    <w:rsid w:val="004E1EDC"/>
    <w:rsid w:val="004E2D97"/>
    <w:rsid w:val="004E31B5"/>
    <w:rsid w:val="004E53D7"/>
    <w:rsid w:val="004E5BC6"/>
    <w:rsid w:val="004F1182"/>
    <w:rsid w:val="005029B1"/>
    <w:rsid w:val="00505F7F"/>
    <w:rsid w:val="00506D70"/>
    <w:rsid w:val="005122C7"/>
    <w:rsid w:val="00517A8F"/>
    <w:rsid w:val="005249AA"/>
    <w:rsid w:val="0052527A"/>
    <w:rsid w:val="005273F5"/>
    <w:rsid w:val="00530900"/>
    <w:rsid w:val="0054088D"/>
    <w:rsid w:val="00541864"/>
    <w:rsid w:val="005421ED"/>
    <w:rsid w:val="0055178D"/>
    <w:rsid w:val="00551DC3"/>
    <w:rsid w:val="00551E2B"/>
    <w:rsid w:val="0055218A"/>
    <w:rsid w:val="00553CDB"/>
    <w:rsid w:val="005540CA"/>
    <w:rsid w:val="0055532E"/>
    <w:rsid w:val="00561969"/>
    <w:rsid w:val="005621CF"/>
    <w:rsid w:val="0056411D"/>
    <w:rsid w:val="00564D27"/>
    <w:rsid w:val="005659CA"/>
    <w:rsid w:val="00565EEE"/>
    <w:rsid w:val="00572845"/>
    <w:rsid w:val="0057619A"/>
    <w:rsid w:val="005806C1"/>
    <w:rsid w:val="00580A88"/>
    <w:rsid w:val="0059503F"/>
    <w:rsid w:val="005A52FF"/>
    <w:rsid w:val="005A6A4C"/>
    <w:rsid w:val="005A6BD6"/>
    <w:rsid w:val="005A7EAE"/>
    <w:rsid w:val="005B0887"/>
    <w:rsid w:val="005B0992"/>
    <w:rsid w:val="005B2439"/>
    <w:rsid w:val="005B2D5A"/>
    <w:rsid w:val="005B3BE6"/>
    <w:rsid w:val="005B45EE"/>
    <w:rsid w:val="005C01B2"/>
    <w:rsid w:val="005C055F"/>
    <w:rsid w:val="005D2214"/>
    <w:rsid w:val="005D3196"/>
    <w:rsid w:val="005D5C8C"/>
    <w:rsid w:val="005E0092"/>
    <w:rsid w:val="005E0C99"/>
    <w:rsid w:val="005E39D8"/>
    <w:rsid w:val="005E3D03"/>
    <w:rsid w:val="005E3F28"/>
    <w:rsid w:val="005E7E22"/>
    <w:rsid w:val="005F052F"/>
    <w:rsid w:val="005F08D3"/>
    <w:rsid w:val="005F4EFC"/>
    <w:rsid w:val="005F69E1"/>
    <w:rsid w:val="00602555"/>
    <w:rsid w:val="00602C7C"/>
    <w:rsid w:val="00610377"/>
    <w:rsid w:val="00615C86"/>
    <w:rsid w:val="00621B15"/>
    <w:rsid w:val="00623688"/>
    <w:rsid w:val="0062439D"/>
    <w:rsid w:val="0063139F"/>
    <w:rsid w:val="00640414"/>
    <w:rsid w:val="006460BA"/>
    <w:rsid w:val="00647499"/>
    <w:rsid w:val="0064766C"/>
    <w:rsid w:val="00647A43"/>
    <w:rsid w:val="00651B8C"/>
    <w:rsid w:val="00652551"/>
    <w:rsid w:val="00660C8F"/>
    <w:rsid w:val="0066157E"/>
    <w:rsid w:val="00665A6A"/>
    <w:rsid w:val="00666FA8"/>
    <w:rsid w:val="006736EE"/>
    <w:rsid w:val="006801E1"/>
    <w:rsid w:val="00680332"/>
    <w:rsid w:val="00683276"/>
    <w:rsid w:val="00683436"/>
    <w:rsid w:val="006874F5"/>
    <w:rsid w:val="0069575F"/>
    <w:rsid w:val="006959FA"/>
    <w:rsid w:val="006A4F6D"/>
    <w:rsid w:val="006B13F2"/>
    <w:rsid w:val="006B2AE5"/>
    <w:rsid w:val="006B407E"/>
    <w:rsid w:val="006B45BB"/>
    <w:rsid w:val="006C52BF"/>
    <w:rsid w:val="006C7157"/>
    <w:rsid w:val="006D1525"/>
    <w:rsid w:val="006D4E39"/>
    <w:rsid w:val="006D5C21"/>
    <w:rsid w:val="006D7630"/>
    <w:rsid w:val="006E2652"/>
    <w:rsid w:val="006E31BD"/>
    <w:rsid w:val="006F03C0"/>
    <w:rsid w:val="006F0C24"/>
    <w:rsid w:val="006F1311"/>
    <w:rsid w:val="006F6C32"/>
    <w:rsid w:val="006F751D"/>
    <w:rsid w:val="00702050"/>
    <w:rsid w:val="00703C81"/>
    <w:rsid w:val="007209F1"/>
    <w:rsid w:val="00720DB7"/>
    <w:rsid w:val="007212DD"/>
    <w:rsid w:val="00722AA8"/>
    <w:rsid w:val="00722E8B"/>
    <w:rsid w:val="00727BCC"/>
    <w:rsid w:val="00731042"/>
    <w:rsid w:val="007342B4"/>
    <w:rsid w:val="00735503"/>
    <w:rsid w:val="00737226"/>
    <w:rsid w:val="00751DA1"/>
    <w:rsid w:val="0075543C"/>
    <w:rsid w:val="00760788"/>
    <w:rsid w:val="00761935"/>
    <w:rsid w:val="0076303F"/>
    <w:rsid w:val="00763650"/>
    <w:rsid w:val="007655CF"/>
    <w:rsid w:val="0077339B"/>
    <w:rsid w:val="00775C48"/>
    <w:rsid w:val="00780C0C"/>
    <w:rsid w:val="00782D70"/>
    <w:rsid w:val="007854D4"/>
    <w:rsid w:val="00786D2B"/>
    <w:rsid w:val="007A0663"/>
    <w:rsid w:val="007A1EAA"/>
    <w:rsid w:val="007A3284"/>
    <w:rsid w:val="007A3F9A"/>
    <w:rsid w:val="007A600A"/>
    <w:rsid w:val="007B20F8"/>
    <w:rsid w:val="007B502A"/>
    <w:rsid w:val="007B7DAC"/>
    <w:rsid w:val="007C1144"/>
    <w:rsid w:val="007C2DB6"/>
    <w:rsid w:val="007C3306"/>
    <w:rsid w:val="007C3B92"/>
    <w:rsid w:val="007D1BB8"/>
    <w:rsid w:val="007D3B8B"/>
    <w:rsid w:val="007D64F0"/>
    <w:rsid w:val="007D6D30"/>
    <w:rsid w:val="007D6D34"/>
    <w:rsid w:val="007E04FE"/>
    <w:rsid w:val="007E11FD"/>
    <w:rsid w:val="007E2820"/>
    <w:rsid w:val="007E338A"/>
    <w:rsid w:val="007F05C6"/>
    <w:rsid w:val="007F51DA"/>
    <w:rsid w:val="007F5B07"/>
    <w:rsid w:val="007F7028"/>
    <w:rsid w:val="00800492"/>
    <w:rsid w:val="008026B7"/>
    <w:rsid w:val="008065FD"/>
    <w:rsid w:val="00806CBC"/>
    <w:rsid w:val="008136A0"/>
    <w:rsid w:val="00821709"/>
    <w:rsid w:val="00821A13"/>
    <w:rsid w:val="008229B2"/>
    <w:rsid w:val="00826760"/>
    <w:rsid w:val="00827B78"/>
    <w:rsid w:val="00827D9C"/>
    <w:rsid w:val="008310D1"/>
    <w:rsid w:val="008316B1"/>
    <w:rsid w:val="00833EC0"/>
    <w:rsid w:val="008345E6"/>
    <w:rsid w:val="00834795"/>
    <w:rsid w:val="00834A3F"/>
    <w:rsid w:val="00836B90"/>
    <w:rsid w:val="00847334"/>
    <w:rsid w:val="008511B4"/>
    <w:rsid w:val="00855369"/>
    <w:rsid w:val="008605BE"/>
    <w:rsid w:val="00861A66"/>
    <w:rsid w:val="00862376"/>
    <w:rsid w:val="00864086"/>
    <w:rsid w:val="008646E1"/>
    <w:rsid w:val="0087081D"/>
    <w:rsid w:val="0087180A"/>
    <w:rsid w:val="00874620"/>
    <w:rsid w:val="008756DB"/>
    <w:rsid w:val="008772CF"/>
    <w:rsid w:val="008814FF"/>
    <w:rsid w:val="00883EE8"/>
    <w:rsid w:val="00884965"/>
    <w:rsid w:val="00891D13"/>
    <w:rsid w:val="0089453B"/>
    <w:rsid w:val="008A7BFA"/>
    <w:rsid w:val="008B56C1"/>
    <w:rsid w:val="008C2D0F"/>
    <w:rsid w:val="008C7032"/>
    <w:rsid w:val="008D0432"/>
    <w:rsid w:val="008D3A69"/>
    <w:rsid w:val="008D612B"/>
    <w:rsid w:val="008D6EC2"/>
    <w:rsid w:val="008E14E6"/>
    <w:rsid w:val="008E5679"/>
    <w:rsid w:val="008E7DE7"/>
    <w:rsid w:val="008F06AE"/>
    <w:rsid w:val="008F160D"/>
    <w:rsid w:val="008F36DF"/>
    <w:rsid w:val="008F7830"/>
    <w:rsid w:val="008F7883"/>
    <w:rsid w:val="00901F6F"/>
    <w:rsid w:val="00902337"/>
    <w:rsid w:val="009036D9"/>
    <w:rsid w:val="00912279"/>
    <w:rsid w:val="009159EF"/>
    <w:rsid w:val="00916932"/>
    <w:rsid w:val="009205FE"/>
    <w:rsid w:val="00920986"/>
    <w:rsid w:val="00922215"/>
    <w:rsid w:val="00922C8B"/>
    <w:rsid w:val="00924313"/>
    <w:rsid w:val="00931FAA"/>
    <w:rsid w:val="0093287E"/>
    <w:rsid w:val="00933440"/>
    <w:rsid w:val="00934321"/>
    <w:rsid w:val="0093488D"/>
    <w:rsid w:val="009349BB"/>
    <w:rsid w:val="00936341"/>
    <w:rsid w:val="00940287"/>
    <w:rsid w:val="00954038"/>
    <w:rsid w:val="00954B7E"/>
    <w:rsid w:val="009554C4"/>
    <w:rsid w:val="00956022"/>
    <w:rsid w:val="0095789D"/>
    <w:rsid w:val="009660D3"/>
    <w:rsid w:val="009660ED"/>
    <w:rsid w:val="0097398E"/>
    <w:rsid w:val="00974E1D"/>
    <w:rsid w:val="0097702B"/>
    <w:rsid w:val="00981FA8"/>
    <w:rsid w:val="009830FC"/>
    <w:rsid w:val="0099283C"/>
    <w:rsid w:val="00993D4E"/>
    <w:rsid w:val="009A543B"/>
    <w:rsid w:val="009A54D7"/>
    <w:rsid w:val="009B6B09"/>
    <w:rsid w:val="009B7CAB"/>
    <w:rsid w:val="009C09A9"/>
    <w:rsid w:val="009C626F"/>
    <w:rsid w:val="009D0E7C"/>
    <w:rsid w:val="009D379C"/>
    <w:rsid w:val="009D3953"/>
    <w:rsid w:val="009D565D"/>
    <w:rsid w:val="009D5C9D"/>
    <w:rsid w:val="009D5E6C"/>
    <w:rsid w:val="009E0289"/>
    <w:rsid w:val="009E4616"/>
    <w:rsid w:val="009E5833"/>
    <w:rsid w:val="009F4C8D"/>
    <w:rsid w:val="009F5B89"/>
    <w:rsid w:val="00A00651"/>
    <w:rsid w:val="00A01115"/>
    <w:rsid w:val="00A04C46"/>
    <w:rsid w:val="00A1166C"/>
    <w:rsid w:val="00A20E79"/>
    <w:rsid w:val="00A21E8E"/>
    <w:rsid w:val="00A228C8"/>
    <w:rsid w:val="00A22A43"/>
    <w:rsid w:val="00A24134"/>
    <w:rsid w:val="00A35DEE"/>
    <w:rsid w:val="00A36995"/>
    <w:rsid w:val="00A37A08"/>
    <w:rsid w:val="00A41D4E"/>
    <w:rsid w:val="00A42D46"/>
    <w:rsid w:val="00A44110"/>
    <w:rsid w:val="00A45C73"/>
    <w:rsid w:val="00A47287"/>
    <w:rsid w:val="00A50E0D"/>
    <w:rsid w:val="00A51789"/>
    <w:rsid w:val="00A52642"/>
    <w:rsid w:val="00A54C79"/>
    <w:rsid w:val="00A5585D"/>
    <w:rsid w:val="00A56B44"/>
    <w:rsid w:val="00A61822"/>
    <w:rsid w:val="00A64D42"/>
    <w:rsid w:val="00A66766"/>
    <w:rsid w:val="00A702E8"/>
    <w:rsid w:val="00A70421"/>
    <w:rsid w:val="00A70AE9"/>
    <w:rsid w:val="00A752AB"/>
    <w:rsid w:val="00A77487"/>
    <w:rsid w:val="00A77730"/>
    <w:rsid w:val="00A87542"/>
    <w:rsid w:val="00A879EE"/>
    <w:rsid w:val="00A96F3C"/>
    <w:rsid w:val="00A974BE"/>
    <w:rsid w:val="00AA12B8"/>
    <w:rsid w:val="00AA1EC8"/>
    <w:rsid w:val="00AB0447"/>
    <w:rsid w:val="00AB178C"/>
    <w:rsid w:val="00AB3805"/>
    <w:rsid w:val="00AB5B66"/>
    <w:rsid w:val="00AB5E46"/>
    <w:rsid w:val="00AB7BF0"/>
    <w:rsid w:val="00AC1344"/>
    <w:rsid w:val="00AD465B"/>
    <w:rsid w:val="00AD7050"/>
    <w:rsid w:val="00AE3A30"/>
    <w:rsid w:val="00AE6296"/>
    <w:rsid w:val="00AE75EB"/>
    <w:rsid w:val="00AE77E2"/>
    <w:rsid w:val="00AF32E5"/>
    <w:rsid w:val="00AF72C9"/>
    <w:rsid w:val="00B002B6"/>
    <w:rsid w:val="00B034FF"/>
    <w:rsid w:val="00B05FD7"/>
    <w:rsid w:val="00B060CF"/>
    <w:rsid w:val="00B14D08"/>
    <w:rsid w:val="00B14F5F"/>
    <w:rsid w:val="00B166D5"/>
    <w:rsid w:val="00B27321"/>
    <w:rsid w:val="00B342DB"/>
    <w:rsid w:val="00B3460D"/>
    <w:rsid w:val="00B36AEE"/>
    <w:rsid w:val="00B40575"/>
    <w:rsid w:val="00B434E4"/>
    <w:rsid w:val="00B44977"/>
    <w:rsid w:val="00B4736C"/>
    <w:rsid w:val="00B47B53"/>
    <w:rsid w:val="00B503CB"/>
    <w:rsid w:val="00B52362"/>
    <w:rsid w:val="00B63BE5"/>
    <w:rsid w:val="00B65CAD"/>
    <w:rsid w:val="00B65CBE"/>
    <w:rsid w:val="00B66672"/>
    <w:rsid w:val="00B67283"/>
    <w:rsid w:val="00B67DCC"/>
    <w:rsid w:val="00B71E41"/>
    <w:rsid w:val="00B721F4"/>
    <w:rsid w:val="00B72A79"/>
    <w:rsid w:val="00B74E21"/>
    <w:rsid w:val="00B751C1"/>
    <w:rsid w:val="00B75553"/>
    <w:rsid w:val="00B813A1"/>
    <w:rsid w:val="00B84373"/>
    <w:rsid w:val="00B8489C"/>
    <w:rsid w:val="00B85AE1"/>
    <w:rsid w:val="00B85B15"/>
    <w:rsid w:val="00B96B47"/>
    <w:rsid w:val="00BA164A"/>
    <w:rsid w:val="00BB2459"/>
    <w:rsid w:val="00BB290A"/>
    <w:rsid w:val="00BB6E4E"/>
    <w:rsid w:val="00BD21F5"/>
    <w:rsid w:val="00BD2AA7"/>
    <w:rsid w:val="00BD449A"/>
    <w:rsid w:val="00BD5E45"/>
    <w:rsid w:val="00BD68A2"/>
    <w:rsid w:val="00BE2503"/>
    <w:rsid w:val="00BF22B2"/>
    <w:rsid w:val="00BF5155"/>
    <w:rsid w:val="00BF6EEB"/>
    <w:rsid w:val="00BF6F61"/>
    <w:rsid w:val="00BF7F49"/>
    <w:rsid w:val="00C00134"/>
    <w:rsid w:val="00C043E9"/>
    <w:rsid w:val="00C06FA5"/>
    <w:rsid w:val="00C12D5D"/>
    <w:rsid w:val="00C12FA4"/>
    <w:rsid w:val="00C216B3"/>
    <w:rsid w:val="00C223D3"/>
    <w:rsid w:val="00C229A3"/>
    <w:rsid w:val="00C236DB"/>
    <w:rsid w:val="00C2378C"/>
    <w:rsid w:val="00C23BC0"/>
    <w:rsid w:val="00C308C7"/>
    <w:rsid w:val="00C3130E"/>
    <w:rsid w:val="00C321D5"/>
    <w:rsid w:val="00C32BA6"/>
    <w:rsid w:val="00C33F37"/>
    <w:rsid w:val="00C37BDD"/>
    <w:rsid w:val="00C410D4"/>
    <w:rsid w:val="00C5301F"/>
    <w:rsid w:val="00C547A3"/>
    <w:rsid w:val="00C54FD8"/>
    <w:rsid w:val="00C61C58"/>
    <w:rsid w:val="00C65135"/>
    <w:rsid w:val="00C65DCA"/>
    <w:rsid w:val="00C73495"/>
    <w:rsid w:val="00C752A3"/>
    <w:rsid w:val="00C77490"/>
    <w:rsid w:val="00C77805"/>
    <w:rsid w:val="00C77C11"/>
    <w:rsid w:val="00C81E39"/>
    <w:rsid w:val="00C8201D"/>
    <w:rsid w:val="00C827C1"/>
    <w:rsid w:val="00C82EEE"/>
    <w:rsid w:val="00C831D1"/>
    <w:rsid w:val="00C83627"/>
    <w:rsid w:val="00C87F53"/>
    <w:rsid w:val="00C949AC"/>
    <w:rsid w:val="00C95BF1"/>
    <w:rsid w:val="00C95FFB"/>
    <w:rsid w:val="00CA2E9F"/>
    <w:rsid w:val="00CA35EE"/>
    <w:rsid w:val="00CA3970"/>
    <w:rsid w:val="00CA5B46"/>
    <w:rsid w:val="00CB01D5"/>
    <w:rsid w:val="00CB4216"/>
    <w:rsid w:val="00CC3968"/>
    <w:rsid w:val="00CC6EA5"/>
    <w:rsid w:val="00CD0B53"/>
    <w:rsid w:val="00CE0697"/>
    <w:rsid w:val="00CE6433"/>
    <w:rsid w:val="00CF4A2F"/>
    <w:rsid w:val="00D00B93"/>
    <w:rsid w:val="00D01054"/>
    <w:rsid w:val="00D012F3"/>
    <w:rsid w:val="00D07A38"/>
    <w:rsid w:val="00D1539D"/>
    <w:rsid w:val="00D16172"/>
    <w:rsid w:val="00D24308"/>
    <w:rsid w:val="00D257E8"/>
    <w:rsid w:val="00D2789B"/>
    <w:rsid w:val="00D3081A"/>
    <w:rsid w:val="00D321FB"/>
    <w:rsid w:val="00D32667"/>
    <w:rsid w:val="00D3341C"/>
    <w:rsid w:val="00D34D0A"/>
    <w:rsid w:val="00D37AB3"/>
    <w:rsid w:val="00D428FA"/>
    <w:rsid w:val="00D541D3"/>
    <w:rsid w:val="00D61437"/>
    <w:rsid w:val="00D61E85"/>
    <w:rsid w:val="00D640D4"/>
    <w:rsid w:val="00D66803"/>
    <w:rsid w:val="00D672DA"/>
    <w:rsid w:val="00D74DAC"/>
    <w:rsid w:val="00D775CD"/>
    <w:rsid w:val="00D8089E"/>
    <w:rsid w:val="00D83661"/>
    <w:rsid w:val="00D85225"/>
    <w:rsid w:val="00D87419"/>
    <w:rsid w:val="00D87CB7"/>
    <w:rsid w:val="00D93F95"/>
    <w:rsid w:val="00D959D0"/>
    <w:rsid w:val="00DA50A3"/>
    <w:rsid w:val="00DB3366"/>
    <w:rsid w:val="00DB4664"/>
    <w:rsid w:val="00DB4D64"/>
    <w:rsid w:val="00DC5096"/>
    <w:rsid w:val="00DD2A11"/>
    <w:rsid w:val="00DD2EC2"/>
    <w:rsid w:val="00DD6127"/>
    <w:rsid w:val="00DE0471"/>
    <w:rsid w:val="00DE061C"/>
    <w:rsid w:val="00DE3DB5"/>
    <w:rsid w:val="00DF32A8"/>
    <w:rsid w:val="00DF6CDD"/>
    <w:rsid w:val="00E03BF6"/>
    <w:rsid w:val="00E078CA"/>
    <w:rsid w:val="00E121A2"/>
    <w:rsid w:val="00E13AEF"/>
    <w:rsid w:val="00E31D25"/>
    <w:rsid w:val="00E32A36"/>
    <w:rsid w:val="00E341D7"/>
    <w:rsid w:val="00E34D62"/>
    <w:rsid w:val="00E35007"/>
    <w:rsid w:val="00E40030"/>
    <w:rsid w:val="00E4149F"/>
    <w:rsid w:val="00E4268B"/>
    <w:rsid w:val="00E43CCA"/>
    <w:rsid w:val="00E4411A"/>
    <w:rsid w:val="00E4539A"/>
    <w:rsid w:val="00E53309"/>
    <w:rsid w:val="00E544A7"/>
    <w:rsid w:val="00E549DD"/>
    <w:rsid w:val="00E61D6D"/>
    <w:rsid w:val="00E74F47"/>
    <w:rsid w:val="00E75FCF"/>
    <w:rsid w:val="00E7716C"/>
    <w:rsid w:val="00E80ACE"/>
    <w:rsid w:val="00E8145F"/>
    <w:rsid w:val="00E82740"/>
    <w:rsid w:val="00E84520"/>
    <w:rsid w:val="00E85CF4"/>
    <w:rsid w:val="00E86CD3"/>
    <w:rsid w:val="00E90E14"/>
    <w:rsid w:val="00E93722"/>
    <w:rsid w:val="00EA0131"/>
    <w:rsid w:val="00EA093E"/>
    <w:rsid w:val="00EA121C"/>
    <w:rsid w:val="00EA1516"/>
    <w:rsid w:val="00EA40A0"/>
    <w:rsid w:val="00EA6B2D"/>
    <w:rsid w:val="00EC4283"/>
    <w:rsid w:val="00EC5B34"/>
    <w:rsid w:val="00EC69CD"/>
    <w:rsid w:val="00EC733F"/>
    <w:rsid w:val="00ED0627"/>
    <w:rsid w:val="00ED1330"/>
    <w:rsid w:val="00ED69D0"/>
    <w:rsid w:val="00EE2D59"/>
    <w:rsid w:val="00EE2E54"/>
    <w:rsid w:val="00EE60D9"/>
    <w:rsid w:val="00EE63F8"/>
    <w:rsid w:val="00EF06D4"/>
    <w:rsid w:val="00EF461A"/>
    <w:rsid w:val="00EF4F46"/>
    <w:rsid w:val="00EF55BB"/>
    <w:rsid w:val="00EF6C56"/>
    <w:rsid w:val="00EF6E92"/>
    <w:rsid w:val="00F04C45"/>
    <w:rsid w:val="00F101D9"/>
    <w:rsid w:val="00F14B7D"/>
    <w:rsid w:val="00F151CE"/>
    <w:rsid w:val="00F22C0F"/>
    <w:rsid w:val="00F2386A"/>
    <w:rsid w:val="00F253BF"/>
    <w:rsid w:val="00F25BF5"/>
    <w:rsid w:val="00F30794"/>
    <w:rsid w:val="00F33A31"/>
    <w:rsid w:val="00F347DA"/>
    <w:rsid w:val="00F40062"/>
    <w:rsid w:val="00F41711"/>
    <w:rsid w:val="00F430B5"/>
    <w:rsid w:val="00F43D81"/>
    <w:rsid w:val="00F452B1"/>
    <w:rsid w:val="00F478D9"/>
    <w:rsid w:val="00F52AF6"/>
    <w:rsid w:val="00F54FBC"/>
    <w:rsid w:val="00F555C9"/>
    <w:rsid w:val="00F60BAA"/>
    <w:rsid w:val="00F646DC"/>
    <w:rsid w:val="00F65F57"/>
    <w:rsid w:val="00F76505"/>
    <w:rsid w:val="00F857E6"/>
    <w:rsid w:val="00F87EC1"/>
    <w:rsid w:val="00F94972"/>
    <w:rsid w:val="00FA21DA"/>
    <w:rsid w:val="00FA4844"/>
    <w:rsid w:val="00FA74DA"/>
    <w:rsid w:val="00FB474B"/>
    <w:rsid w:val="00FC4F9F"/>
    <w:rsid w:val="00FC62DF"/>
    <w:rsid w:val="00FC6838"/>
    <w:rsid w:val="00FD1816"/>
    <w:rsid w:val="00FD2BC5"/>
    <w:rsid w:val="00FD3A06"/>
    <w:rsid w:val="00FD3BBD"/>
    <w:rsid w:val="00FE1610"/>
    <w:rsid w:val="00FE35A2"/>
    <w:rsid w:val="00FE60F5"/>
    <w:rsid w:val="00FF5EA7"/>
    <w:rsid w:val="00FF6610"/>
    <w:rsid w:val="00FF7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11D"/>
    <w:pPr>
      <w:jc w:val="both"/>
    </w:pPr>
    <w:rPr>
      <w:rFonts w:ascii="Verdana" w:hAnsi="Verdana"/>
      <w:sz w:val="20"/>
      <w:szCs w:val="24"/>
    </w:rPr>
  </w:style>
  <w:style w:type="paragraph" w:styleId="Nadpis1">
    <w:name w:val="heading 1"/>
    <w:basedOn w:val="Normln"/>
    <w:next w:val="Normln"/>
    <w:link w:val="Nadpis1Char"/>
    <w:uiPriority w:val="99"/>
    <w:qFormat/>
    <w:rsid w:val="0056411D"/>
    <w:pPr>
      <w:keepNext/>
      <w:numPr>
        <w:numId w:val="1"/>
      </w:numPr>
      <w:pBdr>
        <w:top w:val="single" w:sz="12" w:space="1" w:color="auto"/>
        <w:left w:val="single" w:sz="12" w:space="4" w:color="auto"/>
        <w:bottom w:val="single" w:sz="12" w:space="1" w:color="auto"/>
        <w:right w:val="single" w:sz="12" w:space="4" w:color="auto"/>
      </w:pBdr>
      <w:shd w:val="clear" w:color="auto" w:fill="99CCFF"/>
      <w:spacing w:before="240" w:after="60"/>
      <w:outlineLvl w:val="0"/>
    </w:pPr>
    <w:rPr>
      <w:rFonts w:ascii="Arial" w:hAnsi="Arial" w:cs="Arial"/>
      <w:b/>
      <w:bCs/>
      <w:kern w:val="32"/>
      <w:sz w:val="32"/>
      <w:szCs w:val="32"/>
    </w:rPr>
  </w:style>
  <w:style w:type="paragraph" w:styleId="Nadpis2">
    <w:name w:val="heading 2"/>
    <w:aliases w:val="14b B"/>
    <w:basedOn w:val="Normln"/>
    <w:next w:val="Normln"/>
    <w:link w:val="Nadpis2Char"/>
    <w:uiPriority w:val="99"/>
    <w:qFormat/>
    <w:rsid w:val="0056411D"/>
    <w:pPr>
      <w:keepNext/>
      <w:numPr>
        <w:ilvl w:val="1"/>
        <w:numId w:val="1"/>
      </w:numPr>
      <w:spacing w:before="240" w:after="60"/>
      <w:outlineLvl w:val="1"/>
    </w:pPr>
    <w:rPr>
      <w:rFonts w:ascii="Arial" w:hAnsi="Arial" w:cs="Arial"/>
      <w:b/>
      <w:bCs/>
      <w:iCs/>
      <w:sz w:val="28"/>
      <w:szCs w:val="28"/>
    </w:rPr>
  </w:style>
  <w:style w:type="paragraph" w:styleId="Nadpis3">
    <w:name w:val="heading 3"/>
    <w:basedOn w:val="Normln"/>
    <w:next w:val="Normln"/>
    <w:link w:val="Nadpis3Char"/>
    <w:uiPriority w:val="99"/>
    <w:qFormat/>
    <w:rsid w:val="0056411D"/>
    <w:pPr>
      <w:keepNext/>
      <w:numPr>
        <w:ilvl w:val="2"/>
        <w:numId w:val="1"/>
      </w:numPr>
      <w:spacing w:before="240" w:after="60"/>
      <w:outlineLvl w:val="2"/>
    </w:pPr>
    <w:rPr>
      <w:b/>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F04B1"/>
    <w:rPr>
      <w:rFonts w:ascii="Cambria" w:hAnsi="Cambria" w:cs="Times New Roman"/>
      <w:b/>
      <w:bCs/>
      <w:kern w:val="32"/>
      <w:sz w:val="32"/>
      <w:szCs w:val="32"/>
    </w:rPr>
  </w:style>
  <w:style w:type="character" w:customStyle="1" w:styleId="Nadpis2Char">
    <w:name w:val="Nadpis 2 Char"/>
    <w:aliases w:val="14b B Char"/>
    <w:basedOn w:val="Standardnpsmoodstavce"/>
    <w:link w:val="Nadpis2"/>
    <w:uiPriority w:val="99"/>
    <w:semiHidden/>
    <w:locked/>
    <w:rsid w:val="002F04B1"/>
    <w:rPr>
      <w:rFonts w:ascii="Cambria" w:hAnsi="Cambria" w:cs="Times New Roman"/>
      <w:b/>
      <w:bCs/>
      <w:i/>
      <w:iCs/>
      <w:sz w:val="28"/>
      <w:szCs w:val="28"/>
    </w:rPr>
  </w:style>
  <w:style w:type="character" w:customStyle="1" w:styleId="Nadpis3Char">
    <w:name w:val="Nadpis 3 Char"/>
    <w:basedOn w:val="Standardnpsmoodstavce"/>
    <w:link w:val="Nadpis3"/>
    <w:uiPriority w:val="99"/>
    <w:locked/>
    <w:rsid w:val="00847334"/>
    <w:rPr>
      <w:rFonts w:ascii="Verdana" w:hAnsi="Verdana" w:cs="Times New Roman"/>
      <w:b/>
      <w:sz w:val="26"/>
    </w:rPr>
  </w:style>
  <w:style w:type="paragraph" w:styleId="Obsah1">
    <w:name w:val="toc 1"/>
    <w:basedOn w:val="Normln"/>
    <w:next w:val="Normln"/>
    <w:autoRedefine/>
    <w:uiPriority w:val="99"/>
    <w:rsid w:val="0056411D"/>
    <w:pPr>
      <w:tabs>
        <w:tab w:val="left" w:pos="900"/>
        <w:tab w:val="right" w:leader="dot" w:pos="9060"/>
      </w:tabs>
      <w:spacing w:before="120" w:after="120"/>
    </w:pPr>
    <w:rPr>
      <w:b/>
      <w:bCs/>
      <w:caps/>
      <w:noProof/>
      <w:sz w:val="24"/>
      <w:szCs w:val="20"/>
    </w:rPr>
  </w:style>
  <w:style w:type="character" w:styleId="Hypertextovodkaz">
    <w:name w:val="Hyperlink"/>
    <w:basedOn w:val="Standardnpsmoodstavce"/>
    <w:uiPriority w:val="99"/>
    <w:rsid w:val="0056411D"/>
    <w:rPr>
      <w:rFonts w:cs="Times New Roman"/>
      <w:color w:val="0000FF"/>
      <w:u w:val="single"/>
    </w:rPr>
  </w:style>
  <w:style w:type="paragraph" w:customStyle="1" w:styleId="NZEV">
    <w:name w:val="NÁZEV"/>
    <w:basedOn w:val="Obsah1"/>
    <w:uiPriority w:val="99"/>
    <w:rsid w:val="0056411D"/>
    <w:pPr>
      <w:tabs>
        <w:tab w:val="clear" w:pos="9060"/>
        <w:tab w:val="left" w:pos="400"/>
        <w:tab w:val="right" w:leader="dot" w:pos="9062"/>
      </w:tabs>
      <w:jc w:val="center"/>
    </w:pPr>
    <w:rPr>
      <w:sz w:val="40"/>
    </w:rPr>
  </w:style>
  <w:style w:type="paragraph" w:customStyle="1" w:styleId="Normln11">
    <w:name w:val="Normální 11"/>
    <w:basedOn w:val="Normln"/>
    <w:uiPriority w:val="99"/>
    <w:rsid w:val="0056411D"/>
    <w:pPr>
      <w:jc w:val="center"/>
    </w:pPr>
    <w:rPr>
      <w:sz w:val="22"/>
    </w:rPr>
  </w:style>
  <w:style w:type="paragraph" w:customStyle="1" w:styleId="Normln12">
    <w:name w:val="Normální 12"/>
    <w:basedOn w:val="Normln"/>
    <w:uiPriority w:val="99"/>
    <w:rsid w:val="0056411D"/>
    <w:rPr>
      <w:b/>
      <w:sz w:val="24"/>
    </w:rPr>
  </w:style>
  <w:style w:type="paragraph" w:styleId="Zhlav">
    <w:name w:val="header"/>
    <w:basedOn w:val="Normln"/>
    <w:link w:val="ZhlavChar"/>
    <w:uiPriority w:val="99"/>
    <w:rsid w:val="0056411D"/>
    <w:pPr>
      <w:tabs>
        <w:tab w:val="center" w:pos="4536"/>
        <w:tab w:val="right" w:pos="9072"/>
      </w:tabs>
      <w:jc w:val="center"/>
    </w:pPr>
    <w:rPr>
      <w:b/>
      <w:color w:val="0000FF"/>
      <w:sz w:val="24"/>
    </w:rPr>
  </w:style>
  <w:style w:type="character" w:customStyle="1" w:styleId="ZhlavChar">
    <w:name w:val="Záhlaví Char"/>
    <w:basedOn w:val="Standardnpsmoodstavce"/>
    <w:link w:val="Zhlav"/>
    <w:uiPriority w:val="99"/>
    <w:semiHidden/>
    <w:locked/>
    <w:rsid w:val="002F04B1"/>
    <w:rPr>
      <w:rFonts w:ascii="Verdana" w:hAnsi="Verdana" w:cs="Times New Roman"/>
      <w:sz w:val="24"/>
      <w:szCs w:val="24"/>
    </w:rPr>
  </w:style>
  <w:style w:type="paragraph" w:styleId="Zkladntext">
    <w:name w:val="Body Text"/>
    <w:basedOn w:val="Normln"/>
    <w:link w:val="ZkladntextChar"/>
    <w:uiPriority w:val="99"/>
    <w:rsid w:val="0056411D"/>
    <w:pPr>
      <w:spacing w:after="120"/>
    </w:pPr>
  </w:style>
  <w:style w:type="character" w:customStyle="1" w:styleId="ZkladntextChar">
    <w:name w:val="Základní text Char"/>
    <w:basedOn w:val="Standardnpsmoodstavce"/>
    <w:link w:val="Zkladntext"/>
    <w:uiPriority w:val="99"/>
    <w:locked/>
    <w:rsid w:val="009D5C9D"/>
    <w:rPr>
      <w:rFonts w:ascii="Verdana" w:hAnsi="Verdana" w:cs="Times New Roman"/>
      <w:sz w:val="24"/>
    </w:rPr>
  </w:style>
  <w:style w:type="paragraph" w:customStyle="1" w:styleId="NormlnOdsazen">
    <w:name w:val="Normální  + Odsazení"/>
    <w:basedOn w:val="Normln"/>
    <w:rsid w:val="0056411D"/>
    <w:pPr>
      <w:numPr>
        <w:numId w:val="4"/>
      </w:numPr>
      <w:spacing w:after="120"/>
    </w:pPr>
  </w:style>
  <w:style w:type="paragraph" w:customStyle="1" w:styleId="Textpsmene">
    <w:name w:val="Text písmene"/>
    <w:basedOn w:val="Normln"/>
    <w:rsid w:val="0056411D"/>
    <w:pPr>
      <w:tabs>
        <w:tab w:val="num" w:pos="567"/>
      </w:tabs>
      <w:suppressAutoHyphens/>
      <w:ind w:left="567"/>
    </w:pPr>
    <w:rPr>
      <w:rFonts w:ascii="Times New Roman" w:hAnsi="Times New Roman"/>
      <w:sz w:val="24"/>
      <w:szCs w:val="20"/>
      <w:lang w:eastAsia="ar-SA"/>
    </w:rPr>
  </w:style>
  <w:style w:type="paragraph" w:customStyle="1" w:styleId="Prosttext1">
    <w:name w:val="Prostý text1"/>
    <w:basedOn w:val="Normln"/>
    <w:uiPriority w:val="99"/>
    <w:rsid w:val="0056411D"/>
    <w:pPr>
      <w:suppressAutoHyphens/>
      <w:jc w:val="left"/>
    </w:pPr>
    <w:rPr>
      <w:rFonts w:ascii="Courier New" w:hAnsi="Courier New" w:cs="Courier New"/>
      <w:szCs w:val="20"/>
      <w:lang w:eastAsia="ar-SA"/>
    </w:rPr>
  </w:style>
  <w:style w:type="paragraph" w:styleId="Prosttext">
    <w:name w:val="Plain Text"/>
    <w:basedOn w:val="Normln"/>
    <w:link w:val="ProsttextChar"/>
    <w:rsid w:val="0056411D"/>
    <w:pPr>
      <w:jc w:val="left"/>
    </w:pPr>
    <w:rPr>
      <w:rFonts w:ascii="Courier New" w:hAnsi="Courier New" w:cs="Courier New"/>
      <w:szCs w:val="20"/>
    </w:rPr>
  </w:style>
  <w:style w:type="character" w:customStyle="1" w:styleId="ProsttextChar">
    <w:name w:val="Prostý text Char"/>
    <w:basedOn w:val="Standardnpsmoodstavce"/>
    <w:link w:val="Prosttext"/>
    <w:uiPriority w:val="99"/>
    <w:semiHidden/>
    <w:locked/>
    <w:rsid w:val="002F04B1"/>
    <w:rPr>
      <w:rFonts w:ascii="Courier New" w:hAnsi="Courier New" w:cs="Courier New"/>
      <w:sz w:val="20"/>
      <w:szCs w:val="20"/>
    </w:rPr>
  </w:style>
  <w:style w:type="paragraph" w:customStyle="1" w:styleId="Textparagrafu">
    <w:name w:val="Text paragrafu"/>
    <w:basedOn w:val="Normln"/>
    <w:uiPriority w:val="99"/>
    <w:rsid w:val="0056411D"/>
    <w:pPr>
      <w:spacing w:before="240"/>
      <w:ind w:firstLine="425"/>
      <w:outlineLvl w:val="5"/>
    </w:pPr>
    <w:rPr>
      <w:szCs w:val="20"/>
    </w:rPr>
  </w:style>
  <w:style w:type="paragraph" w:customStyle="1" w:styleId="Odstavecodsazen">
    <w:name w:val="Odstavec odsazený~"/>
    <w:basedOn w:val="Normln"/>
    <w:uiPriority w:val="99"/>
    <w:rsid w:val="0056411D"/>
    <w:pPr>
      <w:widowControl w:val="0"/>
      <w:tabs>
        <w:tab w:val="left" w:pos="1699"/>
      </w:tabs>
      <w:suppressAutoHyphens/>
      <w:spacing w:line="100" w:lineRule="atLeast"/>
      <w:ind w:left="1332" w:hanging="849"/>
    </w:pPr>
    <w:rPr>
      <w:rFonts w:ascii="Times New Roman" w:hAnsi="Times New Roman"/>
      <w:sz w:val="24"/>
    </w:rPr>
  </w:style>
  <w:style w:type="character" w:customStyle="1" w:styleId="datalabelstring">
    <w:name w:val="datalabel string"/>
    <w:basedOn w:val="Standardnpsmoodstavce"/>
    <w:uiPriority w:val="99"/>
    <w:rsid w:val="0056411D"/>
    <w:rPr>
      <w:rFonts w:cs="Times New Roman"/>
    </w:rPr>
  </w:style>
  <w:style w:type="paragraph" w:styleId="FormtovanvHTML">
    <w:name w:val="HTML Preformatted"/>
    <w:basedOn w:val="Normln"/>
    <w:link w:val="FormtovanvHTMLChar"/>
    <w:uiPriority w:val="99"/>
    <w:rsid w:val="0056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Cs w:val="20"/>
    </w:rPr>
  </w:style>
  <w:style w:type="character" w:customStyle="1" w:styleId="FormtovanvHTMLChar">
    <w:name w:val="Formátovaný v HTML Char"/>
    <w:basedOn w:val="Standardnpsmoodstavce"/>
    <w:link w:val="FormtovanvHTML"/>
    <w:uiPriority w:val="99"/>
    <w:semiHidden/>
    <w:locked/>
    <w:rsid w:val="002F04B1"/>
    <w:rPr>
      <w:rFonts w:ascii="Courier New" w:hAnsi="Courier New" w:cs="Courier New"/>
      <w:sz w:val="20"/>
      <w:szCs w:val="20"/>
    </w:rPr>
  </w:style>
  <w:style w:type="paragraph" w:styleId="Zpat">
    <w:name w:val="footer"/>
    <w:basedOn w:val="Normln"/>
    <w:link w:val="ZpatChar"/>
    <w:uiPriority w:val="99"/>
    <w:rsid w:val="0056411D"/>
    <w:pPr>
      <w:tabs>
        <w:tab w:val="center" w:pos="4536"/>
        <w:tab w:val="right" w:pos="9072"/>
      </w:tabs>
    </w:pPr>
  </w:style>
  <w:style w:type="character" w:customStyle="1" w:styleId="ZpatChar">
    <w:name w:val="Zápatí Char"/>
    <w:basedOn w:val="Standardnpsmoodstavce"/>
    <w:link w:val="Zpat"/>
    <w:uiPriority w:val="99"/>
    <w:semiHidden/>
    <w:locked/>
    <w:rsid w:val="002F04B1"/>
    <w:rPr>
      <w:rFonts w:ascii="Verdana" w:hAnsi="Verdana" w:cs="Times New Roman"/>
      <w:sz w:val="24"/>
      <w:szCs w:val="24"/>
    </w:rPr>
  </w:style>
  <w:style w:type="paragraph" w:styleId="Textbubliny">
    <w:name w:val="Balloon Text"/>
    <w:basedOn w:val="Normln"/>
    <w:link w:val="TextbublinyChar"/>
    <w:uiPriority w:val="99"/>
    <w:rsid w:val="007E11FD"/>
    <w:rPr>
      <w:rFonts w:ascii="Tahoma" w:hAnsi="Tahoma"/>
      <w:sz w:val="16"/>
      <w:szCs w:val="16"/>
    </w:rPr>
  </w:style>
  <w:style w:type="character" w:customStyle="1" w:styleId="TextbublinyChar">
    <w:name w:val="Text bubliny Char"/>
    <w:basedOn w:val="Standardnpsmoodstavce"/>
    <w:link w:val="Textbubliny"/>
    <w:uiPriority w:val="99"/>
    <w:locked/>
    <w:rsid w:val="007E11FD"/>
    <w:rPr>
      <w:rFonts w:ascii="Tahoma" w:hAnsi="Tahoma" w:cs="Times New Roman"/>
      <w:sz w:val="16"/>
    </w:rPr>
  </w:style>
  <w:style w:type="character" w:styleId="Odkaznakoment">
    <w:name w:val="annotation reference"/>
    <w:basedOn w:val="Standardnpsmoodstavce"/>
    <w:uiPriority w:val="99"/>
    <w:rsid w:val="00760788"/>
    <w:rPr>
      <w:rFonts w:cs="Times New Roman"/>
      <w:sz w:val="16"/>
    </w:rPr>
  </w:style>
  <w:style w:type="paragraph" w:styleId="Textkomente">
    <w:name w:val="annotation text"/>
    <w:basedOn w:val="Normln"/>
    <w:link w:val="TextkomenteChar"/>
    <w:uiPriority w:val="99"/>
    <w:rsid w:val="00760788"/>
    <w:rPr>
      <w:szCs w:val="20"/>
    </w:rPr>
  </w:style>
  <w:style w:type="character" w:customStyle="1" w:styleId="TextkomenteChar">
    <w:name w:val="Text komentáře Char"/>
    <w:basedOn w:val="Standardnpsmoodstavce"/>
    <w:link w:val="Textkomente"/>
    <w:uiPriority w:val="99"/>
    <w:locked/>
    <w:rsid w:val="00760788"/>
    <w:rPr>
      <w:rFonts w:ascii="Verdana" w:hAnsi="Verdana" w:cs="Times New Roman"/>
    </w:rPr>
  </w:style>
  <w:style w:type="paragraph" w:styleId="Pedmtkomente">
    <w:name w:val="annotation subject"/>
    <w:basedOn w:val="Textkomente"/>
    <w:next w:val="Textkomente"/>
    <w:link w:val="PedmtkomenteChar"/>
    <w:uiPriority w:val="99"/>
    <w:rsid w:val="00760788"/>
    <w:rPr>
      <w:b/>
      <w:bCs/>
    </w:rPr>
  </w:style>
  <w:style w:type="character" w:customStyle="1" w:styleId="PedmtkomenteChar">
    <w:name w:val="Předmět komentáře Char"/>
    <w:basedOn w:val="TextkomenteChar"/>
    <w:link w:val="Pedmtkomente"/>
    <w:uiPriority w:val="99"/>
    <w:locked/>
    <w:rsid w:val="00760788"/>
    <w:rPr>
      <w:rFonts w:ascii="Verdana" w:hAnsi="Verdana" w:cs="Times New Roman"/>
      <w:b/>
    </w:rPr>
  </w:style>
  <w:style w:type="paragraph" w:customStyle="1" w:styleId="Textodstavce">
    <w:name w:val="Text odstavce"/>
    <w:basedOn w:val="Normln"/>
    <w:uiPriority w:val="99"/>
    <w:rsid w:val="00470A4F"/>
    <w:pPr>
      <w:numPr>
        <w:ilvl w:val="6"/>
        <w:numId w:val="4"/>
      </w:numPr>
      <w:tabs>
        <w:tab w:val="clear" w:pos="5043"/>
        <w:tab w:val="num" w:pos="785"/>
        <w:tab w:val="left" w:pos="851"/>
      </w:tabs>
      <w:spacing w:before="120" w:after="120"/>
      <w:ind w:left="0" w:firstLine="425"/>
      <w:outlineLvl w:val="6"/>
    </w:pPr>
    <w:rPr>
      <w:szCs w:val="20"/>
    </w:rPr>
  </w:style>
  <w:style w:type="paragraph" w:customStyle="1" w:styleId="Textbodu">
    <w:name w:val="Text bodu"/>
    <w:basedOn w:val="Normln"/>
    <w:uiPriority w:val="99"/>
    <w:rsid w:val="00470A4F"/>
    <w:pPr>
      <w:tabs>
        <w:tab w:val="num" w:pos="851"/>
      </w:tabs>
      <w:ind w:left="851" w:hanging="426"/>
      <w:outlineLvl w:val="8"/>
    </w:pPr>
    <w:rPr>
      <w:szCs w:val="20"/>
    </w:rPr>
  </w:style>
  <w:style w:type="paragraph" w:styleId="Obsah6">
    <w:name w:val="toc 6"/>
    <w:basedOn w:val="Normln"/>
    <w:next w:val="Normln"/>
    <w:autoRedefine/>
    <w:uiPriority w:val="99"/>
    <w:rsid w:val="00CA3970"/>
    <w:pPr>
      <w:ind w:left="1000"/>
    </w:pPr>
  </w:style>
  <w:style w:type="character" w:customStyle="1" w:styleId="FontStyle45">
    <w:name w:val="Font Style45"/>
    <w:uiPriority w:val="99"/>
    <w:rsid w:val="00ED1330"/>
    <w:rPr>
      <w:rFonts w:ascii="Courier New" w:hAnsi="Courier New"/>
      <w:color w:val="000000"/>
      <w:sz w:val="18"/>
    </w:rPr>
  </w:style>
  <w:style w:type="paragraph" w:customStyle="1" w:styleId="Style3">
    <w:name w:val="Style3"/>
    <w:basedOn w:val="Normln"/>
    <w:uiPriority w:val="99"/>
    <w:rsid w:val="00ED1330"/>
    <w:pPr>
      <w:widowControl w:val="0"/>
      <w:autoSpaceDE w:val="0"/>
      <w:autoSpaceDN w:val="0"/>
      <w:adjustRightInd w:val="0"/>
    </w:pPr>
    <w:rPr>
      <w:rFonts w:ascii="Courier New" w:hAnsi="Courier New" w:cs="Courier New"/>
      <w:sz w:val="24"/>
    </w:rPr>
  </w:style>
  <w:style w:type="paragraph" w:customStyle="1" w:styleId="Normlnodsazen0">
    <w:name w:val="Normální_odsazený"/>
    <w:basedOn w:val="Normln"/>
    <w:uiPriority w:val="99"/>
    <w:rsid w:val="00473F9A"/>
    <w:pPr>
      <w:autoSpaceDE w:val="0"/>
      <w:autoSpaceDN w:val="0"/>
      <w:adjustRightInd w:val="0"/>
      <w:spacing w:before="120"/>
      <w:ind w:left="720"/>
    </w:pPr>
    <w:rPr>
      <w:rFonts w:ascii="Arial" w:hAnsi="Arial" w:cs="Arial"/>
      <w:color w:val="000000"/>
      <w:sz w:val="24"/>
      <w:lang w:eastAsia="en-US"/>
    </w:rPr>
  </w:style>
  <w:style w:type="paragraph" w:styleId="Odstavecseseznamem">
    <w:name w:val="List Paragraph"/>
    <w:basedOn w:val="Normln"/>
    <w:uiPriority w:val="99"/>
    <w:qFormat/>
    <w:rsid w:val="00564D27"/>
    <w:pPr>
      <w:ind w:left="720"/>
      <w:contextualSpacing/>
      <w:jc w:val="left"/>
    </w:pPr>
    <w:rPr>
      <w:rFonts w:ascii="Times New Roman" w:hAnsi="Times New Roman"/>
      <w:sz w:val="24"/>
    </w:rPr>
  </w:style>
  <w:style w:type="paragraph" w:styleId="Revize">
    <w:name w:val="Revision"/>
    <w:hidden/>
    <w:uiPriority w:val="99"/>
    <w:semiHidden/>
    <w:rsid w:val="006D4E39"/>
    <w:rPr>
      <w:rFonts w:ascii="Verdana" w:hAnsi="Verdana"/>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11D"/>
    <w:pPr>
      <w:jc w:val="both"/>
    </w:pPr>
    <w:rPr>
      <w:rFonts w:ascii="Verdana" w:hAnsi="Verdana"/>
      <w:sz w:val="20"/>
      <w:szCs w:val="24"/>
    </w:rPr>
  </w:style>
  <w:style w:type="paragraph" w:styleId="Nadpis1">
    <w:name w:val="heading 1"/>
    <w:basedOn w:val="Normln"/>
    <w:next w:val="Normln"/>
    <w:link w:val="Nadpis1Char"/>
    <w:uiPriority w:val="99"/>
    <w:qFormat/>
    <w:rsid w:val="0056411D"/>
    <w:pPr>
      <w:keepNext/>
      <w:numPr>
        <w:numId w:val="1"/>
      </w:numPr>
      <w:pBdr>
        <w:top w:val="single" w:sz="12" w:space="1" w:color="auto"/>
        <w:left w:val="single" w:sz="12" w:space="4" w:color="auto"/>
        <w:bottom w:val="single" w:sz="12" w:space="1" w:color="auto"/>
        <w:right w:val="single" w:sz="12" w:space="4" w:color="auto"/>
      </w:pBdr>
      <w:shd w:val="clear" w:color="auto" w:fill="99CCFF"/>
      <w:spacing w:before="240" w:after="60"/>
      <w:outlineLvl w:val="0"/>
    </w:pPr>
    <w:rPr>
      <w:rFonts w:ascii="Arial" w:hAnsi="Arial" w:cs="Arial"/>
      <w:b/>
      <w:bCs/>
      <w:kern w:val="32"/>
      <w:sz w:val="32"/>
      <w:szCs w:val="32"/>
    </w:rPr>
  </w:style>
  <w:style w:type="paragraph" w:styleId="Nadpis2">
    <w:name w:val="heading 2"/>
    <w:aliases w:val="14b B"/>
    <w:basedOn w:val="Normln"/>
    <w:next w:val="Normln"/>
    <w:link w:val="Nadpis2Char"/>
    <w:uiPriority w:val="99"/>
    <w:qFormat/>
    <w:rsid w:val="0056411D"/>
    <w:pPr>
      <w:keepNext/>
      <w:numPr>
        <w:ilvl w:val="1"/>
        <w:numId w:val="1"/>
      </w:numPr>
      <w:spacing w:before="240" w:after="60"/>
      <w:outlineLvl w:val="1"/>
    </w:pPr>
    <w:rPr>
      <w:rFonts w:ascii="Arial" w:hAnsi="Arial" w:cs="Arial"/>
      <w:b/>
      <w:bCs/>
      <w:iCs/>
      <w:sz w:val="28"/>
      <w:szCs w:val="28"/>
    </w:rPr>
  </w:style>
  <w:style w:type="paragraph" w:styleId="Nadpis3">
    <w:name w:val="heading 3"/>
    <w:basedOn w:val="Normln"/>
    <w:next w:val="Normln"/>
    <w:link w:val="Nadpis3Char"/>
    <w:uiPriority w:val="99"/>
    <w:qFormat/>
    <w:rsid w:val="0056411D"/>
    <w:pPr>
      <w:keepNext/>
      <w:numPr>
        <w:ilvl w:val="2"/>
        <w:numId w:val="1"/>
      </w:numPr>
      <w:spacing w:before="240" w:after="60"/>
      <w:outlineLvl w:val="2"/>
    </w:pPr>
    <w:rPr>
      <w:b/>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F04B1"/>
    <w:rPr>
      <w:rFonts w:ascii="Cambria" w:hAnsi="Cambria" w:cs="Times New Roman"/>
      <w:b/>
      <w:bCs/>
      <w:kern w:val="32"/>
      <w:sz w:val="32"/>
      <w:szCs w:val="32"/>
    </w:rPr>
  </w:style>
  <w:style w:type="character" w:customStyle="1" w:styleId="Nadpis2Char">
    <w:name w:val="Nadpis 2 Char"/>
    <w:aliases w:val="14b B Char"/>
    <w:basedOn w:val="Standardnpsmoodstavce"/>
    <w:link w:val="Nadpis2"/>
    <w:uiPriority w:val="99"/>
    <w:semiHidden/>
    <w:locked/>
    <w:rsid w:val="002F04B1"/>
    <w:rPr>
      <w:rFonts w:ascii="Cambria" w:hAnsi="Cambria" w:cs="Times New Roman"/>
      <w:b/>
      <w:bCs/>
      <w:i/>
      <w:iCs/>
      <w:sz w:val="28"/>
      <w:szCs w:val="28"/>
    </w:rPr>
  </w:style>
  <w:style w:type="character" w:customStyle="1" w:styleId="Nadpis3Char">
    <w:name w:val="Nadpis 3 Char"/>
    <w:basedOn w:val="Standardnpsmoodstavce"/>
    <w:link w:val="Nadpis3"/>
    <w:uiPriority w:val="99"/>
    <w:locked/>
    <w:rsid w:val="00847334"/>
    <w:rPr>
      <w:rFonts w:ascii="Verdana" w:hAnsi="Verdana" w:cs="Times New Roman"/>
      <w:b/>
      <w:sz w:val="26"/>
    </w:rPr>
  </w:style>
  <w:style w:type="paragraph" w:styleId="Obsah1">
    <w:name w:val="toc 1"/>
    <w:basedOn w:val="Normln"/>
    <w:next w:val="Normln"/>
    <w:autoRedefine/>
    <w:uiPriority w:val="99"/>
    <w:rsid w:val="0056411D"/>
    <w:pPr>
      <w:tabs>
        <w:tab w:val="left" w:pos="900"/>
        <w:tab w:val="right" w:leader="dot" w:pos="9060"/>
      </w:tabs>
      <w:spacing w:before="120" w:after="120"/>
    </w:pPr>
    <w:rPr>
      <w:b/>
      <w:bCs/>
      <w:caps/>
      <w:noProof/>
      <w:sz w:val="24"/>
      <w:szCs w:val="20"/>
    </w:rPr>
  </w:style>
  <w:style w:type="character" w:styleId="Hypertextovodkaz">
    <w:name w:val="Hyperlink"/>
    <w:basedOn w:val="Standardnpsmoodstavce"/>
    <w:uiPriority w:val="99"/>
    <w:rsid w:val="0056411D"/>
    <w:rPr>
      <w:rFonts w:cs="Times New Roman"/>
      <w:color w:val="0000FF"/>
      <w:u w:val="single"/>
    </w:rPr>
  </w:style>
  <w:style w:type="paragraph" w:customStyle="1" w:styleId="NZEV">
    <w:name w:val="NÁZEV"/>
    <w:basedOn w:val="Obsah1"/>
    <w:uiPriority w:val="99"/>
    <w:rsid w:val="0056411D"/>
    <w:pPr>
      <w:tabs>
        <w:tab w:val="clear" w:pos="9060"/>
        <w:tab w:val="left" w:pos="400"/>
        <w:tab w:val="right" w:leader="dot" w:pos="9062"/>
      </w:tabs>
      <w:jc w:val="center"/>
    </w:pPr>
    <w:rPr>
      <w:sz w:val="40"/>
    </w:rPr>
  </w:style>
  <w:style w:type="paragraph" w:customStyle="1" w:styleId="Normln11">
    <w:name w:val="Normální 11"/>
    <w:basedOn w:val="Normln"/>
    <w:uiPriority w:val="99"/>
    <w:rsid w:val="0056411D"/>
    <w:pPr>
      <w:jc w:val="center"/>
    </w:pPr>
    <w:rPr>
      <w:sz w:val="22"/>
    </w:rPr>
  </w:style>
  <w:style w:type="paragraph" w:customStyle="1" w:styleId="Normln12">
    <w:name w:val="Normální 12"/>
    <w:basedOn w:val="Normln"/>
    <w:uiPriority w:val="99"/>
    <w:rsid w:val="0056411D"/>
    <w:rPr>
      <w:b/>
      <w:sz w:val="24"/>
    </w:rPr>
  </w:style>
  <w:style w:type="paragraph" w:styleId="Zhlav">
    <w:name w:val="header"/>
    <w:basedOn w:val="Normln"/>
    <w:link w:val="ZhlavChar"/>
    <w:uiPriority w:val="99"/>
    <w:rsid w:val="0056411D"/>
    <w:pPr>
      <w:tabs>
        <w:tab w:val="center" w:pos="4536"/>
        <w:tab w:val="right" w:pos="9072"/>
      </w:tabs>
      <w:jc w:val="center"/>
    </w:pPr>
    <w:rPr>
      <w:b/>
      <w:color w:val="0000FF"/>
      <w:sz w:val="24"/>
    </w:rPr>
  </w:style>
  <w:style w:type="character" w:customStyle="1" w:styleId="ZhlavChar">
    <w:name w:val="Záhlaví Char"/>
    <w:basedOn w:val="Standardnpsmoodstavce"/>
    <w:link w:val="Zhlav"/>
    <w:uiPriority w:val="99"/>
    <w:semiHidden/>
    <w:locked/>
    <w:rsid w:val="002F04B1"/>
    <w:rPr>
      <w:rFonts w:ascii="Verdana" w:hAnsi="Verdana" w:cs="Times New Roman"/>
      <w:sz w:val="24"/>
      <w:szCs w:val="24"/>
    </w:rPr>
  </w:style>
  <w:style w:type="paragraph" w:styleId="Zkladntext">
    <w:name w:val="Body Text"/>
    <w:basedOn w:val="Normln"/>
    <w:link w:val="ZkladntextChar"/>
    <w:uiPriority w:val="99"/>
    <w:rsid w:val="0056411D"/>
    <w:pPr>
      <w:spacing w:after="120"/>
    </w:pPr>
  </w:style>
  <w:style w:type="character" w:customStyle="1" w:styleId="ZkladntextChar">
    <w:name w:val="Základní text Char"/>
    <w:basedOn w:val="Standardnpsmoodstavce"/>
    <w:link w:val="Zkladntext"/>
    <w:uiPriority w:val="99"/>
    <w:locked/>
    <w:rsid w:val="009D5C9D"/>
    <w:rPr>
      <w:rFonts w:ascii="Verdana" w:hAnsi="Verdana" w:cs="Times New Roman"/>
      <w:sz w:val="24"/>
    </w:rPr>
  </w:style>
  <w:style w:type="paragraph" w:customStyle="1" w:styleId="NormlnOdsazen">
    <w:name w:val="Normální  + Odsazení"/>
    <w:basedOn w:val="Normln"/>
    <w:rsid w:val="0056411D"/>
    <w:pPr>
      <w:numPr>
        <w:numId w:val="4"/>
      </w:numPr>
      <w:spacing w:after="120"/>
    </w:pPr>
  </w:style>
  <w:style w:type="paragraph" w:customStyle="1" w:styleId="Textpsmene">
    <w:name w:val="Text písmene"/>
    <w:basedOn w:val="Normln"/>
    <w:rsid w:val="0056411D"/>
    <w:pPr>
      <w:tabs>
        <w:tab w:val="num" w:pos="567"/>
      </w:tabs>
      <w:suppressAutoHyphens/>
      <w:ind w:left="567"/>
    </w:pPr>
    <w:rPr>
      <w:rFonts w:ascii="Times New Roman" w:hAnsi="Times New Roman"/>
      <w:sz w:val="24"/>
      <w:szCs w:val="20"/>
      <w:lang w:eastAsia="ar-SA"/>
    </w:rPr>
  </w:style>
  <w:style w:type="paragraph" w:customStyle="1" w:styleId="Prosttext1">
    <w:name w:val="Prostý text1"/>
    <w:basedOn w:val="Normln"/>
    <w:uiPriority w:val="99"/>
    <w:rsid w:val="0056411D"/>
    <w:pPr>
      <w:suppressAutoHyphens/>
      <w:jc w:val="left"/>
    </w:pPr>
    <w:rPr>
      <w:rFonts w:ascii="Courier New" w:hAnsi="Courier New" w:cs="Courier New"/>
      <w:szCs w:val="20"/>
      <w:lang w:eastAsia="ar-SA"/>
    </w:rPr>
  </w:style>
  <w:style w:type="paragraph" w:styleId="Prosttext">
    <w:name w:val="Plain Text"/>
    <w:basedOn w:val="Normln"/>
    <w:link w:val="ProsttextChar"/>
    <w:rsid w:val="0056411D"/>
    <w:pPr>
      <w:jc w:val="left"/>
    </w:pPr>
    <w:rPr>
      <w:rFonts w:ascii="Courier New" w:hAnsi="Courier New" w:cs="Courier New"/>
      <w:szCs w:val="20"/>
    </w:rPr>
  </w:style>
  <w:style w:type="character" w:customStyle="1" w:styleId="ProsttextChar">
    <w:name w:val="Prostý text Char"/>
    <w:basedOn w:val="Standardnpsmoodstavce"/>
    <w:link w:val="Prosttext"/>
    <w:uiPriority w:val="99"/>
    <w:semiHidden/>
    <w:locked/>
    <w:rsid w:val="002F04B1"/>
    <w:rPr>
      <w:rFonts w:ascii="Courier New" w:hAnsi="Courier New" w:cs="Courier New"/>
      <w:sz w:val="20"/>
      <w:szCs w:val="20"/>
    </w:rPr>
  </w:style>
  <w:style w:type="paragraph" w:customStyle="1" w:styleId="Textparagrafu">
    <w:name w:val="Text paragrafu"/>
    <w:basedOn w:val="Normln"/>
    <w:uiPriority w:val="99"/>
    <w:rsid w:val="0056411D"/>
    <w:pPr>
      <w:spacing w:before="240"/>
      <w:ind w:firstLine="425"/>
      <w:outlineLvl w:val="5"/>
    </w:pPr>
    <w:rPr>
      <w:szCs w:val="20"/>
    </w:rPr>
  </w:style>
  <w:style w:type="paragraph" w:customStyle="1" w:styleId="Odstavecodsazen">
    <w:name w:val="Odstavec odsazený~"/>
    <w:basedOn w:val="Normln"/>
    <w:uiPriority w:val="99"/>
    <w:rsid w:val="0056411D"/>
    <w:pPr>
      <w:widowControl w:val="0"/>
      <w:tabs>
        <w:tab w:val="left" w:pos="1699"/>
      </w:tabs>
      <w:suppressAutoHyphens/>
      <w:spacing w:line="100" w:lineRule="atLeast"/>
      <w:ind w:left="1332" w:hanging="849"/>
    </w:pPr>
    <w:rPr>
      <w:rFonts w:ascii="Times New Roman" w:hAnsi="Times New Roman"/>
      <w:sz w:val="24"/>
    </w:rPr>
  </w:style>
  <w:style w:type="character" w:customStyle="1" w:styleId="datalabelstring">
    <w:name w:val="datalabel string"/>
    <w:basedOn w:val="Standardnpsmoodstavce"/>
    <w:uiPriority w:val="99"/>
    <w:rsid w:val="0056411D"/>
    <w:rPr>
      <w:rFonts w:cs="Times New Roman"/>
    </w:rPr>
  </w:style>
  <w:style w:type="paragraph" w:styleId="FormtovanvHTML">
    <w:name w:val="HTML Preformatted"/>
    <w:basedOn w:val="Normln"/>
    <w:link w:val="FormtovanvHTMLChar"/>
    <w:uiPriority w:val="99"/>
    <w:rsid w:val="0056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Cs w:val="20"/>
    </w:rPr>
  </w:style>
  <w:style w:type="character" w:customStyle="1" w:styleId="FormtovanvHTMLChar">
    <w:name w:val="Formátovaný v HTML Char"/>
    <w:basedOn w:val="Standardnpsmoodstavce"/>
    <w:link w:val="FormtovanvHTML"/>
    <w:uiPriority w:val="99"/>
    <w:semiHidden/>
    <w:locked/>
    <w:rsid w:val="002F04B1"/>
    <w:rPr>
      <w:rFonts w:ascii="Courier New" w:hAnsi="Courier New" w:cs="Courier New"/>
      <w:sz w:val="20"/>
      <w:szCs w:val="20"/>
    </w:rPr>
  </w:style>
  <w:style w:type="paragraph" w:styleId="Zpat">
    <w:name w:val="footer"/>
    <w:basedOn w:val="Normln"/>
    <w:link w:val="ZpatChar"/>
    <w:uiPriority w:val="99"/>
    <w:rsid w:val="0056411D"/>
    <w:pPr>
      <w:tabs>
        <w:tab w:val="center" w:pos="4536"/>
        <w:tab w:val="right" w:pos="9072"/>
      </w:tabs>
    </w:pPr>
  </w:style>
  <w:style w:type="character" w:customStyle="1" w:styleId="ZpatChar">
    <w:name w:val="Zápatí Char"/>
    <w:basedOn w:val="Standardnpsmoodstavce"/>
    <w:link w:val="Zpat"/>
    <w:uiPriority w:val="99"/>
    <w:semiHidden/>
    <w:locked/>
    <w:rsid w:val="002F04B1"/>
    <w:rPr>
      <w:rFonts w:ascii="Verdana" w:hAnsi="Verdana" w:cs="Times New Roman"/>
      <w:sz w:val="24"/>
      <w:szCs w:val="24"/>
    </w:rPr>
  </w:style>
  <w:style w:type="paragraph" w:styleId="Textbubliny">
    <w:name w:val="Balloon Text"/>
    <w:basedOn w:val="Normln"/>
    <w:link w:val="TextbublinyChar"/>
    <w:uiPriority w:val="99"/>
    <w:rsid w:val="007E11FD"/>
    <w:rPr>
      <w:rFonts w:ascii="Tahoma" w:hAnsi="Tahoma"/>
      <w:sz w:val="16"/>
      <w:szCs w:val="16"/>
    </w:rPr>
  </w:style>
  <w:style w:type="character" w:customStyle="1" w:styleId="TextbublinyChar">
    <w:name w:val="Text bubliny Char"/>
    <w:basedOn w:val="Standardnpsmoodstavce"/>
    <w:link w:val="Textbubliny"/>
    <w:uiPriority w:val="99"/>
    <w:locked/>
    <w:rsid w:val="007E11FD"/>
    <w:rPr>
      <w:rFonts w:ascii="Tahoma" w:hAnsi="Tahoma" w:cs="Times New Roman"/>
      <w:sz w:val="16"/>
    </w:rPr>
  </w:style>
  <w:style w:type="character" w:styleId="Odkaznakoment">
    <w:name w:val="annotation reference"/>
    <w:basedOn w:val="Standardnpsmoodstavce"/>
    <w:uiPriority w:val="99"/>
    <w:rsid w:val="00760788"/>
    <w:rPr>
      <w:rFonts w:cs="Times New Roman"/>
      <w:sz w:val="16"/>
    </w:rPr>
  </w:style>
  <w:style w:type="paragraph" w:styleId="Textkomente">
    <w:name w:val="annotation text"/>
    <w:basedOn w:val="Normln"/>
    <w:link w:val="TextkomenteChar"/>
    <w:uiPriority w:val="99"/>
    <w:rsid w:val="00760788"/>
    <w:rPr>
      <w:szCs w:val="20"/>
    </w:rPr>
  </w:style>
  <w:style w:type="character" w:customStyle="1" w:styleId="TextkomenteChar">
    <w:name w:val="Text komentáře Char"/>
    <w:basedOn w:val="Standardnpsmoodstavce"/>
    <w:link w:val="Textkomente"/>
    <w:uiPriority w:val="99"/>
    <w:locked/>
    <w:rsid w:val="00760788"/>
    <w:rPr>
      <w:rFonts w:ascii="Verdana" w:hAnsi="Verdana" w:cs="Times New Roman"/>
    </w:rPr>
  </w:style>
  <w:style w:type="paragraph" w:styleId="Pedmtkomente">
    <w:name w:val="annotation subject"/>
    <w:basedOn w:val="Textkomente"/>
    <w:next w:val="Textkomente"/>
    <w:link w:val="PedmtkomenteChar"/>
    <w:uiPriority w:val="99"/>
    <w:rsid w:val="00760788"/>
    <w:rPr>
      <w:b/>
      <w:bCs/>
    </w:rPr>
  </w:style>
  <w:style w:type="character" w:customStyle="1" w:styleId="PedmtkomenteChar">
    <w:name w:val="Předmět komentáře Char"/>
    <w:basedOn w:val="TextkomenteChar"/>
    <w:link w:val="Pedmtkomente"/>
    <w:uiPriority w:val="99"/>
    <w:locked/>
    <w:rsid w:val="00760788"/>
    <w:rPr>
      <w:rFonts w:ascii="Verdana" w:hAnsi="Verdana" w:cs="Times New Roman"/>
      <w:b/>
    </w:rPr>
  </w:style>
  <w:style w:type="paragraph" w:customStyle="1" w:styleId="Textodstavce">
    <w:name w:val="Text odstavce"/>
    <w:basedOn w:val="Normln"/>
    <w:uiPriority w:val="99"/>
    <w:rsid w:val="00470A4F"/>
    <w:pPr>
      <w:numPr>
        <w:ilvl w:val="6"/>
        <w:numId w:val="4"/>
      </w:numPr>
      <w:tabs>
        <w:tab w:val="clear" w:pos="5043"/>
        <w:tab w:val="num" w:pos="785"/>
        <w:tab w:val="left" w:pos="851"/>
      </w:tabs>
      <w:spacing w:before="120" w:after="120"/>
      <w:ind w:left="0" w:firstLine="425"/>
      <w:outlineLvl w:val="6"/>
    </w:pPr>
    <w:rPr>
      <w:szCs w:val="20"/>
    </w:rPr>
  </w:style>
  <w:style w:type="paragraph" w:customStyle="1" w:styleId="Textbodu">
    <w:name w:val="Text bodu"/>
    <w:basedOn w:val="Normln"/>
    <w:uiPriority w:val="99"/>
    <w:rsid w:val="00470A4F"/>
    <w:pPr>
      <w:tabs>
        <w:tab w:val="num" w:pos="851"/>
      </w:tabs>
      <w:ind w:left="851" w:hanging="426"/>
      <w:outlineLvl w:val="8"/>
    </w:pPr>
    <w:rPr>
      <w:szCs w:val="20"/>
    </w:rPr>
  </w:style>
  <w:style w:type="paragraph" w:styleId="Obsah6">
    <w:name w:val="toc 6"/>
    <w:basedOn w:val="Normln"/>
    <w:next w:val="Normln"/>
    <w:autoRedefine/>
    <w:uiPriority w:val="99"/>
    <w:rsid w:val="00CA3970"/>
    <w:pPr>
      <w:ind w:left="1000"/>
    </w:pPr>
  </w:style>
  <w:style w:type="character" w:customStyle="1" w:styleId="FontStyle45">
    <w:name w:val="Font Style45"/>
    <w:uiPriority w:val="99"/>
    <w:rsid w:val="00ED1330"/>
    <w:rPr>
      <w:rFonts w:ascii="Courier New" w:hAnsi="Courier New"/>
      <w:color w:val="000000"/>
      <w:sz w:val="18"/>
    </w:rPr>
  </w:style>
  <w:style w:type="paragraph" w:customStyle="1" w:styleId="Style3">
    <w:name w:val="Style3"/>
    <w:basedOn w:val="Normln"/>
    <w:uiPriority w:val="99"/>
    <w:rsid w:val="00ED1330"/>
    <w:pPr>
      <w:widowControl w:val="0"/>
      <w:autoSpaceDE w:val="0"/>
      <w:autoSpaceDN w:val="0"/>
      <w:adjustRightInd w:val="0"/>
    </w:pPr>
    <w:rPr>
      <w:rFonts w:ascii="Courier New" w:hAnsi="Courier New" w:cs="Courier New"/>
      <w:sz w:val="24"/>
    </w:rPr>
  </w:style>
  <w:style w:type="paragraph" w:customStyle="1" w:styleId="Normlnodsazen0">
    <w:name w:val="Normální_odsazený"/>
    <w:basedOn w:val="Normln"/>
    <w:uiPriority w:val="99"/>
    <w:rsid w:val="00473F9A"/>
    <w:pPr>
      <w:autoSpaceDE w:val="0"/>
      <w:autoSpaceDN w:val="0"/>
      <w:adjustRightInd w:val="0"/>
      <w:spacing w:before="120"/>
      <w:ind w:left="720"/>
    </w:pPr>
    <w:rPr>
      <w:rFonts w:ascii="Arial" w:hAnsi="Arial" w:cs="Arial"/>
      <w:color w:val="000000"/>
      <w:sz w:val="24"/>
      <w:lang w:eastAsia="en-US"/>
    </w:rPr>
  </w:style>
  <w:style w:type="paragraph" w:styleId="Odstavecseseznamem">
    <w:name w:val="List Paragraph"/>
    <w:basedOn w:val="Normln"/>
    <w:uiPriority w:val="99"/>
    <w:qFormat/>
    <w:rsid w:val="00564D27"/>
    <w:pPr>
      <w:ind w:left="720"/>
      <w:contextualSpacing/>
      <w:jc w:val="left"/>
    </w:pPr>
    <w:rPr>
      <w:rFonts w:ascii="Times New Roman" w:hAnsi="Times New Roman"/>
      <w:sz w:val="24"/>
    </w:rPr>
  </w:style>
  <w:style w:type="paragraph" w:styleId="Revize">
    <w:name w:val="Revision"/>
    <w:hidden/>
    <w:uiPriority w:val="99"/>
    <w:semiHidden/>
    <w:rsid w:val="006D4E39"/>
    <w:rPr>
      <w:rFonts w:ascii="Verdana" w:hAnsi="Verdana"/>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679459">
      <w:marLeft w:val="0"/>
      <w:marRight w:val="0"/>
      <w:marTop w:val="0"/>
      <w:marBottom w:val="0"/>
      <w:divBdr>
        <w:top w:val="none" w:sz="0" w:space="0" w:color="auto"/>
        <w:left w:val="none" w:sz="0" w:space="0" w:color="auto"/>
        <w:bottom w:val="none" w:sz="0" w:space="0" w:color="auto"/>
        <w:right w:val="none" w:sz="0" w:space="0" w:color="auto"/>
      </w:divBdr>
    </w:div>
    <w:div w:id="1135679460">
      <w:marLeft w:val="0"/>
      <w:marRight w:val="0"/>
      <w:marTop w:val="0"/>
      <w:marBottom w:val="0"/>
      <w:divBdr>
        <w:top w:val="none" w:sz="0" w:space="0" w:color="auto"/>
        <w:left w:val="none" w:sz="0" w:space="0" w:color="auto"/>
        <w:bottom w:val="none" w:sz="0" w:space="0" w:color="auto"/>
        <w:right w:val="none" w:sz="0" w:space="0" w:color="auto"/>
      </w:divBdr>
    </w:div>
    <w:div w:id="1135679461">
      <w:marLeft w:val="0"/>
      <w:marRight w:val="0"/>
      <w:marTop w:val="0"/>
      <w:marBottom w:val="0"/>
      <w:divBdr>
        <w:top w:val="none" w:sz="0" w:space="0" w:color="auto"/>
        <w:left w:val="none" w:sz="0" w:space="0" w:color="auto"/>
        <w:bottom w:val="none" w:sz="0" w:space="0" w:color="auto"/>
        <w:right w:val="none" w:sz="0" w:space="0" w:color="auto"/>
      </w:divBdr>
    </w:div>
    <w:div w:id="1135679462">
      <w:marLeft w:val="0"/>
      <w:marRight w:val="0"/>
      <w:marTop w:val="0"/>
      <w:marBottom w:val="0"/>
      <w:divBdr>
        <w:top w:val="none" w:sz="0" w:space="0" w:color="auto"/>
        <w:left w:val="none" w:sz="0" w:space="0" w:color="auto"/>
        <w:bottom w:val="none" w:sz="0" w:space="0" w:color="auto"/>
        <w:right w:val="none" w:sz="0" w:space="0" w:color="auto"/>
      </w:divBdr>
    </w:div>
    <w:div w:id="195855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3477</Words>
  <Characters>20521</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NUOV</Company>
  <LinksUpToDate>false</LinksUpToDate>
  <CharactersWithSpaces>23951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martina.sejkova</dc:creator>
  <cp:lastModifiedBy>Ondroušková Kateřina</cp:lastModifiedBy>
  <cp:revision>2</cp:revision>
  <cp:lastPrinted>2012-08-13T08:32:00Z</cp:lastPrinted>
  <dcterms:created xsi:type="dcterms:W3CDTF">2012-08-13T11:07:00Z</dcterms:created>
  <dcterms:modified xsi:type="dcterms:W3CDTF">2012-08-13T11:07:00Z</dcterms:modified>
</cp:coreProperties>
</file>