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72" w:rsidRDefault="00732772" w:rsidP="00506C17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 – DOTAZ č.</w:t>
      </w:r>
      <w:r w:rsidR="00E81C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</w:t>
      </w:r>
    </w:p>
    <w:p w:rsidR="00732772" w:rsidRDefault="00732772" w:rsidP="00427B93">
      <w:pPr>
        <w:jc w:val="center"/>
        <w:rPr>
          <w:sz w:val="20"/>
          <w:szCs w:val="20"/>
        </w:rPr>
      </w:pPr>
    </w:p>
    <w:tbl>
      <w:tblPr>
        <w:tblW w:w="47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8"/>
        <w:gridCol w:w="5664"/>
      </w:tblGrid>
      <w:tr w:rsidR="006E2924" w:rsidTr="006E2924"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6E2924" w:rsidRDefault="006E2924">
            <w:r>
              <w:rPr>
                <w:b/>
              </w:rPr>
              <w:t>Číslo zakázky</w:t>
            </w:r>
            <w:r>
              <w:t xml:space="preserve"> (bude doplněno MŠMT v případě IP, v případě GP ZS)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3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924" w:rsidRDefault="006E2924">
            <w:pPr>
              <w:jc w:val="both"/>
            </w:pPr>
          </w:p>
        </w:tc>
      </w:tr>
      <w:tr w:rsidR="00732772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732772" w:rsidRPr="00E34D41" w:rsidRDefault="00732772" w:rsidP="00427B93">
            <w:pPr>
              <w:rPr>
                <w:b/>
              </w:rPr>
            </w:pPr>
            <w:r w:rsidRPr="00E34D41">
              <w:rPr>
                <w:b/>
              </w:rPr>
              <w:t>Název programu:</w:t>
            </w:r>
          </w:p>
        </w:tc>
        <w:tc>
          <w:tcPr>
            <w:tcW w:w="3185" w:type="pct"/>
          </w:tcPr>
          <w:p w:rsidR="00732772" w:rsidRPr="00E34D41" w:rsidRDefault="00732772" w:rsidP="00427B93">
            <w:r w:rsidRPr="00E34D41">
              <w:t>Operační program Vzdělávání pro konkurenceschopnost</w:t>
            </w:r>
          </w:p>
        </w:tc>
      </w:tr>
      <w:tr w:rsidR="00732772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732772" w:rsidRPr="00E34D41" w:rsidRDefault="00732772" w:rsidP="00427B93">
            <w:pPr>
              <w:rPr>
                <w:b/>
                <w:highlight w:val="cyan"/>
              </w:rPr>
            </w:pPr>
            <w:r w:rsidRPr="00E34D41">
              <w:rPr>
                <w:b/>
              </w:rPr>
              <w:t>Registrační číslo projektu</w:t>
            </w:r>
          </w:p>
        </w:tc>
        <w:tc>
          <w:tcPr>
            <w:tcW w:w="3185" w:type="pct"/>
          </w:tcPr>
          <w:p w:rsidR="006E2924" w:rsidRDefault="006E2924" w:rsidP="006E2924">
            <w:pPr>
              <w:numPr>
                <w:ilvl w:val="0"/>
                <w:numId w:val="5"/>
              </w:numPr>
              <w:jc w:val="both"/>
              <w:rPr>
                <w:b/>
              </w:rPr>
            </w:pPr>
            <w:r>
              <w:rPr>
                <w:b/>
              </w:rPr>
              <w:t>CZ.1.07/2.2.00/15.0046</w:t>
            </w:r>
          </w:p>
          <w:p w:rsidR="006E2924" w:rsidRDefault="006E2924" w:rsidP="006E2924">
            <w:pPr>
              <w:numPr>
                <w:ilvl w:val="0"/>
                <w:numId w:val="5"/>
              </w:numPr>
              <w:jc w:val="both"/>
              <w:rPr>
                <w:b/>
              </w:rPr>
            </w:pPr>
            <w:r>
              <w:rPr>
                <w:b/>
              </w:rPr>
              <w:t>CZ.1.07/3.2.02/01.0026</w:t>
            </w:r>
          </w:p>
          <w:p w:rsidR="00732772" w:rsidRPr="00E34D41" w:rsidRDefault="006E2924" w:rsidP="006E2924">
            <w:pPr>
              <w:pStyle w:val="Normlnweb"/>
              <w:numPr>
                <w:ilvl w:val="0"/>
                <w:numId w:val="5"/>
              </w:numPr>
              <w:spacing w:before="0" w:beforeAutospacing="0" w:after="0" w:afterAutospacing="0"/>
              <w:outlineLvl w:val="0"/>
              <w:rPr>
                <w:b/>
                <w:bCs/>
              </w:rPr>
            </w:pPr>
            <w:r>
              <w:rPr>
                <w:b/>
              </w:rPr>
              <w:t>CZ.1.07/2.2.00/15.0049</w:t>
            </w:r>
          </w:p>
        </w:tc>
      </w:tr>
      <w:tr w:rsidR="00FE0674" w:rsidTr="006E2924"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6E2924" w:rsidRDefault="006E2924">
            <w:pPr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3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924" w:rsidRDefault="006E2924" w:rsidP="006E2924">
            <w:pPr>
              <w:numPr>
                <w:ilvl w:val="0"/>
                <w:numId w:val="15"/>
              </w:numPr>
              <w:jc w:val="both"/>
            </w:pPr>
            <w:r>
              <w:t>Nové pojetí výuky imunoanalytických metod</w:t>
            </w:r>
          </w:p>
          <w:p w:rsidR="006E2924" w:rsidRDefault="006E2924" w:rsidP="006E2924">
            <w:pPr>
              <w:numPr>
                <w:ilvl w:val="0"/>
                <w:numId w:val="15"/>
              </w:numPr>
              <w:jc w:val="both"/>
            </w:pPr>
            <w:r>
              <w:t xml:space="preserve">Pracovní lékařství pro lékaře všech odborností </w:t>
            </w:r>
          </w:p>
          <w:p w:rsidR="006E2924" w:rsidRDefault="006E2924" w:rsidP="006E2924">
            <w:pPr>
              <w:numPr>
                <w:ilvl w:val="0"/>
                <w:numId w:val="15"/>
              </w:numPr>
              <w:jc w:val="both"/>
            </w:pPr>
            <w:r>
              <w:t>Experimentální chirurgie – nové technologie v medicíně</w:t>
            </w:r>
          </w:p>
        </w:tc>
      </w:tr>
      <w:tr w:rsidR="00732772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732772" w:rsidRPr="00E34D41" w:rsidRDefault="00732772" w:rsidP="00427B93">
            <w:pPr>
              <w:rPr>
                <w:b/>
              </w:rPr>
            </w:pPr>
            <w:r w:rsidRPr="00E34D41">
              <w:rPr>
                <w:b/>
              </w:rPr>
              <w:t>Název zakázky:</w:t>
            </w:r>
          </w:p>
        </w:tc>
        <w:tc>
          <w:tcPr>
            <w:tcW w:w="3185" w:type="pct"/>
          </w:tcPr>
          <w:p w:rsidR="00732772" w:rsidRPr="00E34D41" w:rsidRDefault="006E2924" w:rsidP="00384DFA">
            <w:pPr>
              <w:jc w:val="both"/>
              <w:rPr>
                <w:b/>
              </w:rPr>
            </w:pPr>
            <w:r>
              <w:rPr>
                <w:b/>
              </w:rPr>
              <w:t>Tiskařské práce</w:t>
            </w:r>
          </w:p>
        </w:tc>
      </w:tr>
      <w:tr w:rsidR="00732772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732772" w:rsidRDefault="00732772" w:rsidP="00427B93">
            <w:pPr>
              <w:rPr>
                <w:b/>
              </w:rPr>
            </w:pPr>
            <w:r w:rsidRPr="00E34D41">
              <w:rPr>
                <w:b/>
              </w:rPr>
              <w:t xml:space="preserve">Předmět zakázky </w:t>
            </w:r>
          </w:p>
          <w:p w:rsidR="006E2924" w:rsidRPr="00E34D41" w:rsidRDefault="006E2924" w:rsidP="00427B93">
            <w:pPr>
              <w:rPr>
                <w:b/>
              </w:rPr>
            </w:pPr>
            <w:r>
              <w:rPr>
                <w:b/>
              </w:rPr>
              <w:t>(</w:t>
            </w:r>
            <w:r>
              <w:t xml:space="preserve">služba/dodávka/stavební práce) </w:t>
            </w:r>
            <w:r>
              <w:rPr>
                <w:b/>
              </w:rPr>
              <w:t>:</w:t>
            </w:r>
          </w:p>
        </w:tc>
        <w:tc>
          <w:tcPr>
            <w:tcW w:w="3185" w:type="pct"/>
          </w:tcPr>
          <w:p w:rsidR="00732772" w:rsidRPr="00E34D41" w:rsidRDefault="006E2924" w:rsidP="002812C5">
            <w:pPr>
              <w:jc w:val="both"/>
            </w:pPr>
            <w:r>
              <w:t>Tiskařské služby (veřejná zakázka malého rozsahu podle § 12 odst. 3 a § 18 odst. 3 zákona č. 137/2006 Sb., o veřejných zakázkách, v platném znění, (dále jen „</w:t>
            </w:r>
            <w:r>
              <w:rPr>
                <w:b/>
              </w:rPr>
              <w:t>ZVZ</w:t>
            </w:r>
            <w:r>
              <w:t xml:space="preserve">“), Směrnice MŠMT upravující zadávání zakázek malého rozsahu </w:t>
            </w:r>
            <w:proofErr w:type="gramStart"/>
            <w:r>
              <w:t>č.j.</w:t>
            </w:r>
            <w:proofErr w:type="gramEnd"/>
            <w:r>
              <w:t xml:space="preserve"> 2371/2009-14 a Příručky pro příjemce finanční podpory z Operačního programu Vzdělávání pro konkurenceschopnost).</w:t>
            </w:r>
          </w:p>
        </w:tc>
      </w:tr>
      <w:tr w:rsidR="00732772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732772" w:rsidRPr="00E34D41" w:rsidRDefault="00732772" w:rsidP="00427B93">
            <w:pPr>
              <w:rPr>
                <w:b/>
              </w:rPr>
            </w:pPr>
            <w:r w:rsidRPr="00E34D41">
              <w:rPr>
                <w:b/>
              </w:rPr>
              <w:t>Datum vyhlášení zakázky:</w:t>
            </w:r>
          </w:p>
        </w:tc>
        <w:tc>
          <w:tcPr>
            <w:tcW w:w="3185" w:type="pct"/>
          </w:tcPr>
          <w:p w:rsidR="00732772" w:rsidRPr="00E34D41" w:rsidRDefault="006E2924" w:rsidP="002812C5">
            <w:pPr>
              <w:jc w:val="both"/>
              <w:rPr>
                <w:highlight w:val="yellow"/>
              </w:rPr>
            </w:pPr>
            <w:r>
              <w:t>09. 08. 2012</w:t>
            </w:r>
          </w:p>
        </w:tc>
      </w:tr>
      <w:tr w:rsidR="006E2924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6E2924" w:rsidRPr="00E34D41" w:rsidRDefault="006E2924" w:rsidP="00FE0674">
            <w:pPr>
              <w:rPr>
                <w:b/>
              </w:rPr>
            </w:pPr>
            <w:r w:rsidRPr="00E34D41">
              <w:rPr>
                <w:b/>
              </w:rPr>
              <w:t>Název/ obchodní firma zadavatele:</w:t>
            </w:r>
          </w:p>
        </w:tc>
        <w:tc>
          <w:tcPr>
            <w:tcW w:w="3185" w:type="pct"/>
          </w:tcPr>
          <w:p w:rsidR="006E2924" w:rsidRPr="00E34D41" w:rsidRDefault="006E2924" w:rsidP="00FE0674">
            <w:pPr>
              <w:jc w:val="both"/>
            </w:pPr>
            <w:r w:rsidRPr="00E34D41">
              <w:t>Univerzita Karlova v Praze, Lékařská fakulta v Plzni</w:t>
            </w:r>
          </w:p>
        </w:tc>
      </w:tr>
      <w:tr w:rsidR="006E2924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6E2924" w:rsidRPr="00E34D41" w:rsidRDefault="006E2924" w:rsidP="00FE0674">
            <w:pPr>
              <w:rPr>
                <w:b/>
              </w:rPr>
            </w:pPr>
            <w:r w:rsidRPr="00E34D41">
              <w:rPr>
                <w:b/>
              </w:rPr>
              <w:t>Sídlo zadavatele:</w:t>
            </w:r>
          </w:p>
        </w:tc>
        <w:tc>
          <w:tcPr>
            <w:tcW w:w="3185" w:type="pct"/>
          </w:tcPr>
          <w:p w:rsidR="006E2924" w:rsidRPr="00E34D41" w:rsidRDefault="006E2924" w:rsidP="00FE0674">
            <w:pPr>
              <w:jc w:val="both"/>
            </w:pPr>
            <w:r w:rsidRPr="00E34D41">
              <w:t>Ovocný trh 560/5, 110 00 Praha 1</w:t>
            </w:r>
          </w:p>
        </w:tc>
      </w:tr>
      <w:tr w:rsidR="006E2924" w:rsidTr="006E2924"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6E2924" w:rsidRDefault="006E2924"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3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924" w:rsidRDefault="006E2924">
            <w:pPr>
              <w:jc w:val="both"/>
            </w:pPr>
            <w:r>
              <w:t>doc. MUDr. Boris Kreuzberg, CSc. - děkan</w:t>
            </w:r>
          </w:p>
          <w:p w:rsidR="006E2924" w:rsidRDefault="006E2924">
            <w:pPr>
              <w:jc w:val="both"/>
            </w:pPr>
            <w:r>
              <w:t>Tel.: 377 593 440</w:t>
            </w:r>
          </w:p>
          <w:p w:rsidR="006E2924" w:rsidRDefault="006E2924">
            <w:pPr>
              <w:jc w:val="both"/>
            </w:pPr>
            <w:r>
              <w:t>Email: Boris.Kreuzberg@lfp.cuni.cz</w:t>
            </w:r>
          </w:p>
        </w:tc>
      </w:tr>
      <w:tr w:rsidR="006E2924" w:rsidTr="006E2924"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6E2924" w:rsidRDefault="006E2924">
            <w:pPr>
              <w:rPr>
                <w:b/>
              </w:rPr>
            </w:pPr>
            <w:r>
              <w:rPr>
                <w:b/>
              </w:rPr>
              <w:t>IČ zadavatele:</w:t>
            </w:r>
          </w:p>
        </w:tc>
        <w:tc>
          <w:tcPr>
            <w:tcW w:w="3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924" w:rsidRDefault="006E2924">
            <w:pPr>
              <w:jc w:val="both"/>
            </w:pPr>
            <w:r>
              <w:t>00216208</w:t>
            </w:r>
          </w:p>
        </w:tc>
      </w:tr>
      <w:tr w:rsidR="006E2924" w:rsidTr="006E2924"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6E2924" w:rsidRDefault="006E2924">
            <w:pPr>
              <w:rPr>
                <w:b/>
              </w:rPr>
            </w:pPr>
            <w:r>
              <w:rPr>
                <w:b/>
              </w:rPr>
              <w:t>DIČ zadavatele:</w:t>
            </w:r>
          </w:p>
        </w:tc>
        <w:tc>
          <w:tcPr>
            <w:tcW w:w="3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924" w:rsidRDefault="006E2924">
            <w:pPr>
              <w:jc w:val="both"/>
            </w:pPr>
            <w:r>
              <w:t>CZ00216208</w:t>
            </w:r>
          </w:p>
        </w:tc>
      </w:tr>
      <w:tr w:rsidR="006E2924" w:rsidTr="006E2924"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6E2924" w:rsidRDefault="006E2924"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3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2924" w:rsidRDefault="006E2924">
            <w:pPr>
              <w:jc w:val="both"/>
            </w:pPr>
            <w:r>
              <w:t>Mgr. Adam Šoukal</w:t>
            </w:r>
          </w:p>
          <w:p w:rsidR="006E2924" w:rsidRDefault="006E2924">
            <w:pPr>
              <w:jc w:val="both"/>
            </w:pPr>
            <w:r>
              <w:t>Tel: +420 377 593 488</w:t>
            </w:r>
          </w:p>
          <w:p w:rsidR="006E2924" w:rsidRDefault="00566916">
            <w:pPr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hyperlink r:id="rId8" w:history="1">
              <w:r w:rsidR="006E2924">
                <w:rPr>
                  <w:rStyle w:val="Hypertextovodkaz"/>
                  <w:sz w:val="20"/>
                  <w:szCs w:val="20"/>
                </w:rPr>
                <w:t>adam.soukal@lfp.cuni.cz</w:t>
              </w:r>
            </w:hyperlink>
          </w:p>
        </w:tc>
      </w:tr>
      <w:tr w:rsidR="00732772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732772" w:rsidRPr="00E34D41" w:rsidRDefault="00732772" w:rsidP="00384DFA">
            <w:pPr>
              <w:rPr>
                <w:b/>
              </w:rPr>
            </w:pPr>
            <w:r w:rsidRPr="00E34D41">
              <w:rPr>
                <w:b/>
              </w:rPr>
              <w:t>Dotaz č.</w:t>
            </w:r>
            <w:r w:rsidR="006E2924">
              <w:rPr>
                <w:b/>
              </w:rPr>
              <w:t xml:space="preserve"> </w:t>
            </w:r>
            <w:r w:rsidRPr="00E34D41">
              <w:rPr>
                <w:b/>
              </w:rPr>
              <w:t>1</w:t>
            </w:r>
            <w:r w:rsidR="00FE0674">
              <w:rPr>
                <w:b/>
              </w:rPr>
              <w:t>a</w:t>
            </w:r>
          </w:p>
        </w:tc>
        <w:tc>
          <w:tcPr>
            <w:tcW w:w="3185" w:type="pct"/>
          </w:tcPr>
          <w:p w:rsidR="00FE0674" w:rsidRDefault="00FE0674" w:rsidP="00216D21">
            <w:r>
              <w:t>A1</w:t>
            </w:r>
          </w:p>
          <w:p w:rsidR="00FE0674" w:rsidRDefault="00FE0674" w:rsidP="00FE0674">
            <w:pPr>
              <w:pStyle w:val="Odstavecseseznamem"/>
              <w:numPr>
                <w:ilvl w:val="0"/>
                <w:numId w:val="17"/>
              </w:numPr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Položka 7 výroba tabulek a schémat</w:t>
            </w:r>
          </w:p>
          <w:p w:rsidR="00FE0674" w:rsidRDefault="00FE0674" w:rsidP="00FE0674">
            <w:pPr>
              <w:pStyle w:val="Odstavecseseznamem"/>
              <w:ind w:left="1080"/>
            </w:pPr>
            <w:r>
              <w:t>Prosím o upřesnění, zda se bude jednat o úpravy z Wordu nebo o tvorbu nových z nějakých dodaných údajů?</w:t>
            </w:r>
          </w:p>
          <w:p w:rsidR="00732772" w:rsidRPr="00C82128" w:rsidRDefault="00FE0674" w:rsidP="00FE0674">
            <w:pPr>
              <w:pStyle w:val="Odstavecseseznamem"/>
              <w:ind w:left="1080"/>
            </w:pPr>
            <w:r>
              <w:t>List má 2 strany. Jedná se tedy o 200 stran v jedné knize, tedy zpracování celkem 600 stran?</w:t>
            </w:r>
          </w:p>
        </w:tc>
      </w:tr>
      <w:tr w:rsidR="00732772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732772" w:rsidRPr="00E34D41" w:rsidRDefault="00732772" w:rsidP="00DF6B21">
            <w:pPr>
              <w:spacing w:before="120" w:after="120"/>
              <w:rPr>
                <w:b/>
              </w:rPr>
            </w:pPr>
            <w:r w:rsidRPr="00E34D41">
              <w:rPr>
                <w:b/>
              </w:rPr>
              <w:lastRenderedPageBreak/>
              <w:t>Odpověď</w:t>
            </w:r>
          </w:p>
        </w:tc>
        <w:tc>
          <w:tcPr>
            <w:tcW w:w="3185" w:type="pct"/>
          </w:tcPr>
          <w:p w:rsidR="00D22EB0" w:rsidRDefault="00D22EB0" w:rsidP="00216D21">
            <w:pPr>
              <w:spacing w:before="120" w:after="120"/>
              <w:rPr>
                <w:bCs/>
              </w:rPr>
            </w:pPr>
            <w:r>
              <w:rPr>
                <w:bCs/>
              </w:rPr>
              <w:t>V případě tabulek se jedná o formátování připravených tabulek, aby došlo k výslednému komplexnímu efektu celé publikace, tedy i grafická úprava tabulek.</w:t>
            </w:r>
          </w:p>
          <w:p w:rsidR="00D22EB0" w:rsidRDefault="00D22EB0" w:rsidP="00216D21">
            <w:pPr>
              <w:spacing w:before="120" w:after="120"/>
              <w:rPr>
                <w:bCs/>
              </w:rPr>
            </w:pPr>
            <w:r>
              <w:rPr>
                <w:bCs/>
              </w:rPr>
              <w:t>U schémat se jedná o ztvárnění mimo jiné i ručně kreslených jednoduchých schémat, které budou převedeny do grafického zpracování dodavatelem.</w:t>
            </w:r>
          </w:p>
          <w:p w:rsidR="00732772" w:rsidRPr="005126CB" w:rsidRDefault="005126CB" w:rsidP="00216D21">
            <w:pPr>
              <w:spacing w:before="120" w:after="120"/>
              <w:rPr>
                <w:bCs/>
              </w:rPr>
            </w:pPr>
            <w:r w:rsidRPr="005126CB">
              <w:rPr>
                <w:bCs/>
              </w:rPr>
              <w:t xml:space="preserve">Ano jedná se o 200 stran v jedné </w:t>
            </w:r>
            <w:r>
              <w:rPr>
                <w:bCs/>
              </w:rPr>
              <w:t>knize, tedy zpracování celkem 600 stran.</w:t>
            </w:r>
          </w:p>
        </w:tc>
      </w:tr>
      <w:tr w:rsidR="00FE0674" w:rsidRPr="00E34D41" w:rsidTr="00FE067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FE0674" w:rsidRPr="00E34D41" w:rsidRDefault="00FE0674" w:rsidP="00FE0674">
            <w:pPr>
              <w:rPr>
                <w:b/>
              </w:rPr>
            </w:pPr>
            <w:r w:rsidRPr="00E34D41">
              <w:rPr>
                <w:b/>
              </w:rPr>
              <w:t>Dotaz č.</w:t>
            </w:r>
            <w:r>
              <w:rPr>
                <w:b/>
              </w:rPr>
              <w:t xml:space="preserve"> </w:t>
            </w:r>
            <w:r w:rsidRPr="00E34D41">
              <w:rPr>
                <w:b/>
              </w:rPr>
              <w:t>1</w:t>
            </w:r>
            <w:r>
              <w:rPr>
                <w:b/>
              </w:rPr>
              <w:t>b</w:t>
            </w:r>
          </w:p>
        </w:tc>
        <w:tc>
          <w:tcPr>
            <w:tcW w:w="3185" w:type="pct"/>
          </w:tcPr>
          <w:p w:rsidR="00FE0674" w:rsidRDefault="00FE0674" w:rsidP="00216D21">
            <w:r>
              <w:t>A2</w:t>
            </w:r>
          </w:p>
          <w:p w:rsidR="00FE0674" w:rsidRDefault="00FE0674" w:rsidP="00FE0674">
            <w:pPr>
              <w:pStyle w:val="Odstavecseseznamem"/>
              <w:numPr>
                <w:ilvl w:val="0"/>
                <w:numId w:val="17"/>
              </w:numPr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Položky 8, 11, 14 Knihy</w:t>
            </w:r>
          </w:p>
          <w:p w:rsidR="00FE0674" w:rsidRDefault="00FE0674" w:rsidP="00FE0674">
            <w:pPr>
              <w:pStyle w:val="Odstavecseseznamem"/>
              <w:ind w:left="1080"/>
            </w:pPr>
            <w:r>
              <w:t>Prosím o upřesnění, zda 100 listů vnitřku je s černobílým tiskem a pouze přílohy barevné nebo je vše barevné?</w:t>
            </w:r>
          </w:p>
          <w:p w:rsidR="00FE0674" w:rsidRDefault="00FE0674" w:rsidP="00FE0674">
            <w:pPr>
              <w:pStyle w:val="Odstavecseseznamem"/>
              <w:ind w:left="1080"/>
            </w:pPr>
            <w:r>
              <w:t>List</w:t>
            </w:r>
            <w:r w:rsidR="005126CB">
              <w:t>y</w:t>
            </w:r>
            <w:r>
              <w:t xml:space="preserve"> jsou potištěny oboustranně – tedy 200 stran?</w:t>
            </w:r>
          </w:p>
          <w:p w:rsidR="00FE0674" w:rsidRPr="00C82128" w:rsidRDefault="00FE0674" w:rsidP="00216D21">
            <w:pPr>
              <w:pStyle w:val="Odstavecseseznamem"/>
              <w:ind w:left="1080"/>
            </w:pPr>
            <w:r>
              <w:t>10-15 barevných obrázků příloh</w:t>
            </w:r>
            <w:r w:rsidR="00216D21">
              <w:t xml:space="preserve"> je na kolika stranách?</w:t>
            </w:r>
          </w:p>
        </w:tc>
      </w:tr>
      <w:tr w:rsidR="00216D21" w:rsidRPr="00E34D41" w:rsidTr="000E4860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216D21" w:rsidRPr="00E34D41" w:rsidRDefault="00216D21" w:rsidP="000E4860">
            <w:pPr>
              <w:spacing w:before="120" w:after="120"/>
              <w:rPr>
                <w:b/>
              </w:rPr>
            </w:pPr>
            <w:r w:rsidRPr="00E34D41">
              <w:rPr>
                <w:b/>
              </w:rPr>
              <w:t>Odpověď</w:t>
            </w:r>
          </w:p>
        </w:tc>
        <w:tc>
          <w:tcPr>
            <w:tcW w:w="3185" w:type="pct"/>
          </w:tcPr>
          <w:p w:rsidR="00216D21" w:rsidRDefault="005126CB" w:rsidP="000E4860">
            <w:pPr>
              <w:spacing w:before="120" w:after="120"/>
              <w:rPr>
                <w:bCs/>
              </w:rPr>
            </w:pPr>
            <w:r>
              <w:rPr>
                <w:bCs/>
              </w:rPr>
              <w:t>Ano, vnitř</w:t>
            </w:r>
            <w:r w:rsidR="00042F50">
              <w:rPr>
                <w:bCs/>
              </w:rPr>
              <w:t>ní strany</w:t>
            </w:r>
            <w:r>
              <w:rPr>
                <w:bCs/>
              </w:rPr>
              <w:t xml:space="preserve"> j</w:t>
            </w:r>
            <w:r w:rsidR="00042F50">
              <w:rPr>
                <w:bCs/>
              </w:rPr>
              <w:t>sou</w:t>
            </w:r>
            <w:r>
              <w:rPr>
                <w:bCs/>
              </w:rPr>
              <w:t xml:space="preserve"> černobílým tiskem.</w:t>
            </w:r>
          </w:p>
          <w:p w:rsidR="005126CB" w:rsidRDefault="005126CB" w:rsidP="000E4860">
            <w:pPr>
              <w:spacing w:before="120" w:after="120"/>
              <w:rPr>
                <w:bCs/>
              </w:rPr>
            </w:pPr>
            <w:r>
              <w:rPr>
                <w:bCs/>
              </w:rPr>
              <w:t>Ano listy jsou potištěny oboustranně – tedy 200 stran.</w:t>
            </w:r>
          </w:p>
          <w:p w:rsidR="005126CB" w:rsidRPr="005126CB" w:rsidRDefault="005126CB" w:rsidP="002A4EF8">
            <w:pPr>
              <w:spacing w:before="120" w:after="120"/>
              <w:rPr>
                <w:bCs/>
              </w:rPr>
            </w:pPr>
            <w:r>
              <w:rPr>
                <w:bCs/>
              </w:rPr>
              <w:t>Barevné obrázky v přílohách jsou na 10</w:t>
            </w:r>
            <w:r w:rsidR="002A4EF8">
              <w:rPr>
                <w:bCs/>
              </w:rPr>
              <w:t xml:space="preserve"> – </w:t>
            </w:r>
            <w:r>
              <w:rPr>
                <w:bCs/>
              </w:rPr>
              <w:t>15 stranách.</w:t>
            </w:r>
          </w:p>
        </w:tc>
      </w:tr>
      <w:tr w:rsidR="00216D21" w:rsidRPr="00E34D41" w:rsidTr="000E4860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216D21" w:rsidRPr="00E34D41" w:rsidRDefault="00216D21" w:rsidP="00216D21">
            <w:pPr>
              <w:rPr>
                <w:b/>
              </w:rPr>
            </w:pPr>
            <w:r w:rsidRPr="00E34D41">
              <w:rPr>
                <w:b/>
              </w:rPr>
              <w:t>Dotaz č.</w:t>
            </w:r>
            <w:r>
              <w:rPr>
                <w:b/>
              </w:rPr>
              <w:t xml:space="preserve"> </w:t>
            </w:r>
            <w:r w:rsidRPr="00E34D41">
              <w:rPr>
                <w:b/>
              </w:rPr>
              <w:t>1</w:t>
            </w:r>
            <w:r>
              <w:rPr>
                <w:b/>
              </w:rPr>
              <w:t>c</w:t>
            </w:r>
          </w:p>
        </w:tc>
        <w:tc>
          <w:tcPr>
            <w:tcW w:w="3185" w:type="pct"/>
          </w:tcPr>
          <w:p w:rsidR="00216D21" w:rsidRDefault="00216D21" w:rsidP="00216D21">
            <w:r>
              <w:t>A</w:t>
            </w:r>
          </w:p>
          <w:p w:rsidR="00216D21" w:rsidRDefault="00216D21" w:rsidP="00216D21">
            <w:pPr>
              <w:pStyle w:val="Odstavecseseznamem"/>
              <w:numPr>
                <w:ilvl w:val="0"/>
                <w:numId w:val="17"/>
              </w:numPr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Položka 19</w:t>
            </w:r>
          </w:p>
          <w:p w:rsidR="00216D21" w:rsidRDefault="00216D21" w:rsidP="00216D21">
            <w:pPr>
              <w:pStyle w:val="Odstavecseseznamem"/>
              <w:ind w:left="1080"/>
            </w:pPr>
            <w:r>
              <w:t>Jde tedy o editaci celkem 700 stran s následným dodáním v elektronické verzi.</w:t>
            </w:r>
          </w:p>
          <w:p w:rsidR="00216D21" w:rsidRDefault="00216D21" w:rsidP="00216D21">
            <w:pPr>
              <w:pStyle w:val="Odstavecseseznamem"/>
              <w:ind w:left="1080"/>
            </w:pPr>
            <w:r>
              <w:t>Zpracováváme publikace v SW InDesign. Je toto přijatelný editovatelný podklad? Z profesionálních SW se nedá vytvořit dokument ve Wordu.</w:t>
            </w:r>
          </w:p>
          <w:p w:rsidR="00216D21" w:rsidRPr="00C82128" w:rsidRDefault="00216D21" w:rsidP="000E4860">
            <w:pPr>
              <w:pStyle w:val="Odstavecseseznamem"/>
              <w:ind w:left="1080"/>
            </w:pPr>
          </w:p>
        </w:tc>
      </w:tr>
      <w:tr w:rsidR="00216D21" w:rsidRPr="00E34D41" w:rsidTr="000E4860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216D21" w:rsidRPr="00E34D41" w:rsidRDefault="00216D21" w:rsidP="000E4860">
            <w:pPr>
              <w:spacing w:before="120" w:after="120"/>
              <w:rPr>
                <w:b/>
              </w:rPr>
            </w:pPr>
            <w:r w:rsidRPr="00E34D41">
              <w:rPr>
                <w:b/>
              </w:rPr>
              <w:t>Odpověď</w:t>
            </w:r>
          </w:p>
        </w:tc>
        <w:tc>
          <w:tcPr>
            <w:tcW w:w="3185" w:type="pct"/>
          </w:tcPr>
          <w:p w:rsidR="00216D21" w:rsidRPr="00AA6B0E" w:rsidRDefault="00AA6B0E" w:rsidP="00AA6B0E">
            <w:pPr>
              <w:spacing w:before="120" w:after="120"/>
              <w:rPr>
                <w:bCs/>
              </w:rPr>
            </w:pPr>
            <w:r>
              <w:rPr>
                <w:bCs/>
              </w:rPr>
              <w:t>Výsledným produktem má být zpracovaná publikace v elektronické podobě (ideálně v PDF), kterou bude možno využít pro následný tisk na Lékařské fakultě UK v Plzni.</w:t>
            </w:r>
          </w:p>
        </w:tc>
      </w:tr>
      <w:tr w:rsidR="00216D21" w:rsidRPr="00E34D41" w:rsidTr="000E4860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216D21" w:rsidRPr="00E34D41" w:rsidRDefault="00216D21" w:rsidP="00216D21">
            <w:pPr>
              <w:rPr>
                <w:b/>
              </w:rPr>
            </w:pPr>
            <w:r w:rsidRPr="00E34D41">
              <w:rPr>
                <w:b/>
              </w:rPr>
              <w:t>Dotaz č.</w:t>
            </w:r>
            <w:r>
              <w:rPr>
                <w:b/>
              </w:rPr>
              <w:t xml:space="preserve"> </w:t>
            </w:r>
            <w:r w:rsidRPr="00E34D41">
              <w:rPr>
                <w:b/>
              </w:rPr>
              <w:t>1</w:t>
            </w:r>
            <w:r>
              <w:rPr>
                <w:b/>
              </w:rPr>
              <w:t>d</w:t>
            </w:r>
          </w:p>
        </w:tc>
        <w:tc>
          <w:tcPr>
            <w:tcW w:w="3185" w:type="pct"/>
          </w:tcPr>
          <w:p w:rsidR="00216D21" w:rsidRPr="00C82128" w:rsidRDefault="00216D21" w:rsidP="000E4860">
            <w:pPr>
              <w:pStyle w:val="Odstavecseseznamem"/>
              <w:ind w:left="1080"/>
            </w:pPr>
            <w:r>
              <w:t>Krycí list nabídka je někde ke stažení nebo můžeme vytvořit svůj?</w:t>
            </w:r>
          </w:p>
        </w:tc>
      </w:tr>
      <w:tr w:rsidR="00216D21" w:rsidRPr="00E34D41" w:rsidTr="000E4860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216D21" w:rsidRPr="00E34D41" w:rsidRDefault="00216D21" w:rsidP="000E4860">
            <w:pPr>
              <w:spacing w:before="120" w:after="120"/>
              <w:rPr>
                <w:b/>
              </w:rPr>
            </w:pPr>
            <w:r w:rsidRPr="00E34D41">
              <w:rPr>
                <w:b/>
              </w:rPr>
              <w:t>Odpověď</w:t>
            </w:r>
          </w:p>
        </w:tc>
        <w:tc>
          <w:tcPr>
            <w:tcW w:w="3185" w:type="pct"/>
          </w:tcPr>
          <w:p w:rsidR="00216D21" w:rsidRPr="00AA6B0E" w:rsidRDefault="00AA6B0E" w:rsidP="000E4860">
            <w:pPr>
              <w:spacing w:before="120" w:after="120"/>
              <w:rPr>
                <w:bCs/>
              </w:rPr>
            </w:pPr>
            <w:r w:rsidRPr="00AA6B0E">
              <w:rPr>
                <w:bCs/>
              </w:rPr>
              <w:t>Krycí list nabídky není ke stažení a je na dodavateli, aby krycí list vytvořil a obsahoval veškeré potřebné náležitosti dle zadávací dokumentace.</w:t>
            </w:r>
          </w:p>
        </w:tc>
      </w:tr>
      <w:tr w:rsidR="00216D21" w:rsidRPr="00E34D41" w:rsidTr="000E4860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216D21" w:rsidRPr="00E34D41" w:rsidRDefault="00216D21" w:rsidP="00216D21">
            <w:pPr>
              <w:rPr>
                <w:b/>
              </w:rPr>
            </w:pPr>
            <w:r w:rsidRPr="00E34D41">
              <w:rPr>
                <w:b/>
              </w:rPr>
              <w:t>Dotaz č.</w:t>
            </w:r>
            <w:r>
              <w:rPr>
                <w:b/>
              </w:rPr>
              <w:t xml:space="preserve"> </w:t>
            </w:r>
            <w:r w:rsidRPr="00E34D41">
              <w:rPr>
                <w:b/>
              </w:rPr>
              <w:t>1</w:t>
            </w:r>
            <w:r>
              <w:rPr>
                <w:b/>
              </w:rPr>
              <w:t>e</w:t>
            </w:r>
          </w:p>
        </w:tc>
        <w:tc>
          <w:tcPr>
            <w:tcW w:w="3185" w:type="pct"/>
          </w:tcPr>
          <w:p w:rsidR="00216D21" w:rsidRDefault="00216D21" w:rsidP="00216D21">
            <w:pPr>
              <w:pStyle w:val="Odstavecseseznamem"/>
              <w:numPr>
                <w:ilvl w:val="0"/>
                <w:numId w:val="16"/>
              </w:numPr>
              <w:contextualSpacing w:val="0"/>
            </w:pPr>
            <w:r>
              <w:t xml:space="preserve">V požadované struktuře nabídky se má uvádět cena za jednotku bez DPH a cena za jednotku </w:t>
            </w:r>
            <w:r>
              <w:lastRenderedPageBreak/>
              <w:t>s DPH.</w:t>
            </w:r>
          </w:p>
          <w:p w:rsidR="00216D21" w:rsidRDefault="00216D21" w:rsidP="00216D21">
            <w:pPr>
              <w:pStyle w:val="Odstavecseseznamem"/>
            </w:pPr>
            <w:r>
              <w:t>Jednotkou se rozumí 1 ks? Do tabulky tedy dosadíme cenu za produkt vydělenou počtem kusů z přílohy č. 1?</w:t>
            </w:r>
          </w:p>
          <w:p w:rsidR="00216D21" w:rsidRPr="00C82128" w:rsidRDefault="00216D21" w:rsidP="00216D21">
            <w:r>
              <w:t xml:space="preserve">            V tabulce totiž není uveden počet kusů.</w:t>
            </w:r>
          </w:p>
        </w:tc>
      </w:tr>
      <w:tr w:rsidR="00216D21" w:rsidRPr="00E34D41" w:rsidTr="000E4860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216D21" w:rsidRPr="00E34D41" w:rsidRDefault="00216D21" w:rsidP="000E4860">
            <w:pPr>
              <w:spacing w:before="120" w:after="120"/>
              <w:rPr>
                <w:b/>
              </w:rPr>
            </w:pPr>
            <w:r w:rsidRPr="00E34D41">
              <w:rPr>
                <w:b/>
              </w:rPr>
              <w:lastRenderedPageBreak/>
              <w:t>Odpověď</w:t>
            </w:r>
          </w:p>
        </w:tc>
        <w:tc>
          <w:tcPr>
            <w:tcW w:w="3185" w:type="pct"/>
          </w:tcPr>
          <w:p w:rsidR="00216D21" w:rsidRPr="00AA6B0E" w:rsidRDefault="00AA6B0E" w:rsidP="000E4860">
            <w:pPr>
              <w:spacing w:before="120" w:after="120"/>
              <w:rPr>
                <w:bCs/>
              </w:rPr>
            </w:pPr>
            <w:r w:rsidRPr="00AA6B0E">
              <w:rPr>
                <w:bCs/>
              </w:rPr>
              <w:t>Ano, jednotkou je myšlen 1 ks. Do tabulky dle přílohy č. 1 budou tedy dosazeny ceny za produkt vydělené počtem kusů.</w:t>
            </w:r>
          </w:p>
        </w:tc>
      </w:tr>
      <w:tr w:rsidR="00732772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732772" w:rsidRPr="00E34D41" w:rsidRDefault="0050786B" w:rsidP="00384DFA">
            <w:pPr>
              <w:rPr>
                <w:b/>
              </w:rPr>
            </w:pPr>
            <w:r w:rsidRPr="00E34D41">
              <w:rPr>
                <w:b/>
              </w:rPr>
              <w:t>Dotaz č.</w:t>
            </w:r>
            <w:r>
              <w:rPr>
                <w:b/>
              </w:rPr>
              <w:t xml:space="preserve"> </w:t>
            </w:r>
            <w:r w:rsidRPr="00E34D41">
              <w:rPr>
                <w:b/>
              </w:rPr>
              <w:t>1</w:t>
            </w:r>
            <w:r>
              <w:rPr>
                <w:b/>
              </w:rPr>
              <w:t>f</w:t>
            </w:r>
          </w:p>
        </w:tc>
        <w:tc>
          <w:tcPr>
            <w:tcW w:w="3185" w:type="pct"/>
          </w:tcPr>
          <w:p w:rsidR="00732772" w:rsidRPr="009E464A" w:rsidRDefault="0050786B" w:rsidP="0050786B">
            <w:pPr>
              <w:spacing w:before="120" w:after="120"/>
            </w:pPr>
            <w:r>
              <w:t>Máme dotaz, zda pro dílčí plnění A1 položky 1,2,6 a dílčí plnění A2 položky 8 až 16 budou tiskové podklady zadavatelem předávány již graficky zpracované v elektronické podobě (tiskové pdf), případně žádáme o upřesnění.</w:t>
            </w:r>
          </w:p>
        </w:tc>
      </w:tr>
      <w:tr w:rsidR="0050786B" w:rsidRPr="00E34D41" w:rsidTr="006E2924">
        <w:tblPrEx>
          <w:tblLook w:val="00A0" w:firstRow="1" w:lastRow="0" w:firstColumn="1" w:lastColumn="0" w:noHBand="0" w:noVBand="0"/>
        </w:tblPrEx>
        <w:tc>
          <w:tcPr>
            <w:tcW w:w="1815" w:type="pct"/>
            <w:shd w:val="clear" w:color="auto" w:fill="FABF8F"/>
          </w:tcPr>
          <w:p w:rsidR="0050786B" w:rsidRPr="00E34D41" w:rsidRDefault="0050786B" w:rsidP="005E4D6A">
            <w:pPr>
              <w:spacing w:before="120" w:after="120"/>
              <w:rPr>
                <w:b/>
              </w:rPr>
            </w:pPr>
            <w:r w:rsidRPr="00E34D41">
              <w:rPr>
                <w:b/>
              </w:rPr>
              <w:t>Odpověď</w:t>
            </w:r>
          </w:p>
        </w:tc>
        <w:tc>
          <w:tcPr>
            <w:tcW w:w="3185" w:type="pct"/>
          </w:tcPr>
          <w:p w:rsidR="0050786B" w:rsidRPr="00E5032C" w:rsidRDefault="0050786B" w:rsidP="0050786B">
            <w:pPr>
              <w:spacing w:before="120" w:after="120"/>
            </w:pPr>
            <w:r>
              <w:t>Ano tato dílčí plnění budou již v připravené verzi v PDF pro tisk.</w:t>
            </w:r>
          </w:p>
        </w:tc>
      </w:tr>
    </w:tbl>
    <w:p w:rsidR="00732772" w:rsidRPr="00E34D41" w:rsidRDefault="00732772"/>
    <w:p w:rsidR="00732772" w:rsidRPr="00E34D41" w:rsidRDefault="00732772">
      <w:r w:rsidRPr="00E34D41">
        <w:t xml:space="preserve">V Plzni dne </w:t>
      </w:r>
      <w:r w:rsidR="00AA6B0E">
        <w:t>13</w:t>
      </w:r>
      <w:r w:rsidRPr="00E34D41">
        <w:t xml:space="preserve">. </w:t>
      </w:r>
      <w:r w:rsidR="00AA6B0E">
        <w:t>8</w:t>
      </w:r>
      <w:r w:rsidRPr="00E34D41">
        <w:t xml:space="preserve">. 2012 </w:t>
      </w:r>
    </w:p>
    <w:sectPr w:rsidR="00732772" w:rsidRPr="00E34D41" w:rsidSect="00DA7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0E" w:rsidRDefault="00AA6B0E" w:rsidP="002812C5">
      <w:r>
        <w:separator/>
      </w:r>
    </w:p>
  </w:endnote>
  <w:endnote w:type="continuationSeparator" w:id="0">
    <w:p w:rsidR="00AA6B0E" w:rsidRDefault="00AA6B0E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0E" w:rsidRDefault="00AA6B0E" w:rsidP="007F7162">
    <w:pPr>
      <w:pStyle w:val="Zpat"/>
      <w:jc w:val="center"/>
      <w:rPr>
        <w:sz w:val="20"/>
        <w:szCs w:val="20"/>
      </w:rPr>
    </w:pPr>
  </w:p>
  <w:p w:rsidR="00AA6B0E" w:rsidRDefault="00AA6B0E" w:rsidP="007F7162">
    <w:pPr>
      <w:pStyle w:val="Zpat"/>
      <w:jc w:val="center"/>
      <w:rPr>
        <w:sz w:val="20"/>
        <w:szCs w:val="20"/>
      </w:rPr>
    </w:pPr>
  </w:p>
  <w:p w:rsidR="00AA6B0E" w:rsidRDefault="00AA6B0E" w:rsidP="00424965">
    <w:pPr>
      <w:pStyle w:val="Zpat"/>
    </w:pPr>
  </w:p>
  <w:p w:rsidR="00AA6B0E" w:rsidRPr="007F7162" w:rsidRDefault="00AA6B0E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Pr="007F7162">
      <w:rPr>
        <w:b/>
        <w:sz w:val="20"/>
        <w:szCs w:val="20"/>
      </w:rPr>
      <w:fldChar w:fldCharType="separate"/>
    </w:r>
    <w:r w:rsidR="00566916">
      <w:rPr>
        <w:b/>
        <w:noProof/>
        <w:sz w:val="20"/>
        <w:szCs w:val="20"/>
      </w:rPr>
      <w:t>3</w:t>
    </w:r>
    <w:r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Pr="007F7162">
      <w:rPr>
        <w:b/>
        <w:sz w:val="20"/>
        <w:szCs w:val="20"/>
      </w:rPr>
      <w:fldChar w:fldCharType="separate"/>
    </w:r>
    <w:r w:rsidR="00566916">
      <w:rPr>
        <w:b/>
        <w:noProof/>
        <w:sz w:val="20"/>
        <w:szCs w:val="20"/>
      </w:rPr>
      <w:t>3</w:t>
    </w:r>
    <w:r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0E" w:rsidRDefault="00AA6B0E" w:rsidP="002812C5">
      <w:r>
        <w:separator/>
      </w:r>
    </w:p>
  </w:footnote>
  <w:footnote w:type="continuationSeparator" w:id="0">
    <w:p w:rsidR="00AA6B0E" w:rsidRDefault="00AA6B0E" w:rsidP="002812C5">
      <w:r>
        <w:continuationSeparator/>
      </w:r>
    </w:p>
  </w:footnote>
  <w:footnote w:id="1">
    <w:p w:rsidR="00AA6B0E" w:rsidRDefault="00AA6B0E" w:rsidP="006E2924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0E" w:rsidRDefault="00AA6B0E">
    <w:pPr>
      <w:pStyle w:val="Zhlav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27657A"/>
    <w:multiLevelType w:val="hybridMultilevel"/>
    <w:tmpl w:val="5470DF1A"/>
    <w:lvl w:ilvl="0" w:tplc="8BE8B0E8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B2E04"/>
    <w:multiLevelType w:val="hybridMultilevel"/>
    <w:tmpl w:val="DC6EE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40372"/>
    <w:multiLevelType w:val="hybridMultilevel"/>
    <w:tmpl w:val="48147D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7120EB"/>
    <w:multiLevelType w:val="multilevel"/>
    <w:tmpl w:val="569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3ED7117"/>
    <w:multiLevelType w:val="hybridMultilevel"/>
    <w:tmpl w:val="23864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03579"/>
    <w:multiLevelType w:val="hybridMultilevel"/>
    <w:tmpl w:val="48147D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0376D"/>
    <w:multiLevelType w:val="hybridMultilevel"/>
    <w:tmpl w:val="92F40C82"/>
    <w:lvl w:ilvl="0" w:tplc="12A246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BA2FEB"/>
    <w:multiLevelType w:val="hybridMultilevel"/>
    <w:tmpl w:val="5696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87E8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CC138A7"/>
    <w:multiLevelType w:val="hybridMultilevel"/>
    <w:tmpl w:val="58B45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F070364"/>
    <w:multiLevelType w:val="hybridMultilevel"/>
    <w:tmpl w:val="6A56D752"/>
    <w:lvl w:ilvl="0" w:tplc="7312E1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8974BC"/>
    <w:multiLevelType w:val="hybridMultilevel"/>
    <w:tmpl w:val="55D2DCA0"/>
    <w:lvl w:ilvl="0" w:tplc="7BCA6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14"/>
  </w:num>
  <w:num w:numId="7">
    <w:abstractNumId w:val="1"/>
  </w:num>
  <w:num w:numId="8">
    <w:abstractNumId w:val="12"/>
  </w:num>
  <w:num w:numId="9">
    <w:abstractNumId w:val="5"/>
  </w:num>
  <w:num w:numId="10">
    <w:abstractNumId w:val="8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1377D"/>
    <w:rsid w:val="00042F50"/>
    <w:rsid w:val="00080A4D"/>
    <w:rsid w:val="00091C19"/>
    <w:rsid w:val="00093292"/>
    <w:rsid w:val="0009629E"/>
    <w:rsid w:val="000A67D2"/>
    <w:rsid w:val="000B6326"/>
    <w:rsid w:val="000D406F"/>
    <w:rsid w:val="000D67BF"/>
    <w:rsid w:val="000E2F2B"/>
    <w:rsid w:val="000E4860"/>
    <w:rsid w:val="000E6B52"/>
    <w:rsid w:val="00100670"/>
    <w:rsid w:val="00103FCD"/>
    <w:rsid w:val="00120C13"/>
    <w:rsid w:val="00123F5E"/>
    <w:rsid w:val="0012710E"/>
    <w:rsid w:val="00131E7A"/>
    <w:rsid w:val="00142E5F"/>
    <w:rsid w:val="001537B9"/>
    <w:rsid w:val="00162F98"/>
    <w:rsid w:val="001672C3"/>
    <w:rsid w:val="001900D4"/>
    <w:rsid w:val="00195CBC"/>
    <w:rsid w:val="001A5C7A"/>
    <w:rsid w:val="001B2D8E"/>
    <w:rsid w:val="001F6A21"/>
    <w:rsid w:val="002019B8"/>
    <w:rsid w:val="00206227"/>
    <w:rsid w:val="00216D21"/>
    <w:rsid w:val="002709F7"/>
    <w:rsid w:val="002744DA"/>
    <w:rsid w:val="002812C5"/>
    <w:rsid w:val="00281E8B"/>
    <w:rsid w:val="0028537B"/>
    <w:rsid w:val="002A4EF8"/>
    <w:rsid w:val="002B0D2C"/>
    <w:rsid w:val="002B35AE"/>
    <w:rsid w:val="002B4926"/>
    <w:rsid w:val="002D627F"/>
    <w:rsid w:val="002F2CB4"/>
    <w:rsid w:val="002F4D45"/>
    <w:rsid w:val="00310764"/>
    <w:rsid w:val="00321A7D"/>
    <w:rsid w:val="003246E6"/>
    <w:rsid w:val="00347149"/>
    <w:rsid w:val="0035412E"/>
    <w:rsid w:val="0035418D"/>
    <w:rsid w:val="003566AC"/>
    <w:rsid w:val="00376BA8"/>
    <w:rsid w:val="003807E4"/>
    <w:rsid w:val="003832D7"/>
    <w:rsid w:val="00384DFA"/>
    <w:rsid w:val="003938C4"/>
    <w:rsid w:val="003B57F2"/>
    <w:rsid w:val="003B754A"/>
    <w:rsid w:val="003C013B"/>
    <w:rsid w:val="003D454E"/>
    <w:rsid w:val="003E3506"/>
    <w:rsid w:val="00424965"/>
    <w:rsid w:val="00427B93"/>
    <w:rsid w:val="00435C48"/>
    <w:rsid w:val="0046142A"/>
    <w:rsid w:val="00466B0C"/>
    <w:rsid w:val="00477255"/>
    <w:rsid w:val="004A39FC"/>
    <w:rsid w:val="004A4AD4"/>
    <w:rsid w:val="004A7FEB"/>
    <w:rsid w:val="004B097B"/>
    <w:rsid w:val="004D2751"/>
    <w:rsid w:val="004E49B7"/>
    <w:rsid w:val="004F31E7"/>
    <w:rsid w:val="004F61D7"/>
    <w:rsid w:val="00506C17"/>
    <w:rsid w:val="0050786B"/>
    <w:rsid w:val="005126CB"/>
    <w:rsid w:val="005163AA"/>
    <w:rsid w:val="00516A2D"/>
    <w:rsid w:val="00533DD7"/>
    <w:rsid w:val="00540FED"/>
    <w:rsid w:val="00556014"/>
    <w:rsid w:val="00561714"/>
    <w:rsid w:val="00565D02"/>
    <w:rsid w:val="00566916"/>
    <w:rsid w:val="00584D9B"/>
    <w:rsid w:val="00585DDB"/>
    <w:rsid w:val="005A26EA"/>
    <w:rsid w:val="005C5771"/>
    <w:rsid w:val="0060521E"/>
    <w:rsid w:val="00607F4C"/>
    <w:rsid w:val="00611A73"/>
    <w:rsid w:val="00646355"/>
    <w:rsid w:val="00647401"/>
    <w:rsid w:val="00687CBB"/>
    <w:rsid w:val="00687DC2"/>
    <w:rsid w:val="00690E80"/>
    <w:rsid w:val="006936CF"/>
    <w:rsid w:val="006938EE"/>
    <w:rsid w:val="006A4B4D"/>
    <w:rsid w:val="006E2924"/>
    <w:rsid w:val="006F4E52"/>
    <w:rsid w:val="006F7AD1"/>
    <w:rsid w:val="007212A4"/>
    <w:rsid w:val="00732772"/>
    <w:rsid w:val="0073457C"/>
    <w:rsid w:val="00765D54"/>
    <w:rsid w:val="00767FF5"/>
    <w:rsid w:val="00782549"/>
    <w:rsid w:val="00783852"/>
    <w:rsid w:val="007A11B9"/>
    <w:rsid w:val="007A37EA"/>
    <w:rsid w:val="007C4283"/>
    <w:rsid w:val="007C5500"/>
    <w:rsid w:val="007D130E"/>
    <w:rsid w:val="007E2151"/>
    <w:rsid w:val="007E2221"/>
    <w:rsid w:val="007F45E2"/>
    <w:rsid w:val="007F7162"/>
    <w:rsid w:val="0080140D"/>
    <w:rsid w:val="008174A0"/>
    <w:rsid w:val="00827B0B"/>
    <w:rsid w:val="00855C02"/>
    <w:rsid w:val="008677AD"/>
    <w:rsid w:val="00885BBF"/>
    <w:rsid w:val="008A43A8"/>
    <w:rsid w:val="008A44DA"/>
    <w:rsid w:val="008C13DD"/>
    <w:rsid w:val="008D5E3F"/>
    <w:rsid w:val="008D757B"/>
    <w:rsid w:val="008E5599"/>
    <w:rsid w:val="008F0558"/>
    <w:rsid w:val="008F6A37"/>
    <w:rsid w:val="00900D60"/>
    <w:rsid w:val="00901E34"/>
    <w:rsid w:val="0091031E"/>
    <w:rsid w:val="00920F30"/>
    <w:rsid w:val="00921CAF"/>
    <w:rsid w:val="00930211"/>
    <w:rsid w:val="00936535"/>
    <w:rsid w:val="009415FA"/>
    <w:rsid w:val="00944DB6"/>
    <w:rsid w:val="0095163F"/>
    <w:rsid w:val="009601F2"/>
    <w:rsid w:val="00971729"/>
    <w:rsid w:val="00992257"/>
    <w:rsid w:val="00996944"/>
    <w:rsid w:val="009B19C7"/>
    <w:rsid w:val="009C27AF"/>
    <w:rsid w:val="009D5FD0"/>
    <w:rsid w:val="009E464A"/>
    <w:rsid w:val="009E4983"/>
    <w:rsid w:val="009F1DEB"/>
    <w:rsid w:val="009F63B0"/>
    <w:rsid w:val="00A30AC8"/>
    <w:rsid w:val="00A31C32"/>
    <w:rsid w:val="00A42C7D"/>
    <w:rsid w:val="00A442D9"/>
    <w:rsid w:val="00A44F84"/>
    <w:rsid w:val="00A51049"/>
    <w:rsid w:val="00A723E4"/>
    <w:rsid w:val="00A81C89"/>
    <w:rsid w:val="00A85CCB"/>
    <w:rsid w:val="00AA6B0E"/>
    <w:rsid w:val="00AB16BD"/>
    <w:rsid w:val="00AE55A9"/>
    <w:rsid w:val="00B21425"/>
    <w:rsid w:val="00B21F83"/>
    <w:rsid w:val="00B8015B"/>
    <w:rsid w:val="00B80486"/>
    <w:rsid w:val="00B872B9"/>
    <w:rsid w:val="00BC1EF1"/>
    <w:rsid w:val="00BC6FEC"/>
    <w:rsid w:val="00C003E9"/>
    <w:rsid w:val="00C06E96"/>
    <w:rsid w:val="00C1511D"/>
    <w:rsid w:val="00C44F89"/>
    <w:rsid w:val="00C461E0"/>
    <w:rsid w:val="00C51C87"/>
    <w:rsid w:val="00C6600F"/>
    <w:rsid w:val="00C82128"/>
    <w:rsid w:val="00C82BB8"/>
    <w:rsid w:val="00CA2908"/>
    <w:rsid w:val="00CA6DFE"/>
    <w:rsid w:val="00CC7247"/>
    <w:rsid w:val="00D00FAD"/>
    <w:rsid w:val="00D05833"/>
    <w:rsid w:val="00D13257"/>
    <w:rsid w:val="00D20063"/>
    <w:rsid w:val="00D22EB0"/>
    <w:rsid w:val="00D4002B"/>
    <w:rsid w:val="00D556B4"/>
    <w:rsid w:val="00D60822"/>
    <w:rsid w:val="00D67F38"/>
    <w:rsid w:val="00D740CB"/>
    <w:rsid w:val="00D749D9"/>
    <w:rsid w:val="00DA74C3"/>
    <w:rsid w:val="00DC4EE4"/>
    <w:rsid w:val="00DE02DB"/>
    <w:rsid w:val="00DE1472"/>
    <w:rsid w:val="00DE35C6"/>
    <w:rsid w:val="00DF0F0B"/>
    <w:rsid w:val="00DF12E5"/>
    <w:rsid w:val="00DF6B21"/>
    <w:rsid w:val="00E033EF"/>
    <w:rsid w:val="00E33FA8"/>
    <w:rsid w:val="00E34D41"/>
    <w:rsid w:val="00E47A9E"/>
    <w:rsid w:val="00E5032C"/>
    <w:rsid w:val="00E6648E"/>
    <w:rsid w:val="00E66743"/>
    <w:rsid w:val="00E74BAC"/>
    <w:rsid w:val="00E81C38"/>
    <w:rsid w:val="00EB6891"/>
    <w:rsid w:val="00EE1EF3"/>
    <w:rsid w:val="00EE2EF4"/>
    <w:rsid w:val="00F01884"/>
    <w:rsid w:val="00F070E6"/>
    <w:rsid w:val="00F17E30"/>
    <w:rsid w:val="00F30980"/>
    <w:rsid w:val="00F40BBD"/>
    <w:rsid w:val="00F424FB"/>
    <w:rsid w:val="00F47F6F"/>
    <w:rsid w:val="00FA16F0"/>
    <w:rsid w:val="00FA1D8F"/>
    <w:rsid w:val="00FB135E"/>
    <w:rsid w:val="00FC3406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color w:val="4F81BD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imes New Roman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Times New Roman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rFonts w:ascii="Times New Roman" w:hAnsi="Times New Roman" w:cs="Times New Roman"/>
      <w:b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D749D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locked/>
    <w:rsid w:val="00565D02"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506C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E35C6"/>
    <w:rPr>
      <w:rFonts w:ascii="Times New Roman" w:hAnsi="Times New Roman" w:cs="Times New Roman"/>
      <w:sz w:val="2"/>
    </w:rPr>
  </w:style>
  <w:style w:type="paragraph" w:customStyle="1" w:styleId="msolistparagraph0">
    <w:name w:val="msolistparagraph"/>
    <w:basedOn w:val="Normln"/>
    <w:uiPriority w:val="99"/>
    <w:rsid w:val="00E34D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EmailStyle47">
    <w:name w:val="EmailStyle47"/>
    <w:basedOn w:val="Standardnpsmoodstavce"/>
    <w:uiPriority w:val="99"/>
    <w:semiHidden/>
    <w:rsid w:val="009E4983"/>
    <w:rPr>
      <w:rFonts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color w:val="4F81BD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imes New Roman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Times New Roman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rFonts w:ascii="Times New Roman" w:hAnsi="Times New Roman" w:cs="Times New Roman"/>
      <w:b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D749D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locked/>
    <w:rsid w:val="00565D02"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506C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E35C6"/>
    <w:rPr>
      <w:rFonts w:ascii="Times New Roman" w:hAnsi="Times New Roman" w:cs="Times New Roman"/>
      <w:sz w:val="2"/>
    </w:rPr>
  </w:style>
  <w:style w:type="paragraph" w:customStyle="1" w:styleId="msolistparagraph0">
    <w:name w:val="msolistparagraph"/>
    <w:basedOn w:val="Normln"/>
    <w:uiPriority w:val="99"/>
    <w:rsid w:val="00E34D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EmailStyle47">
    <w:name w:val="EmailStyle47"/>
    <w:basedOn w:val="Standardnpsmoodstavce"/>
    <w:uiPriority w:val="99"/>
    <w:semiHidden/>
    <w:rsid w:val="009E4983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03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soukal@lfp.cuni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595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Šoukal Adam</cp:lastModifiedBy>
  <cp:revision>11</cp:revision>
  <cp:lastPrinted>2012-08-14T09:40:00Z</cp:lastPrinted>
  <dcterms:created xsi:type="dcterms:W3CDTF">2012-08-13T07:22:00Z</dcterms:created>
  <dcterms:modified xsi:type="dcterms:W3CDTF">2012-08-14T09:40:00Z</dcterms:modified>
</cp:coreProperties>
</file>