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520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BC1142" w:rsidP="00E10710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Na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>dlimitní veřejná zakázka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na 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>služby zadávaná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v otevřeném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řízení dle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zákona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č. 137/2006 Sb., o veřejných zakázkách, ve znění pozdějších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="00B66A2A">
              <w:rPr>
                <w:rFonts w:cs="Arial"/>
                <w:bCs/>
                <w:color w:val="000000"/>
                <w:sz w:val="20"/>
                <w:szCs w:val="20"/>
              </w:rPr>
              <w:t xml:space="preserve"> (dále jen „zákon“)</w:t>
            </w:r>
            <w:r w:rsidR="00E1071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z operačního programu Vzdělávání pro konkurenceschopnost</w:t>
            </w:r>
            <w:r w:rsidR="00E1071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, z projektu "Stáže ve firmách - vzdělávání praxí", </w:t>
            </w:r>
            <w:proofErr w:type="spellStart"/>
            <w:r w:rsidR="00E1071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reg</w:t>
            </w:r>
            <w:proofErr w:type="spellEnd"/>
            <w:r w:rsidR="00E1071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="00E1071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č.</w:t>
            </w:r>
            <w:proofErr w:type="gramEnd"/>
            <w:r w:rsidR="00E1071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projektu: CZ.1.07/3.1.00/4.1.0001 (Výzva č. 41 OP VK)</w:t>
            </w:r>
          </w:p>
        </w:tc>
      </w:tr>
      <w:tr w:rsidR="0036475C" w:rsidRPr="0036475C" w:rsidTr="00362AAD">
        <w:trPr>
          <w:trHeight w:val="642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4"/>
            <w:vMerge w:val="restart"/>
            <w:shd w:val="clear" w:color="auto" w:fill="auto"/>
            <w:vAlign w:val="center"/>
          </w:tcPr>
          <w:p w:rsidR="0036475C" w:rsidRPr="00BC1142" w:rsidRDefault="00BC1142" w:rsidP="00EA6421">
            <w:pPr>
              <w:keepNext/>
              <w:spacing w:before="120" w:after="120"/>
              <w:jc w:val="center"/>
              <w:rPr>
                <w:rFonts w:eastAsia="Times New Roman" w:cs="Arial"/>
                <w:b/>
                <w:bCs/>
                <w:caps/>
                <w:sz w:val="24"/>
                <w:lang w:eastAsia="cs-CZ"/>
              </w:rPr>
            </w:pPr>
            <w:r w:rsidRPr="00BC1142">
              <w:rPr>
                <w:rFonts w:cs="Arial"/>
                <w:bCs/>
                <w:color w:val="000000"/>
                <w:sz w:val="24"/>
              </w:rPr>
              <w:t>„</w:t>
            </w:r>
            <w:r w:rsidR="00542D22" w:rsidRPr="00542D22">
              <w:rPr>
                <w:rFonts w:cs="Arial"/>
                <w:b/>
                <w:bCs/>
                <w:color w:val="000000"/>
                <w:sz w:val="24"/>
              </w:rPr>
              <w:t>Procesní a dopadová evaluace projektu a analýza opatření pro efektivní nastavení systému</w:t>
            </w:r>
            <w:r w:rsidRPr="00BC1142">
              <w:rPr>
                <w:rFonts w:cs="Arial"/>
                <w:bCs/>
                <w:color w:val="000000"/>
                <w:sz w:val="24"/>
              </w:rPr>
              <w:t>“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 / CZ00405698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Ing. Pavel Kryštof, ředitel FDV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542D22" w:rsidP="00542D22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Ing. Martin </w:t>
            </w:r>
            <w:proofErr w:type="spellStart"/>
            <w:r>
              <w:rPr>
                <w:rFonts w:cs="Arial"/>
                <w:bCs/>
                <w:color w:val="000000"/>
                <w:sz w:val="20"/>
                <w:szCs w:val="20"/>
              </w:rPr>
              <w:t>Čabrada</w:t>
            </w:r>
            <w:proofErr w:type="spellEnd"/>
            <w:r w:rsidR="00BC1142" w:rsidRPr="00BC1142">
              <w:rPr>
                <w:rFonts w:cs="Arial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projektový manažer senior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+420 277 277 070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542D22" w:rsidP="0036475C">
            <w:pPr>
              <w:rPr>
                <w:rFonts w:cs="Arial"/>
                <w:sz w:val="20"/>
                <w:szCs w:val="20"/>
                <w:lang w:eastAsia="cs-CZ"/>
              </w:rPr>
            </w:pPr>
            <w:hyperlink r:id="rId9" w:history="1">
              <w:r>
                <w:rPr>
                  <w:rStyle w:val="Hypertextovodkaz"/>
                  <w:rFonts w:cs="Arial"/>
                  <w:sz w:val="20"/>
                  <w:szCs w:val="20"/>
                </w:rPr>
                <w:t>martin.cabrada</w:t>
              </w:r>
              <w:r w:rsidRPr="00423D51">
                <w:rPr>
                  <w:rStyle w:val="Hypertextovodkaz"/>
                  <w:rFonts w:cs="Arial"/>
                  <w:sz w:val="20"/>
                  <w:szCs w:val="20"/>
                </w:rPr>
                <w:t>@fdv.mpsv.cz</w:t>
              </w:r>
            </w:hyperlink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EA6421" w:rsidRPr="0036475C" w:rsidTr="00EA6421">
        <w:trPr>
          <w:trHeight w:val="192"/>
          <w:jc w:val="center"/>
        </w:trPr>
        <w:tc>
          <w:tcPr>
            <w:tcW w:w="9697" w:type="dxa"/>
            <w:gridSpan w:val="5"/>
            <w:shd w:val="clear" w:color="auto" w:fill="A6A6A6" w:themeFill="background1" w:themeFillShade="A6"/>
            <w:noWrap/>
            <w:vAlign w:val="center"/>
          </w:tcPr>
          <w:p w:rsidR="00EA6421" w:rsidRPr="0036475C" w:rsidRDefault="00EA6421" w:rsidP="00542D22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Celková nabídková cena </w:t>
            </w:r>
            <w:r w:rsidR="00542D22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 plnění veřejné zakázky</w:t>
            </w:r>
          </w:p>
        </w:tc>
      </w:tr>
      <w:tr w:rsidR="00EA6421" w:rsidRPr="0036475C" w:rsidTr="00362AAD">
        <w:trPr>
          <w:trHeight w:val="51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EA6421" w:rsidRPr="0036475C" w:rsidRDefault="00EA6421" w:rsidP="00D40875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EA6421" w:rsidRPr="00BC1142" w:rsidRDefault="00542D22" w:rsidP="00542D2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</w:t>
            </w:r>
            <w:r w:rsidR="00EA6421"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v Kč a %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EA6421" w:rsidRPr="00BC1142" w:rsidRDefault="00EA6421" w:rsidP="00542D2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 w:rsidR="00542D22">
              <w:rPr>
                <w:rFonts w:eastAsia="Times New Roman" w:cs="Arial"/>
                <w:sz w:val="20"/>
                <w:szCs w:val="20"/>
                <w:lang w:eastAsia="cs-CZ"/>
              </w:rPr>
              <w:t>vč.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</w:p>
        </w:tc>
      </w:tr>
      <w:tr w:rsidR="00EA6421" w:rsidRPr="0036475C" w:rsidTr="00362AAD">
        <w:trPr>
          <w:trHeight w:val="51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EA6421" w:rsidRPr="00EA6421" w:rsidRDefault="00EA6421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EA6421" w:rsidRPr="00EA6421" w:rsidRDefault="00EA6421" w:rsidP="0036475C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center"/>
          </w:tcPr>
          <w:p w:rsidR="00EA6421" w:rsidRPr="00EA6421" w:rsidRDefault="00EA6421" w:rsidP="0036475C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B66A2A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>
      <w:bookmarkStart w:id="0" w:name="_GoBack"/>
      <w:bookmarkEnd w:id="0"/>
    </w:p>
    <w:sectPr w:rsidR="0088204B" w:rsidRPr="00D47141" w:rsidSect="00EA6421">
      <w:headerReference w:type="default" r:id="rId10"/>
      <w:footerReference w:type="default" r:id="rId11"/>
      <w:pgSz w:w="11900" w:h="16840"/>
      <w:pgMar w:top="1985" w:right="964" w:bottom="1701" w:left="1701" w:header="0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D1F" w:rsidRDefault="00902D1F" w:rsidP="0088204B">
      <w:r>
        <w:separator/>
      </w:r>
    </w:p>
  </w:endnote>
  <w:endnote w:type="continuationSeparator" w:id="0">
    <w:p w:rsidR="00902D1F" w:rsidRDefault="00902D1F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542D22" w:rsidP="00542D22">
    <w:pPr>
      <w:pStyle w:val="Zpat"/>
    </w:pPr>
    <w:r>
      <w:rPr>
        <w:noProof/>
        <w:lang w:eastAsia="cs-CZ"/>
      </w:rPr>
      <w:drawing>
        <wp:anchor distT="0" distB="0" distL="114300" distR="114300" simplePos="0" relativeHeight="251669504" behindDoc="0" locked="0" layoutInCell="1" allowOverlap="1" wp14:anchorId="648D1D57" wp14:editId="14AB6C86">
          <wp:simplePos x="0" y="0"/>
          <wp:positionH relativeFrom="column">
            <wp:posOffset>-794954</wp:posOffset>
          </wp:positionH>
          <wp:positionV relativeFrom="paragraph">
            <wp:posOffset>12027</wp:posOffset>
          </wp:positionV>
          <wp:extent cx="1570118" cy="736979"/>
          <wp:effectExtent l="1905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0118" cy="7369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8480" behindDoc="0" locked="0" layoutInCell="1" allowOverlap="1" wp14:anchorId="0F6F0E6D" wp14:editId="3289127D">
          <wp:simplePos x="0" y="0"/>
          <wp:positionH relativeFrom="column">
            <wp:posOffset>4282014</wp:posOffset>
          </wp:positionH>
          <wp:positionV relativeFrom="paragraph">
            <wp:posOffset>12027</wp:posOffset>
          </wp:positionV>
          <wp:extent cx="2068896" cy="818866"/>
          <wp:effectExtent l="19050" t="0" r="7554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screen">
                    <a:grayscl/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8896" cy="8188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63pt;margin-top:6.95pt;width:270pt;height:124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" filled="f" stroked="f">
          <v:textbox inset=",7.2pt,,7.2pt">
            <w:txbxContent>
              <w:p w:rsidR="00542D22" w:rsidRPr="005448A3" w:rsidRDefault="00542D22" w:rsidP="00542D22">
                <w:pPr>
                  <w:pStyle w:val="Zkladnodstavec"/>
                  <w:jc w:val="center"/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t>Fond dalšího vzdělávání</w:t>
                </w:r>
              </w:p>
              <w:p w:rsidR="00542D22" w:rsidRPr="005448A3" w:rsidRDefault="00542D22" w:rsidP="00542D22">
                <w:pPr>
                  <w:pStyle w:val="Zkladnodstavec"/>
                  <w:jc w:val="center"/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</w:pPr>
                <w:r w:rsidRPr="005448A3"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t>Na Maninách20, 170 00</w:t>
                </w:r>
                <w: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t>Praha 7</w:t>
                </w:r>
              </w:p>
              <w:p w:rsidR="00542D22" w:rsidRPr="005448A3" w:rsidRDefault="00542D22" w:rsidP="00542D22">
                <w:pPr>
                  <w:pStyle w:val="Zkladnodstavec"/>
                  <w:jc w:val="center"/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</w:pPr>
                <w:r w:rsidRPr="005448A3"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t>Tel.: 277 277 070, http://fdv.mpsv.cz</w:t>
                </w:r>
              </w:p>
              <w:p w:rsidR="00542D22" w:rsidRPr="005448A3" w:rsidRDefault="00542D22" w:rsidP="00542D22">
                <w:pPr>
                  <w:pStyle w:val="Zpat"/>
                  <w:jc w:val="center"/>
                  <w:rPr>
                    <w:rFonts w:cs="Arial"/>
                    <w:color w:val="000000" w:themeColor="text1"/>
                  </w:rPr>
                </w:pPr>
                <w:r w:rsidRPr="005448A3">
                  <w:rPr>
                    <w:rFonts w:cs="Arial"/>
                    <w:color w:val="000000" w:themeColor="text1"/>
                    <w:sz w:val="16"/>
                    <w:szCs w:val="16"/>
                  </w:rPr>
                  <w:t>IČO: 00405698, DIČ: CZ00405698,č. účtu: 33531641/0100</w:t>
                </w:r>
              </w:p>
            </w:txbxContent>
          </v:textbox>
        </v:shape>
      </w:pict>
    </w:r>
  </w:p>
  <w:p w:rsidR="00542D22" w:rsidRDefault="00542D22" w:rsidP="00542D22">
    <w:pPr>
      <w:pStyle w:val="Zpat"/>
    </w:pPr>
  </w:p>
  <w:p w:rsidR="00542D22" w:rsidRDefault="00542D22" w:rsidP="00542D22">
    <w:pPr>
      <w:pStyle w:val="Zpat"/>
    </w:pPr>
  </w:p>
  <w:p w:rsidR="00542D22" w:rsidRDefault="00542D22" w:rsidP="00542D22">
    <w:pPr>
      <w:pStyle w:val="Zpat"/>
    </w:pPr>
  </w:p>
  <w:p w:rsidR="00542D22" w:rsidRPr="00542D22" w:rsidRDefault="00542D22" w:rsidP="00542D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D1F" w:rsidRDefault="00902D1F" w:rsidP="0088204B">
      <w:r>
        <w:separator/>
      </w:r>
    </w:p>
  </w:footnote>
  <w:footnote w:type="continuationSeparator" w:id="0">
    <w:p w:rsidR="00902D1F" w:rsidRDefault="00902D1F" w:rsidP="00882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542D22" w:rsidP="00122230">
    <w:pPr>
      <w:pStyle w:val="Zhlav"/>
      <w:tabs>
        <w:tab w:val="clear" w:pos="8306"/>
        <w:tab w:val="right" w:pos="0"/>
      </w:tabs>
      <w:ind w:left="8378"/>
    </w:pPr>
    <w:r w:rsidRPr="00960DBD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2AA9C26C" wp14:editId="4D9474E9">
          <wp:simplePos x="0" y="0"/>
          <wp:positionH relativeFrom="column">
            <wp:posOffset>844550</wp:posOffset>
          </wp:positionH>
          <wp:positionV relativeFrom="paragraph">
            <wp:posOffset>243840</wp:posOffset>
          </wp:positionV>
          <wp:extent cx="4068455" cy="887105"/>
          <wp:effectExtent l="0" t="0" r="0" b="0"/>
          <wp:wrapNone/>
          <wp:docPr id="1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455" cy="887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>
      <o:colormru v:ext="edit" colors="#00005f,#12215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6ACA"/>
    <w:rsid w:val="00011606"/>
    <w:rsid w:val="000531BC"/>
    <w:rsid w:val="000F1C28"/>
    <w:rsid w:val="00122230"/>
    <w:rsid w:val="00124E10"/>
    <w:rsid w:val="00144667"/>
    <w:rsid w:val="001772A4"/>
    <w:rsid w:val="0021020A"/>
    <w:rsid w:val="00252066"/>
    <w:rsid w:val="00264AE8"/>
    <w:rsid w:val="00270417"/>
    <w:rsid w:val="0029129B"/>
    <w:rsid w:val="002961B6"/>
    <w:rsid w:val="0029669C"/>
    <w:rsid w:val="002D5374"/>
    <w:rsid w:val="003617AD"/>
    <w:rsid w:val="00362AAD"/>
    <w:rsid w:val="0036475C"/>
    <w:rsid w:val="003706A9"/>
    <w:rsid w:val="003B5E75"/>
    <w:rsid w:val="003D2B3C"/>
    <w:rsid w:val="003F421E"/>
    <w:rsid w:val="00421E0D"/>
    <w:rsid w:val="004300D7"/>
    <w:rsid w:val="00444D41"/>
    <w:rsid w:val="00453A81"/>
    <w:rsid w:val="00462621"/>
    <w:rsid w:val="004733DB"/>
    <w:rsid w:val="004B3750"/>
    <w:rsid w:val="00520168"/>
    <w:rsid w:val="005277A3"/>
    <w:rsid w:val="00542D22"/>
    <w:rsid w:val="005E6157"/>
    <w:rsid w:val="00611E7D"/>
    <w:rsid w:val="00645462"/>
    <w:rsid w:val="0066202F"/>
    <w:rsid w:val="006B755F"/>
    <w:rsid w:val="006C66D6"/>
    <w:rsid w:val="00771E65"/>
    <w:rsid w:val="007832EA"/>
    <w:rsid w:val="007E4AEC"/>
    <w:rsid w:val="00800050"/>
    <w:rsid w:val="0081627D"/>
    <w:rsid w:val="00826659"/>
    <w:rsid w:val="00832371"/>
    <w:rsid w:val="00832F9B"/>
    <w:rsid w:val="00852DD3"/>
    <w:rsid w:val="00860539"/>
    <w:rsid w:val="0088204B"/>
    <w:rsid w:val="008C5747"/>
    <w:rsid w:val="00902D1F"/>
    <w:rsid w:val="00907BC4"/>
    <w:rsid w:val="009374F6"/>
    <w:rsid w:val="009746D2"/>
    <w:rsid w:val="009945E9"/>
    <w:rsid w:val="00A25336"/>
    <w:rsid w:val="00A412D7"/>
    <w:rsid w:val="00A752A6"/>
    <w:rsid w:val="00A8506C"/>
    <w:rsid w:val="00A86B81"/>
    <w:rsid w:val="00AE4A40"/>
    <w:rsid w:val="00AF3714"/>
    <w:rsid w:val="00B65D7F"/>
    <w:rsid w:val="00B66A2A"/>
    <w:rsid w:val="00B878C1"/>
    <w:rsid w:val="00BC1142"/>
    <w:rsid w:val="00BE4C46"/>
    <w:rsid w:val="00BF3937"/>
    <w:rsid w:val="00C24288"/>
    <w:rsid w:val="00C62BD5"/>
    <w:rsid w:val="00D47141"/>
    <w:rsid w:val="00D541B1"/>
    <w:rsid w:val="00D65D5F"/>
    <w:rsid w:val="00D86ACA"/>
    <w:rsid w:val="00DE38E1"/>
    <w:rsid w:val="00DF0DB5"/>
    <w:rsid w:val="00E10710"/>
    <w:rsid w:val="00E34DA4"/>
    <w:rsid w:val="00EA6421"/>
    <w:rsid w:val="00EC17DC"/>
    <w:rsid w:val="00F37068"/>
    <w:rsid w:val="00F9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dek.rinn@fdv.mpsv.cz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5EC15B-34F3-4151-8F58-3CD20765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32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admin</cp:lastModifiedBy>
  <cp:revision>16</cp:revision>
  <dcterms:created xsi:type="dcterms:W3CDTF">2012-06-29T08:48:00Z</dcterms:created>
  <dcterms:modified xsi:type="dcterms:W3CDTF">2012-08-21T11:35:00Z</dcterms:modified>
</cp:coreProperties>
</file>