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9FB" w:rsidRPr="00652291" w:rsidRDefault="004619FB" w:rsidP="004619FB">
      <w:pPr>
        <w:rPr>
          <w:rFonts w:asciiTheme="majorHAnsi" w:hAnsiTheme="majorHAnsi"/>
          <w:b/>
          <w:sz w:val="36"/>
        </w:rPr>
      </w:pPr>
      <w:bookmarkStart w:id="0" w:name="_GoBack"/>
      <w:bookmarkEnd w:id="0"/>
      <w:r w:rsidRPr="00652291">
        <w:rPr>
          <w:rFonts w:asciiTheme="majorHAnsi" w:hAnsiTheme="majorHAnsi"/>
          <w:b/>
          <w:sz w:val="36"/>
        </w:rPr>
        <w:t>Ruku na to!, vybízí dobrovolníky n</w:t>
      </w:r>
      <w:r>
        <w:rPr>
          <w:rFonts w:asciiTheme="majorHAnsi" w:hAnsiTheme="majorHAnsi"/>
          <w:b/>
          <w:sz w:val="36"/>
        </w:rPr>
        <w:t xml:space="preserve">ový projekt </w:t>
      </w:r>
      <w:r w:rsidRPr="00652291">
        <w:rPr>
          <w:rFonts w:asciiTheme="majorHAnsi" w:hAnsiTheme="majorHAnsi"/>
          <w:b/>
          <w:sz w:val="36"/>
        </w:rPr>
        <w:t>České rady dětí a mládeže</w:t>
      </w:r>
    </w:p>
    <w:p w:rsidR="004619FB" w:rsidRPr="00652291" w:rsidRDefault="004619FB" w:rsidP="004619FB">
      <w:pPr>
        <w:rPr>
          <w:rFonts w:asciiTheme="majorHAnsi" w:hAnsiTheme="majorHAnsi"/>
        </w:rPr>
      </w:pPr>
    </w:p>
    <w:p w:rsidR="004619FB" w:rsidRPr="00652291" w:rsidRDefault="004619FB" w:rsidP="004619FB">
      <w:pPr>
        <w:rPr>
          <w:rFonts w:asciiTheme="majorHAnsi" w:hAnsiTheme="majorHAnsi"/>
          <w:sz w:val="22"/>
        </w:rPr>
      </w:pPr>
      <w:r w:rsidRPr="00652291">
        <w:rPr>
          <w:rFonts w:asciiTheme="majorHAnsi" w:hAnsiTheme="majorHAnsi"/>
          <w:sz w:val="22"/>
        </w:rPr>
        <w:t xml:space="preserve">V půli října odstartuje nový projekt České rady dětí a mládeže pod názvem „72 hodin – Ruku na to!“. Půjde v něm o tři dny plné dobrovolnických aktivit, jež proběhnou po celé naší republice ve dnech </w:t>
      </w:r>
      <w:proofErr w:type="gramStart"/>
      <w:r w:rsidRPr="00652291">
        <w:rPr>
          <w:rFonts w:asciiTheme="majorHAnsi" w:hAnsiTheme="majorHAnsi"/>
          <w:sz w:val="22"/>
        </w:rPr>
        <w:t>12.–14</w:t>
      </w:r>
      <w:proofErr w:type="gramEnd"/>
      <w:r w:rsidRPr="00652291">
        <w:rPr>
          <w:rFonts w:asciiTheme="majorHAnsi" w:hAnsiTheme="majorHAnsi"/>
          <w:sz w:val="22"/>
        </w:rPr>
        <w:t>. října 2012. Kdykoliv během těchto 72 hodin – a zároveň po jakkoliv dlouhou dobu – se dobrovolníci ve všech krajích Česka pustí do aktivit, jimiž pomohou druhým lidem, přírodě nebo svému okolí. Výstupem těchto projektů má být kromě hmatatelných výsledků i spousta úsměvů, radosti a dobrých pocitů z nezištné práce.</w:t>
      </w:r>
    </w:p>
    <w:p w:rsidR="004619FB" w:rsidRPr="00652291" w:rsidRDefault="004619FB" w:rsidP="004619FB">
      <w:pPr>
        <w:rPr>
          <w:rFonts w:asciiTheme="majorHAnsi" w:hAnsiTheme="majorHAnsi"/>
          <w:i/>
          <w:sz w:val="22"/>
        </w:rPr>
      </w:pPr>
    </w:p>
    <w:p w:rsidR="004619FB" w:rsidRDefault="004619FB" w:rsidP="004619FB">
      <w:pPr>
        <w:rPr>
          <w:rFonts w:asciiTheme="majorHAnsi" w:hAnsiTheme="majorHAnsi"/>
          <w:sz w:val="22"/>
        </w:rPr>
      </w:pPr>
      <w:r w:rsidRPr="00652291">
        <w:rPr>
          <w:rFonts w:asciiTheme="majorHAnsi" w:hAnsiTheme="majorHAnsi"/>
          <w:sz w:val="22"/>
        </w:rPr>
        <w:t xml:space="preserve">Od pořádání jednotlivých projektů si organizátoři slibují také posílení vazeb uvnitř místních komunit mladých lidí, kterým nabídnou zajímavé podněty pro smysluplné trávení volného času. 72 hodin jim může sledováním společného cíle napomoci i k navázání užitečných partnerských vztahů s místními radnicemi a podnikateli v jednotlivých obcích. </w:t>
      </w:r>
      <w:r w:rsidRPr="00587F39">
        <w:rPr>
          <w:rFonts w:asciiTheme="majorHAnsi" w:hAnsiTheme="majorHAnsi"/>
          <w:sz w:val="22"/>
        </w:rPr>
        <w:t>Již nyní máme přihlášeny projekty, které se věnují úklidu měst, lesů, či r</w:t>
      </w:r>
      <w:r w:rsidR="00587F39" w:rsidRPr="00587F39">
        <w:rPr>
          <w:rFonts w:asciiTheme="majorHAnsi" w:hAnsiTheme="majorHAnsi"/>
          <w:sz w:val="22"/>
        </w:rPr>
        <w:t>ekonstrukce autobusové zastávky</w:t>
      </w:r>
      <w:r w:rsidR="00587F39">
        <w:rPr>
          <w:rFonts w:asciiTheme="majorHAnsi" w:hAnsiTheme="majorHAnsi"/>
          <w:sz w:val="22"/>
        </w:rPr>
        <w:t>.</w:t>
      </w:r>
    </w:p>
    <w:p w:rsidR="00587F39" w:rsidRPr="00652291" w:rsidRDefault="00587F39" w:rsidP="004619FB">
      <w:pPr>
        <w:rPr>
          <w:rFonts w:asciiTheme="majorHAnsi" w:hAnsiTheme="majorHAnsi"/>
          <w:sz w:val="22"/>
        </w:rPr>
      </w:pPr>
    </w:p>
    <w:p w:rsidR="004619FB" w:rsidRPr="00652291" w:rsidRDefault="004619FB" w:rsidP="004619FB">
      <w:pPr>
        <w:rPr>
          <w:rFonts w:asciiTheme="majorHAnsi" w:hAnsiTheme="majorHAnsi"/>
          <w:sz w:val="22"/>
        </w:rPr>
      </w:pPr>
      <w:r w:rsidRPr="00652291">
        <w:rPr>
          <w:rFonts w:asciiTheme="majorHAnsi" w:hAnsiTheme="majorHAnsi"/>
          <w:sz w:val="22"/>
        </w:rPr>
        <w:t xml:space="preserve">Projekt 72 hodin – Ruku na to! </w:t>
      </w:r>
      <w:proofErr w:type="gramStart"/>
      <w:r w:rsidRPr="00652291">
        <w:rPr>
          <w:rFonts w:asciiTheme="majorHAnsi" w:hAnsiTheme="majorHAnsi"/>
          <w:sz w:val="22"/>
        </w:rPr>
        <w:t>je</w:t>
      </w:r>
      <w:proofErr w:type="gramEnd"/>
      <w:r w:rsidRPr="00652291">
        <w:rPr>
          <w:rFonts w:asciiTheme="majorHAnsi" w:hAnsiTheme="majorHAnsi"/>
          <w:sz w:val="22"/>
        </w:rPr>
        <w:t xml:space="preserve"> určen dětem, rodičům, mladým lidem, neziskovým organizacím, ale i neformálním skupinám a jednotlivcům, zkrátka všem, kteří podporují myšlenku dobrovolnictví a není jim cizí snaha nezištně pomoci druhým nebo svému okolí.</w:t>
      </w:r>
    </w:p>
    <w:p w:rsidR="004619FB" w:rsidRPr="00652291" w:rsidRDefault="004619FB" w:rsidP="004619FB">
      <w:pPr>
        <w:rPr>
          <w:rFonts w:asciiTheme="majorHAnsi" w:hAnsiTheme="majorHAnsi"/>
          <w:sz w:val="22"/>
        </w:rPr>
      </w:pPr>
      <w:r w:rsidRPr="00652291">
        <w:rPr>
          <w:rFonts w:asciiTheme="majorHAnsi" w:hAnsiTheme="majorHAnsi"/>
          <w:sz w:val="22"/>
        </w:rPr>
        <w:t xml:space="preserve">Zájemci mohou vlastní projekty registrovat na webových stránkách </w:t>
      </w:r>
      <w:proofErr w:type="gramStart"/>
      <w:r w:rsidRPr="00652291">
        <w:rPr>
          <w:rFonts w:asciiTheme="majorHAnsi" w:hAnsiTheme="majorHAnsi"/>
          <w:b/>
          <w:sz w:val="22"/>
        </w:rPr>
        <w:t>www.72hodin</w:t>
      </w:r>
      <w:proofErr w:type="gramEnd"/>
      <w:r w:rsidRPr="00652291">
        <w:rPr>
          <w:rFonts w:asciiTheme="majorHAnsi" w:hAnsiTheme="majorHAnsi"/>
          <w:b/>
          <w:sz w:val="22"/>
        </w:rPr>
        <w:t>.cz</w:t>
      </w:r>
      <w:r w:rsidRPr="00652291">
        <w:rPr>
          <w:rFonts w:asciiTheme="majorHAnsi" w:hAnsiTheme="majorHAnsi"/>
          <w:sz w:val="22"/>
        </w:rPr>
        <w:t>, kde naleznou také všechny potřebné informace.</w:t>
      </w:r>
    </w:p>
    <w:p w:rsidR="004619FB" w:rsidRPr="00652291" w:rsidRDefault="004619FB" w:rsidP="004619FB">
      <w:pPr>
        <w:rPr>
          <w:rFonts w:asciiTheme="majorHAnsi" w:hAnsiTheme="majorHAnsi"/>
          <w:sz w:val="22"/>
        </w:rPr>
      </w:pPr>
    </w:p>
    <w:p w:rsidR="004619FB" w:rsidRPr="00652291" w:rsidRDefault="004619FB" w:rsidP="004619FB">
      <w:pPr>
        <w:rPr>
          <w:rFonts w:asciiTheme="majorHAnsi" w:hAnsiTheme="majorHAnsi"/>
          <w:sz w:val="22"/>
        </w:rPr>
      </w:pPr>
      <w:r w:rsidRPr="00652291">
        <w:rPr>
          <w:rFonts w:asciiTheme="majorHAnsi" w:hAnsiTheme="majorHAnsi"/>
          <w:sz w:val="22"/>
        </w:rPr>
        <w:t xml:space="preserve">ČRDM pořádá 72 hodin – Ruku na to! v České republice poprvé. Shodný projekt úspěšně probíhá už více než deset let v řadě evropských států a zapojilo se do něj více než 200.000 dobrovolníků. Zmíněný projekt letos proběhne v podobných termínech jako u nás také na Slovensku, v Maďarsku, Rakousku, Slovinsku a v Bosně a Hercegovině. </w:t>
      </w:r>
    </w:p>
    <w:p w:rsidR="00717684" w:rsidRPr="004619FB" w:rsidRDefault="00717684">
      <w:pPr>
        <w:rPr>
          <w:rFonts w:asciiTheme="majorHAnsi" w:hAnsiTheme="majorHAnsi"/>
          <w:sz w:val="22"/>
        </w:rPr>
      </w:pPr>
    </w:p>
    <w:sectPr w:rsidR="00717684" w:rsidRPr="004619FB" w:rsidSect="004619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06" w:rsidRDefault="00B81606" w:rsidP="004619FB">
      <w:r>
        <w:separator/>
      </w:r>
    </w:p>
  </w:endnote>
  <w:endnote w:type="continuationSeparator" w:id="0">
    <w:p w:rsidR="00B81606" w:rsidRDefault="00B81606" w:rsidP="0046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06" w:rsidRDefault="00B81606" w:rsidP="004619FB">
      <w:r>
        <w:separator/>
      </w:r>
    </w:p>
  </w:footnote>
  <w:footnote w:type="continuationSeparator" w:id="0">
    <w:p w:rsidR="00B81606" w:rsidRDefault="00B81606" w:rsidP="00461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FB"/>
    <w:rsid w:val="002E7470"/>
    <w:rsid w:val="004619FB"/>
    <w:rsid w:val="00587F39"/>
    <w:rsid w:val="00717684"/>
    <w:rsid w:val="00B81606"/>
    <w:rsid w:val="00F943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19FB"/>
    <w:pPr>
      <w:spacing w:after="0" w:line="240" w:lineRule="auto"/>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19FB"/>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619FB"/>
  </w:style>
  <w:style w:type="paragraph" w:styleId="Zpat">
    <w:name w:val="footer"/>
    <w:basedOn w:val="Normln"/>
    <w:link w:val="ZpatChar"/>
    <w:uiPriority w:val="99"/>
    <w:unhideWhenUsed/>
    <w:rsid w:val="004619FB"/>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619FB"/>
  </w:style>
  <w:style w:type="character" w:styleId="Hypertextovodkaz">
    <w:name w:val="Hyperlink"/>
    <w:basedOn w:val="Standardnpsmoodstavce"/>
    <w:uiPriority w:val="99"/>
    <w:unhideWhenUsed/>
    <w:rsid w:val="004619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19FB"/>
    <w:pPr>
      <w:spacing w:after="0" w:line="240" w:lineRule="auto"/>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19FB"/>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619FB"/>
  </w:style>
  <w:style w:type="paragraph" w:styleId="Zpat">
    <w:name w:val="footer"/>
    <w:basedOn w:val="Normln"/>
    <w:link w:val="ZpatChar"/>
    <w:uiPriority w:val="99"/>
    <w:unhideWhenUsed/>
    <w:rsid w:val="004619FB"/>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619FB"/>
  </w:style>
  <w:style w:type="character" w:styleId="Hypertextovodkaz">
    <w:name w:val="Hyperlink"/>
    <w:basedOn w:val="Standardnpsmoodstavce"/>
    <w:uiPriority w:val="99"/>
    <w:unhideWhenUsed/>
    <w:rsid w:val="004619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1504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Česká rada dětí a mládeže</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Šejtka</dc:creator>
  <cp:lastModifiedBy>Drobilová Karolína</cp:lastModifiedBy>
  <cp:revision>2</cp:revision>
  <dcterms:created xsi:type="dcterms:W3CDTF">2012-09-10T14:40:00Z</dcterms:created>
  <dcterms:modified xsi:type="dcterms:W3CDTF">2012-09-10T14:40:00Z</dcterms:modified>
</cp:coreProperties>
</file>