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C27" w:rsidRPr="00411C27" w:rsidRDefault="00411C27" w:rsidP="00411C27"/>
    <w:p w:rsidR="00F92276" w:rsidRPr="00946636" w:rsidRDefault="002B0CF4" w:rsidP="001249DD">
      <w:pPr>
        <w:pStyle w:val="Nadpis1"/>
        <w:jc w:val="center"/>
        <w:rPr>
          <w:rFonts w:ascii="Calibri" w:hAnsi="Calibri"/>
          <w:b/>
          <w:bCs/>
          <w:kern w:val="32"/>
          <w:szCs w:val="28"/>
        </w:rPr>
      </w:pPr>
      <w:r w:rsidRPr="00946636">
        <w:rPr>
          <w:rFonts w:ascii="Calibri" w:hAnsi="Calibri"/>
          <w:b/>
          <w:bCs/>
          <w:kern w:val="32"/>
          <w:szCs w:val="28"/>
        </w:rPr>
        <w:t>I</w:t>
      </w:r>
      <w:r w:rsidR="00F92276" w:rsidRPr="00946636">
        <w:rPr>
          <w:rFonts w:ascii="Calibri" w:hAnsi="Calibri"/>
          <w:b/>
          <w:bCs/>
          <w:kern w:val="32"/>
          <w:szCs w:val="28"/>
        </w:rPr>
        <w:t>nzerát</w:t>
      </w:r>
      <w:r w:rsidR="004526B0" w:rsidRPr="00946636">
        <w:rPr>
          <w:rFonts w:ascii="Calibri" w:hAnsi="Calibri"/>
          <w:b/>
          <w:bCs/>
          <w:kern w:val="32"/>
          <w:szCs w:val="28"/>
        </w:rPr>
        <w:t xml:space="preserve"> veřejné soutěže</w:t>
      </w:r>
      <w:r w:rsidR="00005845" w:rsidRPr="00946636">
        <w:rPr>
          <w:rFonts w:ascii="Calibri" w:hAnsi="Calibri"/>
          <w:b/>
          <w:bCs/>
          <w:kern w:val="32"/>
          <w:szCs w:val="28"/>
        </w:rPr>
        <w:t xml:space="preserve"> </w:t>
      </w:r>
      <w:r w:rsidR="002D5AA4" w:rsidRPr="00946636">
        <w:rPr>
          <w:rFonts w:ascii="Calibri" w:hAnsi="Calibri"/>
          <w:b/>
          <w:bCs/>
          <w:kern w:val="32"/>
          <w:szCs w:val="28"/>
        </w:rPr>
        <w:t>201</w:t>
      </w:r>
      <w:r w:rsidR="000E2DA7" w:rsidRPr="00946636">
        <w:rPr>
          <w:rFonts w:ascii="Calibri" w:hAnsi="Calibri"/>
          <w:b/>
          <w:bCs/>
          <w:kern w:val="32"/>
          <w:szCs w:val="28"/>
        </w:rPr>
        <w:t>3</w:t>
      </w:r>
      <w:r w:rsidR="002D5AA4" w:rsidRPr="00946636">
        <w:rPr>
          <w:rFonts w:ascii="Calibri" w:hAnsi="Calibri"/>
          <w:b/>
          <w:bCs/>
          <w:kern w:val="32"/>
          <w:szCs w:val="28"/>
        </w:rPr>
        <w:t xml:space="preserve"> pro uveřejnění </w:t>
      </w:r>
      <w:r w:rsidR="00F92276" w:rsidRPr="00946636">
        <w:rPr>
          <w:rFonts w:ascii="Calibri" w:hAnsi="Calibri"/>
          <w:b/>
          <w:bCs/>
          <w:kern w:val="32"/>
          <w:szCs w:val="28"/>
        </w:rPr>
        <w:t>v</w:t>
      </w:r>
      <w:r w:rsidR="00F71ECE" w:rsidRPr="00946636">
        <w:rPr>
          <w:rFonts w:ascii="Calibri" w:hAnsi="Calibri"/>
          <w:b/>
          <w:bCs/>
          <w:kern w:val="32"/>
          <w:szCs w:val="28"/>
        </w:rPr>
        <w:t> </w:t>
      </w:r>
      <w:r w:rsidR="00F92276" w:rsidRPr="00946636">
        <w:rPr>
          <w:rFonts w:ascii="Calibri" w:hAnsi="Calibri"/>
          <w:b/>
          <w:bCs/>
          <w:kern w:val="32"/>
          <w:szCs w:val="28"/>
        </w:rPr>
        <w:t>Obchodním</w:t>
      </w:r>
      <w:r w:rsidR="00F71ECE" w:rsidRPr="00946636">
        <w:rPr>
          <w:rFonts w:ascii="Calibri" w:hAnsi="Calibri"/>
          <w:b/>
          <w:bCs/>
          <w:kern w:val="32"/>
          <w:szCs w:val="28"/>
        </w:rPr>
        <w:t xml:space="preserve"> věstníku</w:t>
      </w:r>
    </w:p>
    <w:p w:rsidR="00EA6EBB" w:rsidRPr="00866D8C" w:rsidRDefault="0042043B" w:rsidP="00BF3ED7">
      <w:pPr>
        <w:spacing w:after="40"/>
        <w:rPr>
          <w:rFonts w:ascii="Calibri" w:hAnsi="Calibri"/>
        </w:rPr>
      </w:pPr>
      <w:r w:rsidRPr="0042043B">
        <w:rPr>
          <w:rFonts w:ascii="Calibri" w:hAnsi="Calibri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7.1pt;margin-top:27.55pt;width:523.3pt;height:683.65pt;z-index:251657728" strokeweight="1.5pt">
            <v:textbox style="mso-next-textbox:#_x0000_s1028">
              <w:txbxContent>
                <w:p w:rsidR="00BF3ED7" w:rsidRPr="00946636" w:rsidRDefault="00EA6EBB" w:rsidP="007241F9">
                  <w:pPr>
                    <w:jc w:val="center"/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MINISTERSTVO ŠKOLSTVÍ, MLÁDEŽE A TĚLOVÝCHOVY</w:t>
                  </w:r>
                </w:p>
                <w:p w:rsidR="00BF3ED7" w:rsidRPr="00946636" w:rsidRDefault="00ED56D6" w:rsidP="007241F9">
                  <w:pPr>
                    <w:jc w:val="center"/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a</w:t>
                  </w:r>
                </w:p>
                <w:p w:rsidR="00EA6EBB" w:rsidRPr="00946636" w:rsidRDefault="00ED56D6" w:rsidP="00866D8C">
                  <w:pPr>
                    <w:jc w:val="center"/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b/>
                      <w:bCs/>
                      <w:caps/>
                      <w:sz w:val="24"/>
                      <w:szCs w:val="24"/>
                    </w:rPr>
                    <w:t>agentura pro podporu podnikání CzechInvest</w:t>
                  </w:r>
                </w:p>
                <w:p w:rsidR="00EA6EBB" w:rsidRPr="00946636" w:rsidRDefault="00F71ECE" w:rsidP="007241F9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v</w:t>
                  </w:r>
                  <w:r w:rsidR="00BF3ED7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yhlašují </w:t>
                  </w:r>
                  <w:r w:rsidR="0092513A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podle zákona </w:t>
                  </w:r>
                  <w:r w:rsidR="00126DD3" w:rsidRPr="00946636">
                    <w:rPr>
                      <w:rFonts w:ascii="Calibri" w:hAnsi="Calibri"/>
                      <w:sz w:val="24"/>
                      <w:szCs w:val="24"/>
                    </w:rPr>
                    <w:t>č. 130/2002 Sb., o podpoře výzkumu, experimentálního vývoje a inovací z veřejných prostředků</w:t>
                  </w:r>
                  <w:r w:rsidR="007A143E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ve znění pozdějších předpisů</w:t>
                  </w:r>
                  <w:r w:rsidR="00126DD3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a o změně některých souvisejících zákonů (zákon o podpoře výzkumu, experimentálního vývoje a inovací)</w:t>
                  </w:r>
                  <w:r w:rsidR="0092513A" w:rsidRPr="00946636">
                    <w:rPr>
                      <w:rFonts w:ascii="Calibri" w:hAnsi="Calibri"/>
                      <w:sz w:val="24"/>
                      <w:szCs w:val="24"/>
                    </w:rPr>
                    <w:t>,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="00005845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veřejnou soutěž </w:t>
                  </w:r>
                  <w:r w:rsidR="00005845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ve výzkumu, experimentálním vývoji a inovacích (dále jen „veřejná soutěž“)</w:t>
                  </w:r>
                  <w:r w:rsidR="00005845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201</w:t>
                  </w:r>
                  <w:r w:rsidR="000E2DA7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3</w:t>
                  </w:r>
                  <w:r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EA6EBB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na </w:t>
                  </w:r>
                  <w:r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předložení návrhů </w:t>
                  </w:r>
                  <w:r w:rsidR="00EA6EBB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projektů</w:t>
                  </w:r>
                  <w:r w:rsidR="00EA6EBB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VaV do </w:t>
                  </w:r>
                  <w:r w:rsidR="00EA6EBB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programu </w:t>
                  </w:r>
                </w:p>
                <w:p w:rsidR="00BF3ED7" w:rsidRPr="00946636" w:rsidRDefault="00ED56D6" w:rsidP="007241F9">
                  <w:pPr>
                    <w:spacing w:line="276" w:lineRule="auto"/>
                    <w:jc w:val="center"/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„GESHER/MOST“</w:t>
                  </w:r>
                </w:p>
                <w:p w:rsidR="00CC03C0" w:rsidRPr="00946636" w:rsidRDefault="00BF3ED7" w:rsidP="007241F9">
                  <w:pPr>
                    <w:spacing w:line="276" w:lineRule="auto"/>
                    <w:jc w:val="both"/>
                    <w:rPr>
                      <w:rFonts w:ascii="Calibri" w:hAnsi="Calibri"/>
                      <w:bCs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Uchazečem o institucionální podporu </w:t>
                  </w:r>
                  <w:r w:rsidR="00F71ECE"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v rámci </w:t>
                  </w: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>programu GESHER/MOST může být pouze podnik vymezený v části 2.2 písm. a) a b) Rámc</w:t>
                  </w:r>
                  <w:r w:rsidR="00B16149"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>e</w:t>
                  </w: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 Společenství</w:t>
                  </w:r>
                  <w:r w:rsidR="004526B0"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 pro státní podporu výzkumu, vývoje a inovací (2006/C 323/01)</w:t>
                  </w: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>, případně ve spolupráci ve smyslu § 2 odst. 2 písm. j) zákona o podpoře výzkumu, experimentálního vývoje a inovací s veřejnou vysokou školou, veřejnou výzkumnou institucí anebo dalšími výzkumnými subjekty, které lze kvalifikovat jako výzkumné organizace podle článku 2.2 písm. d) Rámce Společenství. Tyto instituce samotné však nemohou být uchazeči o institucionální podporu</w:t>
                  </w:r>
                  <w:r w:rsidR="00F71ECE"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 z programu GESHER/MOST.</w:t>
                  </w:r>
                </w:p>
                <w:p w:rsidR="0092513A" w:rsidRPr="00946636" w:rsidRDefault="0092513A" w:rsidP="007241F9">
                  <w:pPr>
                    <w:spacing w:line="276" w:lineRule="auto"/>
                    <w:jc w:val="both"/>
                    <w:rPr>
                      <w:rFonts w:ascii="Calibri" w:hAnsi="Calibri"/>
                      <w:bCs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>Předmětem programu GESHER/MOST je podpora účasti českých podniků za</w:t>
                  </w:r>
                  <w:r w:rsidR="00F71ECE"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>bývajících se výzkumem a </w:t>
                  </w: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>vývojem ve spolupráci s partnerem ve Státě Izrael, v projektech aplikovaného výzkumu nebo experimentálního vývoje.</w:t>
                  </w:r>
                </w:p>
                <w:p w:rsidR="00CC03C0" w:rsidRPr="00946636" w:rsidRDefault="00CC03C0" w:rsidP="007241F9">
                  <w:pPr>
                    <w:spacing w:line="276" w:lineRule="auto"/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>Veškeré další informace o cílech a struktuře programu a podmínkách předkládání návrhů projektů</w:t>
                  </w:r>
                  <w:r w:rsidR="00F71ECE"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 VaV </w:t>
                  </w: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>a plné znění programu</w:t>
                  </w:r>
                  <w:r w:rsidR="00BF3ED7"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 </w:t>
                  </w:r>
                  <w:r w:rsidR="00ED56D6"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>GESHER/MOST</w:t>
                  </w: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, vč. zadávací dokumentace 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a harmonogramu celého průběhu </w:t>
                  </w:r>
                  <w:r w:rsidR="00FF24CD" w:rsidRPr="00946636">
                    <w:rPr>
                      <w:rFonts w:ascii="Calibri" w:hAnsi="Calibri"/>
                      <w:sz w:val="24"/>
                      <w:szCs w:val="24"/>
                    </w:rPr>
                    <w:t>veřejné soutěže</w:t>
                  </w:r>
                  <w:r w:rsidR="00005845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="00F71ECE" w:rsidRPr="00946636">
                    <w:rPr>
                      <w:rFonts w:ascii="Calibri" w:hAnsi="Calibri"/>
                      <w:sz w:val="24"/>
                      <w:szCs w:val="24"/>
                    </w:rPr>
                    <w:t>201</w:t>
                  </w:r>
                  <w:r w:rsidR="007A143E" w:rsidRPr="00946636">
                    <w:rPr>
                      <w:rFonts w:ascii="Calibri" w:hAnsi="Calibri"/>
                      <w:sz w:val="24"/>
                      <w:szCs w:val="24"/>
                    </w:rPr>
                    <w:t>3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lze získat 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na internetové adrese </w:t>
                  </w:r>
                  <w:hyperlink r:id="rId8" w:history="1">
                    <w:r w:rsidRPr="00946636">
                      <w:rPr>
                        <w:rStyle w:val="Hypertextovodkaz"/>
                        <w:rFonts w:ascii="Calibri" w:hAnsi="Calibri"/>
                        <w:sz w:val="24"/>
                        <w:szCs w:val="24"/>
                      </w:rPr>
                      <w:t>www.msmt-vyzkum.cz</w:t>
                    </w:r>
                  </w:hyperlink>
                  <w:r w:rsidR="000E2DA7" w:rsidRPr="00946636">
                    <w:rPr>
                      <w:sz w:val="24"/>
                      <w:szCs w:val="24"/>
                    </w:rPr>
                    <w:t xml:space="preserve"> </w:t>
                  </w:r>
                  <w:r w:rsidR="000E2DA7" w:rsidRPr="00946636">
                    <w:rPr>
                      <w:rFonts w:ascii="Calibri" w:hAnsi="Calibri"/>
                      <w:sz w:val="24"/>
                      <w:szCs w:val="24"/>
                    </w:rPr>
                    <w:t>a/nebo</w:t>
                  </w:r>
                  <w:r w:rsidR="000E2DA7" w:rsidRPr="00946636">
                    <w:rPr>
                      <w:sz w:val="24"/>
                      <w:szCs w:val="24"/>
                    </w:rPr>
                    <w:t xml:space="preserve"> </w:t>
                  </w:r>
                  <w:r w:rsidR="000E2DA7" w:rsidRPr="00946636">
                    <w:rPr>
                      <w:rStyle w:val="Hypertextovodkaz"/>
                      <w:rFonts w:ascii="Calibri" w:hAnsi="Calibri"/>
                      <w:sz w:val="24"/>
                      <w:szCs w:val="24"/>
                    </w:rPr>
                    <w:t>www.msmt.cz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a </w:t>
                  </w:r>
                  <w:hyperlink r:id="rId9" w:history="1">
                    <w:r w:rsidR="00ED56D6" w:rsidRPr="00946636">
                      <w:rPr>
                        <w:rStyle w:val="Hypertextovodkaz"/>
                        <w:rFonts w:ascii="Calibri" w:hAnsi="Calibri"/>
                        <w:sz w:val="24"/>
                        <w:szCs w:val="24"/>
                      </w:rPr>
                      <w:t>www.czechinvest.org</w:t>
                    </w:r>
                  </w:hyperlink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>, případně u kontaktní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>ch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osob programu 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>GESHER/MOST</w:t>
                  </w:r>
                  <w:r w:rsidR="00AF71D9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určených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poskytovatelem v příslušné zadávací dokumentaci.</w:t>
                  </w:r>
                </w:p>
                <w:p w:rsidR="002B0CF4" w:rsidRPr="00946636" w:rsidRDefault="00CC03C0" w:rsidP="007241F9">
                  <w:pPr>
                    <w:spacing w:line="276" w:lineRule="auto"/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>Úplný vytištěný návrh projektu vč. požadovaných příloh (</w:t>
                  </w:r>
                  <w:r w:rsidR="00F71ECE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el. 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>přihláška</w:t>
                  </w:r>
                  <w:r w:rsidR="00F71ECE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v aplikaci e-PROJEKT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>), který je žádostí uchazeče o</w:t>
                  </w:r>
                  <w:r w:rsidR="00F823EE" w:rsidRPr="00946636">
                    <w:rPr>
                      <w:rFonts w:ascii="Calibri" w:hAnsi="Calibri"/>
                      <w:sz w:val="24"/>
                      <w:szCs w:val="24"/>
                    </w:rPr>
                    <w:t> 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poskytnutí 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institucionální 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podpory na </w:t>
                  </w:r>
                  <w:r w:rsidR="00F71ECE" w:rsidRPr="00946636">
                    <w:rPr>
                      <w:rFonts w:ascii="Calibri" w:hAnsi="Calibri"/>
                      <w:sz w:val="24"/>
                      <w:szCs w:val="24"/>
                    </w:rPr>
                    <w:t>řešení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projektu</w:t>
                  </w:r>
                  <w:r w:rsidR="00F71ECE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VaV v programu GESHER/MOST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, musí být předán v uzavřené obálce do podatelny 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implementační agentury CzechInvest </w:t>
                  </w: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v době soutěžní lhůty, tj. </w:t>
                  </w:r>
                  <w:r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od </w:t>
                  </w:r>
                  <w:r w:rsidR="000E2DA7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13</w:t>
                  </w:r>
                  <w:r w:rsidR="005D7A1B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 xml:space="preserve">. </w:t>
                  </w:r>
                  <w:r w:rsidR="000E2DA7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září 2012</w:t>
                  </w:r>
                  <w:r w:rsidRPr="00946636">
                    <w:rPr>
                      <w:rFonts w:ascii="Calibri" w:hAnsi="Calibri"/>
                      <w:bCs/>
                      <w:sz w:val="24"/>
                      <w:szCs w:val="24"/>
                    </w:rPr>
                    <w:t xml:space="preserve"> 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do </w:t>
                  </w:r>
                  <w:r w:rsidR="000E2DA7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30. listopadu</w:t>
                  </w:r>
                  <w:r w:rsidR="005D7A1B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2012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do </w:t>
                  </w:r>
                  <w:r w:rsidR="005D7A1B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14:00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hod. 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(otisk poštovního razítka nejpozději ze dne </w:t>
                  </w:r>
                  <w:r w:rsidR="000E2DA7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29. listopadu</w:t>
                  </w:r>
                  <w:r w:rsidR="005D7A1B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2012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>). Obálka musí být viditelně a čitelně označena:</w:t>
                  </w:r>
                </w:p>
                <w:p w:rsidR="00CC03C0" w:rsidRPr="00946636" w:rsidRDefault="00CC03C0" w:rsidP="007241F9">
                  <w:pPr>
                    <w:numPr>
                      <w:ilvl w:val="0"/>
                      <w:numId w:val="17"/>
                    </w:numPr>
                    <w:spacing w:line="276" w:lineRule="auto"/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adresou 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>implementační agentury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: </w:t>
                  </w:r>
                  <w:r w:rsidR="00ED56D6" w:rsidRPr="00946636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„CzechInvest</w:t>
                  </w:r>
                  <w:r w:rsidR="00ED56D6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,</w:t>
                  </w:r>
                  <w:r w:rsidR="00F71ECE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</w:t>
                  </w:r>
                  <w:r w:rsidR="00ED56D6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Štěpánská 15, 1</w:t>
                  </w:r>
                  <w:r w:rsidR="00F71ECE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20 00 Praha 2“</w:t>
                  </w:r>
                  <w:r w:rsidR="00F71ECE" w:rsidRPr="00946636">
                    <w:rPr>
                      <w:rFonts w:ascii="Calibri" w:hAnsi="Calibri"/>
                      <w:sz w:val="24"/>
                      <w:szCs w:val="24"/>
                    </w:rPr>
                    <w:t>,</w:t>
                  </w:r>
                </w:p>
                <w:p w:rsidR="00F71ECE" w:rsidRPr="00946636" w:rsidRDefault="000E2DA7" w:rsidP="007241F9">
                  <w:pPr>
                    <w:numPr>
                      <w:ilvl w:val="0"/>
                      <w:numId w:val="17"/>
                    </w:numPr>
                    <w:spacing w:line="276" w:lineRule="auto"/>
                    <w:ind w:left="924" w:hanging="357"/>
                    <w:rPr>
                      <w:rFonts w:ascii="Calibri" w:hAnsi="Calibri"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symbolem programu veřejné soutěže </w:t>
                  </w:r>
                  <w:r w:rsidR="006726C5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„LJ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13“</w:t>
                  </w:r>
                </w:p>
                <w:p w:rsidR="00CC03C0" w:rsidRPr="00946636" w:rsidRDefault="00CC03C0" w:rsidP="007241F9">
                  <w:pPr>
                    <w:numPr>
                      <w:ilvl w:val="0"/>
                      <w:numId w:val="17"/>
                    </w:numPr>
                    <w:spacing w:line="276" w:lineRule="auto"/>
                    <w:ind w:left="924" w:hanging="357"/>
                    <w:rPr>
                      <w:rFonts w:ascii="Calibri" w:hAnsi="Calibri"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výrazným upozorňujícím nápisem: </w:t>
                  </w:r>
                  <w:r w:rsidR="00F71ECE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„</w:t>
                  </w:r>
                  <w:r w:rsidR="006F3789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Veřejná soutěž 201</w:t>
                  </w:r>
                  <w:r w:rsidR="000E2DA7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3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– NEOTVÍRAT!</w:t>
                  </w:r>
                  <w:r w:rsidR="00F71ECE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“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. </w:t>
                  </w:r>
                </w:p>
                <w:p w:rsidR="00CC03C0" w:rsidRPr="00946636" w:rsidRDefault="00CC03C0" w:rsidP="007241F9">
                  <w:pPr>
                    <w:spacing w:line="276" w:lineRule="auto"/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Návrh projektu musí být zároveň elektronicky odeslán prostřednictvím webové aplikace 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ePROJEKT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, a to rovněž nejpozději do uzávěrky přijímání návrhů, tj. 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do </w:t>
                  </w:r>
                  <w:r w:rsidR="00A9036C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3</w:t>
                  </w:r>
                  <w:r w:rsidR="005D7A1B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0. </w:t>
                  </w:r>
                  <w:r w:rsidR="00085115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l</w:t>
                  </w:r>
                  <w:r w:rsidR="00A9036C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istopadu 2012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do </w:t>
                  </w:r>
                  <w:r w:rsidR="005D7A1B"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>14:00</w:t>
                  </w:r>
                  <w:r w:rsidRPr="00946636">
                    <w:rPr>
                      <w:rFonts w:ascii="Calibri" w:hAnsi="Calibri"/>
                      <w:b/>
                      <w:sz w:val="24"/>
                      <w:szCs w:val="24"/>
                    </w:rPr>
                    <w:t xml:space="preserve"> hodin.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Návrhy</w:t>
                  </w:r>
                  <w:r w:rsidR="00CB4B40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projektů VaV do programu GESHER/MOST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doručené po tomto termínu nebudou přijat</w:t>
                  </w:r>
                  <w:r w:rsidR="00BE3A0F" w:rsidRPr="00946636">
                    <w:rPr>
                      <w:rFonts w:ascii="Calibri" w:hAnsi="Calibri"/>
                      <w:sz w:val="24"/>
                      <w:szCs w:val="24"/>
                    </w:rPr>
                    <w:t>y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>.</w:t>
                  </w:r>
                </w:p>
                <w:p w:rsidR="00CC03C0" w:rsidRPr="00946636" w:rsidRDefault="00CC03C0" w:rsidP="007241F9">
                  <w:pPr>
                    <w:spacing w:line="276" w:lineRule="auto"/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Výsledky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budou zveřejněny dne </w:t>
                  </w:r>
                  <w:r w:rsidR="005D7A1B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1</w:t>
                  </w:r>
                  <w:r w:rsidR="00A9036C" w:rsidRPr="00946636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5. května 2013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na internetov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>ých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adres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>ách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hyperlink r:id="rId10" w:history="1">
                    <w:r w:rsidRPr="00946636">
                      <w:rPr>
                        <w:rStyle w:val="Hypertextovodkaz"/>
                        <w:rFonts w:ascii="Calibri" w:hAnsi="Calibri"/>
                        <w:sz w:val="24"/>
                        <w:szCs w:val="24"/>
                      </w:rPr>
                      <w:t>www.msmt-vyzkum.cz</w:t>
                    </w:r>
                  </w:hyperlink>
                  <w:r w:rsidR="00A9036C" w:rsidRPr="00946636">
                    <w:rPr>
                      <w:sz w:val="24"/>
                      <w:szCs w:val="24"/>
                    </w:rPr>
                    <w:t xml:space="preserve"> 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a</w:t>
                  </w:r>
                  <w:r w:rsidR="00A9036C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/nebo </w:t>
                  </w:r>
                  <w:hyperlink r:id="rId11" w:history="1">
                    <w:r w:rsidR="00A9036C" w:rsidRPr="00946636">
                      <w:rPr>
                        <w:rStyle w:val="Hypertextovodkaz"/>
                        <w:rFonts w:ascii="Calibri" w:hAnsi="Calibri"/>
                        <w:sz w:val="24"/>
                        <w:szCs w:val="24"/>
                      </w:rPr>
                      <w:t>www.msmt.cz</w:t>
                    </w:r>
                  </w:hyperlink>
                  <w:r w:rsidR="00A9036C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a 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hyperlink r:id="rId12" w:history="1">
                    <w:r w:rsidR="00ED56D6" w:rsidRPr="00946636">
                      <w:rPr>
                        <w:rStyle w:val="Hypertextovodkaz"/>
                        <w:rFonts w:ascii="Calibri" w:hAnsi="Calibri"/>
                        <w:sz w:val="24"/>
                        <w:szCs w:val="24"/>
                      </w:rPr>
                      <w:t>www.czechinvest.org</w:t>
                    </w:r>
                  </w:hyperlink>
                </w:p>
                <w:p w:rsidR="00CC03C0" w:rsidRPr="00946636" w:rsidRDefault="00CC03C0" w:rsidP="007241F9">
                  <w:pPr>
                    <w:spacing w:line="276" w:lineRule="auto"/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Na poskytnutí </w:t>
                  </w:r>
                  <w:r w:rsidR="00CB4B40" w:rsidRPr="00946636">
                    <w:rPr>
                      <w:rFonts w:ascii="Calibri" w:hAnsi="Calibri"/>
                      <w:sz w:val="24"/>
                      <w:szCs w:val="24"/>
                    </w:rPr>
                    <w:t>institucionální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podpory na řešení projektu </w:t>
                  </w:r>
                  <w:r w:rsidR="00CB4B40"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VaV 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programu </w:t>
                  </w:r>
                  <w:r w:rsidR="00ED56D6" w:rsidRPr="00946636">
                    <w:rPr>
                      <w:rFonts w:ascii="Calibri" w:hAnsi="Calibri"/>
                      <w:sz w:val="24"/>
                      <w:szCs w:val="24"/>
                    </w:rPr>
                    <w:t>GESHER</w:t>
                  </w:r>
                  <w:r w:rsidR="00CB4B40" w:rsidRPr="00946636">
                    <w:rPr>
                      <w:rFonts w:ascii="Calibri" w:hAnsi="Calibri"/>
                      <w:sz w:val="24"/>
                      <w:szCs w:val="24"/>
                    </w:rPr>
                    <w:t>/MOST</w:t>
                  </w:r>
                  <w:r w:rsidRPr="00946636">
                    <w:rPr>
                      <w:rFonts w:ascii="Calibri" w:hAnsi="Calibri"/>
                      <w:sz w:val="24"/>
                      <w:szCs w:val="24"/>
                    </w:rPr>
                    <w:t xml:space="preserve"> není právní nárok.</w:t>
                  </w:r>
                </w:p>
                <w:p w:rsidR="00C85432" w:rsidRPr="00946636" w:rsidRDefault="00C85432" w:rsidP="00C85432">
                  <w:pPr>
                    <w:pStyle w:val="Zkladntext"/>
                    <w:spacing w:after="120"/>
                    <w:rPr>
                      <w:rFonts w:ascii="Calibri" w:hAnsi="Calibri"/>
                      <w:color w:val="auto"/>
                      <w:sz w:val="24"/>
                      <w:szCs w:val="24"/>
                    </w:rPr>
                  </w:pPr>
                  <w:r w:rsidRPr="00946636">
                    <w:rPr>
                      <w:rFonts w:ascii="Calibri" w:hAnsi="Calibri"/>
                      <w:color w:val="auto"/>
                      <w:sz w:val="24"/>
                      <w:szCs w:val="24"/>
                    </w:rPr>
                    <w:t>Poskytovatel může podle ustanovení § 24 zákona o podpoře výzkumu, experimentálního vývoje a inovací vyhlášenou veřejnou soutěž zrušit.</w:t>
                  </w:r>
                </w:p>
                <w:p w:rsidR="00CC03C0" w:rsidRPr="00AE213B" w:rsidRDefault="00CC03C0" w:rsidP="00C85432">
                  <w:pPr>
                    <w:spacing w:line="276" w:lineRule="auto"/>
                    <w:jc w:val="both"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EA6EBB" w:rsidRPr="00866D8C" w:rsidSect="001B3F5A">
      <w:headerReference w:type="default" r:id="rId13"/>
      <w:footerReference w:type="even" r:id="rId14"/>
      <w:footerReference w:type="default" r:id="rId15"/>
      <w:pgSz w:w="11907" w:h="16840" w:code="9"/>
      <w:pgMar w:top="851" w:right="1418" w:bottom="1418" w:left="1418" w:header="708" w:footer="708" w:gutter="0"/>
      <w:pgNumType w:start="7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123" w:rsidRDefault="00535123">
      <w:r>
        <w:separator/>
      </w:r>
    </w:p>
  </w:endnote>
  <w:endnote w:type="continuationSeparator" w:id="1">
    <w:p w:rsidR="00535123" w:rsidRDefault="00535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37" w:rsidRDefault="004204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4583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45837">
      <w:rPr>
        <w:rStyle w:val="slostrnky"/>
        <w:noProof/>
      </w:rPr>
      <w:t>1</w:t>
    </w:r>
    <w:r>
      <w:rPr>
        <w:rStyle w:val="slostrnky"/>
      </w:rPr>
      <w:fldChar w:fldCharType="end"/>
    </w:r>
  </w:p>
  <w:p w:rsidR="00245837" w:rsidRDefault="0024583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37" w:rsidRDefault="004204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4583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70C7">
      <w:rPr>
        <w:rStyle w:val="slostrnky"/>
        <w:noProof/>
      </w:rPr>
      <w:t>8</w:t>
    </w:r>
    <w:r>
      <w:rPr>
        <w:rStyle w:val="slostrnky"/>
      </w:rPr>
      <w:fldChar w:fldCharType="end"/>
    </w:r>
  </w:p>
  <w:p w:rsidR="00245837" w:rsidRDefault="002458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123" w:rsidRDefault="00535123">
      <w:r>
        <w:separator/>
      </w:r>
    </w:p>
  </w:footnote>
  <w:footnote w:type="continuationSeparator" w:id="1">
    <w:p w:rsidR="00535123" w:rsidRDefault="005351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06E" w:rsidRPr="009064A7" w:rsidRDefault="0034106E" w:rsidP="0034106E">
    <w:pPr>
      <w:pStyle w:val="Zhlav"/>
      <w:rPr>
        <w:i/>
      </w:rPr>
    </w:pPr>
    <w:r w:rsidRPr="009064A7">
      <w:rPr>
        <w:i/>
      </w:rPr>
      <w:t>Návrh pro PV</w:t>
    </w:r>
    <w:r w:rsidRPr="009064A7">
      <w:rPr>
        <w:i/>
      </w:rPr>
      <w:tab/>
    </w:r>
    <w:r w:rsidRPr="009064A7">
      <w:rPr>
        <w:i/>
      </w:rPr>
      <w:tab/>
    </w:r>
    <w:r w:rsidR="00BC33B3" w:rsidRPr="00757DA7">
      <w:rPr>
        <w:i/>
      </w:rPr>
      <w:t>č.j.: 5552/2010-32</w:t>
    </w:r>
  </w:p>
  <w:p w:rsidR="0034106E" w:rsidRDefault="0034106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3492"/>
    <w:multiLevelType w:val="hybridMultilevel"/>
    <w:tmpl w:val="F5543A40"/>
    <w:lvl w:ilvl="0" w:tplc="5D5AA14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15590"/>
    <w:multiLevelType w:val="multilevel"/>
    <w:tmpl w:val="EEB2DC5E"/>
    <w:lvl w:ilvl="0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10AF1"/>
    <w:multiLevelType w:val="hybridMultilevel"/>
    <w:tmpl w:val="C6EA9358"/>
    <w:lvl w:ilvl="0" w:tplc="4566D7E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9064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ABA23F7"/>
    <w:multiLevelType w:val="hybridMultilevel"/>
    <w:tmpl w:val="0860965C"/>
    <w:lvl w:ilvl="0" w:tplc="42B81A3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7537F"/>
    <w:multiLevelType w:val="hybridMultilevel"/>
    <w:tmpl w:val="E118DCF2"/>
    <w:lvl w:ilvl="0" w:tplc="CF8CBA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9432CC"/>
    <w:multiLevelType w:val="hybridMultilevel"/>
    <w:tmpl w:val="E118DCF2"/>
    <w:lvl w:ilvl="0" w:tplc="CF8CBA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C3265A"/>
    <w:multiLevelType w:val="multilevel"/>
    <w:tmpl w:val="12CEE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64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CA6700"/>
    <w:multiLevelType w:val="hybridMultilevel"/>
    <w:tmpl w:val="4F6A2A38"/>
    <w:lvl w:ilvl="0" w:tplc="7982D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C4C3C"/>
    <w:multiLevelType w:val="hybridMultilevel"/>
    <w:tmpl w:val="E118DCF2"/>
    <w:lvl w:ilvl="0" w:tplc="CF8CBA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F6C2495"/>
    <w:multiLevelType w:val="singleLevel"/>
    <w:tmpl w:val="0F3859A6"/>
    <w:lvl w:ilvl="0">
      <w:start w:val="27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4021C43"/>
    <w:multiLevelType w:val="singleLevel"/>
    <w:tmpl w:val="BACE02A4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</w:abstractNum>
  <w:abstractNum w:abstractNumId="12">
    <w:nsid w:val="28655B69"/>
    <w:multiLevelType w:val="singleLevel"/>
    <w:tmpl w:val="233E62B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sz w:val="28"/>
      </w:rPr>
    </w:lvl>
  </w:abstractNum>
  <w:abstractNum w:abstractNumId="13">
    <w:nsid w:val="29747D02"/>
    <w:multiLevelType w:val="hybridMultilevel"/>
    <w:tmpl w:val="2DC69162"/>
    <w:lvl w:ilvl="0" w:tplc="D7849A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60321"/>
    <w:multiLevelType w:val="singleLevel"/>
    <w:tmpl w:val="0F3859A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DC50D08"/>
    <w:multiLevelType w:val="singleLevel"/>
    <w:tmpl w:val="233E62B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sz w:val="28"/>
      </w:rPr>
    </w:lvl>
  </w:abstractNum>
  <w:abstractNum w:abstractNumId="16">
    <w:nsid w:val="2E215CB9"/>
    <w:multiLevelType w:val="hybridMultilevel"/>
    <w:tmpl w:val="E118DCF2"/>
    <w:lvl w:ilvl="0" w:tplc="CF8CBA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181E72"/>
    <w:multiLevelType w:val="multilevel"/>
    <w:tmpl w:val="354E5A20"/>
    <w:lvl w:ilvl="0">
      <w:start w:val="9"/>
      <w:numFmt w:val="decimal"/>
      <w:lvlText w:val="7.%1."/>
      <w:lvlJc w:val="left"/>
      <w:pPr>
        <w:tabs>
          <w:tab w:val="num" w:pos="164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B0995"/>
    <w:multiLevelType w:val="hybridMultilevel"/>
    <w:tmpl w:val="93DABB0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E23C5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AE97391"/>
    <w:multiLevelType w:val="singleLevel"/>
    <w:tmpl w:val="EDC08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DA1363C"/>
    <w:multiLevelType w:val="hybridMultilevel"/>
    <w:tmpl w:val="E118DCF2"/>
    <w:lvl w:ilvl="0" w:tplc="CF8CBA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7C37AB2"/>
    <w:multiLevelType w:val="hybridMultilevel"/>
    <w:tmpl w:val="ADE846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7D1309"/>
    <w:multiLevelType w:val="hybridMultilevel"/>
    <w:tmpl w:val="FC40CB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96237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C743CB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20"/>
  </w:num>
  <w:num w:numId="5">
    <w:abstractNumId w:val="10"/>
  </w:num>
  <w:num w:numId="6">
    <w:abstractNumId w:val="3"/>
  </w:num>
  <w:num w:numId="7">
    <w:abstractNumId w:val="24"/>
  </w:num>
  <w:num w:numId="8">
    <w:abstractNumId w:val="7"/>
  </w:num>
  <w:num w:numId="9">
    <w:abstractNumId w:val="17"/>
  </w:num>
  <w:num w:numId="10">
    <w:abstractNumId w:val="1"/>
  </w:num>
  <w:num w:numId="11">
    <w:abstractNumId w:val="19"/>
  </w:num>
  <w:num w:numId="12">
    <w:abstractNumId w:val="25"/>
  </w:num>
  <w:num w:numId="13">
    <w:abstractNumId w:val="18"/>
  </w:num>
  <w:num w:numId="14">
    <w:abstractNumId w:val="11"/>
  </w:num>
  <w:num w:numId="15">
    <w:abstractNumId w:val="23"/>
  </w:num>
  <w:num w:numId="16">
    <w:abstractNumId w:val="22"/>
  </w:num>
  <w:num w:numId="17">
    <w:abstractNumId w:val="9"/>
  </w:num>
  <w:num w:numId="18">
    <w:abstractNumId w:val="13"/>
  </w:num>
  <w:num w:numId="19">
    <w:abstractNumId w:val="2"/>
  </w:num>
  <w:num w:numId="20">
    <w:abstractNumId w:val="4"/>
  </w:num>
  <w:num w:numId="21">
    <w:abstractNumId w:val="0"/>
  </w:num>
  <w:num w:numId="22">
    <w:abstractNumId w:val="16"/>
  </w:num>
  <w:num w:numId="23">
    <w:abstractNumId w:val="21"/>
  </w:num>
  <w:num w:numId="24">
    <w:abstractNumId w:val="5"/>
  </w:num>
  <w:num w:numId="25">
    <w:abstractNumId w:val="6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972"/>
    <w:rsid w:val="00005845"/>
    <w:rsid w:val="00010B9D"/>
    <w:rsid w:val="000206E5"/>
    <w:rsid w:val="00023E08"/>
    <w:rsid w:val="0002484A"/>
    <w:rsid w:val="00044DF5"/>
    <w:rsid w:val="000575A6"/>
    <w:rsid w:val="00080621"/>
    <w:rsid w:val="000807A7"/>
    <w:rsid w:val="0008222C"/>
    <w:rsid w:val="00085115"/>
    <w:rsid w:val="000A2E79"/>
    <w:rsid w:val="000E1BA6"/>
    <w:rsid w:val="000E2DA7"/>
    <w:rsid w:val="000F5FEC"/>
    <w:rsid w:val="000F6A48"/>
    <w:rsid w:val="001249DD"/>
    <w:rsid w:val="00126DD3"/>
    <w:rsid w:val="001302D3"/>
    <w:rsid w:val="00150B98"/>
    <w:rsid w:val="00152D9C"/>
    <w:rsid w:val="0017465A"/>
    <w:rsid w:val="00181113"/>
    <w:rsid w:val="001A5E06"/>
    <w:rsid w:val="001B3F5A"/>
    <w:rsid w:val="001C6BF0"/>
    <w:rsid w:val="001D064A"/>
    <w:rsid w:val="001F787D"/>
    <w:rsid w:val="00200942"/>
    <w:rsid w:val="002123F7"/>
    <w:rsid w:val="00216C4B"/>
    <w:rsid w:val="002205AE"/>
    <w:rsid w:val="00225894"/>
    <w:rsid w:val="0024064B"/>
    <w:rsid w:val="00240C49"/>
    <w:rsid w:val="00241DDC"/>
    <w:rsid w:val="00245837"/>
    <w:rsid w:val="00253046"/>
    <w:rsid w:val="00255EAD"/>
    <w:rsid w:val="0027290F"/>
    <w:rsid w:val="00297F0E"/>
    <w:rsid w:val="002B0CF4"/>
    <w:rsid w:val="002B0F75"/>
    <w:rsid w:val="002B5923"/>
    <w:rsid w:val="002D02A9"/>
    <w:rsid w:val="002D1E29"/>
    <w:rsid w:val="002D3605"/>
    <w:rsid w:val="002D5AA4"/>
    <w:rsid w:val="002F0836"/>
    <w:rsid w:val="002F5EC0"/>
    <w:rsid w:val="00304408"/>
    <w:rsid w:val="00311C54"/>
    <w:rsid w:val="00312C65"/>
    <w:rsid w:val="00317A9D"/>
    <w:rsid w:val="0032654B"/>
    <w:rsid w:val="00333EF9"/>
    <w:rsid w:val="0034106E"/>
    <w:rsid w:val="00357FAD"/>
    <w:rsid w:val="003758D4"/>
    <w:rsid w:val="003852FD"/>
    <w:rsid w:val="00393B1B"/>
    <w:rsid w:val="003D2C2E"/>
    <w:rsid w:val="003D707E"/>
    <w:rsid w:val="00411C27"/>
    <w:rsid w:val="0042043B"/>
    <w:rsid w:val="00421973"/>
    <w:rsid w:val="0043716C"/>
    <w:rsid w:val="004526B0"/>
    <w:rsid w:val="004652E4"/>
    <w:rsid w:val="00467893"/>
    <w:rsid w:val="00474E7C"/>
    <w:rsid w:val="00485DD6"/>
    <w:rsid w:val="00495978"/>
    <w:rsid w:val="004A0BF2"/>
    <w:rsid w:val="004A27DF"/>
    <w:rsid w:val="004A3087"/>
    <w:rsid w:val="004E7C31"/>
    <w:rsid w:val="004E7C9C"/>
    <w:rsid w:val="00501972"/>
    <w:rsid w:val="005072C3"/>
    <w:rsid w:val="00535070"/>
    <w:rsid w:val="00535123"/>
    <w:rsid w:val="00545142"/>
    <w:rsid w:val="00546890"/>
    <w:rsid w:val="00566597"/>
    <w:rsid w:val="00587C1A"/>
    <w:rsid w:val="005C401B"/>
    <w:rsid w:val="005C5244"/>
    <w:rsid w:val="005C7F17"/>
    <w:rsid w:val="005D1A04"/>
    <w:rsid w:val="005D4596"/>
    <w:rsid w:val="005D4EA1"/>
    <w:rsid w:val="005D603A"/>
    <w:rsid w:val="005D7A1B"/>
    <w:rsid w:val="005E5713"/>
    <w:rsid w:val="005F300D"/>
    <w:rsid w:val="0062723C"/>
    <w:rsid w:val="00630533"/>
    <w:rsid w:val="006311A9"/>
    <w:rsid w:val="00664B8A"/>
    <w:rsid w:val="00665FCA"/>
    <w:rsid w:val="006726C5"/>
    <w:rsid w:val="00675ACC"/>
    <w:rsid w:val="00677877"/>
    <w:rsid w:val="00695BA7"/>
    <w:rsid w:val="006A5A0C"/>
    <w:rsid w:val="006C3092"/>
    <w:rsid w:val="006F3789"/>
    <w:rsid w:val="006F4AF5"/>
    <w:rsid w:val="006F5B15"/>
    <w:rsid w:val="00701800"/>
    <w:rsid w:val="00707360"/>
    <w:rsid w:val="0070790F"/>
    <w:rsid w:val="007104DF"/>
    <w:rsid w:val="00721393"/>
    <w:rsid w:val="00722B63"/>
    <w:rsid w:val="00722BEC"/>
    <w:rsid w:val="007241F9"/>
    <w:rsid w:val="00727017"/>
    <w:rsid w:val="00730809"/>
    <w:rsid w:val="0073416F"/>
    <w:rsid w:val="00735687"/>
    <w:rsid w:val="007470C7"/>
    <w:rsid w:val="0076168F"/>
    <w:rsid w:val="007668BF"/>
    <w:rsid w:val="0077489D"/>
    <w:rsid w:val="007870A8"/>
    <w:rsid w:val="007904E7"/>
    <w:rsid w:val="007916BC"/>
    <w:rsid w:val="007A143E"/>
    <w:rsid w:val="007C4094"/>
    <w:rsid w:val="007E5677"/>
    <w:rsid w:val="00800163"/>
    <w:rsid w:val="0080081B"/>
    <w:rsid w:val="00804AC1"/>
    <w:rsid w:val="00812BF0"/>
    <w:rsid w:val="008134D3"/>
    <w:rsid w:val="00836E3E"/>
    <w:rsid w:val="008419D1"/>
    <w:rsid w:val="008458D8"/>
    <w:rsid w:val="00845B5D"/>
    <w:rsid w:val="00866D8C"/>
    <w:rsid w:val="00866EDE"/>
    <w:rsid w:val="008A61BF"/>
    <w:rsid w:val="008E1EE2"/>
    <w:rsid w:val="008F1ED6"/>
    <w:rsid w:val="0092513A"/>
    <w:rsid w:val="009302EE"/>
    <w:rsid w:val="00946636"/>
    <w:rsid w:val="009865BC"/>
    <w:rsid w:val="00987418"/>
    <w:rsid w:val="009B09BB"/>
    <w:rsid w:val="009B13DB"/>
    <w:rsid w:val="009E1E9A"/>
    <w:rsid w:val="00A03A21"/>
    <w:rsid w:val="00A106AE"/>
    <w:rsid w:val="00A23E11"/>
    <w:rsid w:val="00A277CC"/>
    <w:rsid w:val="00A30D38"/>
    <w:rsid w:val="00A32FC6"/>
    <w:rsid w:val="00A41DAB"/>
    <w:rsid w:val="00A53181"/>
    <w:rsid w:val="00A641DA"/>
    <w:rsid w:val="00A657DA"/>
    <w:rsid w:val="00A71E2E"/>
    <w:rsid w:val="00A9036C"/>
    <w:rsid w:val="00AA29F8"/>
    <w:rsid w:val="00AB0040"/>
    <w:rsid w:val="00AB20E9"/>
    <w:rsid w:val="00AB3D50"/>
    <w:rsid w:val="00AE213B"/>
    <w:rsid w:val="00AE3293"/>
    <w:rsid w:val="00AE79E3"/>
    <w:rsid w:val="00AF71D9"/>
    <w:rsid w:val="00AF727E"/>
    <w:rsid w:val="00B11F40"/>
    <w:rsid w:val="00B16149"/>
    <w:rsid w:val="00B20884"/>
    <w:rsid w:val="00B22349"/>
    <w:rsid w:val="00B2255F"/>
    <w:rsid w:val="00B24F2E"/>
    <w:rsid w:val="00B52CF5"/>
    <w:rsid w:val="00B80D15"/>
    <w:rsid w:val="00B9714B"/>
    <w:rsid w:val="00B97CD9"/>
    <w:rsid w:val="00BB074E"/>
    <w:rsid w:val="00BC33B3"/>
    <w:rsid w:val="00BC401B"/>
    <w:rsid w:val="00BE3A0F"/>
    <w:rsid w:val="00BF3ED7"/>
    <w:rsid w:val="00C046EA"/>
    <w:rsid w:val="00C1431D"/>
    <w:rsid w:val="00C201B5"/>
    <w:rsid w:val="00C42346"/>
    <w:rsid w:val="00C56783"/>
    <w:rsid w:val="00C6631C"/>
    <w:rsid w:val="00C803D4"/>
    <w:rsid w:val="00C845B1"/>
    <w:rsid w:val="00C85432"/>
    <w:rsid w:val="00CA566B"/>
    <w:rsid w:val="00CB225F"/>
    <w:rsid w:val="00CB4B40"/>
    <w:rsid w:val="00CC03C0"/>
    <w:rsid w:val="00CC10D1"/>
    <w:rsid w:val="00CC721F"/>
    <w:rsid w:val="00CD605C"/>
    <w:rsid w:val="00CD6565"/>
    <w:rsid w:val="00CE37B5"/>
    <w:rsid w:val="00D077B0"/>
    <w:rsid w:val="00D12993"/>
    <w:rsid w:val="00D14788"/>
    <w:rsid w:val="00D34BD8"/>
    <w:rsid w:val="00D44AE3"/>
    <w:rsid w:val="00D64E17"/>
    <w:rsid w:val="00D91BD5"/>
    <w:rsid w:val="00D92653"/>
    <w:rsid w:val="00D93A17"/>
    <w:rsid w:val="00DA795F"/>
    <w:rsid w:val="00DB0554"/>
    <w:rsid w:val="00DB1685"/>
    <w:rsid w:val="00DB42D9"/>
    <w:rsid w:val="00DC0364"/>
    <w:rsid w:val="00DC144D"/>
    <w:rsid w:val="00DD6D10"/>
    <w:rsid w:val="00DE70C9"/>
    <w:rsid w:val="00DF19F5"/>
    <w:rsid w:val="00E02B1C"/>
    <w:rsid w:val="00E051A7"/>
    <w:rsid w:val="00E45E6C"/>
    <w:rsid w:val="00E80187"/>
    <w:rsid w:val="00E83AEC"/>
    <w:rsid w:val="00E84321"/>
    <w:rsid w:val="00E878EE"/>
    <w:rsid w:val="00E90543"/>
    <w:rsid w:val="00EA0F0F"/>
    <w:rsid w:val="00EA6EBB"/>
    <w:rsid w:val="00ED2E3D"/>
    <w:rsid w:val="00ED56D6"/>
    <w:rsid w:val="00ED5EF6"/>
    <w:rsid w:val="00F23FA4"/>
    <w:rsid w:val="00F71ECE"/>
    <w:rsid w:val="00F814EF"/>
    <w:rsid w:val="00F8237A"/>
    <w:rsid w:val="00F823EE"/>
    <w:rsid w:val="00F9053D"/>
    <w:rsid w:val="00F92276"/>
    <w:rsid w:val="00FA7274"/>
    <w:rsid w:val="00FC53F9"/>
    <w:rsid w:val="00FC5F49"/>
    <w:rsid w:val="00FE012F"/>
    <w:rsid w:val="00FF24CD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C54"/>
  </w:style>
  <w:style w:type="paragraph" w:styleId="Nadpis1">
    <w:name w:val="heading 1"/>
    <w:basedOn w:val="Normln"/>
    <w:next w:val="Normln"/>
    <w:qFormat/>
    <w:rsid w:val="00311C54"/>
    <w:pPr>
      <w:keepNext/>
      <w:jc w:val="both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311C54"/>
    <w:pPr>
      <w:keepNext/>
      <w:jc w:val="both"/>
      <w:outlineLvl w:val="1"/>
    </w:pPr>
    <w:rPr>
      <w:color w:val="FF0000"/>
      <w:sz w:val="28"/>
    </w:rPr>
  </w:style>
  <w:style w:type="paragraph" w:styleId="Nadpis3">
    <w:name w:val="heading 3"/>
    <w:basedOn w:val="Normln"/>
    <w:next w:val="Normln"/>
    <w:qFormat/>
    <w:rsid w:val="00311C54"/>
    <w:pPr>
      <w:keepNext/>
      <w:jc w:val="center"/>
      <w:outlineLvl w:val="2"/>
    </w:pPr>
    <w:rPr>
      <w:b/>
      <w:small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311C54"/>
    <w:pPr>
      <w:ind w:firstLine="708"/>
      <w:jc w:val="both"/>
    </w:pPr>
    <w:rPr>
      <w:sz w:val="28"/>
    </w:rPr>
  </w:style>
  <w:style w:type="paragraph" w:styleId="Zkladntext2">
    <w:name w:val="Body Text 2"/>
    <w:basedOn w:val="Normln"/>
    <w:rsid w:val="00311C54"/>
    <w:pPr>
      <w:jc w:val="both"/>
    </w:pPr>
    <w:rPr>
      <w:b/>
      <w:sz w:val="28"/>
    </w:rPr>
  </w:style>
  <w:style w:type="paragraph" w:styleId="Zkladntext">
    <w:name w:val="Body Text"/>
    <w:basedOn w:val="Normln"/>
    <w:link w:val="ZkladntextChar"/>
    <w:rsid w:val="00311C54"/>
    <w:pPr>
      <w:jc w:val="both"/>
    </w:pPr>
    <w:rPr>
      <w:color w:val="FF0000"/>
      <w:sz w:val="28"/>
    </w:rPr>
  </w:style>
  <w:style w:type="paragraph" w:styleId="Zkladntext3">
    <w:name w:val="Body Text 3"/>
    <w:basedOn w:val="Normln"/>
    <w:rsid w:val="00311C54"/>
    <w:pPr>
      <w:jc w:val="both"/>
    </w:pPr>
    <w:rPr>
      <w:sz w:val="28"/>
    </w:rPr>
  </w:style>
  <w:style w:type="paragraph" w:styleId="Zpat">
    <w:name w:val="footer"/>
    <w:basedOn w:val="Normln"/>
    <w:link w:val="ZpatChar"/>
    <w:uiPriority w:val="99"/>
    <w:rsid w:val="00311C5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11C54"/>
  </w:style>
  <w:style w:type="paragraph" w:styleId="Zkladntextodsazen2">
    <w:name w:val="Body Text Indent 2"/>
    <w:basedOn w:val="Normln"/>
    <w:rsid w:val="00311C54"/>
    <w:pPr>
      <w:ind w:firstLine="708"/>
    </w:pPr>
    <w:rPr>
      <w:sz w:val="28"/>
    </w:rPr>
  </w:style>
  <w:style w:type="character" w:styleId="Hypertextovodkaz">
    <w:name w:val="Hyperlink"/>
    <w:basedOn w:val="Standardnpsmoodstavce"/>
    <w:rsid w:val="00311C54"/>
    <w:rPr>
      <w:color w:val="0000FF"/>
      <w:u w:val="single"/>
    </w:rPr>
  </w:style>
  <w:style w:type="paragraph" w:styleId="Prosttext">
    <w:name w:val="Plain Text"/>
    <w:basedOn w:val="Normln"/>
    <w:rsid w:val="00311C54"/>
    <w:pPr>
      <w:widowControl w:val="0"/>
      <w:autoSpaceDE w:val="0"/>
      <w:autoSpaceDN w:val="0"/>
    </w:pPr>
    <w:rPr>
      <w:rFonts w:ascii="Courier New" w:hAnsi="Courier New"/>
      <w:sz w:val="28"/>
    </w:rPr>
  </w:style>
  <w:style w:type="paragraph" w:styleId="Textbubliny">
    <w:name w:val="Balloon Text"/>
    <w:basedOn w:val="Normln"/>
    <w:semiHidden/>
    <w:rsid w:val="00B80D1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410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106E"/>
  </w:style>
  <w:style w:type="character" w:customStyle="1" w:styleId="ZpatChar">
    <w:name w:val="Zápatí Char"/>
    <w:basedOn w:val="Standardnpsmoodstavce"/>
    <w:link w:val="Zpat"/>
    <w:uiPriority w:val="99"/>
    <w:rsid w:val="00304408"/>
  </w:style>
  <w:style w:type="character" w:customStyle="1" w:styleId="ZkladntextChar">
    <w:name w:val="Základní text Char"/>
    <w:basedOn w:val="Standardnpsmoodstavce"/>
    <w:link w:val="Zkladntext"/>
    <w:rsid w:val="00C85432"/>
    <w:rPr>
      <w:color w:val="FF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-vyzkum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echinvest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smt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smt-vyzkum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zechinvest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49F88-DF8A-47A6-A2B3-784EF6D28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školství, mládeže a tělovýchovy ČR</vt:lpstr>
    </vt:vector>
  </TitlesOfParts>
  <Company>MŠMT  ČR</Company>
  <LinksUpToDate>false</LinksUpToDate>
  <CharactersWithSpaces>67</CharactersWithSpaces>
  <SharedDoc>false</SharedDoc>
  <HLinks>
    <vt:vector size="24" baseType="variant">
      <vt:variant>
        <vt:i4>3276921</vt:i4>
      </vt:variant>
      <vt:variant>
        <vt:i4>9</vt:i4>
      </vt:variant>
      <vt:variant>
        <vt:i4>0</vt:i4>
      </vt:variant>
      <vt:variant>
        <vt:i4>5</vt:i4>
      </vt:variant>
      <vt:variant>
        <vt:lpwstr>http://www.czechinvest.org/</vt:lpwstr>
      </vt:variant>
      <vt:variant>
        <vt:lpwstr/>
      </vt:variant>
      <vt:variant>
        <vt:i4>3473530</vt:i4>
      </vt:variant>
      <vt:variant>
        <vt:i4>6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  <vt:variant>
        <vt:i4>3276921</vt:i4>
      </vt:variant>
      <vt:variant>
        <vt:i4>3</vt:i4>
      </vt:variant>
      <vt:variant>
        <vt:i4>0</vt:i4>
      </vt:variant>
      <vt:variant>
        <vt:i4>5</vt:i4>
      </vt:variant>
      <vt:variant>
        <vt:lpwstr>http://www.czechinvest.org/</vt:lpwstr>
      </vt:variant>
      <vt:variant>
        <vt:lpwstr/>
      </vt:variant>
      <vt:variant>
        <vt:i4>3473530</vt:i4>
      </vt:variant>
      <vt:variant>
        <vt:i4>0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školství, mládeže a tělovýchovy ČR</dc:title>
  <dc:subject/>
  <dc:creator>Rohlíčková</dc:creator>
  <cp:keywords/>
  <dc:description/>
  <cp:lastModifiedBy>tarabovan</cp:lastModifiedBy>
  <cp:revision>11</cp:revision>
  <cp:lastPrinted>2010-09-20T11:58:00Z</cp:lastPrinted>
  <dcterms:created xsi:type="dcterms:W3CDTF">2011-09-27T09:15:00Z</dcterms:created>
  <dcterms:modified xsi:type="dcterms:W3CDTF">2012-08-16T07:16:00Z</dcterms:modified>
</cp:coreProperties>
</file>