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582735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7"/>
        <w:gridCol w:w="6013"/>
      </w:tblGrid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E26294" w:rsidP="001763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29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2629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E26294">
              <w:rPr>
                <w:rFonts w:asciiTheme="minorHAnsi" w:hAnsiTheme="minorHAnsi" w:cstheme="minorHAnsi"/>
                <w:sz w:val="24"/>
                <w:szCs w:val="24"/>
              </w:rPr>
              <w:t>649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F44DB4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Operační program Vzdělávání pro konkurenceschopnost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B166A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Registrační číslo </w:t>
            </w:r>
            <w:r w:rsidR="000B166A">
              <w:rPr>
                <w:b/>
              </w:rPr>
              <w:t>žádosti: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CZ.1.07/1.5.00/34.0948</w:t>
            </w:r>
          </w:p>
        </w:tc>
      </w:tr>
      <w:tr w:rsidR="000B166A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B166A" w:rsidRPr="00A80A69" w:rsidRDefault="000B166A" w:rsidP="000B166A">
            <w:pPr>
              <w:spacing w:after="0"/>
              <w:rPr>
                <w:b/>
              </w:rPr>
            </w:pPr>
            <w:r>
              <w:rPr>
                <w:b/>
              </w:rPr>
              <w:t>Rozhodnutí o poskytnutí dotace: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6A" w:rsidRPr="008D3BA3" w:rsidRDefault="000B166A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6344/34/7.1.5/2012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Šablony na GVM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Nákup ICT na GVM – 2012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2145F5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Dodávka (veřejná zakázka malého rozsahu podle § 12 odst. 3 a § 18 odst. 5 zákona č. 137/2006 Sb., o veřejných zakázkách v platném znění).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870870" w:rsidP="00234C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34C1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3718C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září</w:t>
            </w:r>
            <w:r w:rsidR="0063718C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2012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Gymnázium Velké Meziříčí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Sokolovská 27/235, 594 01  VELKÉ MEZIŘÍČÍ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RNDr. Aleš Trojánek, PhD.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>, ředitel gymnázia</w:t>
            </w:r>
          </w:p>
          <w:p w:rsidR="0063718C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Tel.: 566 521 600</w:t>
            </w:r>
          </w:p>
          <w:p w:rsidR="0063718C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E-mail: trojanek@gvm.cz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48895393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CZ48895393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Mgr. Pavel Dvořák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>, správce sítě</w:t>
            </w:r>
          </w:p>
          <w:p w:rsidR="0063718C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Tel.: 732 477 094</w:t>
            </w:r>
          </w:p>
          <w:p w:rsidR="0063718C" w:rsidRPr="008D3BA3" w:rsidRDefault="0063718C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E-mail: dvorakpavel@gvm.cz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2145F5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Zahájení příjmu: </w:t>
            </w:r>
            <w:r w:rsidR="008708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34C1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září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2012 v </w:t>
            </w:r>
            <w:r w:rsidR="0087087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.00 hodin</w:t>
            </w:r>
          </w:p>
          <w:p w:rsidR="002145F5" w:rsidRPr="008D3BA3" w:rsidRDefault="008D3BA3" w:rsidP="006648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Ukončení příjmu: </w:t>
            </w:r>
            <w:r w:rsidR="006648F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648FD">
              <w:rPr>
                <w:rFonts w:asciiTheme="minorHAnsi" w:hAnsiTheme="minorHAnsi" w:cstheme="minorHAnsi"/>
                <w:sz w:val="24"/>
                <w:szCs w:val="24"/>
              </w:rPr>
              <w:t>října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2012 v 1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>.00 hodin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2145F5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Předmětem veřejné za</w:t>
            </w:r>
            <w:r w:rsidR="008D3BA3">
              <w:rPr>
                <w:rFonts w:asciiTheme="minorHAnsi" w:hAnsiTheme="minorHAnsi" w:cstheme="minorHAnsi"/>
                <w:sz w:val="24"/>
                <w:szCs w:val="24"/>
              </w:rPr>
              <w:t>kázky je dodávka informačních a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komunikačních technologií (ICT) pro zajištění realizace výše uvedeného proj</w:t>
            </w:r>
            <w:r w:rsidR="008D3BA3">
              <w:rPr>
                <w:rFonts w:asciiTheme="minorHAnsi" w:hAnsiTheme="minorHAnsi" w:cstheme="minorHAnsi"/>
                <w:sz w:val="24"/>
                <w:szCs w:val="24"/>
              </w:rPr>
              <w:t>ektu, a to v členění uvedeném v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příloze č. 1 Zadávací dokumentace. Případný uchazeč může podat nabídku pouze pro celou zakázku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Blíže viz Zadávací dokumentace.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5F5" w:rsidRPr="008D3BA3" w:rsidRDefault="00870870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056F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056F0">
              <w:rPr>
                <w:rFonts w:asciiTheme="minorHAnsi" w:hAnsiTheme="minorHAnsi" w:cstheme="minorHAnsi"/>
                <w:sz w:val="24"/>
                <w:szCs w:val="24"/>
              </w:rPr>
              <w:t>375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>,– Kč bez DPH (</w:t>
            </w:r>
            <w:r w:rsidR="00C056F0">
              <w:rPr>
                <w:rFonts w:asciiTheme="minorHAnsi" w:hAnsiTheme="minorHAnsi" w:cstheme="minorHAnsi"/>
                <w:sz w:val="24"/>
                <w:szCs w:val="24"/>
              </w:rPr>
              <w:t>388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056F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,– Kč včetně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20 % 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t>DPH)</w:t>
            </w:r>
            <w:r w:rsidR="002145F5" w:rsidRPr="008D3BA3">
              <w:rPr>
                <w:rFonts w:asciiTheme="minorHAnsi" w:hAnsiTheme="minorHAnsi" w:cstheme="minorHAnsi"/>
                <w:sz w:val="24"/>
                <w:szCs w:val="24"/>
              </w:rPr>
              <w:br/>
              <w:t>Tato cena je zároveň nejvýše přípustnou.</w:t>
            </w:r>
          </w:p>
          <w:p w:rsidR="00F44DB4" w:rsidRPr="008D3BA3" w:rsidRDefault="002145F5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Zadavatel si vyhrazuje právo upravit hodnotu veřejné zakázky v případě změny sazby DPH v souvislosti se změnou příslušného zákona.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AD5132" w:rsidP="000E05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Zakázka malého rozsahu, jejíž předpokládaná hodnota nedosáhne 1 000 000,- Kč (bez DPH) podle § 12 odst. 3 zákona č. 137/2006 Sb., o veřejných zakázkách v platném znění. Postup výběrového řízení se řídí pravidly OP VK upravenými v Příručce </w:t>
            </w:r>
            <w:r w:rsidR="00847774" w:rsidRPr="00847774">
              <w:rPr>
                <w:rFonts w:asciiTheme="minorHAnsi" w:hAnsiTheme="minorHAnsi" w:cstheme="minorHAnsi"/>
                <w:sz w:val="24"/>
                <w:szCs w:val="24"/>
              </w:rPr>
              <w:t xml:space="preserve">pro střední školy – žadatele a příjemce v oblasti podpory 1.5 Operačního programu Vzdělávání pro konkurenceschopnost </w:t>
            </w:r>
            <w:r w:rsidR="00847774">
              <w:rPr>
                <w:rFonts w:asciiTheme="minorHAnsi" w:hAnsiTheme="minorHAnsi" w:cstheme="minorHAnsi"/>
                <w:sz w:val="24"/>
                <w:szCs w:val="24"/>
              </w:rPr>
              <w:t xml:space="preserve">platné od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847774">
              <w:rPr>
                <w:rFonts w:asciiTheme="minorHAnsi" w:hAnsiTheme="minorHAnsi" w:cstheme="minorHAnsi"/>
                <w:sz w:val="24"/>
                <w:szCs w:val="24"/>
              </w:rPr>
              <w:t>. 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47774">
              <w:rPr>
                <w:rFonts w:asciiTheme="minorHAnsi" w:hAnsiTheme="minorHAnsi" w:cstheme="minorHAnsi"/>
                <w:sz w:val="24"/>
                <w:szCs w:val="24"/>
              </w:rPr>
              <w:t>. </w:t>
            </w:r>
            <w:r w:rsidR="009032B1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2012, účinné od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9032B1" w:rsidRPr="008D3BA3">
              <w:rPr>
                <w:rFonts w:asciiTheme="minorHAnsi" w:hAnsiTheme="minorHAnsi" w:cstheme="minorHAnsi"/>
                <w:sz w:val="24"/>
                <w:szCs w:val="24"/>
              </w:rPr>
              <w:t>. 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032B1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. 2012 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(verze</w:t>
            </w:r>
            <w:r w:rsidR="009032B1"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8D3BA3">
              <w:rPr>
                <w:rFonts w:asciiTheme="minorHAnsi" w:hAnsiTheme="minorHAnsi" w:cstheme="minorHAnsi"/>
                <w:sz w:val="24"/>
                <w:szCs w:val="24"/>
              </w:rPr>
              <w:t xml:space="preserve"> a dle Pravidel Rady Kraje Vysočina pro zadávání veřejných zakázek v podmínkách Kraje Vysočina a příspěvkových organizací zřizovaných Krajem Vysočina ze dne 20. 3. 2012 č. 06/2012 platných od 1. 4. 2012.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Předpokládaný termín uzavření smlouvy s vybraným uchazečem je do </w:t>
            </w:r>
            <w:r w:rsidR="006648F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708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0E05CE">
              <w:rPr>
                <w:rFonts w:asciiTheme="minorHAnsi" w:hAnsiTheme="minorHAnsi" w:cstheme="minorHAnsi"/>
                <w:sz w:val="24"/>
                <w:szCs w:val="24"/>
              </w:rPr>
              <w:t>října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2012.</w:t>
            </w:r>
          </w:p>
          <w:p w:rsidR="00F44DB4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Dodání do 2 týdnů od podpisu smlouvy.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Uchazeči předkládají nejpozději do </w:t>
            </w:r>
            <w:r w:rsidR="006648F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6648F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. 2012 do 1</w:t>
            </w:r>
            <w:r w:rsidR="0067096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:00 hodin písemnou nabídku v českém jazyce v jednom originále a jedné prosté kopii, vše v řádně uzavřené obálce, zabezpečené na přelepu proti otevření, opatřené razítkem a podpisem uchazeče. Nabídku je možné doručit osobně, prostřednictvím osoby, která provádí přepravu zásilek nebo prostřednictvím držitele poštovní licence podle zvláštního předpisu na adresu zadavatele. V poslední den lhůty pro podání nabídek je možné nabídku osobně odevzdat v</w:t>
            </w:r>
            <w:r w:rsidR="00BF108F">
              <w:rPr>
                <w:rFonts w:asciiTheme="minorHAnsi" w:hAnsiTheme="minorHAnsi" w:cstheme="minorHAnsi"/>
                <w:sz w:val="24"/>
                <w:szCs w:val="24"/>
              </w:rPr>
              <w:t xml:space="preserve"> kanceláři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Zadavatele do 1</w:t>
            </w:r>
            <w:r w:rsidR="0067096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.00 hodin.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Při doručení poštou nebo kurýrní službou rozhoduje datum a čas doručení Nabídky.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Nabídku doručí uchazeč v písemné podobě v zalepené obálce označené názvem „</w:t>
            </w:r>
            <w:r w:rsidRPr="00BF108F">
              <w:rPr>
                <w:rFonts w:asciiTheme="minorHAnsi" w:hAnsiTheme="minorHAnsi" w:cstheme="minorHAnsi"/>
                <w:b/>
                <w:sz w:val="24"/>
                <w:szCs w:val="24"/>
              </w:rPr>
              <w:t>Nákup ICT na GVM – 2012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“. Na obálce bude dále nápis „</w:t>
            </w:r>
            <w:r w:rsidRPr="00BF108F">
              <w:rPr>
                <w:rFonts w:asciiTheme="minorHAnsi" w:hAnsiTheme="minorHAnsi" w:cstheme="minorHAnsi"/>
                <w:b/>
                <w:sz w:val="24"/>
                <w:szCs w:val="24"/>
              </w:rPr>
              <w:t>SOUTĚŽ – NEOTVÍRAT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“.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Na obálce bude dále uvedena adresa včetně e-mailové adresy, na kterou je možno poslat oznámení pro potřeby vyrozumění uchazeče.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Každý uchazeč může podat pouze jednu nabídku.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Nabídky podané po uplynutí uvedené lhůty nebudou 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otevřeny a nevyhodnocují se.</w:t>
            </w:r>
          </w:p>
          <w:p w:rsidR="009032B1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Využívá-li dodavatel k doručení Nabídky třetího subjektu, nese plné riziko včasného a řádného doručení Nabídky, a to včetně neporušenosti obálky.</w:t>
            </w:r>
          </w:p>
          <w:p w:rsidR="00F44DB4" w:rsidRPr="008D3BA3" w:rsidRDefault="009032B1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Blíže viz Zadávací dokumentace.</w:t>
            </w:r>
          </w:p>
        </w:tc>
      </w:tr>
      <w:tr w:rsidR="00F44DB4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D3BA3">
            <w:pPr>
              <w:spacing w:after="0"/>
            </w:pPr>
            <w:r w:rsidRPr="00A80A69">
              <w:rPr>
                <w:b/>
              </w:rPr>
              <w:lastRenderedPageBreak/>
              <w:t>Hodnotící kritéria</w:t>
            </w:r>
            <w:r w:rsidRPr="00A80A69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8D3BA3" w:rsidRDefault="009032B1" w:rsidP="008D3BA3">
            <w:pPr>
              <w:pStyle w:val="Odstavecseseznamem1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Hodnotícím kritériem je nejnižší nabídková cena (váha 100 %). Blíže viz Zadávací dokumentace.</w:t>
            </w:r>
          </w:p>
        </w:tc>
      </w:tr>
      <w:tr w:rsidR="00AB7107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B7107" w:rsidRDefault="00AB7107" w:rsidP="008D3BA3">
            <w:pPr>
              <w:spacing w:after="0"/>
            </w:pPr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Uchazeč prokáže splnění kvalifikačních předpokladů čestným prohlášením či prostou kopií listiny prokazující danou skutečnost. Tyto doklady nesmějí být starší 90 dnů.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Blíže viz Zadávací dokumentace.</w:t>
            </w:r>
          </w:p>
        </w:tc>
      </w:tr>
      <w:tr w:rsidR="00AB7107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B7107" w:rsidRPr="00A80A69" w:rsidRDefault="00AB7107" w:rsidP="008D3BA3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Uchazeč ve své nabídce, resp. na vlastní obálce, uvede svou kontaktní osobu ve věci veřejné zakázky, její telefon a e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noBreakHyphen/>
              <w:t>mailovou adresu.</w:t>
            </w:r>
          </w:p>
        </w:tc>
      </w:tr>
      <w:tr w:rsidR="00AB7107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B7107" w:rsidRPr="00A80A69" w:rsidRDefault="00AB7107" w:rsidP="008D3BA3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107" w:rsidRPr="008D3BA3" w:rsidRDefault="00AB7107" w:rsidP="008D3BA3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Nabídka uchazeče musí být zpracována písemně, v českém jazyce a vlastnoručně podepsána statutárním zástupcem uchazeče nebo osobou oprávněnou jednat jménem uchazeče. Nabídka musí obsahovat tyto dokumenty ve stanoveném pořadí: 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Krycí </w:t>
            </w:r>
            <w:r w:rsidRPr="008D3BA3">
              <w:rPr>
                <w:rFonts w:asciiTheme="minorHAnsi" w:hAnsiTheme="minorHAnsi" w:cstheme="minorHAnsi"/>
                <w:bCs/>
                <w:sz w:val="24"/>
                <w:szCs w:val="24"/>
              </w:rPr>
              <w:t>list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nabídky (vzor viz Příloha č. 3 Zadávací dokumentace)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Identifikace uchazeče 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včetně telefonu, faxu, e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noBreakHyphen/>
              <w:t>mailu, adresy pro doručování písemností, pokud je rozdílná se sídlem uchazeče;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Doklady k prokázání základních kvalifikačních předpokladů;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Doklady k prokázání profesních kvalifikačních předpokladů;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Doklady k prokázání technických kvalifikačních předpokladů;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Celková nabídková cena za realizaci veřejné zakázky v Kč bez DPH a cenu s DPH. Takto stanovená celková cena nesmí překročit maximální celkovou cenu veřejné zakázky;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Technický popis je</w:t>
            </w:r>
            <w:r w:rsidR="00BF108F">
              <w:rPr>
                <w:rFonts w:asciiTheme="minorHAnsi" w:hAnsiTheme="minorHAnsi" w:cstheme="minorHAnsi"/>
                <w:sz w:val="24"/>
                <w:szCs w:val="24"/>
              </w:rPr>
              <w:t>dnotlivých nabízených položek a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zároveň také stanovení záruční doby nabízených položek;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Řádně podepsaný návrh smlouvy, který musí obsahovat alespoň tyto náležitosti:</w:t>
            </w:r>
          </w:p>
          <w:p w:rsidR="00AB7107" w:rsidRPr="008D3BA3" w:rsidRDefault="00AB7107" w:rsidP="008D3BA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Smluvní strany;</w:t>
            </w:r>
          </w:p>
          <w:p w:rsidR="00AB7107" w:rsidRPr="008D3BA3" w:rsidRDefault="00AB7107" w:rsidP="008D3BA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Předmět plnění (konkretizovaný kvalitativně i kvantitativně);</w:t>
            </w:r>
          </w:p>
          <w:p w:rsidR="00AB7107" w:rsidRPr="008D3BA3" w:rsidRDefault="00AB7107" w:rsidP="008D3BA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Cenu vč. DHP a uvedení samotného DPH 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(případně uvedení skutečnosti, že dodavatel není plátcem DPH)</w:t>
            </w:r>
          </w:p>
          <w:p w:rsidR="00AB7107" w:rsidRPr="008D3BA3" w:rsidRDefault="00AB7107" w:rsidP="008D3BA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Doba a místo plnění;</w:t>
            </w:r>
          </w:p>
          <w:p w:rsidR="00AB7107" w:rsidRPr="008D3BA3" w:rsidRDefault="00AB7107" w:rsidP="008D3BA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Povinnost, aby dodavatel umožnil všem subjektům oprávněným k výkonu kontroly projektu, z jehož prostředků je dodávka hrazena, provést kontrolu dokladů souvisejících s plněním zakázky, a to po dobu stanovenou právními předpisy ČR k jejich archivaci (zákon č. 563/1991 Sb.</w:t>
            </w:r>
            <w:r w:rsidR="00234C1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o účetnictví, a zákon č. 235/2004 Sb.</w:t>
            </w:r>
            <w:r w:rsidR="00234C1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4C1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 dani z přidané hodnoty).</w:t>
            </w:r>
          </w:p>
          <w:p w:rsidR="00AB7107" w:rsidRPr="008D3BA3" w:rsidRDefault="00AB7107" w:rsidP="008D3BA3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Prohlášení o počtu listů nabídky;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Všechny listy budou uchazečem očíslovány. 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bCs/>
                <w:sz w:val="24"/>
                <w:szCs w:val="24"/>
              </w:rPr>
              <w:t>V případě, že je v Nabídce uchazeče shledána nejasnost, může být Zadavatelem uchazeč vyzván k doplnění Nabídky ve stanovené lhůtě.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bCs/>
                <w:sz w:val="24"/>
                <w:szCs w:val="24"/>
              </w:rPr>
              <w:t>Blíže viz Zadávací dokumentace.</w:t>
            </w:r>
          </w:p>
        </w:tc>
      </w:tr>
      <w:tr w:rsidR="00AB7107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B7107" w:rsidRPr="008C13DD" w:rsidRDefault="00AB7107" w:rsidP="008D3BA3">
            <w:pPr>
              <w:spacing w:after="0"/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</w:t>
            </w:r>
            <w:r>
              <w:rPr>
                <w:b/>
              </w:rPr>
              <w:t> </w:t>
            </w:r>
            <w:r w:rsidRPr="008C13DD">
              <w:rPr>
                <w:b/>
              </w:rPr>
              <w:t>umožnit kontrolu: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Uchazeč se zavazuje řádně uchovávat originál smlouvy na předmět plnění veřejné zakázky včetně příloh a jejích případných dodatků, veškeré originály účetních dokladů a originály dalších dokumentů souvisejících s realizací veřejné zakázky minimálně do roku 2025 v souladu s podmínkami OP VK. Výše uvedené dokumenty a účetní doklady budou uchovány způsobem uvedeným v zákoně č. 563/1991 Sb., o účetnictví, ve znění pozdějších předpisů, a v zákoně č. 499/2004 Sb., o archivnictví a spisové službě a o změně některých zákonů, ve znění pozdějších předpisů, a v souladu s dalšími platnými právními předpisy ČR. Ve smlouvách uzavíraných s případnými partnery a subdodavateli uchazeč zaváže touto povinností i případné partnery a subdodavatele veřejné zakázky. Uchazeč je dále povinen uchovávat</w:t>
            </w:r>
            <w:r w:rsidR="00670964">
              <w:rPr>
                <w:rFonts w:asciiTheme="minorHAnsi" w:hAnsiTheme="minorHAnsi" w:cstheme="minorHAnsi"/>
                <w:sz w:val="24"/>
                <w:szCs w:val="24"/>
              </w:rPr>
              <w:t xml:space="preserve"> účetní záznamy vztahující se k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předmětu plnění veřejné zakázky v elektronické podobě.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Uchazeč je povinen v souladu se zákonem č. 320/2001 Sb., o finanční kontrole, nařízením Komise (ES) č. 1828/2006, kterým se stanoví prováděcí pravidla k nařízení Rady (ES) č. 1083/2006, a v souladu s</w:t>
            </w:r>
            <w:r w:rsidR="00296DA1">
              <w:rPr>
                <w:rFonts w:asciiTheme="minorHAnsi" w:hAnsiTheme="minorHAnsi" w:cstheme="minorHAnsi"/>
                <w:sz w:val="24"/>
                <w:szCs w:val="24"/>
              </w:rPr>
              <w:t xml:space="preserve"> dalšími právními předpisy ČR a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ES umožnit výkon kontroly všech dokladů vztahujících se k realizaci předmětu plnění veřejné zakázky, poskytnout osobám oprávněným k výkonu kontroly projektu, z něhož je zakázka hrazena, veškeré doklady související s realizací předmětu plnění veřejné zakázky, umožnit průběžné 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 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</w:tc>
      </w:tr>
      <w:tr w:rsidR="00AB7107" w:rsidRPr="00A80A69" w:rsidTr="008D3BA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B7107" w:rsidRPr="008C13DD" w:rsidRDefault="00AB7107" w:rsidP="008D3BA3">
            <w:pPr>
              <w:spacing w:after="0"/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Zadavatel si vyhrazuje právo:</w:t>
            </w:r>
          </w:p>
          <w:p w:rsidR="00AB7107" w:rsidRPr="008D3BA3" w:rsidRDefault="00AB7107" w:rsidP="008D3BA3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zadání zakázky kdykoliv zrušit, a to i bez udání důvodů, nejpozději do uzavření smlouvy s vybraným dodavatelem</w:t>
            </w:r>
          </w:p>
          <w:p w:rsidR="00AB7107" w:rsidRPr="008D3BA3" w:rsidRDefault="00AB7107" w:rsidP="008D3BA3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nevybra</w:t>
            </w:r>
            <w:r w:rsidR="00296DA1">
              <w:rPr>
                <w:rFonts w:asciiTheme="minorHAnsi" w:hAnsiTheme="minorHAnsi" w:cstheme="minorHAnsi"/>
                <w:sz w:val="24"/>
                <w:szCs w:val="24"/>
              </w:rPr>
              <w:t>t žádnou z doručených nabídek a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odmítnout všechny předložené nabídky</w:t>
            </w:r>
          </w:p>
          <w:p w:rsidR="00AB7107" w:rsidRPr="008D3BA3" w:rsidRDefault="00AB7107" w:rsidP="008D3BA3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 xml:space="preserve">požadovat od </w:t>
            </w:r>
            <w:r w:rsidR="00296DA1">
              <w:rPr>
                <w:rFonts w:asciiTheme="minorHAnsi" w:hAnsiTheme="minorHAnsi" w:cstheme="minorHAnsi"/>
                <w:sz w:val="24"/>
                <w:szCs w:val="24"/>
              </w:rPr>
              <w:t>uchazečů doplňující informace a </w:t>
            </w: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ověřit si skutečnosti uvedené v nabídkách</w:t>
            </w:r>
          </w:p>
          <w:p w:rsidR="00AB7107" w:rsidRPr="008D3BA3" w:rsidRDefault="00AB7107" w:rsidP="008D3BA3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jednat s uchazečem o smluvních podmínkách.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Zadavatel vylučuje možnost variantního řešení Nabídek.</w:t>
            </w:r>
          </w:p>
          <w:p w:rsidR="00AB7107" w:rsidRPr="008D3BA3" w:rsidRDefault="00AB7107" w:rsidP="008D3BA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D3BA3">
              <w:rPr>
                <w:rFonts w:asciiTheme="minorHAnsi" w:hAnsiTheme="minorHAnsi" w:cstheme="minorHAnsi"/>
              </w:rPr>
              <w:t>Zadavatel nepřipouští možnost dílčího plnění.</w:t>
            </w:r>
          </w:p>
          <w:p w:rsidR="00AB7107" w:rsidRPr="008D3BA3" w:rsidRDefault="00AB7107" w:rsidP="008D3BA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D3BA3">
              <w:rPr>
                <w:rFonts w:asciiTheme="minorHAnsi" w:hAnsiTheme="minorHAnsi" w:cstheme="minorHAnsi"/>
              </w:rPr>
              <w:t>Uchazeči nevzniká nárok na uhrazení nákladů spojených s podáním nabídky Zadavateli.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Jednotlivé Nabídky budou ponechány Zadavateli pro jeho potřebu a nebudou uchazečům vráceny.</w:t>
            </w:r>
          </w:p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AB7107" w:rsidRPr="00A80A69" w:rsidTr="008D3BA3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B7107" w:rsidRPr="008D3BA3" w:rsidRDefault="00AB7107" w:rsidP="008D3B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3BA3">
              <w:rPr>
                <w:rFonts w:asciiTheme="minorHAnsi" w:hAnsiTheme="minorHAnsi" w:cstheme="minorHAnsi"/>
                <w:sz w:val="24"/>
                <w:szCs w:val="24"/>
              </w:rPr>
              <w:t>Zadavatel si vyhrazuje právo zadávací řízení před jeho ukončením zrušit.</w:t>
            </w: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F44DB4" w:rsidRPr="00373768" w:rsidRDefault="00F44DB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373768">
        <w:rPr>
          <w:rFonts w:asciiTheme="minorHAnsi" w:hAnsiTheme="minorHAnsi" w:cstheme="minorHAnsi"/>
          <w:sz w:val="24"/>
          <w:szCs w:val="24"/>
          <w:lang w:val="cs-CZ"/>
        </w:rPr>
        <w:t xml:space="preserve">Podrobná specifikace údajů uvedených ve výzvě nebo další podmínky pro plnění zakázky jsou uvedeny také v samostatné </w:t>
      </w:r>
      <w:r w:rsidR="00AB7107" w:rsidRPr="00373768">
        <w:rPr>
          <w:rFonts w:asciiTheme="minorHAnsi" w:hAnsiTheme="minorHAnsi" w:cstheme="minorHAnsi"/>
          <w:sz w:val="24"/>
          <w:szCs w:val="24"/>
          <w:lang w:val="cs-CZ"/>
        </w:rPr>
        <w:t>Z</w:t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>adávací dokumentaci.</w:t>
      </w:r>
    </w:p>
    <w:p w:rsidR="00F44DB4" w:rsidRPr="00373768" w:rsidRDefault="00F44DB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AB7107" w:rsidRPr="00373768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373768">
        <w:rPr>
          <w:rFonts w:asciiTheme="minorHAnsi" w:hAnsiTheme="minorHAnsi" w:cstheme="minorHAnsi"/>
          <w:sz w:val="24"/>
          <w:szCs w:val="24"/>
          <w:lang w:val="cs-CZ"/>
        </w:rPr>
        <w:t xml:space="preserve">Ve Velkém Meziříčí dne </w:t>
      </w:r>
      <w:r w:rsidR="00870870" w:rsidRPr="00373768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234C14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670964" w:rsidRPr="00373768">
        <w:rPr>
          <w:rFonts w:asciiTheme="minorHAnsi" w:hAnsiTheme="minorHAnsi" w:cstheme="minorHAnsi"/>
          <w:sz w:val="24"/>
          <w:szCs w:val="24"/>
          <w:lang w:val="cs-CZ"/>
        </w:rPr>
        <w:t>září</w:t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 xml:space="preserve"> 2012</w:t>
      </w:r>
    </w:p>
    <w:p w:rsidR="00AB7107" w:rsidRPr="00373768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670964" w:rsidRPr="00373768" w:rsidRDefault="0067096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AB7107" w:rsidRPr="00373768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AB7107" w:rsidRPr="00373768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  <w:t>………………………………………</w:t>
      </w:r>
      <w:r w:rsidR="00234C14">
        <w:rPr>
          <w:rFonts w:asciiTheme="minorHAnsi" w:hAnsiTheme="minorHAnsi" w:cstheme="minorHAnsi"/>
          <w:sz w:val="24"/>
          <w:szCs w:val="24"/>
          <w:lang w:val="cs-CZ"/>
        </w:rPr>
        <w:t>……………..</w:t>
      </w:r>
    </w:p>
    <w:p w:rsidR="00AB7107" w:rsidRPr="00373768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  <w:t>RNDr. Aleš Trojánek, PhD.</w:t>
      </w:r>
    </w:p>
    <w:p w:rsidR="00AB7107" w:rsidRDefault="00AB7107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373768">
        <w:rPr>
          <w:rFonts w:asciiTheme="minorHAnsi" w:hAnsiTheme="minorHAnsi" w:cstheme="minorHAnsi"/>
          <w:sz w:val="24"/>
          <w:szCs w:val="24"/>
          <w:lang w:val="cs-CZ"/>
        </w:rPr>
        <w:tab/>
        <w:t>ředitel gymnázia</w:t>
      </w:r>
    </w:p>
    <w:p w:rsidR="00771F94" w:rsidRDefault="00771F94" w:rsidP="00771F94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771F94" w:rsidRPr="00DF12E5" w:rsidRDefault="00771F94" w:rsidP="00771F9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5580"/>
      </w:tblGrid>
      <w:tr w:rsidR="00771F94" w:rsidRPr="00DF12E5" w:rsidTr="004077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>
              <w:t>Pavel</w:t>
            </w:r>
          </w:p>
        </w:tc>
      </w:tr>
      <w:tr w:rsidR="00771F94" w:rsidRPr="00DF12E5" w:rsidTr="004077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>
              <w:t>Dvořák</w:t>
            </w:r>
          </w:p>
        </w:tc>
      </w:tr>
      <w:tr w:rsidR="00771F94" w:rsidRPr="00DF12E5" w:rsidTr="004077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3A591F" w:rsidP="004077B0">
            <w:pPr>
              <w:ind w:left="57"/>
              <w:jc w:val="both"/>
            </w:pPr>
            <w:hyperlink r:id="rId10" w:history="1">
              <w:r w:rsidR="00771F94" w:rsidRPr="00805E89">
                <w:rPr>
                  <w:rStyle w:val="Hypertextovodkaz"/>
                </w:rPr>
                <w:t>dvorakpavel@gvm.cz</w:t>
              </w:r>
            </w:hyperlink>
          </w:p>
        </w:tc>
      </w:tr>
      <w:tr w:rsidR="00771F94" w:rsidRPr="00DF12E5" w:rsidTr="004077B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94" w:rsidRPr="00DF12E5" w:rsidRDefault="00771F94" w:rsidP="004077B0">
            <w:pPr>
              <w:ind w:left="57"/>
              <w:jc w:val="both"/>
            </w:pPr>
            <w:r>
              <w:t>732 477 094</w:t>
            </w:r>
            <w:bookmarkStart w:id="0" w:name="_GoBack"/>
            <w:bookmarkEnd w:id="0"/>
          </w:p>
        </w:tc>
      </w:tr>
    </w:tbl>
    <w:p w:rsidR="00771F94" w:rsidRPr="00373768" w:rsidRDefault="00771F9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theme="minorHAnsi"/>
          <w:sz w:val="24"/>
          <w:szCs w:val="24"/>
          <w:lang w:val="cs-CZ"/>
        </w:rPr>
      </w:pPr>
    </w:p>
    <w:sectPr w:rsidR="00771F94" w:rsidRPr="00373768" w:rsidSect="003A59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FD" w:rsidRDefault="006648FD">
      <w:r>
        <w:separator/>
      </w:r>
    </w:p>
  </w:endnote>
  <w:endnote w:type="continuationSeparator" w:id="0">
    <w:p w:rsidR="006648FD" w:rsidRDefault="0066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FD" w:rsidRDefault="006648FD">
      <w:r>
        <w:separator/>
      </w:r>
    </w:p>
  </w:footnote>
  <w:footnote w:type="continuationSeparator" w:id="0">
    <w:p w:rsidR="006648FD" w:rsidRDefault="006648FD">
      <w:r>
        <w:continuationSeparator/>
      </w:r>
    </w:p>
  </w:footnote>
  <w:footnote w:id="1">
    <w:p w:rsidR="006648FD" w:rsidRPr="00373768" w:rsidRDefault="006648FD" w:rsidP="00F44DB4">
      <w:pPr>
        <w:pStyle w:val="Textpoznpodarou"/>
        <w:rPr>
          <w:rFonts w:asciiTheme="minorHAnsi" w:hAnsiTheme="minorHAnsi" w:cstheme="minorHAnsi"/>
        </w:rPr>
      </w:pPr>
      <w:r w:rsidRPr="00373768">
        <w:rPr>
          <w:rStyle w:val="Znakapoznpodarou"/>
          <w:rFonts w:asciiTheme="minorHAnsi" w:hAnsiTheme="minorHAnsi" w:cstheme="minorHAnsi"/>
        </w:rPr>
        <w:footnoteRef/>
      </w:r>
      <w:r w:rsidRPr="00373768">
        <w:rPr>
          <w:rFonts w:asciiTheme="minorHAnsi" w:hAnsiTheme="minorHAnsi" w:cstheme="minorHAnsi"/>
        </w:rPr>
        <w:t xml:space="preserve"> Uveďte hodnotu zakázky bez DPH a v závorce s DPH.</w:t>
      </w:r>
    </w:p>
  </w:footnote>
  <w:footnote w:id="2">
    <w:p w:rsidR="006648FD" w:rsidRPr="00373768" w:rsidRDefault="006648FD" w:rsidP="00F44DB4">
      <w:pPr>
        <w:pStyle w:val="Textpoznpodarou"/>
        <w:rPr>
          <w:rFonts w:asciiTheme="minorHAnsi" w:hAnsiTheme="minorHAnsi" w:cstheme="minorHAnsi"/>
        </w:rPr>
      </w:pPr>
      <w:r w:rsidRPr="00373768">
        <w:rPr>
          <w:rStyle w:val="Znakapoznpodarou"/>
          <w:rFonts w:asciiTheme="minorHAnsi" w:hAnsiTheme="minorHAnsi" w:cstheme="minorHAnsi"/>
        </w:rPr>
        <w:footnoteRef/>
      </w:r>
      <w:r w:rsidRPr="00373768">
        <w:rPr>
          <w:rFonts w:asciiTheme="minorHAnsi" w:hAnsiTheme="minorHAnsi" w:cstheme="minorHAnsi"/>
        </w:rP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BB7"/>
    <w:multiLevelType w:val="hybridMultilevel"/>
    <w:tmpl w:val="27B82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E1B65"/>
    <w:multiLevelType w:val="hybridMultilevel"/>
    <w:tmpl w:val="E9E8F8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B166A"/>
    <w:rsid w:val="000C25CF"/>
    <w:rsid w:val="000E05CE"/>
    <w:rsid w:val="00176332"/>
    <w:rsid w:val="002145F5"/>
    <w:rsid w:val="00234C14"/>
    <w:rsid w:val="00296DA1"/>
    <w:rsid w:val="00373768"/>
    <w:rsid w:val="003A591F"/>
    <w:rsid w:val="00580C3C"/>
    <w:rsid w:val="00582735"/>
    <w:rsid w:val="0063718C"/>
    <w:rsid w:val="006648FD"/>
    <w:rsid w:val="00670964"/>
    <w:rsid w:val="006E7852"/>
    <w:rsid w:val="00771F94"/>
    <w:rsid w:val="00833CBA"/>
    <w:rsid w:val="00847774"/>
    <w:rsid w:val="00870870"/>
    <w:rsid w:val="008D3BA3"/>
    <w:rsid w:val="009032B1"/>
    <w:rsid w:val="0093562E"/>
    <w:rsid w:val="00AB7107"/>
    <w:rsid w:val="00AD5132"/>
    <w:rsid w:val="00BF108F"/>
    <w:rsid w:val="00C056F0"/>
    <w:rsid w:val="00CD27CC"/>
    <w:rsid w:val="00D320C0"/>
    <w:rsid w:val="00E26294"/>
    <w:rsid w:val="00EC12F9"/>
    <w:rsid w:val="00F44DB4"/>
    <w:rsid w:val="00FE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Normlnweb">
    <w:name w:val="Normal (Web)"/>
    <w:basedOn w:val="Normln"/>
    <w:unhideWhenUsed/>
    <w:rsid w:val="00AB7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FE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46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Normlnweb">
    <w:name w:val="Normal (Web)"/>
    <w:basedOn w:val="Normln"/>
    <w:unhideWhenUsed/>
    <w:rsid w:val="00AB7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FE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46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vorakpavel@g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9811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3</cp:revision>
  <cp:lastPrinted>2012-09-06T05:57:00Z</cp:lastPrinted>
  <dcterms:created xsi:type="dcterms:W3CDTF">2012-09-20T12:00:00Z</dcterms:created>
  <dcterms:modified xsi:type="dcterms:W3CDTF">2012-09-20T13:02:00Z</dcterms:modified>
</cp:coreProperties>
</file>