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22" w:rsidRPr="003F1A2F" w:rsidRDefault="00BB1222" w:rsidP="00BB1222">
      <w:pPr>
        <w:jc w:val="right"/>
        <w:rPr>
          <w:rFonts w:ascii="Georgia" w:hAnsi="Georgia"/>
          <w:b/>
          <w:color w:val="auto"/>
        </w:rPr>
      </w:pPr>
      <w:r w:rsidRPr="003F1A2F">
        <w:rPr>
          <w:rFonts w:ascii="Georgia" w:hAnsi="Georgia"/>
          <w:b/>
          <w:color w:val="auto"/>
        </w:rPr>
        <w:t>Příloha č. 1</w:t>
      </w:r>
    </w:p>
    <w:p w:rsidR="00BB1222" w:rsidRPr="00065C6D" w:rsidRDefault="00BB1222" w:rsidP="00BB1222">
      <w:pPr>
        <w:pStyle w:val="Zkladntext2"/>
        <w:spacing w:after="0"/>
        <w:jc w:val="center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b/>
          <w:bCs/>
          <w:color w:val="auto"/>
        </w:rPr>
        <w:t xml:space="preserve">Žádost </w:t>
      </w:r>
    </w:p>
    <w:p w:rsidR="00BB1222" w:rsidRPr="00065C6D" w:rsidRDefault="00BB1222" w:rsidP="00BB1222">
      <w:pPr>
        <w:jc w:val="center"/>
        <w:rPr>
          <w:rFonts w:ascii="Georgia" w:hAnsi="Georgia"/>
          <w:b/>
          <w:color w:val="auto"/>
        </w:rPr>
      </w:pPr>
      <w:r w:rsidRPr="00065C6D">
        <w:rPr>
          <w:rFonts w:ascii="Georgia" w:hAnsi="Georgia" w:cs="Arial"/>
          <w:b/>
          <w:bCs/>
          <w:color w:val="auto"/>
        </w:rPr>
        <w:t>o udělení certifikátu k odborné přípravě hlavních vedoucích dětských táborů</w:t>
      </w:r>
    </w:p>
    <w:p w:rsidR="00BB1222" w:rsidRPr="00065C6D" w:rsidRDefault="00BB1222" w:rsidP="00BB1222">
      <w:pPr>
        <w:pStyle w:val="Zkladntext2"/>
        <w:spacing w:after="0"/>
        <w:jc w:val="center"/>
        <w:rPr>
          <w:rFonts w:ascii="Georgia" w:hAnsi="Georgia" w:cs="Arial"/>
          <w:b/>
          <w:bCs/>
          <w:color w:val="auto"/>
        </w:rPr>
      </w:pPr>
    </w:p>
    <w:p w:rsidR="00BB1222" w:rsidRPr="00065C6D" w:rsidRDefault="00BB1222" w:rsidP="00BB1222">
      <w:pPr>
        <w:pStyle w:val="Zkladntext2"/>
        <w:spacing w:after="0"/>
        <w:jc w:val="center"/>
        <w:rPr>
          <w:rFonts w:ascii="Georgia" w:hAnsi="Georgia" w:cs="Arial"/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BB1222" w:rsidRPr="00065C6D" w:rsidTr="003A6E14"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 xml:space="preserve"> Název organizace</w:t>
            </w:r>
          </w:p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Adresa</w:t>
            </w:r>
          </w:p>
        </w:tc>
      </w:tr>
      <w:tr w:rsidR="00BB1222" w:rsidRPr="00065C6D" w:rsidTr="003A6E14">
        <w:trPr>
          <w:cantSplit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tel.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Webová adresa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e-mail</w:t>
            </w:r>
          </w:p>
        </w:tc>
      </w:tr>
      <w:tr w:rsidR="00BB1222" w:rsidRPr="00065C6D" w:rsidTr="003A6E14">
        <w:trPr>
          <w:cantSplit/>
        </w:trPr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registrační místo                        č. registrace                                ze dne</w:t>
            </w: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Statutární zástupce žadatele</w:t>
            </w: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Název vzdělávacího programu</w:t>
            </w:r>
          </w:p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Vzdělávací program je určen pro </w:t>
            </w: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Stručný obsah vzdělávacího programu</w:t>
            </w:r>
          </w:p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Termín(y) realizace vzdělávacího programu </w:t>
            </w: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Místo(a) realizace vzdělávacího programu </w:t>
            </w: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Garant vzdělávacího programu </w:t>
            </w: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spacing w:after="0" w:line="240" w:lineRule="auto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Přílohy k žádosti:</w:t>
            </w:r>
          </w:p>
          <w:p w:rsidR="00BB1222" w:rsidRPr="00065C6D" w:rsidRDefault="00BB1222" w:rsidP="003A6E14">
            <w:pPr>
              <w:pStyle w:val="Zkladntext2"/>
              <w:spacing w:after="0" w:line="240" w:lineRule="auto"/>
              <w:rPr>
                <w:rFonts w:ascii="Georgia" w:hAnsi="Georgia" w:cs="Arial"/>
                <w:color w:val="auto"/>
              </w:rPr>
            </w:pPr>
          </w:p>
          <w:p w:rsidR="00BB1222" w:rsidRPr="00065C6D" w:rsidRDefault="00BB1222" w:rsidP="003A6E14">
            <w:pPr>
              <w:pStyle w:val="Zkladntext2"/>
              <w:spacing w:after="0" w:line="240" w:lineRule="auto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 xml:space="preserve">a)písemný projekt, tj. rozpracovaný vzdělávací program, obsahující popis činnosti, formy a rozsah jejího uskutečňování (obsahový záměr školení),  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b) finanční, materiální a personální zajištění vzdělávací činnosti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c) vzorový závěrečný test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d) informaci o učebních textech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lastRenderedPageBreak/>
              <w:t>e) seznam lektorů s uvedením jejich specializace a vyjádření o odborné a pedagogické kvalifikaci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f) předpokládanou kalkulaci nákladů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g) předpokládané termíny a místa konání jednotlivých vzdělávacích akcí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h) jméno a kontakt na odpovědného vedoucího vzdělávacího programu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i) způsob hodnocení efektivity vzdělávacího programu</w:t>
            </w:r>
            <w:r w:rsidRPr="00065C6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j) ověřenou kopii stanov nebo zakládací listiny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>k) ověřenou kopii o udělení IČO</w:t>
            </w:r>
          </w:p>
          <w:p w:rsidR="00BB1222" w:rsidRPr="00065C6D" w:rsidRDefault="00BB1222" w:rsidP="003A6E14">
            <w:pPr>
              <w:pStyle w:val="Zkladntext"/>
              <w:suppressAutoHyphens w:val="0"/>
              <w:spacing w:after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65C6D">
              <w:rPr>
                <w:rFonts w:ascii="Georgia" w:hAnsi="Georgia" w:cs="Arial"/>
                <w:sz w:val="24"/>
                <w:szCs w:val="24"/>
              </w:rPr>
              <w:t xml:space="preserve">l) zpráva o realizaci vzdělávacích akcí pro hlavní vedoucí dětských táborů, včetně seznamu proškolených osob v případě, že přehled nebyl k 31. 1. </w:t>
            </w:r>
            <w:r w:rsidRPr="00065C6D">
              <w:rPr>
                <w:rFonts w:ascii="Georgia" w:hAnsi="Georgia" w:cs="Arial"/>
                <w:sz w:val="24"/>
                <w:szCs w:val="24"/>
                <w:lang w:val="cs-CZ"/>
              </w:rPr>
              <w:t>následující</w:t>
            </w:r>
            <w:r w:rsidRPr="00065C6D">
              <w:rPr>
                <w:rFonts w:ascii="Georgia" w:hAnsi="Georgia" w:cs="Arial"/>
                <w:sz w:val="24"/>
                <w:szCs w:val="24"/>
              </w:rPr>
              <w:t>ho roku zaslán na adresu MŠMT. Tento bod se týká žadatelů, kteří měli již v uplynulých letech certifikát udělen.</w:t>
            </w:r>
          </w:p>
          <w:p w:rsidR="00BB1222" w:rsidRPr="00065C6D" w:rsidRDefault="00BB1222" w:rsidP="003A6E14">
            <w:pPr>
              <w:pStyle w:val="Zkladntext2"/>
              <w:spacing w:after="0" w:line="240" w:lineRule="auto"/>
              <w:rPr>
                <w:rFonts w:ascii="Georgia" w:hAnsi="Georgia" w:cs="Arial"/>
                <w:color w:val="auto"/>
              </w:rPr>
            </w:pPr>
          </w:p>
        </w:tc>
      </w:tr>
      <w:tr w:rsidR="00BB1222" w:rsidRPr="00065C6D" w:rsidTr="003A6E14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lastRenderedPageBreak/>
              <w:t>Další sdělení</w:t>
            </w:r>
          </w:p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  </w:t>
            </w:r>
          </w:p>
          <w:p w:rsidR="00BB1222" w:rsidRPr="00065C6D" w:rsidRDefault="00BB1222" w:rsidP="003A6E14">
            <w:pPr>
              <w:pStyle w:val="Zkladntext2"/>
              <w:rPr>
                <w:rFonts w:ascii="Georgia" w:hAnsi="Georgia" w:cs="Arial"/>
                <w:color w:val="auto"/>
              </w:rPr>
            </w:pPr>
            <w:r w:rsidRPr="00065C6D">
              <w:rPr>
                <w:rFonts w:ascii="Georgia" w:hAnsi="Georgia" w:cs="Arial"/>
                <w:color w:val="auto"/>
              </w:rPr>
              <w:t> </w:t>
            </w:r>
          </w:p>
        </w:tc>
      </w:tr>
    </w:tbl>
    <w:p w:rsidR="00BB1222" w:rsidRPr="00065C6D" w:rsidRDefault="00BB1222" w:rsidP="00BB1222">
      <w:pPr>
        <w:pStyle w:val="Zkladntext2"/>
        <w:ind w:left="4860" w:hanging="4860"/>
        <w:rPr>
          <w:rFonts w:ascii="Georgia" w:hAnsi="Georgia" w:cs="Arial"/>
          <w:color w:val="auto"/>
        </w:rPr>
      </w:pPr>
    </w:p>
    <w:p w:rsidR="00BB1222" w:rsidRPr="00065C6D" w:rsidRDefault="00BB1222" w:rsidP="00BB1222">
      <w:pPr>
        <w:pStyle w:val="Zkladntext2"/>
        <w:ind w:left="4860" w:hanging="4860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 .............................dne ...........................</w:t>
      </w:r>
    </w:p>
    <w:p w:rsidR="00BB1222" w:rsidRDefault="00BB1222" w:rsidP="00BB1222">
      <w:pPr>
        <w:pStyle w:val="Zkladntext2"/>
        <w:ind w:left="4860" w:hanging="4860"/>
        <w:rPr>
          <w:rFonts w:ascii="Georgia" w:hAnsi="Georgia" w:cs="Arial"/>
          <w:color w:val="auto"/>
          <w:lang w:val="cs-CZ"/>
        </w:rPr>
      </w:pPr>
    </w:p>
    <w:p w:rsidR="00BB1222" w:rsidRPr="003F1A2F" w:rsidRDefault="00BB1222" w:rsidP="00BB1222">
      <w:pPr>
        <w:pStyle w:val="Zkladntext2"/>
        <w:ind w:left="4860" w:hanging="4860"/>
        <w:rPr>
          <w:rFonts w:ascii="Georgia" w:hAnsi="Georgia" w:cs="Arial"/>
          <w:color w:val="auto"/>
          <w:lang w:val="cs-CZ"/>
        </w:rPr>
      </w:pPr>
    </w:p>
    <w:p w:rsidR="00BB1222" w:rsidRPr="00065C6D" w:rsidRDefault="00BB1222" w:rsidP="00BB1222">
      <w:pPr>
        <w:pStyle w:val="Zkladntext2"/>
        <w:ind w:left="4860" w:hanging="4860"/>
        <w:rPr>
          <w:rFonts w:ascii="Georgia" w:hAnsi="Georgia" w:cs="Arial"/>
          <w:color w:val="auto"/>
        </w:rPr>
      </w:pPr>
      <w:r>
        <w:rPr>
          <w:rFonts w:ascii="Georgia" w:hAnsi="Georgia" w:cs="Arial"/>
          <w:color w:val="auto"/>
        </w:rPr>
        <w:t xml:space="preserve">                       </w:t>
      </w:r>
      <w:r>
        <w:rPr>
          <w:rFonts w:ascii="Georgia" w:hAnsi="Georgia" w:cs="Arial"/>
          <w:color w:val="auto"/>
          <w:lang w:val="cs-CZ"/>
        </w:rPr>
        <w:t xml:space="preserve">                                                   </w:t>
      </w:r>
      <w:r w:rsidRPr="00065C6D">
        <w:rPr>
          <w:rFonts w:ascii="Georgia" w:hAnsi="Georgia" w:cs="Arial"/>
          <w:color w:val="auto"/>
        </w:rPr>
        <w:t xml:space="preserve">  ............................................................</w:t>
      </w:r>
    </w:p>
    <w:p w:rsidR="00BB1222" w:rsidRPr="00065C6D" w:rsidRDefault="00BB1222" w:rsidP="00BB1222">
      <w:pPr>
        <w:pStyle w:val="Zkladntext2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                                                         </w:t>
      </w:r>
      <w:r>
        <w:rPr>
          <w:rFonts w:ascii="Georgia" w:hAnsi="Georgia" w:cs="Arial"/>
          <w:color w:val="auto"/>
          <w:lang w:val="cs-CZ"/>
        </w:rPr>
        <w:t xml:space="preserve">          </w:t>
      </w:r>
      <w:r w:rsidRPr="00065C6D">
        <w:rPr>
          <w:rFonts w:ascii="Georgia" w:hAnsi="Georgia" w:cs="Arial"/>
          <w:color w:val="auto"/>
        </w:rPr>
        <w:t>  razítko a podpis statutárního zástupce žadatele</w:t>
      </w:r>
    </w:p>
    <w:p w:rsidR="00BB1222" w:rsidRPr="00065C6D" w:rsidRDefault="00BB1222" w:rsidP="00BB1222">
      <w:pPr>
        <w:jc w:val="both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BB1222" w:rsidRPr="00065C6D" w:rsidRDefault="00BB1222" w:rsidP="00BB1222">
      <w:pPr>
        <w:jc w:val="right"/>
        <w:rPr>
          <w:rFonts w:ascii="Georgia" w:hAnsi="Georgia"/>
          <w:b/>
          <w:color w:val="auto"/>
          <w:u w:val="single"/>
        </w:rPr>
      </w:pPr>
    </w:p>
    <w:p w:rsidR="00C85F2D" w:rsidRDefault="00C85F2D">
      <w:bookmarkStart w:id="0" w:name="_GoBack"/>
      <w:bookmarkEnd w:id="0"/>
    </w:p>
    <w:sectPr w:rsidR="00C8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22"/>
    <w:rsid w:val="00BB1222"/>
    <w:rsid w:val="00C8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222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B1222"/>
    <w:pPr>
      <w:suppressAutoHyphens/>
      <w:spacing w:after="120"/>
    </w:pPr>
    <w:rPr>
      <w:rFonts w:ascii="Times New Roman" w:hAnsi="Times New Roman"/>
      <w:color w:val="auto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B12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BB122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B1222"/>
    <w:rPr>
      <w:rFonts w:ascii="Arial" w:eastAsia="Times New Roman" w:hAnsi="Arial" w:cs="Times New Roman"/>
      <w:color w:val="0000FF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222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B1222"/>
    <w:pPr>
      <w:suppressAutoHyphens/>
      <w:spacing w:after="120"/>
    </w:pPr>
    <w:rPr>
      <w:rFonts w:ascii="Times New Roman" w:hAnsi="Times New Roman"/>
      <w:color w:val="auto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B12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BB122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B1222"/>
    <w:rPr>
      <w:rFonts w:ascii="Arial" w:eastAsia="Times New Roman" w:hAnsi="Arial" w:cs="Times New Roman"/>
      <w:color w:val="00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0</DocSecurity>
  <Lines>12</Lines>
  <Paragraphs>3</Paragraphs>
  <ScaleCrop>false</ScaleCrop>
  <Company>Msmt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1</cp:revision>
  <dcterms:created xsi:type="dcterms:W3CDTF">2012-10-31T08:37:00Z</dcterms:created>
  <dcterms:modified xsi:type="dcterms:W3CDTF">2012-10-31T08:37:00Z</dcterms:modified>
</cp:coreProperties>
</file>