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2A" w:rsidRDefault="005B6C2C">
      <w:pPr>
        <w:rPr>
          <w:rFonts w:ascii="Times New Roman" w:hAnsi="Times New Roman" w:cs="Times New Roman"/>
          <w:b/>
          <w:sz w:val="24"/>
        </w:rPr>
      </w:pPr>
      <w:r w:rsidRPr="009D5B5E">
        <w:rPr>
          <w:rFonts w:ascii="Times New Roman" w:hAnsi="Times New Roman" w:cs="Times New Roman"/>
          <w:b/>
          <w:noProof/>
          <w:sz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-80645</wp:posOffset>
            </wp:positionV>
            <wp:extent cx="5762625" cy="1219200"/>
            <wp:effectExtent l="19050" t="0" r="9525" b="0"/>
            <wp:wrapTight wrapText="bothSides">
              <wp:wrapPolygon edited="0">
                <wp:start x="-71" y="0"/>
                <wp:lineTo x="-71" y="21263"/>
                <wp:lineTo x="21636" y="21263"/>
                <wp:lineTo x="21636" y="0"/>
                <wp:lineTo x="-71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5B5E">
        <w:rPr>
          <w:rFonts w:ascii="Times New Roman" w:hAnsi="Times New Roman" w:cs="Times New Roman"/>
          <w:b/>
          <w:sz w:val="28"/>
        </w:rPr>
        <w:t>Zápis z jednání</w:t>
      </w:r>
      <w:r w:rsidRPr="009D5B5E">
        <w:rPr>
          <w:rFonts w:ascii="Times New Roman" w:hAnsi="Times New Roman" w:cs="Times New Roman"/>
          <w:b/>
          <w:sz w:val="24"/>
        </w:rPr>
        <w:t xml:space="preserve"> </w:t>
      </w:r>
      <w:r w:rsidR="006B582E">
        <w:rPr>
          <w:rFonts w:ascii="Times New Roman" w:hAnsi="Times New Roman" w:cs="Times New Roman"/>
          <w:b/>
          <w:sz w:val="24"/>
        </w:rPr>
        <w:t xml:space="preserve">o posouzení a hodnocení nabídek </w:t>
      </w:r>
    </w:p>
    <w:p w:rsidR="006B582E" w:rsidRDefault="006B582E" w:rsidP="006B582E">
      <w:pPr>
        <w:pStyle w:val="Odstavecseseznamem"/>
        <w:numPr>
          <w:ilvl w:val="0"/>
          <w:numId w:val="4"/>
        </w:numPr>
        <w:spacing w:after="0" w:line="240" w:lineRule="auto"/>
        <w:ind w:left="0" w:firstLine="0"/>
        <w:jc w:val="both"/>
        <w:rPr>
          <w:b/>
        </w:rPr>
      </w:pPr>
      <w:r>
        <w:rPr>
          <w:b/>
        </w:rPr>
        <w:t>Veřejné zakázky</w:t>
      </w:r>
    </w:p>
    <w:p w:rsidR="006B582E" w:rsidRPr="00564C1A" w:rsidRDefault="006B582E" w:rsidP="006B582E">
      <w:pPr>
        <w:spacing w:before="120"/>
        <w:jc w:val="both"/>
      </w:pPr>
      <w:r w:rsidRPr="00564C1A">
        <w:t>Název zakázky:</w:t>
      </w:r>
      <w:r>
        <w:t xml:space="preserve"> „Nákup notebooků“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>
        <w:instrText xml:space="preserve"> FORMTEXT </w:instrText>
      </w:r>
      <w:r>
        <w:fldChar w:fldCharType="separate"/>
      </w:r>
      <w:r>
        <w:fldChar w:fldCharType="end"/>
      </w:r>
      <w:bookmarkEnd w:id="0"/>
    </w:p>
    <w:p w:rsidR="006B582E" w:rsidRPr="00564C1A" w:rsidRDefault="006B582E" w:rsidP="006B582E">
      <w:pPr>
        <w:spacing w:before="120"/>
        <w:jc w:val="both"/>
      </w:pPr>
      <w:r w:rsidRPr="00564C1A">
        <w:t>Registrační číslo projektu:</w:t>
      </w:r>
      <w:r>
        <w:t xml:space="preserve"> CZ.1.07/1.5.00/34.0882</w:t>
      </w:r>
    </w:p>
    <w:p w:rsidR="006B582E" w:rsidRPr="00564C1A" w:rsidRDefault="006B582E" w:rsidP="006B582E">
      <w:pPr>
        <w:spacing w:before="120"/>
        <w:jc w:val="both"/>
      </w:pPr>
      <w:r w:rsidRPr="00564C1A">
        <w:t>Název projektu:</w:t>
      </w:r>
      <w:r>
        <w:t xml:space="preserve"> Zkvalitnění výuky prostřednictvím ICT</w:t>
      </w:r>
    </w:p>
    <w:p w:rsidR="006B582E" w:rsidRPr="00564C1A" w:rsidRDefault="006B582E" w:rsidP="006B582E">
      <w:pPr>
        <w:spacing w:before="120"/>
        <w:jc w:val="both"/>
      </w:pPr>
      <w:r w:rsidRPr="00564C1A">
        <w:t>Předpokládaná cena bez DPH</w:t>
      </w:r>
      <w:r>
        <w:t>: 72 000,- Kč</w:t>
      </w:r>
    </w:p>
    <w:p w:rsidR="006B582E" w:rsidRDefault="006B582E" w:rsidP="006B582E">
      <w:pPr>
        <w:spacing w:before="120"/>
        <w:jc w:val="both"/>
      </w:pPr>
      <w:r w:rsidRPr="00564C1A">
        <w:t>Lhůta pro podávání nabídek:</w:t>
      </w:r>
      <w:r>
        <w:t xml:space="preserve"> </w:t>
      </w:r>
      <w:proofErr w:type="gramStart"/>
      <w:r>
        <w:t>17.10.2012</w:t>
      </w:r>
      <w:proofErr w:type="gramEnd"/>
      <w:r>
        <w:t xml:space="preserve"> – 30. 10. 2012 do 12.00 hodin</w:t>
      </w:r>
    </w:p>
    <w:p w:rsidR="006B582E" w:rsidRDefault="006B582E" w:rsidP="006B582E">
      <w:pPr>
        <w:pStyle w:val="Odstavecseseznamem"/>
        <w:numPr>
          <w:ilvl w:val="0"/>
          <w:numId w:val="4"/>
        </w:numPr>
        <w:spacing w:after="0" w:line="240" w:lineRule="auto"/>
        <w:ind w:left="0" w:firstLine="0"/>
        <w:jc w:val="both"/>
        <w:rPr>
          <w:b/>
        </w:rPr>
      </w:pPr>
      <w:r w:rsidRPr="00564C1A">
        <w:rPr>
          <w:b/>
        </w:rPr>
        <w:t>Identifikační údaje o zadavateli</w:t>
      </w:r>
    </w:p>
    <w:p w:rsidR="006B582E" w:rsidRDefault="006B582E" w:rsidP="006B582E">
      <w:pPr>
        <w:pStyle w:val="Odstavecseseznamem"/>
        <w:ind w:left="0"/>
        <w:jc w:val="both"/>
        <w:rPr>
          <w:b/>
        </w:rPr>
      </w:pPr>
    </w:p>
    <w:tbl>
      <w:tblPr>
        <w:tblW w:w="0" w:type="auto"/>
        <w:tblInd w:w="2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19"/>
        <w:gridCol w:w="6260"/>
      </w:tblGrid>
      <w:tr w:rsidR="006B582E" w:rsidRPr="009A44C9" w:rsidTr="00250BC1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6B582E" w:rsidRPr="009A44C9" w:rsidRDefault="006B582E" w:rsidP="00250BC1">
            <w:pPr>
              <w:spacing w:before="120" w:after="120"/>
              <w:rPr>
                <w:b/>
              </w:rPr>
            </w:pPr>
            <w:r>
              <w:rPr>
                <w:b/>
              </w:rPr>
              <w:t>N</w:t>
            </w:r>
            <w:r w:rsidRPr="009A44C9">
              <w:rPr>
                <w:b/>
              </w:rPr>
              <w:t>ázev</w:t>
            </w:r>
            <w:r>
              <w:rPr>
                <w:b/>
              </w:rPr>
              <w:t>/o</w:t>
            </w:r>
            <w:r w:rsidRPr="009A44C9">
              <w:rPr>
                <w:b/>
              </w:rPr>
              <w:t>bchodní firma</w:t>
            </w:r>
            <w:r>
              <w:rPr>
                <w:b/>
              </w:rPr>
              <w:t xml:space="preserve"> zadavatele</w:t>
            </w:r>
          </w:p>
        </w:tc>
        <w:tc>
          <w:tcPr>
            <w:tcW w:w="6260" w:type="dxa"/>
          </w:tcPr>
          <w:p w:rsidR="006B582E" w:rsidRPr="009A44C9" w:rsidRDefault="006B582E" w:rsidP="00250BC1">
            <w:pPr>
              <w:spacing w:before="120"/>
            </w:pPr>
            <w:r>
              <w:t>SOŠ InterDACT s.r.o.</w:t>
            </w:r>
          </w:p>
        </w:tc>
      </w:tr>
      <w:tr w:rsidR="006B582E" w:rsidRPr="009A44C9" w:rsidTr="00250BC1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6B582E" w:rsidRPr="009A44C9" w:rsidRDefault="006B582E" w:rsidP="00250BC1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Sídlo/místo podnikání</w:t>
            </w:r>
          </w:p>
        </w:tc>
        <w:tc>
          <w:tcPr>
            <w:tcW w:w="6260" w:type="dxa"/>
          </w:tcPr>
          <w:p w:rsidR="006B582E" w:rsidRPr="009A44C9" w:rsidRDefault="006B582E" w:rsidP="00250BC1">
            <w:r>
              <w:t xml:space="preserve">Pionýrů 2806, </w:t>
            </w:r>
            <w:proofErr w:type="gramStart"/>
            <w:r>
              <w:t>434 01  Most</w:t>
            </w:r>
            <w:proofErr w:type="gramEnd"/>
          </w:p>
        </w:tc>
      </w:tr>
      <w:tr w:rsidR="006B582E" w:rsidRPr="009A44C9" w:rsidTr="00250BC1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6B582E" w:rsidRPr="009A44C9" w:rsidRDefault="006B582E" w:rsidP="00250BC1">
            <w:pPr>
              <w:spacing w:before="120" w:after="120"/>
              <w:rPr>
                <w:b/>
              </w:rPr>
            </w:pPr>
            <w:r>
              <w:rPr>
                <w:b/>
              </w:rPr>
              <w:t>IČ</w:t>
            </w:r>
          </w:p>
        </w:tc>
        <w:tc>
          <w:tcPr>
            <w:tcW w:w="6260" w:type="dxa"/>
          </w:tcPr>
          <w:p w:rsidR="006B582E" w:rsidRPr="009A44C9" w:rsidRDefault="006B582E" w:rsidP="00250BC1">
            <w:r>
              <w:t>25024566</w:t>
            </w:r>
          </w:p>
        </w:tc>
      </w:tr>
      <w:tr w:rsidR="006B582E" w:rsidRPr="009A44C9" w:rsidTr="00250BC1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3119" w:type="dxa"/>
            <w:shd w:val="clear" w:color="auto" w:fill="FABF8F"/>
          </w:tcPr>
          <w:p w:rsidR="006B582E" w:rsidRPr="009A44C9" w:rsidRDefault="006B582E" w:rsidP="00250BC1">
            <w:pPr>
              <w:spacing w:before="120" w:after="120"/>
              <w:rPr>
                <w:b/>
              </w:rPr>
            </w:pPr>
            <w:r w:rsidRPr="009A44C9">
              <w:rPr>
                <w:b/>
              </w:rPr>
              <w:t>Jméno a příjmení osoby oprávněné jednat jménem zadavatele</w:t>
            </w:r>
          </w:p>
        </w:tc>
        <w:tc>
          <w:tcPr>
            <w:tcW w:w="6260" w:type="dxa"/>
          </w:tcPr>
          <w:p w:rsidR="006B582E" w:rsidRPr="009A44C9" w:rsidRDefault="006B582E" w:rsidP="00250BC1">
            <w:pPr>
              <w:spacing w:before="120" w:after="120"/>
            </w:pPr>
            <w:r>
              <w:t>Mgr. Jana Synková</w:t>
            </w:r>
          </w:p>
        </w:tc>
      </w:tr>
    </w:tbl>
    <w:p w:rsidR="006B582E" w:rsidRDefault="006B582E" w:rsidP="006B582E">
      <w:pPr>
        <w:pStyle w:val="Odstavecseseznamem"/>
        <w:ind w:left="0"/>
        <w:jc w:val="both"/>
        <w:rPr>
          <w:b/>
        </w:rPr>
      </w:pPr>
    </w:p>
    <w:p w:rsidR="006B582E" w:rsidRPr="00564C1A" w:rsidRDefault="006B582E" w:rsidP="006B582E">
      <w:pPr>
        <w:pStyle w:val="Odstavecseseznamem"/>
        <w:ind w:left="0"/>
        <w:jc w:val="both"/>
        <w:rPr>
          <w:b/>
        </w:rPr>
      </w:pPr>
    </w:p>
    <w:p w:rsidR="006B582E" w:rsidRDefault="006B582E" w:rsidP="006B582E">
      <w:r>
        <w:t>Místo konání hodnotící komise:</w:t>
      </w:r>
      <w:r>
        <w:tab/>
        <w:t>SOŠ InterDACT s.r.o., Pionýrů 2806, 434 01 Most</w:t>
      </w:r>
      <w:r>
        <w:tab/>
      </w:r>
    </w:p>
    <w:p w:rsidR="006B582E" w:rsidRDefault="006B582E" w:rsidP="006B582E">
      <w:r>
        <w:t>Datum konání hodnotící komise:</w:t>
      </w:r>
      <w:r>
        <w:tab/>
      </w:r>
      <w:proofErr w:type="gramStart"/>
      <w:r>
        <w:t>31.10.2012</w:t>
      </w:r>
      <w:proofErr w:type="gramEnd"/>
      <w:r>
        <w:t xml:space="preserve"> </w:t>
      </w:r>
    </w:p>
    <w:p w:rsidR="006B582E" w:rsidRDefault="006B582E" w:rsidP="006B582E">
      <w:pPr>
        <w:ind w:left="2832" w:hanging="2832"/>
      </w:pPr>
      <w:r>
        <w:t>Složení hodnotící komise:</w:t>
      </w:r>
      <w:r>
        <w:tab/>
        <w:t>Mgr. Petra Mikolášková, Mgr. Olga Kalášková, Mgr. Jana Synková</w:t>
      </w:r>
      <w:r>
        <w:tab/>
      </w:r>
    </w:p>
    <w:p w:rsidR="006B582E" w:rsidRDefault="006B582E">
      <w:pPr>
        <w:rPr>
          <w:rFonts w:ascii="Times New Roman" w:hAnsi="Times New Roman" w:cs="Times New Roman"/>
          <w:b/>
          <w:sz w:val="24"/>
        </w:rPr>
      </w:pPr>
    </w:p>
    <w:p w:rsidR="006B582E" w:rsidRDefault="006B582E">
      <w:pPr>
        <w:rPr>
          <w:rFonts w:ascii="Times New Roman" w:hAnsi="Times New Roman" w:cs="Times New Roman"/>
          <w:b/>
          <w:sz w:val="24"/>
        </w:rPr>
      </w:pPr>
    </w:p>
    <w:p w:rsidR="006B582E" w:rsidRDefault="006B582E">
      <w:pPr>
        <w:rPr>
          <w:rFonts w:ascii="Times New Roman" w:hAnsi="Times New Roman" w:cs="Times New Roman"/>
          <w:b/>
          <w:sz w:val="24"/>
        </w:rPr>
      </w:pPr>
    </w:p>
    <w:p w:rsidR="006B582E" w:rsidRPr="009D5B5E" w:rsidRDefault="006B582E">
      <w:pPr>
        <w:rPr>
          <w:rFonts w:ascii="Times New Roman" w:hAnsi="Times New Roman" w:cs="Times New Roman"/>
          <w:b/>
          <w:sz w:val="24"/>
        </w:rPr>
      </w:pPr>
    </w:p>
    <w:p w:rsidR="005B6C2C" w:rsidRPr="009D5B5E" w:rsidRDefault="005B6C2C">
      <w:pPr>
        <w:rPr>
          <w:rFonts w:ascii="Times New Roman" w:hAnsi="Times New Roman" w:cs="Times New Roman"/>
          <w:sz w:val="24"/>
        </w:rPr>
      </w:pPr>
      <w:r w:rsidRPr="009D5B5E">
        <w:rPr>
          <w:rFonts w:ascii="Times New Roman" w:hAnsi="Times New Roman" w:cs="Times New Roman"/>
          <w:sz w:val="24"/>
        </w:rPr>
        <w:lastRenderedPageBreak/>
        <w:t xml:space="preserve">Hodnocení jednotlivých nabídek pro výběrové </w:t>
      </w:r>
      <w:proofErr w:type="gramStart"/>
      <w:r w:rsidRPr="009D5B5E">
        <w:rPr>
          <w:rFonts w:ascii="Times New Roman" w:hAnsi="Times New Roman" w:cs="Times New Roman"/>
          <w:sz w:val="24"/>
        </w:rPr>
        <w:t xml:space="preserve">řízení  </w:t>
      </w:r>
      <w:r w:rsidRPr="009D5B5E">
        <w:rPr>
          <w:rFonts w:ascii="Times New Roman" w:hAnsi="Times New Roman" w:cs="Times New Roman"/>
          <w:b/>
          <w:sz w:val="24"/>
        </w:rPr>
        <w:t>„Nákup</w:t>
      </w:r>
      <w:proofErr w:type="gramEnd"/>
      <w:r w:rsidRPr="009D5B5E">
        <w:rPr>
          <w:rFonts w:ascii="Times New Roman" w:hAnsi="Times New Roman" w:cs="Times New Roman"/>
          <w:b/>
          <w:sz w:val="24"/>
        </w:rPr>
        <w:t xml:space="preserve"> </w:t>
      </w:r>
      <w:r w:rsidR="006B582E">
        <w:rPr>
          <w:rFonts w:ascii="Times New Roman" w:hAnsi="Times New Roman" w:cs="Times New Roman"/>
          <w:b/>
          <w:sz w:val="24"/>
        </w:rPr>
        <w:t>notebooků</w:t>
      </w:r>
      <w:r w:rsidRPr="009D5B5E">
        <w:rPr>
          <w:rFonts w:ascii="Times New Roman" w:hAnsi="Times New Roman" w:cs="Times New Roman"/>
          <w:b/>
          <w:sz w:val="24"/>
        </w:rPr>
        <w:t>“</w:t>
      </w:r>
    </w:p>
    <w:tbl>
      <w:tblPr>
        <w:tblW w:w="9356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93"/>
        <w:gridCol w:w="2551"/>
        <w:gridCol w:w="1843"/>
        <w:gridCol w:w="2268"/>
        <w:gridCol w:w="1701"/>
      </w:tblGrid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993" w:type="dxa"/>
            <w:shd w:val="clear" w:color="auto" w:fill="FABF8F"/>
            <w:vAlign w:val="center"/>
          </w:tcPr>
          <w:p w:rsidR="006B582E" w:rsidRPr="00E83C14" w:rsidRDefault="006B582E" w:rsidP="00250BC1">
            <w:pPr>
              <w:pStyle w:val="Textpoznpodarou"/>
              <w:spacing w:before="120" w:after="120"/>
              <w:jc w:val="center"/>
              <w:rPr>
                <w:rFonts w:ascii="Times New Roman" w:hAnsi="Times New Roman"/>
                <w:b/>
                <w:sz w:val="22"/>
                <w:szCs w:val="22"/>
                <w:lang w:val="cs-CZ"/>
              </w:rPr>
            </w:pPr>
            <w:r w:rsidRPr="00E83C14">
              <w:rPr>
                <w:rFonts w:ascii="Times New Roman" w:hAnsi="Times New Roman"/>
                <w:b/>
                <w:sz w:val="22"/>
                <w:szCs w:val="22"/>
                <w:lang w:val="cs-CZ"/>
              </w:rPr>
              <w:t>Číslo nabídky</w:t>
            </w:r>
          </w:p>
        </w:tc>
        <w:tc>
          <w:tcPr>
            <w:tcW w:w="2551" w:type="dxa"/>
            <w:shd w:val="clear" w:color="auto" w:fill="FABF8F"/>
            <w:vAlign w:val="center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Název/</w:t>
            </w:r>
            <w:r w:rsidRPr="00E83C14">
              <w:rPr>
                <w:rFonts w:ascii="Calibri" w:eastAsia="Calibri" w:hAnsi="Calibri" w:cs="Times New Roman"/>
                <w:b/>
              </w:rPr>
              <w:t>Obchodní firma</w:t>
            </w:r>
          </w:p>
        </w:tc>
        <w:tc>
          <w:tcPr>
            <w:tcW w:w="1843" w:type="dxa"/>
            <w:shd w:val="clear" w:color="auto" w:fill="FABF8F"/>
            <w:vAlign w:val="center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IČ</w:t>
            </w:r>
          </w:p>
        </w:tc>
        <w:tc>
          <w:tcPr>
            <w:tcW w:w="2268" w:type="dxa"/>
            <w:shd w:val="clear" w:color="auto" w:fill="FABF8F"/>
            <w:vAlign w:val="center"/>
          </w:tcPr>
          <w:p w:rsidR="006B582E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Sídlo uchazeče</w:t>
            </w:r>
          </w:p>
        </w:tc>
        <w:tc>
          <w:tcPr>
            <w:tcW w:w="1701" w:type="dxa"/>
            <w:shd w:val="clear" w:color="auto" w:fill="FABF8F"/>
            <w:vAlign w:val="center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b/>
              </w:rPr>
              <w:t>Posouzení hodnotící komise – pořadí umístění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 w:rsidRPr="00E83C14">
              <w:rPr>
                <w:rFonts w:ascii="Calibri" w:eastAsia="Calibri" w:hAnsi="Calibri" w:cs="Times New Roman"/>
                <w:b/>
              </w:rPr>
              <w:t>1.</w:t>
            </w:r>
          </w:p>
        </w:tc>
        <w:tc>
          <w:tcPr>
            <w:tcW w:w="2551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LOSAN s.r.o.</w:t>
            </w:r>
          </w:p>
        </w:tc>
        <w:tc>
          <w:tcPr>
            <w:tcW w:w="1843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64053580</w:t>
            </w:r>
          </w:p>
        </w:tc>
        <w:tc>
          <w:tcPr>
            <w:tcW w:w="2268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Moskevská 3336, Most</w:t>
            </w:r>
          </w:p>
        </w:tc>
        <w:tc>
          <w:tcPr>
            <w:tcW w:w="1701" w:type="dxa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3.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Ing. Josef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Pelant</w:t>
            </w:r>
            <w:proofErr w:type="spellEnd"/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44611404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Seménkovice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2,</w:t>
            </w:r>
          </w:p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Louny - 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Postoloprty</w:t>
            </w:r>
            <w:proofErr w:type="spellEnd"/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6B582E" w:rsidRPr="00E83C14" w:rsidRDefault="006B582E" w:rsidP="006B582E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Vyřazeno -neúplná nabídka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3.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C SYSTÉM CZ a.s.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27675645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Otakara Ševčíka 840/10, Brno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4.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4.</w:t>
            </w:r>
          </w:p>
        </w:tc>
        <w:tc>
          <w:tcPr>
            <w:tcW w:w="2551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Netfox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1843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27574032</w:t>
            </w:r>
          </w:p>
        </w:tc>
        <w:tc>
          <w:tcPr>
            <w:tcW w:w="2268" w:type="dxa"/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Koněvova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65/2755</w:t>
            </w:r>
          </w:p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Praha 3</w:t>
            </w:r>
          </w:p>
        </w:tc>
        <w:tc>
          <w:tcPr>
            <w:tcW w:w="1701" w:type="dxa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1.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</w:tcPr>
          <w:p w:rsidR="006B582E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5.</w:t>
            </w:r>
          </w:p>
        </w:tc>
        <w:tc>
          <w:tcPr>
            <w:tcW w:w="2551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Kenast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s.r.o.</w:t>
            </w:r>
          </w:p>
        </w:tc>
        <w:tc>
          <w:tcPr>
            <w:tcW w:w="1843" w:type="dxa"/>
          </w:tcPr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27243397</w:t>
            </w:r>
          </w:p>
        </w:tc>
        <w:tc>
          <w:tcPr>
            <w:tcW w:w="2268" w:type="dxa"/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J.A.</w:t>
            </w:r>
            <w:proofErr w:type="gram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>Komenského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258</w:t>
            </w:r>
          </w:p>
          <w:p w:rsidR="006B582E" w:rsidRPr="00670BDD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Pečky</w:t>
            </w:r>
          </w:p>
        </w:tc>
        <w:tc>
          <w:tcPr>
            <w:tcW w:w="1701" w:type="dxa"/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2.</w:t>
            </w:r>
          </w:p>
        </w:tc>
      </w:tr>
      <w:tr w:rsidR="006B582E" w:rsidRPr="00E83C14" w:rsidTr="00250BC1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993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6.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DILERIS a.s.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26828677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  <w:lang w:val="cs-CZ"/>
              </w:rPr>
              <w:t>Novoveská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cs-CZ"/>
              </w:rPr>
              <w:t xml:space="preserve"> 1262/95</w:t>
            </w:r>
          </w:p>
          <w:p w:rsidR="006B582E" w:rsidRDefault="006B582E" w:rsidP="00250BC1">
            <w:pPr>
              <w:pStyle w:val="Textpoznpodarou"/>
              <w:spacing w:before="120" w:after="120"/>
              <w:rPr>
                <w:rFonts w:ascii="Times New Roman" w:hAnsi="Times New Roman"/>
                <w:sz w:val="22"/>
                <w:szCs w:val="22"/>
                <w:lang w:val="cs-CZ"/>
              </w:rPr>
            </w:pPr>
            <w:r>
              <w:rPr>
                <w:rFonts w:ascii="Times New Roman" w:hAnsi="Times New Roman"/>
                <w:sz w:val="22"/>
                <w:szCs w:val="22"/>
                <w:lang w:val="cs-CZ"/>
              </w:rPr>
              <w:t>Ostrava – Mariánské Hory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6B582E" w:rsidRPr="00E83C14" w:rsidRDefault="006B582E" w:rsidP="00250BC1">
            <w:pPr>
              <w:spacing w:before="120" w:after="120"/>
              <w:jc w:val="center"/>
              <w:rPr>
                <w:rFonts w:ascii="Calibri" w:eastAsia="Calibri" w:hAnsi="Calibri" w:cs="Times New Roman"/>
                <w:sz w:val="20"/>
              </w:rPr>
            </w:pPr>
            <w:r>
              <w:rPr>
                <w:sz w:val="20"/>
              </w:rPr>
              <w:t>Vyřazeno -neúplná nabídka</w:t>
            </w:r>
          </w:p>
        </w:tc>
      </w:tr>
    </w:tbl>
    <w:p w:rsidR="006B582E" w:rsidRDefault="006B582E">
      <w:pPr>
        <w:rPr>
          <w:rFonts w:ascii="Times New Roman" w:hAnsi="Times New Roman" w:cs="Times New Roman"/>
          <w:sz w:val="24"/>
        </w:rPr>
      </w:pPr>
    </w:p>
    <w:p w:rsidR="006B582E" w:rsidRDefault="006B582E" w:rsidP="006B582E">
      <w:pPr>
        <w:jc w:val="center"/>
        <w:rPr>
          <w:rFonts w:ascii="Calibri" w:eastAsia="Calibri" w:hAnsi="Calibri" w:cs="Times New Roman"/>
          <w:b/>
          <w:sz w:val="32"/>
          <w:szCs w:val="32"/>
        </w:rPr>
      </w:pPr>
      <w:r w:rsidRPr="006218F4">
        <w:rPr>
          <w:rFonts w:ascii="Calibri" w:eastAsia="Calibri" w:hAnsi="Calibri" w:cs="Times New Roman"/>
          <w:b/>
          <w:sz w:val="32"/>
          <w:szCs w:val="32"/>
        </w:rPr>
        <w:t>Výsledek výzvy k podávání nabídek</w:t>
      </w:r>
      <w:r>
        <w:rPr>
          <w:b/>
          <w:sz w:val="32"/>
          <w:szCs w:val="32"/>
        </w:rPr>
        <w:t xml:space="preserve"> – vybrána firma</w:t>
      </w:r>
    </w:p>
    <w:p w:rsidR="006B582E" w:rsidRDefault="006B582E" w:rsidP="006B582E">
      <w:pPr>
        <w:jc w:val="center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02"/>
        <w:gridCol w:w="6410"/>
      </w:tblGrid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Číslo zakázky: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Název programu:</w:t>
            </w:r>
          </w:p>
        </w:tc>
        <w:tc>
          <w:tcPr>
            <w:tcW w:w="6410" w:type="dxa"/>
          </w:tcPr>
          <w:p w:rsidR="006B582E" w:rsidRPr="00427B93" w:rsidRDefault="006B582E" w:rsidP="00250BC1">
            <w:pPr>
              <w:rPr>
                <w:rFonts w:ascii="Calibri" w:eastAsia="Calibri" w:hAnsi="Calibri" w:cs="Times New Roman"/>
              </w:rPr>
            </w:pPr>
            <w:r w:rsidRPr="00427B93">
              <w:rPr>
                <w:rFonts w:ascii="Calibri" w:eastAsia="Calibri" w:hAnsi="Calibri" w:cs="Times New Roman"/>
              </w:rPr>
              <w:t>Operační program Vzdělávání pro konkurenceschopnost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Registrační číslo projektu: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CZ.1.07/</w:t>
            </w:r>
            <w:r>
              <w:rPr>
                <w:rFonts w:ascii="Calibri" w:eastAsia="Calibri" w:hAnsi="Calibri" w:cs="Times New Roman"/>
                <w:b/>
              </w:rPr>
              <w:t>1</w:t>
            </w:r>
            <w:r w:rsidRPr="00E71868">
              <w:rPr>
                <w:rFonts w:ascii="Calibri" w:eastAsia="Calibri" w:hAnsi="Calibri" w:cs="Times New Roman"/>
                <w:b/>
              </w:rPr>
              <w:t>.</w:t>
            </w:r>
            <w:r>
              <w:rPr>
                <w:rFonts w:ascii="Calibri" w:eastAsia="Calibri" w:hAnsi="Calibri" w:cs="Times New Roman"/>
                <w:b/>
              </w:rPr>
              <w:t>5</w:t>
            </w:r>
            <w:r w:rsidRPr="00E71868">
              <w:rPr>
                <w:rFonts w:ascii="Calibri" w:eastAsia="Calibri" w:hAnsi="Calibri" w:cs="Times New Roman"/>
                <w:b/>
              </w:rPr>
              <w:t>.</w:t>
            </w:r>
            <w:r>
              <w:rPr>
                <w:rFonts w:ascii="Calibri" w:eastAsia="Calibri" w:hAnsi="Calibri" w:cs="Times New Roman"/>
                <w:b/>
              </w:rPr>
              <w:t>00</w:t>
            </w:r>
            <w:r w:rsidRPr="00E71868">
              <w:rPr>
                <w:rFonts w:ascii="Calibri" w:eastAsia="Calibri" w:hAnsi="Calibri" w:cs="Times New Roman"/>
                <w:b/>
              </w:rPr>
              <w:t>/</w:t>
            </w:r>
            <w:r>
              <w:rPr>
                <w:rFonts w:ascii="Calibri" w:eastAsia="Calibri" w:hAnsi="Calibri" w:cs="Times New Roman"/>
                <w:b/>
              </w:rPr>
              <w:t>34</w:t>
            </w:r>
            <w:r w:rsidRPr="00E71868">
              <w:rPr>
                <w:rFonts w:ascii="Calibri" w:eastAsia="Calibri" w:hAnsi="Calibri" w:cs="Times New Roman"/>
                <w:b/>
              </w:rPr>
              <w:t>.</w:t>
            </w:r>
            <w:r>
              <w:rPr>
                <w:rFonts w:ascii="Calibri" w:eastAsia="Calibri" w:hAnsi="Calibri" w:cs="Times New Roman"/>
                <w:b/>
              </w:rPr>
              <w:t>0882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Název projektu: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Zkvalitnění výuky prostřednictvím ICT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Název zakázky: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„Nákup notebooků“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Datum vyhlášení zakázky: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proofErr w:type="gramStart"/>
            <w:r>
              <w:rPr>
                <w:rFonts w:ascii="Calibri" w:eastAsia="Calibri" w:hAnsi="Calibri" w:cs="Times New Roman"/>
              </w:rPr>
              <w:t>17.10.2012</w:t>
            </w:r>
            <w:proofErr w:type="gramEnd"/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Název/obchodní firma zadavatele: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SOŠ InterDACT s.r.o.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lastRenderedPageBreak/>
              <w:t>Název obchodní firma vybraného dodavatele: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Netfox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s.r.o.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Sídlo dodavatele: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proofErr w:type="spellStart"/>
            <w:r>
              <w:rPr>
                <w:rFonts w:ascii="Calibri" w:eastAsia="Calibri" w:hAnsi="Calibri" w:cs="Times New Roman"/>
              </w:rPr>
              <w:t>Koněvova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65/2755, 130 00 Praha 3</w:t>
            </w:r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Osoba oprávněná jednat jménem dodavatele: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Leoš </w:t>
            </w:r>
            <w:proofErr w:type="spellStart"/>
            <w:r>
              <w:rPr>
                <w:rFonts w:ascii="Calibri" w:eastAsia="Calibri" w:hAnsi="Calibri" w:cs="Times New Roman"/>
              </w:rPr>
              <w:t>Liščák</w:t>
            </w:r>
            <w:proofErr w:type="spellEnd"/>
          </w:p>
        </w:tc>
      </w:tr>
      <w:tr w:rsidR="006B582E" w:rsidTr="00250BC1">
        <w:tc>
          <w:tcPr>
            <w:tcW w:w="2802" w:type="dxa"/>
            <w:shd w:val="clear" w:color="auto" w:fill="FABF8F"/>
          </w:tcPr>
          <w:p w:rsidR="006B582E" w:rsidRPr="00E71868" w:rsidRDefault="006B582E" w:rsidP="00250BC1">
            <w:pPr>
              <w:spacing w:before="120"/>
              <w:jc w:val="both"/>
              <w:rPr>
                <w:rFonts w:ascii="Calibri" w:eastAsia="Calibri" w:hAnsi="Calibri" w:cs="Times New Roman"/>
                <w:b/>
              </w:rPr>
            </w:pPr>
            <w:r w:rsidRPr="00E71868">
              <w:rPr>
                <w:rFonts w:ascii="Calibri" w:eastAsia="Calibri" w:hAnsi="Calibri" w:cs="Times New Roman"/>
                <w:b/>
              </w:rPr>
              <w:t>IČ dodavatele:</w:t>
            </w:r>
          </w:p>
        </w:tc>
        <w:tc>
          <w:tcPr>
            <w:tcW w:w="6410" w:type="dxa"/>
          </w:tcPr>
          <w:p w:rsidR="006B582E" w:rsidRPr="00E71868" w:rsidRDefault="006B582E" w:rsidP="00250BC1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27574032</w:t>
            </w:r>
          </w:p>
        </w:tc>
      </w:tr>
    </w:tbl>
    <w:p w:rsidR="006B582E" w:rsidRDefault="006B582E">
      <w:pPr>
        <w:rPr>
          <w:rFonts w:ascii="Times New Roman" w:hAnsi="Times New Roman" w:cs="Times New Roman"/>
          <w:sz w:val="24"/>
        </w:rPr>
      </w:pPr>
    </w:p>
    <w:p w:rsidR="00B11EA2" w:rsidRPr="009D5B5E" w:rsidRDefault="00B11EA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Hodnotící komise rozhodla 100% hlasů o vítězné firmě – </w:t>
      </w:r>
      <w:proofErr w:type="spellStart"/>
      <w:r w:rsidR="006B582E">
        <w:rPr>
          <w:rFonts w:ascii="Times New Roman" w:hAnsi="Times New Roman" w:cs="Times New Roman"/>
          <w:sz w:val="24"/>
        </w:rPr>
        <w:t>Netfos</w:t>
      </w:r>
      <w:proofErr w:type="spellEnd"/>
      <w:r w:rsidR="006B582E">
        <w:rPr>
          <w:rFonts w:ascii="Times New Roman" w:hAnsi="Times New Roman" w:cs="Times New Roman"/>
          <w:sz w:val="24"/>
        </w:rPr>
        <w:t>. s.</w:t>
      </w:r>
      <w:proofErr w:type="gramStart"/>
      <w:r w:rsidR="006B582E">
        <w:rPr>
          <w:rFonts w:ascii="Times New Roman" w:hAnsi="Times New Roman" w:cs="Times New Roman"/>
          <w:sz w:val="24"/>
        </w:rPr>
        <w:t>r.o.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9D5B5E" w:rsidRDefault="009D5B5E" w:rsidP="009D5B5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9D5B5E">
        <w:rPr>
          <w:rFonts w:ascii="Times New Roman" w:hAnsi="Times New Roman" w:cs="Times New Roman"/>
          <w:sz w:val="24"/>
        </w:rPr>
        <w:t>Vítězná firma informována te</w:t>
      </w:r>
      <w:r>
        <w:rPr>
          <w:rFonts w:ascii="Times New Roman" w:hAnsi="Times New Roman" w:cs="Times New Roman"/>
          <w:sz w:val="24"/>
        </w:rPr>
        <w:t>lefonicky a</w:t>
      </w:r>
      <w:r w:rsidRPr="009D5B5E">
        <w:rPr>
          <w:rFonts w:ascii="Times New Roman" w:hAnsi="Times New Roman" w:cs="Times New Roman"/>
          <w:sz w:val="24"/>
        </w:rPr>
        <w:t xml:space="preserve"> elektronickou poštou</w:t>
      </w:r>
      <w:r w:rsidR="006B582E">
        <w:rPr>
          <w:rFonts w:ascii="Times New Roman" w:hAnsi="Times New Roman" w:cs="Times New Roman"/>
          <w:sz w:val="24"/>
        </w:rPr>
        <w:t xml:space="preserve"> a doporučeně</w:t>
      </w:r>
      <w:r w:rsidRPr="009D5B5E">
        <w:rPr>
          <w:rFonts w:ascii="Times New Roman" w:hAnsi="Times New Roman" w:cs="Times New Roman"/>
          <w:sz w:val="24"/>
        </w:rPr>
        <w:t xml:space="preserve">, kontaktní osoba </w:t>
      </w:r>
      <w:r w:rsidR="006B582E">
        <w:rPr>
          <w:rFonts w:ascii="Times New Roman" w:hAnsi="Times New Roman" w:cs="Times New Roman"/>
          <w:sz w:val="24"/>
        </w:rPr>
        <w:t xml:space="preserve">Leoš </w:t>
      </w:r>
      <w:proofErr w:type="spellStart"/>
      <w:r w:rsidR="006B582E">
        <w:rPr>
          <w:rFonts w:ascii="Times New Roman" w:hAnsi="Times New Roman" w:cs="Times New Roman"/>
          <w:sz w:val="24"/>
        </w:rPr>
        <w:t>Liščák</w:t>
      </w:r>
      <w:proofErr w:type="spellEnd"/>
    </w:p>
    <w:p w:rsidR="009D5B5E" w:rsidRDefault="009D5B5E" w:rsidP="009D5B5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9D5B5E">
        <w:rPr>
          <w:rFonts w:ascii="Times New Roman" w:hAnsi="Times New Roman" w:cs="Times New Roman"/>
          <w:sz w:val="24"/>
        </w:rPr>
        <w:t>Vyřazené firmy, sděleno poštou</w:t>
      </w:r>
      <w:r w:rsidR="00461790">
        <w:rPr>
          <w:rFonts w:ascii="Times New Roman" w:hAnsi="Times New Roman" w:cs="Times New Roman"/>
          <w:sz w:val="24"/>
        </w:rPr>
        <w:t xml:space="preserve"> </w:t>
      </w:r>
      <w:r w:rsidR="006B582E">
        <w:rPr>
          <w:rFonts w:ascii="Times New Roman" w:hAnsi="Times New Roman" w:cs="Times New Roman"/>
          <w:sz w:val="24"/>
        </w:rPr>
        <w:t>doporučeně</w:t>
      </w:r>
    </w:p>
    <w:p w:rsidR="009D5B5E" w:rsidRPr="006B582E" w:rsidRDefault="00461790" w:rsidP="009D5B5E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Výsledky zveřejněny na webu školy</w:t>
      </w:r>
    </w:p>
    <w:p w:rsidR="009D5B5E" w:rsidRDefault="009D5B5E" w:rsidP="009D5B5E">
      <w:pPr>
        <w:rPr>
          <w:rFonts w:ascii="Times New Roman" w:hAnsi="Times New Roman" w:cs="Times New Roman"/>
          <w:sz w:val="24"/>
        </w:rPr>
      </w:pPr>
    </w:p>
    <w:p w:rsidR="009D5B5E" w:rsidRPr="009D5B5E" w:rsidRDefault="006B582E" w:rsidP="009D5B5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V Mostě </w:t>
      </w:r>
      <w:proofErr w:type="gramStart"/>
      <w:r>
        <w:rPr>
          <w:rFonts w:ascii="Times New Roman" w:hAnsi="Times New Roman" w:cs="Times New Roman"/>
          <w:sz w:val="24"/>
        </w:rPr>
        <w:t>31.10.2012</w:t>
      </w:r>
      <w:proofErr w:type="gramEnd"/>
    </w:p>
    <w:sectPr w:rsidR="009D5B5E" w:rsidRPr="009D5B5E" w:rsidSect="000F15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311E9C"/>
    <w:multiLevelType w:val="hybridMultilevel"/>
    <w:tmpl w:val="11E82DB6"/>
    <w:lvl w:ilvl="0" w:tplc="76D8A47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F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E4DAD"/>
    <w:multiLevelType w:val="hybridMultilevel"/>
    <w:tmpl w:val="5BA43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C0043"/>
    <w:multiLevelType w:val="hybridMultilevel"/>
    <w:tmpl w:val="6492B9EE"/>
    <w:lvl w:ilvl="0" w:tplc="72F6A1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BB264C"/>
    <w:multiLevelType w:val="hybridMultilevel"/>
    <w:tmpl w:val="B75E1FB4"/>
    <w:lvl w:ilvl="0" w:tplc="E4425AD2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6C2C"/>
    <w:rsid w:val="000F152A"/>
    <w:rsid w:val="00461790"/>
    <w:rsid w:val="004C4A25"/>
    <w:rsid w:val="005B6C2C"/>
    <w:rsid w:val="006B582E"/>
    <w:rsid w:val="00971BAC"/>
    <w:rsid w:val="009D5B5E"/>
    <w:rsid w:val="00AC44C3"/>
    <w:rsid w:val="00B11EA2"/>
    <w:rsid w:val="00B87CB6"/>
    <w:rsid w:val="00C175BF"/>
    <w:rsid w:val="00C23B7E"/>
    <w:rsid w:val="00D638EA"/>
    <w:rsid w:val="00D72110"/>
    <w:rsid w:val="00F81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15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6C2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5B6C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5B6C2C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6B582E"/>
    <w:pPr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B582E"/>
    <w:rPr>
      <w:rFonts w:ascii="Arial" w:eastAsia="Times New Roman" w:hAnsi="Arial" w:cs="Times New Roman"/>
      <w:sz w:val="20"/>
      <w:szCs w:val="20"/>
      <w:lang w:val="en-GB"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Jana</cp:lastModifiedBy>
  <cp:revision>3</cp:revision>
  <cp:lastPrinted>2012-10-31T15:48:00Z</cp:lastPrinted>
  <dcterms:created xsi:type="dcterms:W3CDTF">2012-10-17T05:17:00Z</dcterms:created>
  <dcterms:modified xsi:type="dcterms:W3CDTF">2012-10-31T15:48:00Z</dcterms:modified>
</cp:coreProperties>
</file>