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7389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1A224C" w:rsidP="002812C5">
            <w:pPr>
              <w:jc w:val="both"/>
            </w:pPr>
            <w:r w:rsidRPr="001A224C">
              <w:t>C12909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0A24CB" w:rsidRDefault="00660AD3" w:rsidP="003832D7">
            <w:pPr>
              <w:jc w:val="both"/>
              <w:rPr>
                <w:b/>
              </w:rPr>
            </w:pPr>
            <w:r w:rsidRPr="000A24CB">
              <w:rPr>
                <w:rStyle w:val="datalabel"/>
                <w:b/>
              </w:rPr>
              <w:t>CZ.1.07/1.5.00/34.0972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427B93" w:rsidP="00533DD7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CA7DF7" w:rsidP="002812C5">
            <w:pPr>
              <w:jc w:val="both"/>
            </w:pPr>
            <w:r>
              <w:t>Technika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4F31E8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0A24CB" w:rsidP="0074763C">
            <w:pPr>
              <w:jc w:val="both"/>
            </w:pPr>
            <w:proofErr w:type="gramStart"/>
            <w:r>
              <w:t>20</w:t>
            </w:r>
            <w:r w:rsidR="00E6454D">
              <w:t>.11.2012</w:t>
            </w:r>
            <w:proofErr w:type="gramEnd"/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D533F0" w:rsidRPr="00427B93" w:rsidRDefault="00CA7DF7" w:rsidP="00D533F0">
            <w:pPr>
              <w:jc w:val="both"/>
            </w:pPr>
            <w:r>
              <w:t xml:space="preserve">Gymnázium Vincence Makovského </w:t>
            </w:r>
            <w:r w:rsidR="00D533F0">
              <w:t>se sportovními třídami Nové Město na Moravě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D533F0" w:rsidP="002812C5">
            <w:pPr>
              <w:jc w:val="both"/>
            </w:pPr>
            <w:r>
              <w:t xml:space="preserve">Leandra Čecha 152, 592 31 </w:t>
            </w:r>
            <w:r w:rsidR="00E6454D">
              <w:t>Nové Město na Moravě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C102E2" w:rsidP="00CA7DF7">
            <w:pPr>
              <w:jc w:val="both"/>
            </w:pPr>
            <w:r>
              <w:t xml:space="preserve">Mgr. </w:t>
            </w:r>
            <w:r w:rsidR="00CA7DF7">
              <w:t>Jiří Maděra</w:t>
            </w:r>
          </w:p>
          <w:p w:rsidR="00D533F0" w:rsidRDefault="001A78D3" w:rsidP="00CA7DF7">
            <w:pPr>
              <w:jc w:val="both"/>
            </w:pPr>
            <w:hyperlink r:id="rId9" w:history="1">
              <w:r w:rsidR="00D533F0" w:rsidRPr="001243A1">
                <w:rPr>
                  <w:rStyle w:val="Hypertextovodkaz"/>
                </w:rPr>
                <w:t>madera@gynome.cz</w:t>
              </w:r>
            </w:hyperlink>
          </w:p>
          <w:p w:rsidR="00D533F0" w:rsidRPr="00427B93" w:rsidRDefault="00D533F0" w:rsidP="00CA7DF7">
            <w:pPr>
              <w:jc w:val="both"/>
            </w:pPr>
            <w:r>
              <w:t>tel: 603 210 331, 566 618 182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533F0" w:rsidP="002812C5">
            <w:pPr>
              <w:jc w:val="both"/>
            </w:pPr>
            <w:r>
              <w:t>48895512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533F0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562043" w:rsidRDefault="00427B93" w:rsidP="00427B93">
            <w:pPr>
              <w:rPr>
                <w:sz w:val="22"/>
                <w:szCs w:val="22"/>
              </w:rPr>
            </w:pPr>
            <w:r w:rsidRPr="00562043">
              <w:rPr>
                <w:b/>
                <w:sz w:val="22"/>
                <w:szCs w:val="22"/>
              </w:rPr>
              <w:t>Kontaktní osoba zadavatele</w:t>
            </w:r>
            <w:r w:rsidRPr="00562043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CA7DF7" w:rsidP="002812C5">
            <w:pPr>
              <w:jc w:val="both"/>
            </w:pPr>
            <w:r>
              <w:t>Petra</w:t>
            </w:r>
            <w:r w:rsidR="007633A6">
              <w:t xml:space="preserve"> Stará, </w:t>
            </w:r>
            <w:r w:rsidR="0074763C">
              <w:t>566 617 243</w:t>
            </w:r>
          </w:p>
          <w:p w:rsidR="00660AD3" w:rsidRPr="00427B93" w:rsidRDefault="0074763C" w:rsidP="00660AD3">
            <w:pPr>
              <w:jc w:val="both"/>
            </w:pPr>
            <w:r>
              <w:rPr>
                <w:rStyle w:val="datalabel"/>
              </w:rPr>
              <w:t>stara</w:t>
            </w:r>
            <w:r w:rsidR="00660AD3">
              <w:rPr>
                <w:rStyle w:val="datalabel"/>
              </w:rPr>
              <w:t>@gynome.cz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</w:t>
            </w:r>
            <w:r w:rsidRPr="008C13DD">
              <w:lastRenderedPageBreak/>
              <w:t>zahájení a ukončení příjmu, vč. času)</w:t>
            </w:r>
          </w:p>
        </w:tc>
        <w:tc>
          <w:tcPr>
            <w:tcW w:w="5985" w:type="dxa"/>
          </w:tcPr>
          <w:p w:rsidR="00180403" w:rsidRPr="0074763C" w:rsidRDefault="00180403" w:rsidP="00180403">
            <w:pPr>
              <w:snapToGrid w:val="0"/>
              <w:jc w:val="both"/>
              <w:rPr>
                <w:bCs/>
              </w:rPr>
            </w:pPr>
            <w:r w:rsidRPr="0074763C">
              <w:rPr>
                <w:bCs/>
              </w:rPr>
              <w:lastRenderedPageBreak/>
              <w:t>Počátek běhu lhůty pro podávání nabídek:</w:t>
            </w:r>
          </w:p>
          <w:p w:rsidR="00180403" w:rsidRPr="0074763C" w:rsidRDefault="000A24CB" w:rsidP="00180403">
            <w:pPr>
              <w:snapToGri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20</w:t>
            </w:r>
            <w:r w:rsidR="004D71CC" w:rsidRPr="0074763C">
              <w:rPr>
                <w:bCs/>
              </w:rPr>
              <w:t>.11.2012</w:t>
            </w:r>
            <w:proofErr w:type="gramEnd"/>
            <w:r w:rsidR="00180403" w:rsidRPr="0074763C">
              <w:rPr>
                <w:bCs/>
              </w:rPr>
              <w:t xml:space="preserve">    </w:t>
            </w:r>
          </w:p>
          <w:p w:rsidR="00180403" w:rsidRPr="0074763C" w:rsidRDefault="00180403" w:rsidP="00180403">
            <w:pPr>
              <w:jc w:val="both"/>
              <w:rPr>
                <w:b/>
                <w:bCs/>
              </w:rPr>
            </w:pPr>
            <w:r w:rsidRPr="0074763C">
              <w:rPr>
                <w:b/>
                <w:bCs/>
              </w:rPr>
              <w:t xml:space="preserve">Konec běhu lhůty pro podávání nabídek:  </w:t>
            </w:r>
            <w:r w:rsidR="00562043">
              <w:rPr>
                <w:b/>
                <w:bCs/>
              </w:rPr>
              <w:t>4</w:t>
            </w:r>
            <w:r w:rsidR="004D71CC" w:rsidRPr="0074763C">
              <w:rPr>
                <w:b/>
                <w:bCs/>
              </w:rPr>
              <w:t>.1</w:t>
            </w:r>
            <w:r w:rsidR="000A24CB">
              <w:rPr>
                <w:b/>
                <w:bCs/>
              </w:rPr>
              <w:t>2</w:t>
            </w:r>
            <w:r w:rsidR="004D71CC" w:rsidRPr="0074763C">
              <w:rPr>
                <w:b/>
                <w:bCs/>
              </w:rPr>
              <w:t>.2012</w:t>
            </w:r>
            <w:r w:rsidRPr="0074763C">
              <w:rPr>
                <w:b/>
                <w:bCs/>
              </w:rPr>
              <w:t xml:space="preserve">  1</w:t>
            </w:r>
            <w:r w:rsidR="003C2D87">
              <w:rPr>
                <w:b/>
                <w:bCs/>
              </w:rPr>
              <w:t>2</w:t>
            </w:r>
            <w:r w:rsidRPr="0074763C">
              <w:rPr>
                <w:b/>
                <w:bCs/>
              </w:rPr>
              <w:t>:00 hod</w:t>
            </w:r>
          </w:p>
          <w:p w:rsidR="00180403" w:rsidRPr="0074763C" w:rsidRDefault="00180403" w:rsidP="00180403">
            <w:pPr>
              <w:jc w:val="both"/>
            </w:pPr>
            <w:r w:rsidRPr="0074763C">
              <w:rPr>
                <w:bCs/>
              </w:rPr>
              <w:lastRenderedPageBreak/>
              <w:t>Nabídky doručené po tomto termínu budou ze zadávacího řízení vyřazeny</w:t>
            </w:r>
            <w:r w:rsidRPr="0074763C">
              <w:t>.</w:t>
            </w:r>
          </w:p>
          <w:p w:rsidR="00180403" w:rsidRPr="0074763C" w:rsidRDefault="00180403" w:rsidP="00180403">
            <w:pPr>
              <w:jc w:val="both"/>
            </w:pPr>
          </w:p>
          <w:p w:rsidR="00427B93" w:rsidRPr="0074763C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180403" w:rsidRPr="0074763C" w:rsidRDefault="00180403" w:rsidP="00180403">
            <w:pPr>
              <w:snapToGrid w:val="0"/>
            </w:pPr>
            <w:r w:rsidRPr="0074763C">
              <w:t xml:space="preserve">Předmětem zakázky </w:t>
            </w:r>
            <w:r w:rsidR="000A24CB">
              <w:t xml:space="preserve">je výběr dodavatele na dodávku </w:t>
            </w:r>
            <w:r w:rsidRPr="0074763C">
              <w:t xml:space="preserve">notebooků a techniky, které budou používány v rámci projektu OP VK </w:t>
            </w:r>
            <w:proofErr w:type="spellStart"/>
            <w:r w:rsidR="007C6F5D" w:rsidRPr="000A24CB">
              <w:t>Gym</w:t>
            </w:r>
            <w:proofErr w:type="spellEnd"/>
            <w:r w:rsidR="007C6F5D" w:rsidRPr="000A24CB">
              <w:t xml:space="preserve"> NMNM</w:t>
            </w:r>
            <w:r w:rsidRPr="0074763C">
              <w:t xml:space="preserve">. Projekt bude financován z prostředků ESF a státního rozpočtu České republiky. </w:t>
            </w:r>
          </w:p>
          <w:p w:rsidR="00180403" w:rsidRPr="0074763C" w:rsidRDefault="00180403" w:rsidP="00180403">
            <w:pPr>
              <w:jc w:val="both"/>
            </w:pPr>
            <w:r w:rsidRPr="0074763C">
              <w:t>Zakázka bude rozdělena do 2 částí, vzhledem k různorodosti požadov</w:t>
            </w:r>
            <w:r w:rsidR="0074763C" w:rsidRPr="0074763C">
              <w:t xml:space="preserve">ané techniky, tak, aby došlo k </w:t>
            </w:r>
            <w:r w:rsidRPr="0074763C">
              <w:t>rozšíření skupiny oslovovaných dodavatelů a výběrového řízení se mohli účastnit i ti dodavatelé, kteří dodávají produkty zahrnuté pouze v jedné části.</w:t>
            </w:r>
          </w:p>
          <w:p w:rsidR="00180403" w:rsidRDefault="00180403" w:rsidP="00180403">
            <w:pPr>
              <w:jc w:val="both"/>
            </w:pPr>
            <w:r w:rsidRPr="0074763C">
              <w:t xml:space="preserve"> A – B (viz Zadávací dokumentace) a uchazeči mohou předložit nabídku do jedné nebo všech částí zakázky, ve které budou splňovat požadavky zadavatele uvedené v Zadávací dokumentaci. Nabídky do každé části musí být podány samostatně a samostatně budou také hodnoceny.</w:t>
            </w:r>
          </w:p>
          <w:p w:rsidR="00AD46F7" w:rsidRPr="0074763C" w:rsidRDefault="00AD46F7" w:rsidP="00180403">
            <w:pPr>
              <w:jc w:val="both"/>
            </w:pPr>
          </w:p>
          <w:p w:rsidR="00123D1A" w:rsidRPr="0074763C" w:rsidRDefault="00123D1A" w:rsidP="007C6F5D">
            <w:pPr>
              <w:autoSpaceDE w:val="0"/>
              <w:autoSpaceDN w:val="0"/>
              <w:adjustRightInd w:val="0"/>
            </w:pPr>
            <w:r w:rsidRPr="0074763C">
              <w:t>A – Dodávka</w:t>
            </w:r>
          </w:p>
          <w:p w:rsidR="00123D1A" w:rsidRPr="0074763C" w:rsidRDefault="007633A6" w:rsidP="007C6F5D">
            <w:pPr>
              <w:autoSpaceDE w:val="0"/>
              <w:autoSpaceDN w:val="0"/>
              <w:adjustRightInd w:val="0"/>
            </w:pPr>
            <w:r w:rsidRPr="0074763C">
              <w:t>1</w:t>
            </w:r>
            <w:r w:rsidR="005127FD">
              <w:t>8</w:t>
            </w:r>
            <w:r w:rsidR="007C6F5D" w:rsidRPr="0074763C">
              <w:t xml:space="preserve"> kusů notebooků</w:t>
            </w:r>
            <w:r w:rsidR="00180403" w:rsidRPr="0074763C">
              <w:t xml:space="preserve">, </w:t>
            </w:r>
          </w:p>
          <w:p w:rsidR="00123D1A" w:rsidRPr="0074763C" w:rsidRDefault="007C6F5D" w:rsidP="007C6F5D">
            <w:pPr>
              <w:autoSpaceDE w:val="0"/>
              <w:autoSpaceDN w:val="0"/>
              <w:adjustRightInd w:val="0"/>
            </w:pPr>
            <w:r w:rsidRPr="0074763C">
              <w:t xml:space="preserve">1ks Tablet PC, </w:t>
            </w:r>
          </w:p>
          <w:p w:rsidR="00123D1A" w:rsidRPr="0074763C" w:rsidRDefault="007C6F5D" w:rsidP="007C6F5D">
            <w:pPr>
              <w:autoSpaceDE w:val="0"/>
              <w:autoSpaceDN w:val="0"/>
              <w:adjustRightInd w:val="0"/>
            </w:pPr>
            <w:r w:rsidRPr="0074763C">
              <w:t>1ks Tablet,</w:t>
            </w:r>
          </w:p>
          <w:p w:rsidR="00D772A9" w:rsidRDefault="00E713D7" w:rsidP="007C6F5D">
            <w:pPr>
              <w:autoSpaceDE w:val="0"/>
              <w:autoSpaceDN w:val="0"/>
              <w:adjustRightInd w:val="0"/>
            </w:pPr>
            <w:r w:rsidRPr="0074763C">
              <w:t xml:space="preserve">2 ks </w:t>
            </w:r>
            <w:r w:rsidR="00AD46F7">
              <w:t>T</w:t>
            </w:r>
            <w:r w:rsidRPr="0074763C">
              <w:t xml:space="preserve">ablet, </w:t>
            </w:r>
          </w:p>
          <w:p w:rsidR="00123D1A" w:rsidRPr="0074763C" w:rsidRDefault="00E713D7" w:rsidP="007C6F5D">
            <w:pPr>
              <w:autoSpaceDE w:val="0"/>
              <w:autoSpaceDN w:val="0"/>
              <w:adjustRightInd w:val="0"/>
            </w:pPr>
            <w:r w:rsidRPr="0074763C">
              <w:t>10 ks</w:t>
            </w:r>
            <w:r w:rsidR="00D772A9">
              <w:t xml:space="preserve"> turistická</w:t>
            </w:r>
            <w:r w:rsidRPr="0074763C">
              <w:t xml:space="preserve"> GPS navigace,</w:t>
            </w:r>
          </w:p>
          <w:p w:rsidR="007C6F5D" w:rsidRPr="0074763C" w:rsidRDefault="005127FD" w:rsidP="007C6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6</w:t>
            </w:r>
            <w:r w:rsidR="00E713D7" w:rsidRPr="0074763C">
              <w:t xml:space="preserve"> ks dataprojektor</w:t>
            </w:r>
          </w:p>
          <w:p w:rsidR="00CB7AA8" w:rsidRPr="0074763C" w:rsidRDefault="00180403" w:rsidP="00CB7AA8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74763C">
              <w:t xml:space="preserve">B – Dodávka. </w:t>
            </w:r>
          </w:p>
          <w:tbl>
            <w:tblPr>
              <w:tblW w:w="10340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7173"/>
            </w:tblGrid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 xml:space="preserve">senzor pro měření elektrického náboje 1 ks, 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AD46F7">
                  <w:pPr>
                    <w:autoSpaceDE w:val="0"/>
                    <w:autoSpaceDN w:val="0"/>
                    <w:adjustRightInd w:val="0"/>
                  </w:pPr>
                  <w:r w:rsidRPr="0074763C">
                    <w:t xml:space="preserve">senzor pro měření elektrického napětí 2 ks, 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 xml:space="preserve">senzor pro měření elektrického proudu 2 ks, 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senzor pro měření magnetické indukce 1 ks,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siloměr pro měření tahu i tlaku</w:t>
                  </w:r>
                  <w:r w:rsidR="00AD46F7">
                    <w:t xml:space="preserve"> </w:t>
                  </w:r>
                  <w:r w:rsidRPr="0074763C">
                    <w:t xml:space="preserve">2 ks, 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senzor pro měření zrychlení 1 ks,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senzor pro měření osvětlení</w:t>
                  </w:r>
                  <w:r w:rsidR="00AD46F7">
                    <w:t xml:space="preserve"> </w:t>
                  </w:r>
                  <w:r w:rsidRPr="0074763C">
                    <w:t>1 ks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Teploměr 1 ks</w:t>
                  </w:r>
                </w:p>
              </w:tc>
            </w:tr>
            <w:tr w:rsidR="00E713D7" w:rsidRPr="0074763C" w:rsidTr="00AD46F7">
              <w:trPr>
                <w:trHeight w:val="300"/>
                <w:jc w:val="center"/>
              </w:trPr>
              <w:tc>
                <w:tcPr>
                  <w:tcW w:w="10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senzor pro měření tlaku plynu 1ks,</w:t>
                  </w:r>
                </w:p>
                <w:p w:rsidR="00123D1A" w:rsidRPr="0074763C" w:rsidRDefault="00123D1A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magnetická stavebnice 1 ks</w:t>
                  </w:r>
                </w:p>
                <w:p w:rsidR="00123D1A" w:rsidRPr="0074763C" w:rsidRDefault="00123D1A" w:rsidP="00123D1A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74763C">
                    <w:t>nepájivé</w:t>
                  </w:r>
                  <w:proofErr w:type="spellEnd"/>
                  <w:r w:rsidRPr="0074763C">
                    <w:t xml:space="preserve"> kontaktní pole 5 ks</w:t>
                  </w:r>
                </w:p>
                <w:p w:rsidR="00123D1A" w:rsidRPr="0074763C" w:rsidRDefault="00123D1A" w:rsidP="00123D1A">
                  <w:pPr>
                    <w:autoSpaceDE w:val="0"/>
                    <w:autoSpaceDN w:val="0"/>
                    <w:adjustRightInd w:val="0"/>
                  </w:pPr>
                  <w:r w:rsidRPr="0074763C">
                    <w:t>sada propojovacích kabelů, 1 sada</w:t>
                  </w:r>
                </w:p>
                <w:p w:rsidR="00E713D7" w:rsidRPr="0074763C" w:rsidRDefault="00E713D7" w:rsidP="00123D1A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CC7247" w:rsidRPr="0074763C" w:rsidRDefault="00180403" w:rsidP="00CB7AA8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74763C">
              <w:t>Bližší specifikace předmětu zakázky je uvedena v Zadávací dokumentaci, která je přílohou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3126E" w:rsidRPr="00986F34" w:rsidRDefault="00714784" w:rsidP="0073126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486.250,-</w:t>
            </w:r>
            <w:r w:rsidR="00BA6F39">
              <w:rPr>
                <w:b/>
              </w:rPr>
              <w:t xml:space="preserve">Kč bez DPH </w:t>
            </w:r>
            <w:r w:rsidR="0073126E" w:rsidRPr="00986F34">
              <w:rPr>
                <w:b/>
              </w:rPr>
              <w:t>(</w:t>
            </w:r>
            <w:r w:rsidRPr="00986F34">
              <w:rPr>
                <w:b/>
              </w:rPr>
              <w:t xml:space="preserve">583.500,- </w:t>
            </w:r>
            <w:r w:rsidR="0073126E" w:rsidRPr="00986F34">
              <w:rPr>
                <w:b/>
              </w:rPr>
              <w:t xml:space="preserve">Kč s DPH) </w:t>
            </w:r>
          </w:p>
          <w:p w:rsidR="0073126E" w:rsidRPr="00986F34" w:rsidRDefault="0073126E" w:rsidP="0073126E">
            <w:pPr>
              <w:jc w:val="both"/>
              <w:rPr>
                <w:b/>
              </w:rPr>
            </w:pPr>
            <w:r w:rsidRPr="00986F34">
              <w:rPr>
                <w:b/>
              </w:rPr>
              <w:t>A-</w:t>
            </w:r>
            <w:r w:rsidR="00986F34" w:rsidRPr="00986F34">
              <w:rPr>
                <w:b/>
              </w:rPr>
              <w:t xml:space="preserve"> 450.500</w:t>
            </w:r>
            <w:r w:rsidRPr="00986F34">
              <w:rPr>
                <w:b/>
              </w:rPr>
              <w:t>,- Kč bez DPH (</w:t>
            </w:r>
            <w:r w:rsidR="00986F34" w:rsidRPr="00986F34">
              <w:rPr>
                <w:b/>
              </w:rPr>
              <w:t>540.600</w:t>
            </w:r>
            <w:r w:rsidRPr="00986F34">
              <w:rPr>
                <w:b/>
              </w:rPr>
              <w:t>,- Kč s DPH)</w:t>
            </w:r>
          </w:p>
          <w:p w:rsidR="0073126E" w:rsidRPr="0074763C" w:rsidRDefault="0073126E" w:rsidP="0073126E">
            <w:pPr>
              <w:jc w:val="both"/>
              <w:rPr>
                <w:b/>
              </w:rPr>
            </w:pPr>
            <w:r w:rsidRPr="00986F34">
              <w:rPr>
                <w:b/>
              </w:rPr>
              <w:t>B</w:t>
            </w:r>
            <w:r w:rsidR="00986F34" w:rsidRPr="00986F34">
              <w:rPr>
                <w:b/>
              </w:rPr>
              <w:t xml:space="preserve"> – 35.750,-</w:t>
            </w:r>
            <w:r w:rsidRPr="00986F34">
              <w:rPr>
                <w:b/>
              </w:rPr>
              <w:t>Kč</w:t>
            </w:r>
            <w:r w:rsidR="00986F34" w:rsidRPr="00986F34">
              <w:rPr>
                <w:b/>
              </w:rPr>
              <w:t xml:space="preserve"> </w:t>
            </w:r>
            <w:r w:rsidRPr="00986F34">
              <w:rPr>
                <w:b/>
              </w:rPr>
              <w:t>bez DPH</w:t>
            </w:r>
            <w:r w:rsidR="00986F34" w:rsidRPr="00986F34">
              <w:rPr>
                <w:b/>
              </w:rPr>
              <w:t xml:space="preserve"> </w:t>
            </w:r>
            <w:r w:rsidRPr="00986F34">
              <w:rPr>
                <w:b/>
              </w:rPr>
              <w:t>(</w:t>
            </w:r>
            <w:r w:rsidR="00986F34" w:rsidRPr="00986F34">
              <w:rPr>
                <w:b/>
              </w:rPr>
              <w:t xml:space="preserve">42.900,- </w:t>
            </w:r>
            <w:r w:rsidRPr="00986F34">
              <w:rPr>
                <w:b/>
              </w:rPr>
              <w:t>Kč s DPH)</w:t>
            </w:r>
          </w:p>
          <w:p w:rsidR="00CC7247" w:rsidRPr="0074763C" w:rsidRDefault="0073126E" w:rsidP="0073126E">
            <w:pPr>
              <w:jc w:val="both"/>
            </w:pPr>
            <w:r w:rsidRPr="0074763C">
              <w:lastRenderedPageBreak/>
              <w:t>Stanovená nabídková cena je cenou maximální, její překročení povede k vyřazení dodavatele z výběrového řízení. Pro vyhodnocení výběrového řízení je rozhodující cena vč. DPH.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187752" w:rsidRPr="00297315" w:rsidRDefault="00187752" w:rsidP="00187752">
            <w:r w:rsidRPr="00297315">
              <w:t>Veřejná zakázka malého rozsahu.</w:t>
            </w:r>
          </w:p>
          <w:p w:rsidR="007F7162" w:rsidRPr="0074763C" w:rsidRDefault="00187752" w:rsidP="00187752">
            <w:pPr>
              <w:jc w:val="both"/>
              <w:rPr>
                <w:i/>
              </w:rPr>
            </w:pPr>
            <w:r w:rsidRPr="00297315">
              <w:t>Nejedná se o zadávací řízení dle zákona č. 137/2006 Sb., o veřejných zakázkách, ve znění pozdějších předpisů, i když by na jeho některá ustanovení zadavatel odkazoval.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3126E" w:rsidRPr="0074763C" w:rsidRDefault="007633A6" w:rsidP="0073126E">
            <w:pPr>
              <w:snapToGrid w:val="0"/>
              <w:jc w:val="both"/>
            </w:pPr>
            <w:r w:rsidRPr="0074763C">
              <w:rPr>
                <w:i/>
              </w:rPr>
              <w:t>Gymnázium Vincence Makovského</w:t>
            </w:r>
            <w:r w:rsidR="00BC51DC">
              <w:rPr>
                <w:i/>
              </w:rPr>
              <w:t xml:space="preserve"> se sportovními třídami</w:t>
            </w:r>
            <w:r w:rsidRPr="0074763C">
              <w:rPr>
                <w:i/>
              </w:rPr>
              <w:t xml:space="preserve"> Nové Město na Moravě</w:t>
            </w:r>
            <w:r w:rsidR="00BC51DC">
              <w:t>, Leandra Čecha 152, 592 31 Nové Město na Moravě</w:t>
            </w:r>
          </w:p>
          <w:p w:rsidR="0073126E" w:rsidRPr="0074763C" w:rsidRDefault="007633A6" w:rsidP="0073126E">
            <w:pPr>
              <w:snapToGrid w:val="0"/>
              <w:jc w:val="both"/>
            </w:pPr>
            <w:r w:rsidRPr="0074763C">
              <w:t>Prosinec 2012</w:t>
            </w:r>
            <w:r w:rsidR="004E007F" w:rsidRPr="0074763C">
              <w:t xml:space="preserve"> – leden 2013</w:t>
            </w:r>
          </w:p>
          <w:p w:rsidR="0073126E" w:rsidRPr="00D57E4F" w:rsidRDefault="0073126E" w:rsidP="0073126E">
            <w:pPr>
              <w:jc w:val="both"/>
            </w:pPr>
            <w:r w:rsidRPr="0074763C">
              <w:t>Doba trvání zakázky spolu s časovým harmonogramem plnění bude uvedena ve smlouvě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62759F" w:rsidRPr="0062759F" w:rsidRDefault="0062759F" w:rsidP="0062759F">
            <w:pPr>
              <w:pStyle w:val="Odstavecseseznamem"/>
              <w:tabs>
                <w:tab w:val="center" w:pos="2884"/>
              </w:tabs>
              <w:ind w:left="0"/>
            </w:pPr>
            <w:r w:rsidRPr="0062759F">
              <w:t xml:space="preserve">Nabídky je možné doručit </w:t>
            </w:r>
          </w:p>
          <w:p w:rsidR="0062759F" w:rsidRPr="0062759F" w:rsidRDefault="0062759F" w:rsidP="0062759F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 w:rsidRPr="0062759F">
              <w:t xml:space="preserve">osobně </w:t>
            </w:r>
            <w:r w:rsidR="00744504">
              <w:t>do kanceláře školy</w:t>
            </w:r>
          </w:p>
          <w:p w:rsidR="0062759F" w:rsidRPr="0062759F" w:rsidRDefault="0062759F" w:rsidP="0062759F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 w:rsidRPr="0062759F">
              <w:t>prostřednictvím osoby, která provádí přepravu zásilek (kurýrní služba)</w:t>
            </w:r>
          </w:p>
          <w:p w:rsidR="0062759F" w:rsidRPr="0062759F" w:rsidRDefault="0062759F" w:rsidP="0062759F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 w:rsidRPr="0062759F">
              <w:t>doporučeně prostřednictvím držitele poštovní licence</w:t>
            </w:r>
          </w:p>
          <w:p w:rsidR="0062759F" w:rsidRPr="0062759F" w:rsidRDefault="0062759F" w:rsidP="0062759F">
            <w:pPr>
              <w:pStyle w:val="Odstavecseseznamem"/>
              <w:tabs>
                <w:tab w:val="center" w:pos="2884"/>
              </w:tabs>
              <w:ind w:left="0"/>
            </w:pPr>
            <w:r w:rsidRPr="0062759F">
              <w:t>na adresu:</w:t>
            </w:r>
          </w:p>
          <w:p w:rsidR="0062759F" w:rsidRDefault="0062759F" w:rsidP="0062759F">
            <w:pPr>
              <w:snapToGrid w:val="0"/>
              <w:jc w:val="both"/>
            </w:pPr>
            <w:r w:rsidRPr="0074763C">
              <w:rPr>
                <w:i/>
              </w:rPr>
              <w:t xml:space="preserve">Gymnázium Vincence Makovského </w:t>
            </w:r>
            <w:r>
              <w:rPr>
                <w:i/>
              </w:rPr>
              <w:t xml:space="preserve">se sportovními třídami </w:t>
            </w:r>
            <w:r w:rsidRPr="0074763C">
              <w:rPr>
                <w:i/>
              </w:rPr>
              <w:t>Nové Město na Moravě</w:t>
            </w:r>
          </w:p>
          <w:p w:rsidR="0062759F" w:rsidRDefault="0062759F" w:rsidP="0062759F">
            <w:pPr>
              <w:snapToGrid w:val="0"/>
              <w:jc w:val="both"/>
            </w:pPr>
            <w:r>
              <w:t>Leandra Čecha 152, 592 31 Nové Město na Moravě</w:t>
            </w:r>
          </w:p>
          <w:p w:rsidR="0062759F" w:rsidRPr="0074763C" w:rsidRDefault="0062759F" w:rsidP="0062759F">
            <w:pPr>
              <w:snapToGrid w:val="0"/>
              <w:jc w:val="both"/>
            </w:pPr>
          </w:p>
          <w:p w:rsidR="0062759F" w:rsidRPr="0062759F" w:rsidRDefault="0062759F" w:rsidP="0062759F">
            <w:pPr>
              <w:tabs>
                <w:tab w:val="left" w:pos="2884"/>
              </w:tabs>
            </w:pPr>
            <w:r w:rsidRPr="0062759F">
              <w:t xml:space="preserve">Úřední hodiny </w:t>
            </w:r>
            <w:r w:rsidR="00744504">
              <w:t>kanceláře školy</w:t>
            </w:r>
            <w:r w:rsidRPr="0062759F">
              <w:t>:</w:t>
            </w:r>
            <w:r w:rsidRPr="0062759F">
              <w:tab/>
            </w:r>
          </w:p>
          <w:p w:rsidR="0062759F" w:rsidRPr="0062759F" w:rsidRDefault="0062759F" w:rsidP="0062759F">
            <w:pPr>
              <w:spacing w:after="120"/>
            </w:pPr>
            <w:r w:rsidRPr="0062759F">
              <w:t>po - pá: 7:00 - 12:00, 12:30 - 15:30</w:t>
            </w:r>
            <w:r w:rsidR="00744504">
              <w:t>, poslední den výzvy (</w:t>
            </w:r>
            <w:r w:rsidR="00562043">
              <w:t xml:space="preserve">tj. </w:t>
            </w:r>
            <w:proofErr w:type="gramStart"/>
            <w:r w:rsidR="00562043">
              <w:t>4</w:t>
            </w:r>
            <w:r w:rsidR="00744504">
              <w:t>.12.2012</w:t>
            </w:r>
            <w:proofErr w:type="gramEnd"/>
            <w:r w:rsidR="00744504">
              <w:t>) od 7:00 – 12:00 hodin.</w:t>
            </w:r>
          </w:p>
          <w:p w:rsidR="00427B93" w:rsidRPr="0074763C" w:rsidRDefault="0062759F" w:rsidP="0062759F">
            <w:pPr>
              <w:snapToGrid w:val="0"/>
              <w:jc w:val="both"/>
            </w:pPr>
            <w:r>
              <w:t>O</w:t>
            </w:r>
            <w:r w:rsidRPr="00131E4D">
              <w:t xml:space="preserve">bálka musí být označena nápisem </w:t>
            </w:r>
            <w:r w:rsidRPr="0074763C">
              <w:rPr>
                <w:bCs/>
              </w:rPr>
              <w:t>„NEOTVÍRAT  - VÝBĚROVÉ ŘÍZENÍ – Technika“.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74763C" w:rsidRDefault="0028537B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74763C">
              <w:rPr>
                <w:i/>
                <w:sz w:val="22"/>
                <w:szCs w:val="22"/>
              </w:rPr>
              <w:t>Nabídková cena (povinné kritérium)</w:t>
            </w:r>
          </w:p>
          <w:p w:rsidR="00DF12E5" w:rsidRPr="0074763C" w:rsidRDefault="00185A64" w:rsidP="004E007F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74763C">
              <w:rPr>
                <w:i/>
                <w:sz w:val="22"/>
                <w:szCs w:val="22"/>
              </w:rPr>
              <w:t>Záruční doba</w:t>
            </w:r>
            <w:r w:rsidR="0028537B" w:rsidRPr="0074763C">
              <w:rPr>
                <w:i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74763C" w:rsidRDefault="0073126E">
            <w:pPr>
              <w:pStyle w:val="Textpoznpodarou"/>
              <w:rPr>
                <w:i/>
                <w:sz w:val="24"/>
                <w:szCs w:val="24"/>
              </w:rPr>
            </w:pPr>
            <w:r w:rsidRPr="0074763C">
              <w:rPr>
                <w:sz w:val="24"/>
                <w:szCs w:val="24"/>
              </w:rPr>
              <w:t>Požadavky jsou uvedené v zadávací dokumentaci, která je přílohou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74763C" w:rsidRDefault="0073126E" w:rsidP="00347149">
            <w:pPr>
              <w:jc w:val="both"/>
              <w:rPr>
                <w:i/>
              </w:rPr>
            </w:pPr>
            <w:r w:rsidRPr="0074763C"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 xml:space="preserve">(včetně požadavků na </w:t>
            </w:r>
            <w:r w:rsidR="007F7162" w:rsidRPr="008C13DD">
              <w:lastRenderedPageBreak/>
              <w:t>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73126E" w:rsidRPr="0074763C" w:rsidRDefault="0073126E" w:rsidP="0073126E">
            <w:pPr>
              <w:snapToGrid w:val="0"/>
              <w:jc w:val="both"/>
            </w:pPr>
            <w:r w:rsidRPr="0074763C">
              <w:lastRenderedPageBreak/>
              <w:t>Nabídka musí být zadavateli podána v písemné formě. Požadavek na písemnou formu je považován za splněný tehdy, pokud je nabídka podepsána osobou oprávněnou jednat jménem uchazeče. Nabídka musí být podána v českém jazyce.</w:t>
            </w:r>
          </w:p>
          <w:p w:rsidR="00CC7247" w:rsidRPr="0074763C" w:rsidRDefault="0073126E" w:rsidP="0073126E">
            <w:pPr>
              <w:jc w:val="both"/>
              <w:rPr>
                <w:i/>
              </w:rPr>
            </w:pPr>
            <w:r w:rsidRPr="0074763C">
              <w:t xml:space="preserve">Nabídka nebude obsahovat přepisy a opravy, které by mohly hodnotitele </w:t>
            </w:r>
            <w:r w:rsidRPr="0074763C">
              <w:lastRenderedPageBreak/>
              <w:t>uvést v omyl, a bude zajištěna proti volné manipulaci s jednotlivými listy nabídky.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74763C" w:rsidRDefault="007633A6" w:rsidP="00C51C87">
            <w:pPr>
              <w:jc w:val="both"/>
              <w:rPr>
                <w:i/>
                <w:sz w:val="22"/>
                <w:szCs w:val="22"/>
              </w:rPr>
            </w:pPr>
            <w:r w:rsidRPr="0074763C">
              <w:rPr>
                <w:i/>
              </w:rPr>
              <w:t>V zadávací dokumentaci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74763C" w:rsidRDefault="00B65A1B" w:rsidP="007633A6">
            <w:pPr>
              <w:jc w:val="both"/>
              <w:rPr>
                <w:i/>
              </w:rPr>
            </w:pPr>
            <w:r>
              <w:t xml:space="preserve">Smlouva s vybraným </w:t>
            </w:r>
            <w:r w:rsidR="0073126E" w:rsidRPr="0074763C">
              <w:t xml:space="preserve">dodavatelem musí zavazovat dodavatele, aby umožnil všem subjektům oprávněným k výkonu kontroly projektu, z jehož prostředků je dodávka hrazena, provést kontrolu dokladů souvisejících s plněním zakázky, a to po dobu danou Smlouvou o realizaci grantového projektu </w:t>
            </w:r>
            <w:r w:rsidR="00660AD3" w:rsidRPr="00903F71">
              <w:rPr>
                <w:rStyle w:val="datalabel"/>
              </w:rPr>
              <w:t xml:space="preserve">CZ.1.07/1.5.00/34.0972 </w:t>
            </w:r>
            <w:r w:rsidR="0073126E" w:rsidRPr="00903F71">
              <w:rPr>
                <w:color w:val="000000"/>
              </w:rPr>
              <w:t>v rámci prioritní osy 1, oblast podpory 1.1 – Zvyšování kvality ve vzdělávání</w:t>
            </w:r>
            <w:r>
              <w:rPr>
                <w:color w:val="000000"/>
              </w:rPr>
              <w:t>,</w:t>
            </w:r>
            <w:r w:rsidR="0073126E" w:rsidRPr="0074763C">
              <w:rPr>
                <w:color w:val="000000"/>
              </w:rPr>
              <w:t xml:space="preserve"> do roku 2025.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C1859" w:rsidRPr="0074763C" w:rsidRDefault="008C1859" w:rsidP="008C1859">
            <w:pPr>
              <w:snapToGrid w:val="0"/>
              <w:jc w:val="both"/>
              <w:rPr>
                <w:bCs/>
              </w:rPr>
            </w:pPr>
            <w:r w:rsidRPr="0074763C">
              <w:rPr>
                <w:bCs/>
              </w:rPr>
              <w:t>1) Toto zadávací řízení není zadávacím řízením dle zákona č. 137/2006 Sb., o veřejných zakázkách, ve znění pozdějších předpisů.</w:t>
            </w:r>
          </w:p>
          <w:p w:rsidR="008C1859" w:rsidRPr="0074763C" w:rsidRDefault="008C1859" w:rsidP="007633A6">
            <w:pPr>
              <w:snapToGrid w:val="0"/>
              <w:jc w:val="both"/>
              <w:rPr>
                <w:bCs/>
              </w:rPr>
            </w:pPr>
            <w:r w:rsidRPr="0074763C">
              <w:t xml:space="preserve">2) </w:t>
            </w:r>
            <w:r w:rsidR="007633A6" w:rsidRPr="0074763C">
              <w:rPr>
                <w:bCs/>
              </w:rPr>
              <w:t>Gymnázium Vincence Makovského</w:t>
            </w:r>
            <w:r w:rsidR="006E5F2F">
              <w:rPr>
                <w:bCs/>
              </w:rPr>
              <w:t xml:space="preserve"> se sportovními třídami </w:t>
            </w:r>
            <w:r w:rsidR="007633A6" w:rsidRPr="0074763C">
              <w:rPr>
                <w:bCs/>
              </w:rPr>
              <w:t>Nové Město na Moravě</w:t>
            </w:r>
            <w:r w:rsidR="007633A6" w:rsidRPr="0074763C">
              <w:t xml:space="preserve"> </w:t>
            </w:r>
            <w:r w:rsidRPr="0074763C">
              <w:rPr>
                <w:bCs/>
              </w:rPr>
              <w:t>jako zadavatel si vyhrazuje právo kdykoliv do podpisu smlouvy s dodavatelem bez udání důvodu toto poptávkové řízení zrušit. Zájemci nenáleží žádné náhrady případných výdajů spojených s podáním nabídky.</w:t>
            </w:r>
          </w:p>
          <w:p w:rsidR="008C1859" w:rsidRPr="0074763C" w:rsidRDefault="008C1859" w:rsidP="008C1859">
            <w:pPr>
              <w:jc w:val="both"/>
              <w:rPr>
                <w:bCs/>
              </w:rPr>
            </w:pPr>
            <w:r w:rsidRPr="0074763C">
              <w:rPr>
                <w:bCs/>
              </w:rPr>
              <w:t xml:space="preserve">3) Nabídka bude podána ve </w:t>
            </w:r>
            <w:r w:rsidRPr="0074763C">
              <w:rPr>
                <w:bCs/>
                <w:u w:val="single"/>
              </w:rPr>
              <w:t>2 pare - 1 originálu a 1 prosté kopii</w:t>
            </w:r>
            <w:r w:rsidRPr="0074763C">
              <w:rPr>
                <w:bCs/>
              </w:rPr>
              <w:t>.</w:t>
            </w:r>
          </w:p>
          <w:p w:rsidR="008C1859" w:rsidRPr="0074763C" w:rsidRDefault="008C1859" w:rsidP="008C1859">
            <w:pPr>
              <w:jc w:val="both"/>
              <w:rPr>
                <w:bCs/>
              </w:rPr>
            </w:pPr>
            <w:r w:rsidRPr="0074763C">
              <w:rPr>
                <w:bCs/>
              </w:rPr>
              <w:t>Součástí nabídky bude:</w:t>
            </w:r>
          </w:p>
          <w:p w:rsidR="008C1859" w:rsidRPr="0074763C" w:rsidRDefault="008C1859" w:rsidP="008C1859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 w:rsidRPr="0074763C">
              <w:rPr>
                <w:bCs/>
              </w:rPr>
              <w:t>cenová nabídka dle specifikace zakázky v členění bez DPH, výše DPH a s DPH</w:t>
            </w:r>
          </w:p>
          <w:p w:rsidR="008C1859" w:rsidRPr="0074763C" w:rsidRDefault="008C1859" w:rsidP="008C1859">
            <w:pPr>
              <w:numPr>
                <w:ilvl w:val="0"/>
                <w:numId w:val="5"/>
              </w:numPr>
              <w:suppressAutoHyphens/>
              <w:jc w:val="both"/>
            </w:pPr>
            <w:r w:rsidRPr="0074763C">
              <w:t xml:space="preserve">Řádně podepsaný návrh smlouvy včetně obchodních podmínek a doložky o povinnosti dodavatele uchovávat doklady související s plněním této zakázky, a to po dobu danou Smlouvou o realizaci grantového projektu </w:t>
            </w:r>
            <w:r w:rsidR="00660AD3" w:rsidRPr="0074763C">
              <w:rPr>
                <w:rStyle w:val="datalabel"/>
              </w:rPr>
              <w:t>CZ.1.07/1.5.00/34.0972</w:t>
            </w:r>
            <w:r w:rsidR="006E5F2F">
              <w:rPr>
                <w:rStyle w:val="datalabel"/>
              </w:rPr>
              <w:t xml:space="preserve"> </w:t>
            </w:r>
            <w:r w:rsidRPr="0074763C">
              <w:rPr>
                <w:color w:val="000000"/>
              </w:rPr>
              <w:t xml:space="preserve">v rámci prioritní osy 1, </w:t>
            </w:r>
            <w:r w:rsidR="004A7A2B">
              <w:rPr>
                <w:color w:val="000000"/>
              </w:rPr>
              <w:t xml:space="preserve">oblast podpory </w:t>
            </w:r>
            <w:r w:rsidR="004A7A2B">
              <w:t xml:space="preserve">1.5 - Zlepšení podmínek pro vzdělávání na středních školách </w:t>
            </w:r>
            <w:r w:rsidR="004A7A2B">
              <w:rPr>
                <w:color w:val="000000"/>
              </w:rPr>
              <w:t>č</w:t>
            </w:r>
            <w:r w:rsidRPr="004A7A2B">
              <w:rPr>
                <w:color w:val="000000"/>
              </w:rPr>
              <w:t xml:space="preserve">íslo výzvy </w:t>
            </w:r>
            <w:r w:rsidR="004A7A2B" w:rsidRPr="004A7A2B">
              <w:rPr>
                <w:color w:val="000000"/>
              </w:rPr>
              <w:t>34</w:t>
            </w:r>
            <w:r w:rsidRPr="004A7A2B">
              <w:rPr>
                <w:color w:val="000000"/>
              </w:rPr>
              <w:t xml:space="preserve">, </w:t>
            </w:r>
            <w:r w:rsidR="004A7A2B">
              <w:rPr>
                <w:color w:val="000000"/>
              </w:rPr>
              <w:t>tj. do roku 2025, a o</w:t>
            </w:r>
            <w:r w:rsidRPr="0074763C">
              <w:t xml:space="preserve"> povinnosti umožnit osobám oprávněným k výkonu kontroly projektu, z něhož je zakázka hrazena, provést kontrolu těchto dokladů.</w:t>
            </w:r>
          </w:p>
          <w:p w:rsidR="008C1859" w:rsidRPr="0074763C" w:rsidRDefault="008C1859" w:rsidP="008C1859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 w:rsidRPr="0074763C">
              <w:rPr>
                <w:bCs/>
              </w:rPr>
              <w:t>čestná prohlášení a úředně ověřené kopie dokladů o kvalifikaci dodavatele ne starší 90 kalendářních dnů od podání nabídky dle Zadávací dokumentace (kap. 4)</w:t>
            </w:r>
          </w:p>
          <w:p w:rsidR="00920F30" w:rsidRPr="0074763C" w:rsidRDefault="008C1859" w:rsidP="008C1859">
            <w:pPr>
              <w:jc w:val="both"/>
            </w:pPr>
            <w:r w:rsidRPr="0074763C">
              <w:rPr>
                <w:bCs/>
              </w:rPr>
              <w:t>4) Nabídka musí být podána v zalepené obálce s označením názvu a registračního čísla projektu a textu „NEOTVÍRAT  - VÝBĚROVÉ ŘÍZENÍ – Technika“.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7633A6" w:rsidP="00992257">
            <w:pPr>
              <w:jc w:val="both"/>
              <w:rPr>
                <w:i/>
              </w:rPr>
            </w:pPr>
            <w:r>
              <w:rPr>
                <w:i/>
              </w:rPr>
              <w:t>Jsou přílohou výzvy</w:t>
            </w:r>
            <w:r w:rsidR="0028537B" w:rsidRPr="0028537B">
              <w:rPr>
                <w:i/>
              </w:rPr>
              <w:t xml:space="preserve">.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10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E007F" w:rsidP="00DF12E5">
            <w:pPr>
              <w:ind w:left="57"/>
              <w:jc w:val="both"/>
            </w:pPr>
            <w:r>
              <w:t>Petra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E007F" w:rsidP="00DF12E5">
            <w:pPr>
              <w:ind w:left="57"/>
              <w:jc w:val="both"/>
            </w:pPr>
            <w:r>
              <w:t>Stará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1A78D3" w:rsidP="00DF12E5">
            <w:pPr>
              <w:ind w:left="57"/>
              <w:jc w:val="both"/>
            </w:pPr>
            <w:hyperlink r:id="rId12" w:history="1">
              <w:r w:rsidR="003C2D87" w:rsidRPr="001243A1">
                <w:rPr>
                  <w:rStyle w:val="Hypertextovodkaz"/>
                </w:rPr>
                <w:t>stara@gynome.cz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C2D87" w:rsidP="00DF12E5">
            <w:pPr>
              <w:ind w:left="57"/>
              <w:jc w:val="both"/>
            </w:pPr>
            <w:r>
              <w:t>566 617 243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39" w:rsidRDefault="00B95D39" w:rsidP="002812C5">
      <w:r>
        <w:separator/>
      </w:r>
    </w:p>
  </w:endnote>
  <w:endnote w:type="continuationSeparator" w:id="0">
    <w:p w:rsidR="00B95D39" w:rsidRDefault="00B95D3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="00C436C8">
      <w:rPr>
        <w:sz w:val="20"/>
        <w:szCs w:val="20"/>
      </w:rPr>
      <w:t>23.11.2011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A78D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A78D3" w:rsidRPr="007F7162">
      <w:rPr>
        <w:b/>
        <w:sz w:val="20"/>
        <w:szCs w:val="20"/>
      </w:rPr>
      <w:fldChar w:fldCharType="separate"/>
    </w:r>
    <w:r w:rsidR="001A224C">
      <w:rPr>
        <w:b/>
        <w:noProof/>
        <w:sz w:val="20"/>
        <w:szCs w:val="20"/>
      </w:rPr>
      <w:t>1</w:t>
    </w:r>
    <w:r w:rsidR="001A78D3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A78D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A78D3" w:rsidRPr="007F7162">
      <w:rPr>
        <w:b/>
        <w:sz w:val="20"/>
        <w:szCs w:val="20"/>
      </w:rPr>
      <w:fldChar w:fldCharType="separate"/>
    </w:r>
    <w:r w:rsidR="001A224C">
      <w:rPr>
        <w:b/>
        <w:noProof/>
        <w:sz w:val="20"/>
        <w:szCs w:val="20"/>
      </w:rPr>
      <w:t>5</w:t>
    </w:r>
    <w:r w:rsidR="001A78D3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39" w:rsidRDefault="00B95D39" w:rsidP="002812C5">
      <w:r>
        <w:separator/>
      </w:r>
    </w:p>
  </w:footnote>
  <w:footnote w:type="continuationSeparator" w:id="0">
    <w:p w:rsidR="00B95D39" w:rsidRDefault="00B95D39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4F31E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4D150F1"/>
    <w:multiLevelType w:val="hybridMultilevel"/>
    <w:tmpl w:val="F38271AA"/>
    <w:lvl w:ilvl="0" w:tplc="B8F4EC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5685D"/>
    <w:rsid w:val="00090E58"/>
    <w:rsid w:val="000A24CB"/>
    <w:rsid w:val="000A67D2"/>
    <w:rsid w:val="000B6326"/>
    <w:rsid w:val="000D67BF"/>
    <w:rsid w:val="00100670"/>
    <w:rsid w:val="00103FCD"/>
    <w:rsid w:val="00120C13"/>
    <w:rsid w:val="00123D1A"/>
    <w:rsid w:val="00131E7A"/>
    <w:rsid w:val="001537B9"/>
    <w:rsid w:val="00162F98"/>
    <w:rsid w:val="001672C3"/>
    <w:rsid w:val="00180403"/>
    <w:rsid w:val="00181252"/>
    <w:rsid w:val="00185A64"/>
    <w:rsid w:val="00187752"/>
    <w:rsid w:val="001900D4"/>
    <w:rsid w:val="00195CBC"/>
    <w:rsid w:val="001A224C"/>
    <w:rsid w:val="001A78D3"/>
    <w:rsid w:val="001C3E10"/>
    <w:rsid w:val="002019B8"/>
    <w:rsid w:val="00206227"/>
    <w:rsid w:val="002303E1"/>
    <w:rsid w:val="00240227"/>
    <w:rsid w:val="002437D1"/>
    <w:rsid w:val="002812C5"/>
    <w:rsid w:val="0028537B"/>
    <w:rsid w:val="002B4926"/>
    <w:rsid w:val="002F2CB4"/>
    <w:rsid w:val="003246E6"/>
    <w:rsid w:val="00344A98"/>
    <w:rsid w:val="00347149"/>
    <w:rsid w:val="0035412E"/>
    <w:rsid w:val="003566AC"/>
    <w:rsid w:val="003807E4"/>
    <w:rsid w:val="003832D7"/>
    <w:rsid w:val="003938C4"/>
    <w:rsid w:val="003B754A"/>
    <w:rsid w:val="003C2D87"/>
    <w:rsid w:val="003D454E"/>
    <w:rsid w:val="003E3506"/>
    <w:rsid w:val="00424965"/>
    <w:rsid w:val="00427B93"/>
    <w:rsid w:val="00435C48"/>
    <w:rsid w:val="004A39FC"/>
    <w:rsid w:val="004A7A2B"/>
    <w:rsid w:val="004A7FEB"/>
    <w:rsid w:val="004B097B"/>
    <w:rsid w:val="004C2FEB"/>
    <w:rsid w:val="004D2751"/>
    <w:rsid w:val="004D71CC"/>
    <w:rsid w:val="004E007F"/>
    <w:rsid w:val="004E47D4"/>
    <w:rsid w:val="004E49B7"/>
    <w:rsid w:val="004F31E7"/>
    <w:rsid w:val="004F31E8"/>
    <w:rsid w:val="004F61D7"/>
    <w:rsid w:val="005127FD"/>
    <w:rsid w:val="00516A2D"/>
    <w:rsid w:val="00533DD7"/>
    <w:rsid w:val="00540FED"/>
    <w:rsid w:val="00545B2B"/>
    <w:rsid w:val="00556014"/>
    <w:rsid w:val="00562043"/>
    <w:rsid w:val="00585DDB"/>
    <w:rsid w:val="005C5771"/>
    <w:rsid w:val="00611A73"/>
    <w:rsid w:val="0062759F"/>
    <w:rsid w:val="00646355"/>
    <w:rsid w:val="00660AD3"/>
    <w:rsid w:val="00663BDC"/>
    <w:rsid w:val="006720F6"/>
    <w:rsid w:val="00690E80"/>
    <w:rsid w:val="0069259E"/>
    <w:rsid w:val="006938EE"/>
    <w:rsid w:val="006A4B4D"/>
    <w:rsid w:val="006E5F2F"/>
    <w:rsid w:val="006F4E52"/>
    <w:rsid w:val="00714784"/>
    <w:rsid w:val="007212A4"/>
    <w:rsid w:val="0073126E"/>
    <w:rsid w:val="00740A7B"/>
    <w:rsid w:val="00744504"/>
    <w:rsid w:val="0074763C"/>
    <w:rsid w:val="007633A6"/>
    <w:rsid w:val="007815BF"/>
    <w:rsid w:val="00783852"/>
    <w:rsid w:val="007A37EA"/>
    <w:rsid w:val="007C4283"/>
    <w:rsid w:val="007C6F5D"/>
    <w:rsid w:val="007D3993"/>
    <w:rsid w:val="007F45E2"/>
    <w:rsid w:val="007F7162"/>
    <w:rsid w:val="008044B5"/>
    <w:rsid w:val="008174A0"/>
    <w:rsid w:val="00825695"/>
    <w:rsid w:val="008A43A8"/>
    <w:rsid w:val="008C13DD"/>
    <w:rsid w:val="008C1859"/>
    <w:rsid w:val="008D3BE9"/>
    <w:rsid w:val="008D5E3F"/>
    <w:rsid w:val="008E5599"/>
    <w:rsid w:val="008F0558"/>
    <w:rsid w:val="00901E34"/>
    <w:rsid w:val="00903F71"/>
    <w:rsid w:val="0091031E"/>
    <w:rsid w:val="00920F30"/>
    <w:rsid w:val="00925669"/>
    <w:rsid w:val="00930211"/>
    <w:rsid w:val="00930D2F"/>
    <w:rsid w:val="009415FA"/>
    <w:rsid w:val="00944DB6"/>
    <w:rsid w:val="00957022"/>
    <w:rsid w:val="00986F34"/>
    <w:rsid w:val="00992257"/>
    <w:rsid w:val="009B19C7"/>
    <w:rsid w:val="009D5FD0"/>
    <w:rsid w:val="009F63B0"/>
    <w:rsid w:val="00A42C7D"/>
    <w:rsid w:val="00A44F84"/>
    <w:rsid w:val="00A51049"/>
    <w:rsid w:val="00A723E4"/>
    <w:rsid w:val="00A85CCB"/>
    <w:rsid w:val="00AB16BD"/>
    <w:rsid w:val="00AD46F7"/>
    <w:rsid w:val="00B65A1B"/>
    <w:rsid w:val="00B709E6"/>
    <w:rsid w:val="00B7421A"/>
    <w:rsid w:val="00B77381"/>
    <w:rsid w:val="00B8015B"/>
    <w:rsid w:val="00B872B9"/>
    <w:rsid w:val="00B95D39"/>
    <w:rsid w:val="00BA6F39"/>
    <w:rsid w:val="00BC1EF1"/>
    <w:rsid w:val="00BC51DC"/>
    <w:rsid w:val="00BC6FEC"/>
    <w:rsid w:val="00C06E96"/>
    <w:rsid w:val="00C102E2"/>
    <w:rsid w:val="00C436C8"/>
    <w:rsid w:val="00C44F89"/>
    <w:rsid w:val="00C461E0"/>
    <w:rsid w:val="00C51C87"/>
    <w:rsid w:val="00C56679"/>
    <w:rsid w:val="00C6600F"/>
    <w:rsid w:val="00C82BB8"/>
    <w:rsid w:val="00CA6DFE"/>
    <w:rsid w:val="00CA7DF7"/>
    <w:rsid w:val="00CB7AA8"/>
    <w:rsid w:val="00CC7247"/>
    <w:rsid w:val="00D00FAD"/>
    <w:rsid w:val="00D0411D"/>
    <w:rsid w:val="00D30A9D"/>
    <w:rsid w:val="00D374DF"/>
    <w:rsid w:val="00D4002B"/>
    <w:rsid w:val="00D533F0"/>
    <w:rsid w:val="00D556B4"/>
    <w:rsid w:val="00D57E4F"/>
    <w:rsid w:val="00D7714A"/>
    <w:rsid w:val="00D772A9"/>
    <w:rsid w:val="00DA18D0"/>
    <w:rsid w:val="00DA74C3"/>
    <w:rsid w:val="00DC4EE4"/>
    <w:rsid w:val="00DE02DB"/>
    <w:rsid w:val="00DE1472"/>
    <w:rsid w:val="00DF12E5"/>
    <w:rsid w:val="00E028DF"/>
    <w:rsid w:val="00E033EF"/>
    <w:rsid w:val="00E11A9D"/>
    <w:rsid w:val="00E47A9E"/>
    <w:rsid w:val="00E6454D"/>
    <w:rsid w:val="00E65F2A"/>
    <w:rsid w:val="00E6648E"/>
    <w:rsid w:val="00E713D7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WW8Num6z1">
    <w:name w:val="WW8Num6z1"/>
    <w:rsid w:val="00180403"/>
    <w:rPr>
      <w:rFonts w:ascii="Courier New" w:hAnsi="Courier New" w:cs="Courier New"/>
    </w:rPr>
  </w:style>
  <w:style w:type="character" w:customStyle="1" w:styleId="datalabel">
    <w:name w:val="datalabel"/>
    <w:basedOn w:val="Standardnpsmoodstavce"/>
    <w:rsid w:val="00660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WW8Num6z1">
    <w:name w:val="WW8Num6z1"/>
    <w:rsid w:val="00180403"/>
    <w:rPr>
      <w:rFonts w:ascii="Courier New" w:hAnsi="Courier New" w:cs="Courier New"/>
    </w:rPr>
  </w:style>
  <w:style w:type="character" w:customStyle="1" w:styleId="datalabel">
    <w:name w:val="datalabel"/>
    <w:basedOn w:val="Standardnpsmoodstavce"/>
    <w:rsid w:val="0066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ara@gynom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dera@gynome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954C-F5CC-4578-AD6A-00EB47B3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7784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2012-11-15T16:39:00Z</cp:lastPrinted>
  <dcterms:created xsi:type="dcterms:W3CDTF">2012-11-15T16:47:00Z</dcterms:created>
  <dcterms:modified xsi:type="dcterms:W3CDTF">2012-11-16T13:16:00Z</dcterms:modified>
</cp:coreProperties>
</file>