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F0A" w:rsidRPr="005D1F0A" w:rsidRDefault="005D1F0A" w:rsidP="008F5306">
      <w:pPr>
        <w:spacing w:after="120"/>
        <w:rPr>
          <w:sz w:val="22"/>
          <w:szCs w:val="22"/>
        </w:rPr>
      </w:pPr>
      <w:bookmarkStart w:id="0" w:name="_MailOriginal"/>
      <w:r w:rsidRPr="005D1F0A">
        <w:rPr>
          <w:sz w:val="22"/>
          <w:szCs w:val="22"/>
        </w:rPr>
        <w:t>Ministerstvo školství, mládeže a tělovýchovy</w:t>
      </w:r>
    </w:p>
    <w:p w:rsidR="005D1F0A" w:rsidRDefault="00040005" w:rsidP="005D1F0A">
      <w:pPr>
        <w:spacing w:after="120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Praze dne 4</w:t>
      </w:r>
      <w:r w:rsidR="005D1F0A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prosince </w:t>
      </w:r>
      <w:r w:rsidR="00C71BE9">
        <w:rPr>
          <w:rFonts w:asciiTheme="minorHAnsi" w:hAnsiTheme="minorHAnsi" w:cstheme="minorHAnsi"/>
          <w:sz w:val="22"/>
          <w:szCs w:val="22"/>
        </w:rPr>
        <w:t>2012</w:t>
      </w:r>
    </w:p>
    <w:p w:rsidR="00040005" w:rsidRDefault="00040005" w:rsidP="005D1F0A">
      <w:pPr>
        <w:spacing w:after="120"/>
        <w:jc w:val="right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Č.j.</w:t>
      </w:r>
      <w:proofErr w:type="gramEnd"/>
      <w:r>
        <w:rPr>
          <w:rFonts w:asciiTheme="minorHAnsi" w:hAnsiTheme="minorHAnsi" w:cstheme="minorHAnsi"/>
          <w:sz w:val="22"/>
          <w:szCs w:val="22"/>
        </w:rPr>
        <w:t>: MSMT-</w:t>
      </w:r>
      <w:r w:rsidR="00137589">
        <w:rPr>
          <w:rFonts w:asciiTheme="minorHAnsi" w:hAnsiTheme="minorHAnsi" w:cstheme="minorHAnsi"/>
          <w:sz w:val="22"/>
          <w:szCs w:val="22"/>
        </w:rPr>
        <w:t>53471</w:t>
      </w:r>
      <w:r>
        <w:rPr>
          <w:rFonts w:asciiTheme="minorHAnsi" w:hAnsiTheme="minorHAnsi" w:cstheme="minorHAnsi"/>
          <w:sz w:val="22"/>
          <w:szCs w:val="22"/>
        </w:rPr>
        <w:t>/2012-20</w:t>
      </w:r>
    </w:p>
    <w:p w:rsidR="00FD53EC" w:rsidRPr="00E55255" w:rsidRDefault="003C3362" w:rsidP="00E336E2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55255">
        <w:rPr>
          <w:rFonts w:asciiTheme="minorHAnsi" w:hAnsiTheme="minorHAnsi" w:cstheme="minorHAnsi"/>
          <w:b/>
          <w:sz w:val="22"/>
          <w:szCs w:val="22"/>
        </w:rPr>
        <w:t>Stanovisko k úspěšnému ukončení posledního ročníku středního vzdělávání jako podmínce připuštění k maturitní zkoušce</w:t>
      </w:r>
    </w:p>
    <w:p w:rsidR="00FD53EC" w:rsidRPr="00D64227" w:rsidRDefault="003C3362" w:rsidP="00684FBF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64227">
        <w:rPr>
          <w:rFonts w:asciiTheme="minorHAnsi" w:hAnsiTheme="minorHAnsi" w:cstheme="minorHAnsi"/>
          <w:sz w:val="22"/>
          <w:szCs w:val="22"/>
        </w:rPr>
        <w:t xml:space="preserve">Ministerstvo školství, mládeže a tělovýchovy </w:t>
      </w:r>
      <w:r w:rsidR="00C71BE9">
        <w:rPr>
          <w:rFonts w:asciiTheme="minorHAnsi" w:hAnsiTheme="minorHAnsi" w:cstheme="minorHAnsi"/>
          <w:sz w:val="22"/>
          <w:szCs w:val="22"/>
        </w:rPr>
        <w:t xml:space="preserve">vydalo v květnu 2011 </w:t>
      </w:r>
      <w:r w:rsidRPr="00D64227">
        <w:rPr>
          <w:rFonts w:asciiTheme="minorHAnsi" w:hAnsiTheme="minorHAnsi" w:cstheme="minorHAnsi"/>
          <w:sz w:val="22"/>
          <w:szCs w:val="22"/>
        </w:rPr>
        <w:t xml:space="preserve">stanovisko ke sjednocení výkladové praxe v otázce podmínek </w:t>
      </w:r>
      <w:r w:rsidR="00FD53EC" w:rsidRPr="00D64227">
        <w:rPr>
          <w:rFonts w:asciiTheme="minorHAnsi" w:hAnsiTheme="minorHAnsi" w:cstheme="minorHAnsi"/>
          <w:sz w:val="22"/>
          <w:szCs w:val="22"/>
        </w:rPr>
        <w:t>připuštění žáka k maturitní zkoušce</w:t>
      </w:r>
      <w:r w:rsidR="00C71BE9">
        <w:rPr>
          <w:rFonts w:asciiTheme="minorHAnsi" w:hAnsiTheme="minorHAnsi" w:cstheme="minorHAnsi"/>
          <w:sz w:val="22"/>
          <w:szCs w:val="22"/>
        </w:rPr>
        <w:t xml:space="preserve">. Vzhledem k pochybnostem škol o významu změny § 78a odst. 4 zákona č. </w:t>
      </w:r>
      <w:r w:rsidR="00C71BE9" w:rsidRPr="00C71BE9">
        <w:rPr>
          <w:rFonts w:asciiTheme="minorHAnsi" w:hAnsiTheme="minorHAnsi" w:cstheme="minorHAnsi"/>
          <w:sz w:val="22"/>
          <w:szCs w:val="22"/>
        </w:rPr>
        <w:t>561/2004 Sb., o předškolním, základním, středním, vyšším odborném a jiném vzdělávání (školský zákon), ve znění pozdějších předpisů,</w:t>
      </w:r>
      <w:r w:rsidR="00C71BE9">
        <w:rPr>
          <w:rFonts w:asciiTheme="minorHAnsi" w:hAnsiTheme="minorHAnsi" w:cstheme="minorHAnsi"/>
          <w:sz w:val="22"/>
          <w:szCs w:val="22"/>
        </w:rPr>
        <w:t xml:space="preserve"> MŠMT nyní potvrzuje dřívější výklad a doplňuje jej o další vysvětlení:</w:t>
      </w:r>
    </w:p>
    <w:p w:rsidR="00806D10" w:rsidRPr="006165C5" w:rsidRDefault="00C71BE9" w:rsidP="00684FBF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806D10" w:rsidRPr="00D64227">
        <w:rPr>
          <w:rFonts w:asciiTheme="minorHAnsi" w:hAnsiTheme="minorHAnsi" w:cstheme="minorHAnsi"/>
          <w:sz w:val="22"/>
          <w:szCs w:val="22"/>
        </w:rPr>
        <w:t xml:space="preserve">ravidla konání maturitní zkoušky </w:t>
      </w:r>
      <w:r>
        <w:rPr>
          <w:rFonts w:asciiTheme="minorHAnsi" w:hAnsiTheme="minorHAnsi" w:cstheme="minorHAnsi"/>
          <w:sz w:val="22"/>
          <w:szCs w:val="22"/>
        </w:rPr>
        <w:t xml:space="preserve">vycházejí z </w:t>
      </w:r>
      <w:r w:rsidR="00806D10" w:rsidRPr="00D64227">
        <w:rPr>
          <w:rFonts w:asciiTheme="minorHAnsi" w:hAnsiTheme="minorHAnsi" w:cstheme="minorHAnsi"/>
          <w:sz w:val="22"/>
          <w:szCs w:val="22"/>
        </w:rPr>
        <w:t xml:space="preserve">pojetí maturit jako zkoušek </w:t>
      </w:r>
      <w:r w:rsidR="00806D10" w:rsidRPr="006165C5">
        <w:rPr>
          <w:rFonts w:asciiTheme="minorHAnsi" w:hAnsiTheme="minorHAnsi" w:cstheme="minorHAnsi"/>
          <w:b/>
          <w:sz w:val="22"/>
          <w:szCs w:val="22"/>
        </w:rPr>
        <w:t>konaných zásadně až po úspěšném ukončení</w:t>
      </w:r>
      <w:r w:rsidR="00806D10" w:rsidRPr="00D64227">
        <w:rPr>
          <w:rFonts w:asciiTheme="minorHAnsi" w:hAnsiTheme="minorHAnsi" w:cstheme="minorHAnsi"/>
          <w:sz w:val="22"/>
          <w:szCs w:val="22"/>
        </w:rPr>
        <w:t xml:space="preserve"> posledního ročníku vzdělávání. </w:t>
      </w:r>
      <w:r w:rsidR="00806D10" w:rsidRPr="006165C5">
        <w:rPr>
          <w:rFonts w:asciiTheme="minorHAnsi" w:hAnsiTheme="minorHAnsi" w:cstheme="minorHAnsi"/>
          <w:sz w:val="22"/>
          <w:szCs w:val="22"/>
        </w:rPr>
        <w:t>Klasifikace za poslední ročník je významným ukazatelem způsobilos</w:t>
      </w:r>
      <w:r w:rsidR="00684FBF">
        <w:rPr>
          <w:rFonts w:asciiTheme="minorHAnsi" w:hAnsiTheme="minorHAnsi" w:cstheme="minorHAnsi"/>
          <w:sz w:val="22"/>
          <w:szCs w:val="22"/>
        </w:rPr>
        <w:t>ti žáka konat maturitní zkoušku</w:t>
      </w:r>
      <w:r w:rsidR="00806D10" w:rsidRPr="006165C5">
        <w:rPr>
          <w:rFonts w:asciiTheme="minorHAnsi" w:hAnsiTheme="minorHAnsi" w:cstheme="minorHAnsi"/>
          <w:sz w:val="22"/>
          <w:szCs w:val="22"/>
        </w:rPr>
        <w:t xml:space="preserve"> a logická návaznost ukončování středního vzdělávání vylučuje, aby žák </w:t>
      </w:r>
      <w:r w:rsidR="005D1F0A" w:rsidRPr="006165C5">
        <w:rPr>
          <w:rFonts w:asciiTheme="minorHAnsi" w:hAnsiTheme="minorHAnsi" w:cstheme="minorHAnsi"/>
          <w:sz w:val="22"/>
          <w:szCs w:val="22"/>
        </w:rPr>
        <w:t xml:space="preserve">dále </w:t>
      </w:r>
      <w:r w:rsidR="00806D10" w:rsidRPr="006165C5">
        <w:rPr>
          <w:rFonts w:asciiTheme="minorHAnsi" w:hAnsiTheme="minorHAnsi" w:cstheme="minorHAnsi"/>
          <w:sz w:val="22"/>
          <w:szCs w:val="22"/>
        </w:rPr>
        <w:t xml:space="preserve">konal maturitní zkoušku, </w:t>
      </w:r>
      <w:r w:rsidR="003F01DE" w:rsidRPr="006165C5">
        <w:rPr>
          <w:rFonts w:asciiTheme="minorHAnsi" w:hAnsiTheme="minorHAnsi" w:cstheme="minorHAnsi"/>
          <w:sz w:val="22"/>
          <w:szCs w:val="22"/>
        </w:rPr>
        <w:t xml:space="preserve">pokud </w:t>
      </w:r>
      <w:r w:rsidR="00692D55" w:rsidRPr="006165C5">
        <w:rPr>
          <w:rFonts w:asciiTheme="minorHAnsi" w:hAnsiTheme="minorHAnsi" w:cstheme="minorHAnsi"/>
          <w:sz w:val="22"/>
          <w:szCs w:val="22"/>
        </w:rPr>
        <w:t>neukončil</w:t>
      </w:r>
      <w:r w:rsidR="003F01DE" w:rsidRPr="006165C5">
        <w:rPr>
          <w:rFonts w:asciiTheme="minorHAnsi" w:hAnsiTheme="minorHAnsi" w:cstheme="minorHAnsi"/>
          <w:sz w:val="22"/>
          <w:szCs w:val="22"/>
        </w:rPr>
        <w:t xml:space="preserve"> </w:t>
      </w:r>
      <w:r w:rsidR="00692D55" w:rsidRPr="006165C5">
        <w:rPr>
          <w:rFonts w:asciiTheme="minorHAnsi" w:hAnsiTheme="minorHAnsi" w:cstheme="minorHAnsi"/>
          <w:sz w:val="22"/>
          <w:szCs w:val="22"/>
        </w:rPr>
        <w:t>úspěšně poslední ročník</w:t>
      </w:r>
      <w:r w:rsidR="00806D10" w:rsidRPr="006165C5">
        <w:rPr>
          <w:rFonts w:asciiTheme="minorHAnsi" w:hAnsiTheme="minorHAnsi" w:cstheme="minorHAnsi"/>
          <w:sz w:val="22"/>
          <w:szCs w:val="22"/>
        </w:rPr>
        <w:t>.</w:t>
      </w:r>
    </w:p>
    <w:p w:rsidR="00D64227" w:rsidRPr="00D64227" w:rsidRDefault="00E55255" w:rsidP="00684FBF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 </w:t>
      </w:r>
      <w:r w:rsidR="00D64227" w:rsidRPr="00D64227">
        <w:rPr>
          <w:rFonts w:asciiTheme="minorHAnsi" w:hAnsiTheme="minorHAnsi" w:cstheme="minorHAnsi"/>
          <w:sz w:val="22"/>
          <w:szCs w:val="22"/>
        </w:rPr>
        <w:t xml:space="preserve">§ </w:t>
      </w:r>
      <w:r w:rsidR="00D64227" w:rsidRPr="00E55255">
        <w:rPr>
          <w:rFonts w:asciiTheme="minorHAnsi" w:hAnsiTheme="minorHAnsi" w:cstheme="minorHAnsi"/>
          <w:b/>
          <w:sz w:val="22"/>
          <w:szCs w:val="22"/>
        </w:rPr>
        <w:t>81 odst. 5</w:t>
      </w:r>
      <w:r w:rsidR="00D64227" w:rsidRPr="00D64227">
        <w:rPr>
          <w:rFonts w:asciiTheme="minorHAnsi" w:hAnsiTheme="minorHAnsi" w:cstheme="minorHAnsi"/>
          <w:sz w:val="22"/>
          <w:szCs w:val="22"/>
        </w:rPr>
        <w:t xml:space="preserve"> </w:t>
      </w:r>
      <w:r w:rsidR="00684FBF">
        <w:rPr>
          <w:rFonts w:asciiTheme="minorHAnsi" w:hAnsiTheme="minorHAnsi" w:cstheme="minorHAnsi"/>
          <w:sz w:val="22"/>
          <w:szCs w:val="22"/>
        </w:rPr>
        <w:t xml:space="preserve">školského </w:t>
      </w:r>
      <w:r w:rsidR="00FD53EC" w:rsidRPr="00D64227">
        <w:rPr>
          <w:rFonts w:asciiTheme="minorHAnsi" w:hAnsiTheme="minorHAnsi" w:cstheme="minorHAnsi"/>
          <w:sz w:val="22"/>
          <w:szCs w:val="22"/>
        </w:rPr>
        <w:t xml:space="preserve">zákona </w:t>
      </w:r>
      <w:r>
        <w:rPr>
          <w:rFonts w:asciiTheme="minorHAnsi" w:hAnsiTheme="minorHAnsi" w:cstheme="minorHAnsi"/>
          <w:sz w:val="22"/>
          <w:szCs w:val="22"/>
        </w:rPr>
        <w:t>se stanovuje:</w:t>
      </w:r>
    </w:p>
    <w:p w:rsidR="00D64227" w:rsidRPr="00E336E2" w:rsidRDefault="00D64227" w:rsidP="00684FBF">
      <w:pPr>
        <w:spacing w:after="120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E336E2">
        <w:rPr>
          <w:rFonts w:asciiTheme="minorHAnsi" w:hAnsiTheme="minorHAnsi" w:cstheme="minorHAnsi"/>
          <w:i/>
          <w:color w:val="auto"/>
          <w:sz w:val="22"/>
          <w:szCs w:val="22"/>
        </w:rPr>
        <w:t xml:space="preserve">„Maturitní zkoušku lze </w:t>
      </w:r>
      <w:r w:rsidRPr="00E336E2">
        <w:rPr>
          <w:rFonts w:asciiTheme="minorHAnsi" w:hAnsiTheme="minorHAnsi" w:cstheme="minorHAnsi"/>
          <w:b/>
          <w:i/>
          <w:color w:val="auto"/>
          <w:sz w:val="22"/>
          <w:szCs w:val="22"/>
        </w:rPr>
        <w:t>vykonat</w:t>
      </w:r>
      <w:r w:rsidRPr="00E336E2">
        <w:rPr>
          <w:rFonts w:asciiTheme="minorHAnsi" w:hAnsiTheme="minorHAnsi" w:cstheme="minorHAnsi"/>
          <w:i/>
          <w:color w:val="auto"/>
          <w:sz w:val="22"/>
          <w:szCs w:val="22"/>
        </w:rPr>
        <w:t xml:space="preserve"> nejpozději do 5 let </w:t>
      </w:r>
      <w:r w:rsidRPr="00E336E2">
        <w:rPr>
          <w:rFonts w:asciiTheme="minorHAnsi" w:hAnsiTheme="minorHAnsi" w:cstheme="minorHAnsi"/>
          <w:bCs/>
          <w:i/>
          <w:color w:val="auto"/>
          <w:sz w:val="22"/>
          <w:szCs w:val="22"/>
        </w:rPr>
        <w:t xml:space="preserve">od </w:t>
      </w:r>
      <w:r w:rsidRPr="00E336E2"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  <w:t>úspěšného</w:t>
      </w:r>
      <w:r w:rsidRPr="00E336E2">
        <w:rPr>
          <w:rFonts w:asciiTheme="minorHAnsi" w:hAnsiTheme="minorHAnsi" w:cstheme="minorHAnsi"/>
          <w:i/>
          <w:color w:val="auto"/>
          <w:sz w:val="22"/>
          <w:szCs w:val="22"/>
        </w:rPr>
        <w:t xml:space="preserve"> ukončení posledního ročníku vzdělávání ve střední škole.“</w:t>
      </w:r>
    </w:p>
    <w:p w:rsidR="00760528" w:rsidRDefault="00C71BE9" w:rsidP="00684FBF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="005D1F0A">
        <w:rPr>
          <w:rFonts w:asciiTheme="minorHAnsi" w:hAnsiTheme="minorHAnsi" w:cstheme="minorHAnsi"/>
          <w:sz w:val="22"/>
          <w:szCs w:val="22"/>
        </w:rPr>
        <w:t xml:space="preserve">stanovení </w:t>
      </w:r>
      <w:r>
        <w:rPr>
          <w:rFonts w:asciiTheme="minorHAnsi" w:hAnsiTheme="minorHAnsi" w:cstheme="minorHAnsi"/>
          <w:sz w:val="22"/>
          <w:szCs w:val="22"/>
        </w:rPr>
        <w:t xml:space="preserve">§ 81 odst. 5 </w:t>
      </w:r>
      <w:r w:rsidR="005D1F0A">
        <w:rPr>
          <w:rFonts w:asciiTheme="minorHAnsi" w:hAnsiTheme="minorHAnsi" w:cstheme="minorHAnsi"/>
          <w:sz w:val="22"/>
          <w:szCs w:val="22"/>
        </w:rPr>
        <w:t>je úsporným</w:t>
      </w:r>
      <w:r w:rsidR="005D1F0A" w:rsidRPr="00D64227">
        <w:rPr>
          <w:rFonts w:asciiTheme="minorHAnsi" w:hAnsiTheme="minorHAnsi" w:cstheme="minorHAnsi"/>
          <w:sz w:val="22"/>
          <w:szCs w:val="22"/>
        </w:rPr>
        <w:t xml:space="preserve"> vyjádření</w:t>
      </w:r>
      <w:r w:rsidR="005D1F0A">
        <w:rPr>
          <w:rFonts w:asciiTheme="minorHAnsi" w:hAnsiTheme="minorHAnsi" w:cstheme="minorHAnsi"/>
          <w:sz w:val="22"/>
          <w:szCs w:val="22"/>
        </w:rPr>
        <w:t>m</w:t>
      </w:r>
      <w:r w:rsidR="005D1F0A" w:rsidRPr="00D64227">
        <w:rPr>
          <w:rFonts w:asciiTheme="minorHAnsi" w:hAnsiTheme="minorHAnsi" w:cstheme="minorHAnsi"/>
          <w:sz w:val="22"/>
          <w:szCs w:val="22"/>
        </w:rPr>
        <w:t xml:space="preserve"> pravidel </w:t>
      </w:r>
      <w:r w:rsidR="005D1F0A">
        <w:rPr>
          <w:rFonts w:asciiTheme="minorHAnsi" w:hAnsiTheme="minorHAnsi" w:cstheme="minorHAnsi"/>
          <w:sz w:val="22"/>
          <w:szCs w:val="22"/>
        </w:rPr>
        <w:t xml:space="preserve">přístupu k maturitní zkoušce v době </w:t>
      </w:r>
      <w:r w:rsidR="005D1F0A" w:rsidRPr="00D64227">
        <w:rPr>
          <w:rFonts w:asciiTheme="minorHAnsi" w:hAnsiTheme="minorHAnsi" w:cstheme="minorHAnsi"/>
          <w:sz w:val="22"/>
          <w:szCs w:val="22"/>
        </w:rPr>
        <w:t xml:space="preserve">před </w:t>
      </w:r>
      <w:r w:rsidR="005D1F0A">
        <w:rPr>
          <w:rFonts w:asciiTheme="minorHAnsi" w:hAnsiTheme="minorHAnsi" w:cstheme="minorHAnsi"/>
          <w:sz w:val="22"/>
          <w:szCs w:val="22"/>
        </w:rPr>
        <w:t xml:space="preserve">uzavřením klasifikace žáka za poslední ročník a </w:t>
      </w:r>
      <w:r w:rsidR="005D1F0A" w:rsidRPr="00D64227">
        <w:rPr>
          <w:rFonts w:asciiTheme="minorHAnsi" w:hAnsiTheme="minorHAnsi" w:cstheme="minorHAnsi"/>
          <w:sz w:val="22"/>
          <w:szCs w:val="22"/>
        </w:rPr>
        <w:t>po</w:t>
      </w:r>
      <w:r w:rsidR="005D1F0A">
        <w:rPr>
          <w:rFonts w:asciiTheme="minorHAnsi" w:hAnsiTheme="minorHAnsi" w:cstheme="minorHAnsi"/>
          <w:sz w:val="22"/>
          <w:szCs w:val="22"/>
        </w:rPr>
        <w:t xml:space="preserve"> jejím uzavření a dále v době, kdy ji</w:t>
      </w:r>
      <w:r w:rsidR="00760528">
        <w:rPr>
          <w:rFonts w:asciiTheme="minorHAnsi" w:hAnsiTheme="minorHAnsi" w:cstheme="minorHAnsi"/>
          <w:sz w:val="22"/>
          <w:szCs w:val="22"/>
        </w:rPr>
        <w:t>ž žák není žákem střední školy.</w:t>
      </w:r>
    </w:p>
    <w:p w:rsidR="00BA0115" w:rsidRDefault="003F01DE" w:rsidP="00684FBF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="00D64227" w:rsidRPr="00D64227">
        <w:rPr>
          <w:rFonts w:asciiTheme="minorHAnsi" w:hAnsiTheme="minorHAnsi" w:cstheme="minorHAnsi"/>
          <w:sz w:val="22"/>
          <w:szCs w:val="22"/>
        </w:rPr>
        <w:t>zavřená klasifikace za druhé pololetí, z níž vyplývá, že žák prospěl, popř. prospěl s</w:t>
      </w:r>
      <w:r>
        <w:rPr>
          <w:rFonts w:asciiTheme="minorHAnsi" w:hAnsiTheme="minorHAnsi" w:cstheme="minorHAnsi"/>
          <w:sz w:val="22"/>
          <w:szCs w:val="22"/>
        </w:rPr>
        <w:t> </w:t>
      </w:r>
      <w:r w:rsidR="00D64227" w:rsidRPr="00D64227">
        <w:rPr>
          <w:rFonts w:asciiTheme="minorHAnsi" w:hAnsiTheme="minorHAnsi" w:cstheme="minorHAnsi"/>
          <w:sz w:val="22"/>
          <w:szCs w:val="22"/>
        </w:rPr>
        <w:t>vyznamenáním</w:t>
      </w:r>
      <w:r>
        <w:rPr>
          <w:rFonts w:asciiTheme="minorHAnsi" w:hAnsiTheme="minorHAnsi" w:cstheme="minorHAnsi"/>
          <w:sz w:val="22"/>
          <w:szCs w:val="22"/>
        </w:rPr>
        <w:t>,</w:t>
      </w:r>
      <w:r w:rsidR="00D64227">
        <w:rPr>
          <w:rFonts w:asciiTheme="minorHAnsi" w:hAnsiTheme="minorHAnsi" w:cstheme="minorHAnsi"/>
          <w:sz w:val="22"/>
          <w:szCs w:val="22"/>
        </w:rPr>
        <w:t xml:space="preserve"> </w:t>
      </w:r>
      <w:r w:rsidR="00FD53EC" w:rsidRPr="00D64227">
        <w:rPr>
          <w:rFonts w:asciiTheme="minorHAnsi" w:hAnsiTheme="minorHAnsi" w:cstheme="minorHAnsi"/>
          <w:sz w:val="22"/>
          <w:szCs w:val="22"/>
        </w:rPr>
        <w:t xml:space="preserve">je </w:t>
      </w:r>
      <w:r w:rsidR="00D64227">
        <w:rPr>
          <w:rFonts w:asciiTheme="minorHAnsi" w:hAnsiTheme="minorHAnsi" w:cstheme="minorHAnsi"/>
          <w:sz w:val="22"/>
          <w:szCs w:val="22"/>
        </w:rPr>
        <w:t xml:space="preserve">jednou z podmínek </w:t>
      </w:r>
      <w:r w:rsidR="00FD53EC" w:rsidRPr="00D64227">
        <w:rPr>
          <w:rFonts w:asciiTheme="minorHAnsi" w:hAnsiTheme="minorHAnsi" w:cstheme="minorHAnsi"/>
          <w:sz w:val="22"/>
          <w:szCs w:val="22"/>
        </w:rPr>
        <w:t xml:space="preserve">pro </w:t>
      </w:r>
      <w:r w:rsidR="00FD53EC" w:rsidRPr="00D64227">
        <w:rPr>
          <w:rFonts w:asciiTheme="minorHAnsi" w:hAnsiTheme="minorHAnsi" w:cstheme="minorHAnsi"/>
          <w:b/>
          <w:sz w:val="22"/>
          <w:szCs w:val="22"/>
        </w:rPr>
        <w:t>vykonání</w:t>
      </w:r>
      <w:r w:rsidR="00FD53EC" w:rsidRPr="00D64227">
        <w:rPr>
          <w:rFonts w:asciiTheme="minorHAnsi" w:hAnsiTheme="minorHAnsi" w:cstheme="minorHAnsi"/>
          <w:sz w:val="22"/>
          <w:szCs w:val="22"/>
        </w:rPr>
        <w:t xml:space="preserve"> maturitní zkoušky. </w:t>
      </w:r>
      <w:r w:rsidR="00D64227">
        <w:rPr>
          <w:rFonts w:asciiTheme="minorHAnsi" w:hAnsiTheme="minorHAnsi" w:cstheme="minorHAnsi"/>
          <w:sz w:val="22"/>
          <w:szCs w:val="22"/>
        </w:rPr>
        <w:t xml:space="preserve">K výkladu § 81 odst. 5 přistupuje otázka splnitelnosti účelu konání maturitní zkoušky </w:t>
      </w:r>
      <w:r w:rsidR="00A83772">
        <w:rPr>
          <w:rFonts w:asciiTheme="minorHAnsi" w:hAnsiTheme="minorHAnsi" w:cstheme="minorHAnsi"/>
          <w:sz w:val="22"/>
          <w:szCs w:val="22"/>
        </w:rPr>
        <w:t>(</w:t>
      </w:r>
      <w:r w:rsidR="00A83772" w:rsidRPr="005D1F0A">
        <w:rPr>
          <w:rFonts w:asciiTheme="minorHAnsi" w:hAnsiTheme="minorHAnsi" w:cstheme="minorHAnsi"/>
          <w:i/>
          <w:sz w:val="22"/>
          <w:szCs w:val="22"/>
        </w:rPr>
        <w:t>„lze vykonat“</w:t>
      </w:r>
      <w:r w:rsidR="005D1F0A">
        <w:rPr>
          <w:rFonts w:asciiTheme="minorHAnsi" w:hAnsiTheme="minorHAnsi" w:cstheme="minorHAnsi"/>
          <w:sz w:val="22"/>
          <w:szCs w:val="22"/>
        </w:rPr>
        <w:t>).</w:t>
      </w:r>
    </w:p>
    <w:p w:rsidR="00BA0115" w:rsidRDefault="00BA0115" w:rsidP="00684FBF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Ustanovením § 81 odst. 5 se nevylučuje </w:t>
      </w:r>
      <w:r>
        <w:rPr>
          <w:rFonts w:asciiTheme="minorHAnsi" w:hAnsiTheme="minorHAnsi" w:cstheme="minorHAnsi"/>
          <w:b/>
          <w:sz w:val="22"/>
          <w:szCs w:val="22"/>
        </w:rPr>
        <w:t>zahájit</w:t>
      </w:r>
      <w:r>
        <w:rPr>
          <w:rFonts w:asciiTheme="minorHAnsi" w:hAnsiTheme="minorHAnsi" w:cstheme="minorHAnsi"/>
          <w:sz w:val="22"/>
          <w:szCs w:val="22"/>
        </w:rPr>
        <w:t xml:space="preserve"> samotné </w:t>
      </w:r>
      <w:r>
        <w:rPr>
          <w:rFonts w:asciiTheme="minorHAnsi" w:hAnsiTheme="minorHAnsi" w:cstheme="minorHAnsi"/>
          <w:b/>
          <w:sz w:val="22"/>
          <w:szCs w:val="22"/>
        </w:rPr>
        <w:t xml:space="preserve">konání </w:t>
      </w:r>
      <w:r>
        <w:rPr>
          <w:rFonts w:asciiTheme="minorHAnsi" w:hAnsiTheme="minorHAnsi" w:cstheme="minorHAnsi"/>
          <w:sz w:val="22"/>
          <w:szCs w:val="22"/>
        </w:rPr>
        <w:t xml:space="preserve">maturitní zkoušky v době, kdy ještě </w:t>
      </w:r>
      <w:r>
        <w:rPr>
          <w:rFonts w:asciiTheme="minorHAnsi" w:hAnsiTheme="minorHAnsi" w:cstheme="minorHAnsi"/>
          <w:b/>
          <w:sz w:val="22"/>
          <w:szCs w:val="22"/>
        </w:rPr>
        <w:t>není uzavřena klasifikace</w:t>
      </w:r>
      <w:r>
        <w:rPr>
          <w:rFonts w:asciiTheme="minorHAnsi" w:hAnsiTheme="minorHAnsi" w:cstheme="minorHAnsi"/>
          <w:sz w:val="22"/>
          <w:szCs w:val="22"/>
        </w:rPr>
        <w:t xml:space="preserve"> za druhé pololetí posledního ročníku vzdělávání, a tedy na účel konání maturitní zkoušky daného žáka ještě nutno pohlížet jako na zachovaný.</w:t>
      </w:r>
    </w:p>
    <w:p w:rsidR="00760528" w:rsidRPr="00C71BE9" w:rsidRDefault="00075B0C" w:rsidP="00684FBF">
      <w:p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Teprve u</w:t>
      </w:r>
      <w:r w:rsidR="00A83772" w:rsidRPr="00C71BE9">
        <w:rPr>
          <w:rFonts w:asciiTheme="minorHAnsi" w:hAnsiTheme="minorHAnsi" w:cstheme="minorHAnsi"/>
          <w:color w:val="auto"/>
          <w:sz w:val="22"/>
          <w:szCs w:val="22"/>
        </w:rPr>
        <w:t xml:space="preserve">zavřením klasifikace se staví najisto, zda </w:t>
      </w:r>
      <w:r w:rsidR="00CE7091">
        <w:rPr>
          <w:rFonts w:asciiTheme="minorHAnsi" w:hAnsiTheme="minorHAnsi" w:cstheme="minorHAnsi"/>
          <w:color w:val="auto"/>
          <w:sz w:val="22"/>
          <w:szCs w:val="22"/>
        </w:rPr>
        <w:t>v</w:t>
      </w:r>
      <w:r w:rsidR="00A83772" w:rsidRPr="00C71BE9">
        <w:rPr>
          <w:rFonts w:asciiTheme="minorHAnsi" w:hAnsiTheme="minorHAnsi" w:cstheme="minorHAnsi"/>
          <w:color w:val="auto"/>
          <w:sz w:val="22"/>
          <w:szCs w:val="22"/>
        </w:rPr>
        <w:t xml:space="preserve"> dané</w:t>
      </w:r>
      <w:r w:rsidR="00CE7091">
        <w:rPr>
          <w:rFonts w:asciiTheme="minorHAnsi" w:hAnsiTheme="minorHAnsi" w:cstheme="minorHAnsi"/>
          <w:color w:val="auto"/>
          <w:sz w:val="22"/>
          <w:szCs w:val="22"/>
        </w:rPr>
        <w:t>m</w:t>
      </w:r>
      <w:r w:rsidR="00A83772" w:rsidRPr="00C71BE9">
        <w:rPr>
          <w:rFonts w:asciiTheme="minorHAnsi" w:hAnsiTheme="minorHAnsi" w:cstheme="minorHAnsi"/>
          <w:color w:val="auto"/>
          <w:sz w:val="22"/>
          <w:szCs w:val="22"/>
        </w:rPr>
        <w:t xml:space="preserve"> zkušební</w:t>
      </w:r>
      <w:r w:rsidR="00CE7091">
        <w:rPr>
          <w:rFonts w:asciiTheme="minorHAnsi" w:hAnsiTheme="minorHAnsi" w:cstheme="minorHAnsi"/>
          <w:color w:val="auto"/>
          <w:sz w:val="22"/>
          <w:szCs w:val="22"/>
        </w:rPr>
        <w:t>m</w:t>
      </w:r>
      <w:r w:rsidR="00A83772" w:rsidRPr="00C71BE9">
        <w:rPr>
          <w:rFonts w:asciiTheme="minorHAnsi" w:hAnsiTheme="minorHAnsi" w:cstheme="minorHAnsi"/>
          <w:color w:val="auto"/>
          <w:sz w:val="22"/>
          <w:szCs w:val="22"/>
        </w:rPr>
        <w:t xml:space="preserve"> období </w:t>
      </w:r>
      <w:r w:rsidR="00CE7091">
        <w:rPr>
          <w:rFonts w:asciiTheme="minorHAnsi" w:hAnsiTheme="minorHAnsi" w:cstheme="minorHAnsi"/>
          <w:color w:val="auto"/>
          <w:sz w:val="22"/>
          <w:szCs w:val="22"/>
        </w:rPr>
        <w:t xml:space="preserve">lze </w:t>
      </w:r>
      <w:r w:rsidR="00A83772" w:rsidRPr="00C71BE9">
        <w:rPr>
          <w:rFonts w:asciiTheme="minorHAnsi" w:hAnsiTheme="minorHAnsi" w:cstheme="minorHAnsi"/>
          <w:color w:val="auto"/>
          <w:sz w:val="22"/>
          <w:szCs w:val="22"/>
        </w:rPr>
        <w:t>účel konání maturitní</w:t>
      </w:r>
      <w:r w:rsidR="00760528" w:rsidRPr="00C71BE9">
        <w:rPr>
          <w:rFonts w:asciiTheme="minorHAnsi" w:hAnsiTheme="minorHAnsi" w:cstheme="minorHAnsi"/>
          <w:color w:val="auto"/>
          <w:sz w:val="22"/>
          <w:szCs w:val="22"/>
        </w:rPr>
        <w:t xml:space="preserve"> zkoušky </w:t>
      </w:r>
      <w:r w:rsidR="00CE7091">
        <w:rPr>
          <w:rFonts w:asciiTheme="minorHAnsi" w:hAnsiTheme="minorHAnsi" w:cstheme="minorHAnsi"/>
          <w:color w:val="auto"/>
          <w:sz w:val="22"/>
          <w:szCs w:val="22"/>
        </w:rPr>
        <w:t>naplnit</w:t>
      </w:r>
      <w:r w:rsidR="00760528" w:rsidRPr="00C71BE9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C71BE9" w:rsidRPr="00C71BE9">
        <w:rPr>
          <w:rFonts w:asciiTheme="minorHAnsi" w:hAnsiTheme="minorHAnsi" w:cstheme="minorHAnsi"/>
          <w:color w:val="auto"/>
          <w:sz w:val="22"/>
          <w:szCs w:val="22"/>
        </w:rPr>
        <w:t>V případě žáka, který na konci posledního ročníku neprospěl, se k</w:t>
      </w:r>
      <w:r w:rsidR="00760528" w:rsidRPr="00C71BE9">
        <w:rPr>
          <w:rFonts w:asciiTheme="minorHAnsi" w:hAnsiTheme="minorHAnsi" w:cstheme="minorHAnsi"/>
          <w:b/>
          <w:color w:val="auto"/>
          <w:sz w:val="22"/>
          <w:szCs w:val="22"/>
        </w:rPr>
        <w:t> tomuto okamžiku s ohledem na účelnost konání maturitní zkoušky zastavuje posloupnost úkonů směřujících k vykonání maturitní zkoušky.</w:t>
      </w:r>
      <w:r w:rsidR="00760528" w:rsidRPr="00C71BE9">
        <w:rPr>
          <w:rFonts w:asciiTheme="minorHAnsi" w:hAnsiTheme="minorHAnsi" w:cstheme="minorHAnsi"/>
          <w:color w:val="auto"/>
          <w:sz w:val="22"/>
          <w:szCs w:val="22"/>
        </w:rPr>
        <w:t xml:space="preserve"> Jakmile </w:t>
      </w:r>
      <w:r w:rsidR="00E55255" w:rsidRPr="00C71BE9">
        <w:rPr>
          <w:rFonts w:asciiTheme="minorHAnsi" w:hAnsiTheme="minorHAnsi" w:cstheme="minorHAnsi"/>
          <w:color w:val="auto"/>
          <w:sz w:val="22"/>
          <w:szCs w:val="22"/>
        </w:rPr>
        <w:t xml:space="preserve">byla uzavřena klasifikace a je pro daný okamžik jisté, že žák neukončil úspěšně poslední ročník středního vzdělávání, </w:t>
      </w:r>
      <w:r w:rsidR="00760528" w:rsidRPr="00C71BE9">
        <w:rPr>
          <w:rFonts w:asciiTheme="minorHAnsi" w:hAnsiTheme="minorHAnsi" w:cstheme="minorHAnsi"/>
          <w:color w:val="auto"/>
          <w:sz w:val="22"/>
          <w:szCs w:val="22"/>
        </w:rPr>
        <w:t>nemůže již žák</w:t>
      </w:r>
      <w:r w:rsidR="00E55255" w:rsidRPr="00C71BE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60528" w:rsidRPr="00C71BE9">
        <w:rPr>
          <w:rFonts w:asciiTheme="minorHAnsi" w:hAnsiTheme="minorHAnsi" w:cstheme="minorHAnsi"/>
          <w:color w:val="auto"/>
          <w:sz w:val="22"/>
          <w:szCs w:val="22"/>
        </w:rPr>
        <w:t xml:space="preserve">maturitní zkoušku vykonat a nelze jej ani připustit k jejímu konání. </w:t>
      </w:r>
    </w:p>
    <w:bookmarkEnd w:id="0"/>
    <w:p w:rsidR="00075B0C" w:rsidRDefault="005E233D" w:rsidP="00075B0C">
      <w:pPr>
        <w:spacing w:after="120"/>
        <w:jc w:val="both"/>
        <w:rPr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MŠMT také v souvislosti s povahou maturitní zkoušky v podzimním zkušebním období jako </w:t>
      </w:r>
      <w:r w:rsidR="00592E4A">
        <w:rPr>
          <w:rFonts w:asciiTheme="minorHAnsi" w:hAnsiTheme="minorHAnsi" w:cstheme="minorHAnsi"/>
          <w:sz w:val="22"/>
          <w:szCs w:val="22"/>
        </w:rPr>
        <w:t>zkoušky konané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92E4A">
        <w:rPr>
          <w:rFonts w:asciiTheme="minorHAnsi" w:hAnsiTheme="minorHAnsi" w:cstheme="minorHAnsi"/>
          <w:sz w:val="22"/>
          <w:szCs w:val="22"/>
        </w:rPr>
        <w:t xml:space="preserve">v řádném termínu, jedná-li se o žáky, kteří nebyli připuštěni k maturitní zkoušce v jarním zkušebním období, </w:t>
      </w:r>
      <w:r w:rsidR="00075B0C">
        <w:rPr>
          <w:rFonts w:asciiTheme="minorHAnsi" w:hAnsiTheme="minorHAnsi" w:cstheme="minorHAnsi"/>
          <w:sz w:val="22"/>
          <w:szCs w:val="22"/>
        </w:rPr>
        <w:t xml:space="preserve">posuzovalo </w:t>
      </w:r>
      <w:r w:rsidR="00075B0C">
        <w:rPr>
          <w:color w:val="auto"/>
          <w:sz w:val="22"/>
          <w:szCs w:val="22"/>
        </w:rPr>
        <w:t>podmínky</w:t>
      </w:r>
      <w:r w:rsidR="00592E4A" w:rsidRPr="00C71BE9">
        <w:rPr>
          <w:color w:val="auto"/>
          <w:sz w:val="22"/>
          <w:szCs w:val="22"/>
        </w:rPr>
        <w:t xml:space="preserve"> platnosti</w:t>
      </w:r>
      <w:r w:rsidR="00075B0C">
        <w:rPr>
          <w:color w:val="auto"/>
          <w:sz w:val="22"/>
          <w:szCs w:val="22"/>
        </w:rPr>
        <w:t xml:space="preserve"> přihlášky k maturitní zkoušce.</w:t>
      </w:r>
    </w:p>
    <w:p w:rsidR="00C71BE9" w:rsidRDefault="00075B0C" w:rsidP="00684FBF">
      <w:pPr>
        <w:spacing w:after="1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Přihlášku musí </w:t>
      </w:r>
      <w:r w:rsidR="00592E4A" w:rsidRPr="00C71BE9">
        <w:rPr>
          <w:color w:val="auto"/>
          <w:sz w:val="22"/>
          <w:szCs w:val="22"/>
        </w:rPr>
        <w:t>žák v rámci povinnosti řádně se vzdělávat podat ji</w:t>
      </w:r>
      <w:r>
        <w:rPr>
          <w:color w:val="auto"/>
          <w:sz w:val="22"/>
          <w:szCs w:val="22"/>
        </w:rPr>
        <w:t>ž na jarní zkušební období do 1. prosince</w:t>
      </w:r>
      <w:r w:rsidR="00592E4A" w:rsidRPr="00C71BE9">
        <w:rPr>
          <w:color w:val="auto"/>
          <w:sz w:val="22"/>
          <w:szCs w:val="22"/>
        </w:rPr>
        <w:t xml:space="preserve">, tedy v době, kdy ještě </w:t>
      </w:r>
      <w:r>
        <w:rPr>
          <w:color w:val="auto"/>
          <w:sz w:val="22"/>
          <w:szCs w:val="22"/>
        </w:rPr>
        <w:t xml:space="preserve">zdaleka </w:t>
      </w:r>
      <w:r w:rsidR="00592E4A" w:rsidRPr="00C71BE9">
        <w:rPr>
          <w:color w:val="auto"/>
          <w:sz w:val="22"/>
          <w:szCs w:val="22"/>
        </w:rPr>
        <w:t xml:space="preserve">nemá ukončené hodnocení vzdělávání za poslední ročník. Podmínkou konání maturitní zkoušky je </w:t>
      </w:r>
      <w:r>
        <w:rPr>
          <w:color w:val="auto"/>
          <w:sz w:val="22"/>
          <w:szCs w:val="22"/>
        </w:rPr>
        <w:t xml:space="preserve">však </w:t>
      </w:r>
      <w:r w:rsidR="00592E4A" w:rsidRPr="00C71BE9">
        <w:rPr>
          <w:color w:val="auto"/>
          <w:sz w:val="22"/>
          <w:szCs w:val="22"/>
        </w:rPr>
        <w:t xml:space="preserve">v souladu s § 81 odst. 5 školského zákona úspěšné ukončení posledního ročníku vzdělávání. Pokud žák v posledním ročníku středního vzdělávání neprospěje,  nemůže maturitní zkoušku v jarním zkušebním období vykonat. Lze tedy tvrdit, že předmět přihlášky, jímž je konání maturitní zkoušky v jarním zkušebním období, </w:t>
      </w:r>
      <w:r w:rsidR="00A21A83">
        <w:rPr>
          <w:color w:val="auto"/>
          <w:sz w:val="22"/>
          <w:szCs w:val="22"/>
        </w:rPr>
        <w:t>zanikl</w:t>
      </w:r>
      <w:r w:rsidR="00592E4A" w:rsidRPr="00C71BE9">
        <w:rPr>
          <w:color w:val="auto"/>
          <w:sz w:val="22"/>
          <w:szCs w:val="22"/>
        </w:rPr>
        <w:t>, resp. stal se protiprávním, a na přihlášku by se mělo pohlížet jako na neplatnou.</w:t>
      </w:r>
      <w:r>
        <w:rPr>
          <w:color w:val="auto"/>
          <w:sz w:val="22"/>
          <w:szCs w:val="22"/>
        </w:rPr>
        <w:t xml:space="preserve"> </w:t>
      </w:r>
      <w:r w:rsidR="00592E4A" w:rsidRPr="00C71BE9">
        <w:rPr>
          <w:color w:val="auto"/>
          <w:sz w:val="22"/>
          <w:szCs w:val="22"/>
        </w:rPr>
        <w:t xml:space="preserve">Podává-li tedy žák následně do 25. června přihlášku k maturitní zkoušce v podzimním termínu, hlásí se na řádný termín, což odpovídá také vymezení tohoto pojmu v § 1 písm. a) vyhlášky č. 177/2009 Sb. </w:t>
      </w:r>
      <w:r>
        <w:rPr>
          <w:color w:val="auto"/>
          <w:sz w:val="22"/>
          <w:szCs w:val="22"/>
        </w:rPr>
        <w:t>K</w:t>
      </w:r>
      <w:r w:rsidR="00592E4A" w:rsidRPr="00C71BE9">
        <w:rPr>
          <w:color w:val="auto"/>
          <w:sz w:val="22"/>
          <w:szCs w:val="22"/>
        </w:rPr>
        <w:t xml:space="preserve"> původní přihlášce se proto </w:t>
      </w:r>
      <w:r>
        <w:rPr>
          <w:color w:val="auto"/>
          <w:sz w:val="22"/>
          <w:szCs w:val="22"/>
        </w:rPr>
        <w:t xml:space="preserve">po neúspěšném ukončení posledního ročníku </w:t>
      </w:r>
      <w:r w:rsidR="00592E4A" w:rsidRPr="00C71BE9">
        <w:rPr>
          <w:color w:val="auto"/>
          <w:sz w:val="22"/>
          <w:szCs w:val="22"/>
        </w:rPr>
        <w:t>nepřihlíží a žák jejím obsahem (na rozdíl od opravných a náhradních zkoušek) není vázán.</w:t>
      </w:r>
    </w:p>
    <w:p w:rsidR="00592E4A" w:rsidRPr="00C71BE9" w:rsidRDefault="00D01D3B" w:rsidP="00684FBF">
      <w:pPr>
        <w:spacing w:after="120"/>
        <w:jc w:val="both"/>
        <w:rPr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Z výše uvedeného je patrné pojetí maturitní zkoušky jako celku, jehož jednotlivé části nemají samy o sobě význam. </w:t>
      </w:r>
      <w:r w:rsidRPr="00075B0C">
        <w:rPr>
          <w:rFonts w:asciiTheme="minorHAnsi" w:hAnsiTheme="minorHAnsi" w:cstheme="minorHAnsi"/>
          <w:b/>
          <w:sz w:val="22"/>
          <w:szCs w:val="22"/>
        </w:rPr>
        <w:t>Přípustnost konání určitých částí zkoušky před úspěšným ukončením posledního ročníku</w:t>
      </w:r>
      <w:r>
        <w:rPr>
          <w:rFonts w:asciiTheme="minorHAnsi" w:hAnsiTheme="minorHAnsi" w:cstheme="minorHAnsi"/>
          <w:sz w:val="22"/>
          <w:szCs w:val="22"/>
        </w:rPr>
        <w:t xml:space="preserve"> (která se navíc dovozuje </w:t>
      </w:r>
      <w:r w:rsidR="00BA0115">
        <w:rPr>
          <w:rFonts w:asciiTheme="minorHAnsi" w:hAnsiTheme="minorHAnsi" w:cstheme="minorHAnsi"/>
          <w:sz w:val="22"/>
          <w:szCs w:val="22"/>
        </w:rPr>
        <w:t xml:space="preserve">pouze </w:t>
      </w:r>
      <w:r>
        <w:rPr>
          <w:rFonts w:asciiTheme="minorHAnsi" w:hAnsiTheme="minorHAnsi" w:cstheme="minorHAnsi"/>
          <w:sz w:val="22"/>
          <w:szCs w:val="22"/>
        </w:rPr>
        <w:t>a contrario od podmínky úspěšného ukončení posledního ročníku u ostatních částí maturitní zkoušky</w:t>
      </w:r>
      <w:r w:rsidR="00C71BE9">
        <w:rPr>
          <w:rFonts w:asciiTheme="minorHAnsi" w:hAnsiTheme="minorHAnsi" w:cstheme="minorHAnsi"/>
          <w:sz w:val="22"/>
          <w:szCs w:val="22"/>
        </w:rPr>
        <w:t xml:space="preserve"> dle § 78a odst. 4 a § 79 odst. 5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Pr="00075B0C">
        <w:rPr>
          <w:rFonts w:asciiTheme="minorHAnsi" w:hAnsiTheme="minorHAnsi" w:cstheme="minorHAnsi"/>
          <w:b/>
          <w:sz w:val="22"/>
          <w:szCs w:val="22"/>
        </w:rPr>
        <w:t xml:space="preserve">je proto důvodná jen </w:t>
      </w:r>
      <w:r w:rsidR="00C71BE9" w:rsidRPr="00075B0C">
        <w:rPr>
          <w:rFonts w:asciiTheme="minorHAnsi" w:hAnsiTheme="minorHAnsi" w:cstheme="minorHAnsi"/>
          <w:b/>
          <w:sz w:val="22"/>
          <w:szCs w:val="22"/>
        </w:rPr>
        <w:t>tehdy</w:t>
      </w:r>
      <w:r w:rsidRPr="00075B0C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BA0115" w:rsidRPr="00075B0C">
        <w:rPr>
          <w:rFonts w:asciiTheme="minorHAnsi" w:hAnsiTheme="minorHAnsi" w:cstheme="minorHAnsi"/>
          <w:b/>
          <w:sz w:val="22"/>
          <w:szCs w:val="22"/>
        </w:rPr>
        <w:t>je</w:t>
      </w:r>
      <w:r w:rsidR="00C71BE9" w:rsidRPr="00075B0C">
        <w:rPr>
          <w:rFonts w:asciiTheme="minorHAnsi" w:hAnsiTheme="minorHAnsi" w:cstheme="minorHAnsi"/>
          <w:b/>
          <w:sz w:val="22"/>
          <w:szCs w:val="22"/>
        </w:rPr>
        <w:t>-li</w:t>
      </w:r>
      <w:r w:rsidR="00BA0115" w:rsidRPr="00075B0C">
        <w:rPr>
          <w:rFonts w:asciiTheme="minorHAnsi" w:hAnsiTheme="minorHAnsi" w:cstheme="minorHAnsi"/>
          <w:b/>
          <w:sz w:val="22"/>
          <w:szCs w:val="22"/>
        </w:rPr>
        <w:t xml:space="preserve"> vhodné nebo nutné předřadit určitou zkoušku před termín uzavření klasifikace, a tedy konat ji v době, kdy </w:t>
      </w:r>
      <w:r w:rsidRPr="00075B0C">
        <w:rPr>
          <w:rFonts w:asciiTheme="minorHAnsi" w:hAnsiTheme="minorHAnsi" w:cstheme="minorHAnsi"/>
          <w:b/>
          <w:sz w:val="22"/>
          <w:szCs w:val="22"/>
        </w:rPr>
        <w:t xml:space="preserve">ještě není zřejmé, zda žák </w:t>
      </w:r>
      <w:r w:rsidR="00BA0115" w:rsidRPr="00075B0C">
        <w:rPr>
          <w:rFonts w:asciiTheme="minorHAnsi" w:hAnsiTheme="minorHAnsi" w:cstheme="minorHAnsi"/>
          <w:b/>
          <w:sz w:val="22"/>
          <w:szCs w:val="22"/>
        </w:rPr>
        <w:t>na konci posledního ročníku prospěje.</w:t>
      </w:r>
      <w:r w:rsidR="00BA0115">
        <w:rPr>
          <w:rFonts w:asciiTheme="minorHAnsi" w:hAnsiTheme="minorHAnsi" w:cstheme="minorHAnsi"/>
          <w:sz w:val="22"/>
          <w:szCs w:val="22"/>
        </w:rPr>
        <w:t xml:space="preserve"> V okamžiku, kdy žák na konci posledního ročníku neprospěl, je naopak již </w:t>
      </w:r>
      <w:r w:rsidR="00BA0115" w:rsidRPr="00075B0C">
        <w:rPr>
          <w:rFonts w:asciiTheme="minorHAnsi" w:hAnsiTheme="minorHAnsi" w:cstheme="minorHAnsi"/>
          <w:b/>
          <w:sz w:val="22"/>
          <w:szCs w:val="22"/>
        </w:rPr>
        <w:t xml:space="preserve">jisté, že podmínky k vykonání maturitní zkoušky v nadcházejícím zkušebním období nesplňuje. </w:t>
      </w:r>
      <w:r w:rsidR="00A21A83">
        <w:rPr>
          <w:rFonts w:asciiTheme="minorHAnsi" w:hAnsiTheme="minorHAnsi" w:cstheme="minorHAnsi"/>
          <w:b/>
          <w:sz w:val="22"/>
          <w:szCs w:val="22"/>
        </w:rPr>
        <w:t>Možnost n</w:t>
      </w:r>
      <w:r w:rsidR="00BA0115" w:rsidRPr="00075B0C">
        <w:rPr>
          <w:rFonts w:asciiTheme="minorHAnsi" w:hAnsiTheme="minorHAnsi" w:cstheme="minorHAnsi"/>
          <w:b/>
          <w:sz w:val="22"/>
          <w:szCs w:val="22"/>
        </w:rPr>
        <w:t>ásledné</w:t>
      </w:r>
      <w:r w:rsidR="00A21A83">
        <w:rPr>
          <w:rFonts w:asciiTheme="minorHAnsi" w:hAnsiTheme="minorHAnsi" w:cstheme="minorHAnsi"/>
          <w:b/>
          <w:sz w:val="22"/>
          <w:szCs w:val="22"/>
        </w:rPr>
        <w:t>ho</w:t>
      </w:r>
      <w:r w:rsidR="00BA0115" w:rsidRPr="00075B0C">
        <w:rPr>
          <w:rFonts w:asciiTheme="minorHAnsi" w:hAnsiTheme="minorHAnsi" w:cstheme="minorHAnsi"/>
          <w:b/>
          <w:sz w:val="22"/>
          <w:szCs w:val="22"/>
        </w:rPr>
        <w:t xml:space="preserve"> konání pouze některýc</w:t>
      </w:r>
      <w:r w:rsidR="00A21A83">
        <w:rPr>
          <w:rFonts w:asciiTheme="minorHAnsi" w:hAnsiTheme="minorHAnsi" w:cstheme="minorHAnsi"/>
          <w:b/>
          <w:sz w:val="22"/>
          <w:szCs w:val="22"/>
        </w:rPr>
        <w:t>h částí maturitní zkoušky nebyla</w:t>
      </w:r>
      <w:r w:rsidR="00BA0115" w:rsidRPr="00075B0C">
        <w:rPr>
          <w:rFonts w:asciiTheme="minorHAnsi" w:hAnsiTheme="minorHAnsi" w:cstheme="minorHAnsi"/>
          <w:b/>
          <w:sz w:val="22"/>
          <w:szCs w:val="22"/>
        </w:rPr>
        <w:t xml:space="preserve"> účelem právní úpravy a nemá ani logické věcné opodstatnění.</w:t>
      </w:r>
    </w:p>
    <w:p w:rsidR="00BE0BE6" w:rsidRDefault="00BE0BE6" w:rsidP="00684FBF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BE0BE6" w:rsidRDefault="00BE0BE6" w:rsidP="00684FBF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BE0BE6" w:rsidRDefault="008B5EF0" w:rsidP="008B5EF0">
      <w:pPr>
        <w:spacing w:after="120"/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PhDr. Jindřich Fryč</w:t>
      </w:r>
      <w:r w:rsidR="00DE1333">
        <w:rPr>
          <w:rFonts w:asciiTheme="minorHAnsi" w:hAnsiTheme="minorHAnsi" w:cstheme="minorHAnsi"/>
          <w:sz w:val="22"/>
          <w:szCs w:val="22"/>
        </w:rPr>
        <w:t xml:space="preserve"> v.r.</w:t>
      </w:r>
      <w:bookmarkStart w:id="1" w:name="_GoBack"/>
      <w:bookmarkEnd w:id="1"/>
    </w:p>
    <w:p w:rsidR="008B5EF0" w:rsidRDefault="008B5EF0" w:rsidP="008B5EF0">
      <w:pPr>
        <w:spacing w:after="120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náměstek ministra školství, mládeže a tělovýchovy </w:t>
      </w:r>
    </w:p>
    <w:p w:rsidR="00BE0BE6" w:rsidRDefault="00BE0BE6" w:rsidP="00684FBF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BE0BE6" w:rsidRDefault="00BE0BE6" w:rsidP="00684FBF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sectPr w:rsidR="00BE0BE6" w:rsidSect="00784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75B" w:rsidRDefault="00E4275B" w:rsidP="005D1F0A">
      <w:r>
        <w:separator/>
      </w:r>
    </w:p>
  </w:endnote>
  <w:endnote w:type="continuationSeparator" w:id="0">
    <w:p w:rsidR="00E4275B" w:rsidRDefault="00E4275B" w:rsidP="005D1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75B" w:rsidRDefault="00E4275B" w:rsidP="005D1F0A">
      <w:r>
        <w:separator/>
      </w:r>
    </w:p>
  </w:footnote>
  <w:footnote w:type="continuationSeparator" w:id="0">
    <w:p w:rsidR="00E4275B" w:rsidRDefault="00E4275B" w:rsidP="005D1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5306"/>
    <w:rsid w:val="00040005"/>
    <w:rsid w:val="00075B0C"/>
    <w:rsid w:val="0008118A"/>
    <w:rsid w:val="00137589"/>
    <w:rsid w:val="001850CE"/>
    <w:rsid w:val="00191E59"/>
    <w:rsid w:val="001D0604"/>
    <w:rsid w:val="001D4B5C"/>
    <w:rsid w:val="00261E23"/>
    <w:rsid w:val="003C3362"/>
    <w:rsid w:val="003E621D"/>
    <w:rsid w:val="003F01DE"/>
    <w:rsid w:val="00475391"/>
    <w:rsid w:val="004E196A"/>
    <w:rsid w:val="00525BC9"/>
    <w:rsid w:val="005566F9"/>
    <w:rsid w:val="00592E4A"/>
    <w:rsid w:val="005D1F0A"/>
    <w:rsid w:val="005E233D"/>
    <w:rsid w:val="00602F69"/>
    <w:rsid w:val="006165C5"/>
    <w:rsid w:val="00682374"/>
    <w:rsid w:val="00684FBF"/>
    <w:rsid w:val="00692D55"/>
    <w:rsid w:val="00760528"/>
    <w:rsid w:val="00784C0B"/>
    <w:rsid w:val="00786D72"/>
    <w:rsid w:val="0078777D"/>
    <w:rsid w:val="007D3C9D"/>
    <w:rsid w:val="007F7A88"/>
    <w:rsid w:val="00806D10"/>
    <w:rsid w:val="0088076D"/>
    <w:rsid w:val="008A7B0B"/>
    <w:rsid w:val="008B3C94"/>
    <w:rsid w:val="008B5EF0"/>
    <w:rsid w:val="008F5306"/>
    <w:rsid w:val="009B1C46"/>
    <w:rsid w:val="00A21A83"/>
    <w:rsid w:val="00A3103C"/>
    <w:rsid w:val="00A419DA"/>
    <w:rsid w:val="00A739D3"/>
    <w:rsid w:val="00A83772"/>
    <w:rsid w:val="00AB4580"/>
    <w:rsid w:val="00AC1DDD"/>
    <w:rsid w:val="00AD1016"/>
    <w:rsid w:val="00BA0115"/>
    <w:rsid w:val="00BD639F"/>
    <w:rsid w:val="00BE0BE6"/>
    <w:rsid w:val="00C207E5"/>
    <w:rsid w:val="00C71BE9"/>
    <w:rsid w:val="00CD7A9C"/>
    <w:rsid w:val="00CE7091"/>
    <w:rsid w:val="00D01D3B"/>
    <w:rsid w:val="00D64227"/>
    <w:rsid w:val="00D777B8"/>
    <w:rsid w:val="00DE1333"/>
    <w:rsid w:val="00E26826"/>
    <w:rsid w:val="00E336E2"/>
    <w:rsid w:val="00E4275B"/>
    <w:rsid w:val="00E55255"/>
    <w:rsid w:val="00EA1A56"/>
    <w:rsid w:val="00F75B3F"/>
    <w:rsid w:val="00FD3D73"/>
    <w:rsid w:val="00FD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53EC"/>
    <w:pPr>
      <w:spacing w:after="0" w:line="240" w:lineRule="auto"/>
    </w:pPr>
    <w:rPr>
      <w:rFonts w:ascii="Calibri" w:hAnsi="Calibri" w:cs="Calibri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D53EC"/>
    <w:rPr>
      <w:color w:val="0066CC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3C3362"/>
    <w:rPr>
      <w:rFonts w:cs="Consolas"/>
      <w:color w:val="auto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C3362"/>
    <w:rPr>
      <w:rFonts w:ascii="Calibri" w:hAnsi="Calibri" w:cs="Consolas"/>
      <w:szCs w:val="2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D1F0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D1F0A"/>
    <w:rPr>
      <w:rFonts w:ascii="Calibri" w:hAnsi="Calibri" w:cs="Calibri"/>
      <w:color w:val="000000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5D1F0A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D1F0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D1F0A"/>
    <w:rPr>
      <w:rFonts w:ascii="Calibri" w:hAnsi="Calibri" w:cs="Calibri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D1F0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5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5C5"/>
    <w:rPr>
      <w:rFonts w:ascii="Tahoma" w:hAnsi="Tahoma" w:cs="Tahoma"/>
      <w:color w:val="000000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53EC"/>
    <w:pPr>
      <w:spacing w:after="0" w:line="240" w:lineRule="auto"/>
    </w:pPr>
    <w:rPr>
      <w:rFonts w:ascii="Calibri" w:hAnsi="Calibri" w:cs="Calibri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D53EC"/>
    <w:rPr>
      <w:color w:val="0066CC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C3362"/>
    <w:rPr>
      <w:rFonts w:cs="Consolas"/>
      <w:color w:val="auto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C3362"/>
    <w:rPr>
      <w:rFonts w:ascii="Calibri" w:hAnsi="Calibri" w:cs="Consolas"/>
      <w:szCs w:val="2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D1F0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D1F0A"/>
    <w:rPr>
      <w:rFonts w:ascii="Calibri" w:hAnsi="Calibri" w:cs="Calibri"/>
      <w:color w:val="000000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5D1F0A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D1F0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D1F0A"/>
    <w:rPr>
      <w:rFonts w:ascii="Calibri" w:hAnsi="Calibri" w:cs="Calibri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D1F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13073-8D40-4E9A-91A5-039DD9922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678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Vokáč Petr</dc:creator>
  <cp:lastModifiedBy>Vokáč Petr</cp:lastModifiedBy>
  <cp:revision>14</cp:revision>
  <cp:lastPrinted>2011-05-09T08:42:00Z</cp:lastPrinted>
  <dcterms:created xsi:type="dcterms:W3CDTF">2012-11-29T07:50:00Z</dcterms:created>
  <dcterms:modified xsi:type="dcterms:W3CDTF">2012-12-07T13:00:00Z</dcterms:modified>
</cp:coreProperties>
</file>