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ED" w:rsidRPr="0000244E" w:rsidRDefault="009157ED" w:rsidP="00097C32">
      <w:pPr>
        <w:pStyle w:val="Nzev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Oznámení o výsledku výběrového řízení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5944"/>
      </w:tblGrid>
      <w:tr w:rsidR="009157ED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 programu: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B6588F" w:rsidRDefault="009157ED" w:rsidP="002D1E52">
            <w:pPr>
              <w:spacing w:before="60" w:after="60"/>
              <w:rPr>
                <w:rFonts w:cs="Calibri"/>
              </w:rPr>
            </w:pPr>
            <w:r w:rsidRPr="00B6588F">
              <w:rPr>
                <w:rFonts w:cs="Calibri"/>
              </w:rPr>
              <w:t>Operační program Vzdělávání pro konkurenceschopnost</w:t>
            </w:r>
          </w:p>
        </w:tc>
      </w:tr>
      <w:tr w:rsidR="009157ED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Registrační číslo projektu: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B6588F" w:rsidRDefault="009157ED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</w:rPr>
              <w:t>CZ.1.07/1.4.00/21.</w:t>
            </w:r>
            <w:r w:rsidRPr="00611FD0">
              <w:rPr>
                <w:rFonts w:cs="Calibri"/>
                <w:noProof/>
              </w:rPr>
              <w:t>3210</w:t>
            </w:r>
          </w:p>
        </w:tc>
      </w:tr>
      <w:tr w:rsidR="009157ED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 projektu: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B6588F" w:rsidRDefault="009157ED" w:rsidP="002D1E52">
            <w:pPr>
              <w:spacing w:before="60" w:after="60"/>
              <w:jc w:val="both"/>
              <w:rPr>
                <w:rFonts w:cs="Calibri"/>
              </w:rPr>
            </w:pPr>
            <w:r w:rsidRPr="00611FD0">
              <w:rPr>
                <w:rFonts w:cs="Calibri"/>
                <w:noProof/>
              </w:rPr>
              <w:t>Cesta k efektivnímu učení</w:t>
            </w:r>
          </w:p>
        </w:tc>
      </w:tr>
      <w:tr w:rsidR="009157ED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B6588F" w:rsidRDefault="009157ED" w:rsidP="002D1E52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611FD0">
              <w:rPr>
                <w:rFonts w:cs="Calibri"/>
                <w:noProof/>
              </w:rPr>
              <w:t>ICT podpora projektu EU Peníze školám</w:t>
            </w:r>
            <w:r>
              <w:rPr>
                <w:rFonts w:cs="Calibri"/>
              </w:rPr>
              <w:t>“</w:t>
            </w:r>
          </w:p>
        </w:tc>
      </w:tr>
      <w:tr w:rsidR="009157ED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Datum vyhlášení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B6588F" w:rsidRDefault="00383744" w:rsidP="002D1E52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t>8</w:t>
            </w:r>
            <w:r w:rsidR="009157ED" w:rsidRPr="00611FD0">
              <w:rPr>
                <w:rFonts w:cs="Calibri"/>
                <w:noProof/>
              </w:rPr>
              <w:t>.11.2012</w:t>
            </w:r>
          </w:p>
        </w:tc>
      </w:tr>
      <w:tr w:rsidR="009157ED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Název/obchodní firma zadavatele: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B6588F" w:rsidRDefault="009157ED" w:rsidP="002D1E52">
            <w:pPr>
              <w:spacing w:before="60" w:after="60"/>
              <w:jc w:val="both"/>
              <w:rPr>
                <w:rFonts w:cs="Calibri"/>
              </w:rPr>
            </w:pPr>
            <w:r w:rsidRPr="00611FD0">
              <w:rPr>
                <w:rFonts w:cs="Calibri"/>
                <w:noProof/>
              </w:rPr>
              <w:t>Základní škola a Mateřská škola Žalany</w:t>
            </w:r>
          </w:p>
        </w:tc>
      </w:tr>
    </w:tbl>
    <w:p w:rsidR="009157ED" w:rsidRDefault="009157ED" w:rsidP="00F63DAE">
      <w:pPr>
        <w:tabs>
          <w:tab w:val="right" w:leader="dot" w:pos="3969"/>
          <w:tab w:val="right" w:leader="dot" w:pos="5670"/>
        </w:tabs>
        <w:spacing w:before="60" w:after="60"/>
        <w:rPr>
          <w:rFonts w:cs="Calibri"/>
          <w:b/>
        </w:rPr>
      </w:pPr>
    </w:p>
    <w:p w:rsidR="009157ED" w:rsidRDefault="009157ED" w:rsidP="00F63DAE">
      <w:pPr>
        <w:tabs>
          <w:tab w:val="right" w:leader="dot" w:pos="3969"/>
          <w:tab w:val="right" w:leader="dot" w:pos="5670"/>
        </w:tabs>
        <w:spacing w:before="60" w:after="60"/>
        <w:rPr>
          <w:rFonts w:cs="Calibri"/>
          <w:b/>
        </w:rPr>
      </w:pPr>
      <w:r>
        <w:rPr>
          <w:rFonts w:cs="Calibri"/>
          <w:b/>
        </w:rPr>
        <w:t>Identifikace uchazečů, jejichž nabídka byla hodnocena: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771"/>
        <w:gridCol w:w="3542"/>
      </w:tblGrid>
      <w:tr w:rsidR="009157ED" w:rsidRPr="00B6588F" w:rsidTr="00F63DAE">
        <w:trPr>
          <w:jc w:val="center"/>
        </w:trPr>
        <w:tc>
          <w:tcPr>
            <w:tcW w:w="2000" w:type="pct"/>
            <w:shd w:val="clear" w:color="auto" w:fill="FABF8F"/>
            <w:vAlign w:val="center"/>
          </w:tcPr>
          <w:p w:rsidR="009157ED" w:rsidRPr="00B6588F" w:rsidRDefault="009157ED" w:rsidP="0042345E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</w:t>
            </w:r>
          </w:p>
        </w:tc>
        <w:tc>
          <w:tcPr>
            <w:tcW w:w="1000" w:type="pct"/>
            <w:shd w:val="clear" w:color="auto" w:fill="FABF8F"/>
            <w:vAlign w:val="center"/>
          </w:tcPr>
          <w:p w:rsidR="009157ED" w:rsidRPr="00B6588F" w:rsidRDefault="009157ED" w:rsidP="0042345E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IČ</w:t>
            </w:r>
          </w:p>
        </w:tc>
        <w:tc>
          <w:tcPr>
            <w:tcW w:w="2000" w:type="pct"/>
            <w:shd w:val="clear" w:color="auto" w:fill="FABF8F"/>
            <w:vAlign w:val="center"/>
          </w:tcPr>
          <w:p w:rsidR="009157ED" w:rsidRPr="00B6588F" w:rsidRDefault="009157ED" w:rsidP="0042345E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Sídlo</w:t>
            </w:r>
          </w:p>
        </w:tc>
      </w:tr>
      <w:tr w:rsidR="009157ED" w:rsidRPr="00B6588F" w:rsidTr="00F63DAE">
        <w:trPr>
          <w:jc w:val="center"/>
        </w:trPr>
        <w:tc>
          <w:tcPr>
            <w:tcW w:w="2000" w:type="pct"/>
            <w:shd w:val="clear" w:color="auto" w:fill="auto"/>
          </w:tcPr>
          <w:p w:rsidR="009157ED" w:rsidRPr="00B6588F" w:rsidRDefault="00A7537B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BOXED, s.r.o.</w:t>
            </w:r>
          </w:p>
        </w:tc>
        <w:tc>
          <w:tcPr>
            <w:tcW w:w="1000" w:type="pct"/>
            <w:shd w:val="clear" w:color="auto" w:fill="auto"/>
          </w:tcPr>
          <w:p w:rsidR="009157ED" w:rsidRPr="00B6588F" w:rsidRDefault="00A7537B" w:rsidP="00A7537B">
            <w:pPr>
              <w:tabs>
                <w:tab w:val="right" w:leader="dot" w:pos="3969"/>
                <w:tab w:val="right" w:leader="dot" w:pos="5670"/>
              </w:tabs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27243842</w:t>
            </w:r>
          </w:p>
        </w:tc>
        <w:tc>
          <w:tcPr>
            <w:tcW w:w="2000" w:type="pct"/>
            <w:shd w:val="clear" w:color="auto" w:fill="auto"/>
          </w:tcPr>
          <w:p w:rsidR="009157ED" w:rsidRPr="00B6588F" w:rsidRDefault="00A7537B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Velflíkova 4, 160 00 Praha 6</w:t>
            </w:r>
          </w:p>
        </w:tc>
      </w:tr>
      <w:tr w:rsidR="009157ED" w:rsidRPr="00B6588F" w:rsidTr="00F63DAE">
        <w:trPr>
          <w:jc w:val="center"/>
        </w:trPr>
        <w:tc>
          <w:tcPr>
            <w:tcW w:w="2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2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</w:tr>
      <w:tr w:rsidR="009157ED" w:rsidRPr="00B6588F" w:rsidTr="00F63DAE">
        <w:trPr>
          <w:jc w:val="center"/>
        </w:trPr>
        <w:tc>
          <w:tcPr>
            <w:tcW w:w="2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2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</w:tr>
      <w:tr w:rsidR="009157ED" w:rsidRPr="00B6588F" w:rsidTr="00F63DAE">
        <w:trPr>
          <w:jc w:val="center"/>
        </w:trPr>
        <w:tc>
          <w:tcPr>
            <w:tcW w:w="2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2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</w:tr>
      <w:tr w:rsidR="009157ED" w:rsidRPr="00B6588F" w:rsidTr="00F63DAE">
        <w:trPr>
          <w:jc w:val="center"/>
        </w:trPr>
        <w:tc>
          <w:tcPr>
            <w:tcW w:w="2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2000" w:type="pct"/>
            <w:shd w:val="clear" w:color="auto" w:fill="auto"/>
          </w:tcPr>
          <w:p w:rsidR="009157ED" w:rsidRPr="00B6588F" w:rsidRDefault="009157ED" w:rsidP="0042345E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</w:tr>
    </w:tbl>
    <w:p w:rsidR="009157ED" w:rsidRDefault="009157ED" w:rsidP="00097C32">
      <w:pPr>
        <w:spacing w:before="60" w:after="60"/>
        <w:rPr>
          <w:rFonts w:cs="Calibri"/>
          <w:b/>
        </w:rPr>
      </w:pPr>
    </w:p>
    <w:p w:rsidR="009157ED" w:rsidRDefault="009157ED" w:rsidP="00097C32">
      <w:pPr>
        <w:spacing w:before="60" w:after="60"/>
        <w:rPr>
          <w:rFonts w:cs="Calibri"/>
          <w:b/>
        </w:rPr>
      </w:pPr>
      <w:r>
        <w:rPr>
          <w:rFonts w:cs="Calibri"/>
          <w:b/>
        </w:rPr>
        <w:t>Výsledek hodnocení nabídek s pořadím: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531"/>
        <w:gridCol w:w="1265"/>
        <w:gridCol w:w="2529"/>
      </w:tblGrid>
      <w:tr w:rsidR="009157ED" w:rsidRPr="00B6588F" w:rsidTr="00F63DAE">
        <w:trPr>
          <w:jc w:val="center"/>
        </w:trPr>
        <w:tc>
          <w:tcPr>
            <w:tcW w:w="1429" w:type="pct"/>
            <w:shd w:val="clear" w:color="auto" w:fill="FABF8F"/>
          </w:tcPr>
          <w:p w:rsidR="009157ED" w:rsidRPr="00B6588F" w:rsidRDefault="009157ED" w:rsidP="002B08BA">
            <w:pPr>
              <w:spacing w:before="60" w:after="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Pořadí nabídky</w:t>
            </w:r>
          </w:p>
        </w:tc>
        <w:tc>
          <w:tcPr>
            <w:tcW w:w="1429" w:type="pct"/>
            <w:shd w:val="clear" w:color="auto" w:fill="FABF8F"/>
            <w:vAlign w:val="center"/>
          </w:tcPr>
          <w:p w:rsidR="009157ED" w:rsidRPr="00B6588F" w:rsidRDefault="009157ED" w:rsidP="002B08BA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</w:t>
            </w:r>
          </w:p>
        </w:tc>
        <w:tc>
          <w:tcPr>
            <w:tcW w:w="714" w:type="pct"/>
            <w:shd w:val="clear" w:color="auto" w:fill="FABF8F"/>
            <w:vAlign w:val="center"/>
          </w:tcPr>
          <w:p w:rsidR="009157ED" w:rsidRPr="00B6588F" w:rsidRDefault="009157ED" w:rsidP="002B08BA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IČ</w:t>
            </w:r>
          </w:p>
        </w:tc>
        <w:tc>
          <w:tcPr>
            <w:tcW w:w="1428" w:type="pct"/>
            <w:shd w:val="clear" w:color="auto" w:fill="FABF8F"/>
            <w:vAlign w:val="center"/>
          </w:tcPr>
          <w:p w:rsidR="009157ED" w:rsidRPr="00B6588F" w:rsidRDefault="009157ED" w:rsidP="002B08BA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Sídlo</w:t>
            </w:r>
          </w:p>
        </w:tc>
      </w:tr>
      <w:tr w:rsidR="009157ED" w:rsidRPr="00B6588F" w:rsidTr="00F63DAE">
        <w:trPr>
          <w:jc w:val="center"/>
        </w:trPr>
        <w:tc>
          <w:tcPr>
            <w:tcW w:w="1429" w:type="pct"/>
          </w:tcPr>
          <w:p w:rsidR="009157ED" w:rsidRPr="00A7537B" w:rsidRDefault="00A7537B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  <w:b/>
              </w:rPr>
            </w:pPr>
            <w:r w:rsidRPr="00A7537B">
              <w:rPr>
                <w:rFonts w:cs="Calibri"/>
                <w:b/>
              </w:rPr>
              <w:t>1.</w:t>
            </w:r>
          </w:p>
        </w:tc>
        <w:tc>
          <w:tcPr>
            <w:tcW w:w="1429" w:type="pct"/>
            <w:shd w:val="clear" w:color="auto" w:fill="auto"/>
          </w:tcPr>
          <w:p w:rsidR="009157ED" w:rsidRPr="00A7537B" w:rsidRDefault="00A7537B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  <w:b/>
              </w:rPr>
            </w:pPr>
            <w:r w:rsidRPr="00A7537B">
              <w:rPr>
                <w:rFonts w:cs="Calibri"/>
                <w:b/>
              </w:rPr>
              <w:t>BOXED, s.r.o.</w:t>
            </w:r>
          </w:p>
        </w:tc>
        <w:tc>
          <w:tcPr>
            <w:tcW w:w="714" w:type="pct"/>
            <w:shd w:val="clear" w:color="auto" w:fill="auto"/>
          </w:tcPr>
          <w:p w:rsidR="009157ED" w:rsidRPr="00A7537B" w:rsidRDefault="00A7537B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  <w:b/>
              </w:rPr>
            </w:pPr>
            <w:r w:rsidRPr="00A7537B">
              <w:rPr>
                <w:rFonts w:cs="Calibri"/>
                <w:b/>
              </w:rPr>
              <w:t>27243842</w:t>
            </w:r>
          </w:p>
        </w:tc>
        <w:tc>
          <w:tcPr>
            <w:tcW w:w="1428" w:type="pct"/>
            <w:shd w:val="clear" w:color="auto" w:fill="auto"/>
          </w:tcPr>
          <w:p w:rsidR="00A7537B" w:rsidRDefault="00A7537B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Velflíkova 4</w:t>
            </w:r>
          </w:p>
          <w:p w:rsidR="009157ED" w:rsidRPr="00A7537B" w:rsidRDefault="00A7537B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  <w:b/>
              </w:rPr>
            </w:pPr>
            <w:r w:rsidRPr="00A7537B">
              <w:rPr>
                <w:rFonts w:cs="Calibri"/>
                <w:b/>
              </w:rPr>
              <w:t>160 00 Praha 6</w:t>
            </w:r>
          </w:p>
        </w:tc>
      </w:tr>
      <w:tr w:rsidR="009157ED" w:rsidRPr="00B6588F" w:rsidTr="00F63DAE">
        <w:trPr>
          <w:jc w:val="center"/>
        </w:trPr>
        <w:tc>
          <w:tcPr>
            <w:tcW w:w="1429" w:type="pct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429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714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428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</w:tr>
      <w:tr w:rsidR="009157ED" w:rsidRPr="00B6588F" w:rsidTr="00F63DAE">
        <w:trPr>
          <w:jc w:val="center"/>
        </w:trPr>
        <w:tc>
          <w:tcPr>
            <w:tcW w:w="1429" w:type="pct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429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714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428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</w:tr>
      <w:tr w:rsidR="009157ED" w:rsidRPr="00B6588F" w:rsidTr="00F63DAE">
        <w:trPr>
          <w:jc w:val="center"/>
        </w:trPr>
        <w:tc>
          <w:tcPr>
            <w:tcW w:w="1429" w:type="pct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429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714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428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</w:tr>
      <w:tr w:rsidR="009157ED" w:rsidRPr="00B6588F" w:rsidTr="00F63DAE">
        <w:trPr>
          <w:jc w:val="center"/>
        </w:trPr>
        <w:tc>
          <w:tcPr>
            <w:tcW w:w="1429" w:type="pct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429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714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  <w:tc>
          <w:tcPr>
            <w:tcW w:w="1428" w:type="pct"/>
            <w:shd w:val="clear" w:color="auto" w:fill="auto"/>
          </w:tcPr>
          <w:p w:rsidR="009157ED" w:rsidRPr="00B6588F" w:rsidRDefault="009157ED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</w:p>
        </w:tc>
      </w:tr>
    </w:tbl>
    <w:p w:rsidR="009157ED" w:rsidRDefault="009157ED" w:rsidP="00097C32">
      <w:pPr>
        <w:spacing w:before="60" w:after="60"/>
        <w:rPr>
          <w:rFonts w:cs="Calibri"/>
          <w:b/>
        </w:rPr>
      </w:pPr>
    </w:p>
    <w:p w:rsidR="009157ED" w:rsidRPr="00B6588F" w:rsidRDefault="009157ED" w:rsidP="00097C32">
      <w:pPr>
        <w:spacing w:before="60" w:after="60"/>
        <w:rPr>
          <w:rFonts w:cs="Calibri"/>
          <w:b/>
        </w:rPr>
      </w:pPr>
      <w:r w:rsidRPr="00B6588F">
        <w:rPr>
          <w:rFonts w:cs="Calibri"/>
          <w:b/>
        </w:rPr>
        <w:lastRenderedPageBreak/>
        <w:t>Identifikace vybraného uchazeče: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2"/>
        <w:gridCol w:w="5314"/>
      </w:tblGrid>
      <w:tr w:rsidR="009157ED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 / obchodní firma vybraného dodavatele: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A7537B" w:rsidRDefault="00A7537B" w:rsidP="002D1E52">
            <w:pPr>
              <w:spacing w:before="60" w:after="60"/>
              <w:jc w:val="both"/>
              <w:rPr>
                <w:rFonts w:cs="Calibri"/>
              </w:rPr>
            </w:pPr>
            <w:r w:rsidRPr="00A7537B">
              <w:rPr>
                <w:rFonts w:cs="Calibri"/>
              </w:rPr>
              <w:t>BOXED, s.r.o.</w:t>
            </w:r>
          </w:p>
        </w:tc>
      </w:tr>
      <w:tr w:rsidR="009157ED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Sídlo dodavatele: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A7537B" w:rsidRDefault="00A7537B" w:rsidP="002D1E52">
            <w:pPr>
              <w:spacing w:before="60" w:after="60"/>
              <w:jc w:val="both"/>
              <w:rPr>
                <w:rFonts w:cs="Calibri"/>
              </w:rPr>
            </w:pPr>
            <w:r w:rsidRPr="00A7537B">
              <w:rPr>
                <w:rFonts w:cs="Calibri"/>
              </w:rPr>
              <w:t>Velflíkova 4, 160 00 Praha 6</w:t>
            </w:r>
          </w:p>
        </w:tc>
      </w:tr>
      <w:tr w:rsidR="009157ED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IČ</w:t>
            </w:r>
            <w:r>
              <w:rPr>
                <w:rFonts w:cs="Calibri"/>
                <w:b/>
              </w:rPr>
              <w:t>O</w:t>
            </w:r>
            <w:r w:rsidRPr="00B6588F">
              <w:rPr>
                <w:rFonts w:cs="Calibri"/>
                <w:b/>
              </w:rPr>
              <w:t xml:space="preserve"> dodavatele: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A7537B" w:rsidRDefault="00A7537B" w:rsidP="002D1E52">
            <w:pPr>
              <w:spacing w:before="60" w:after="60"/>
              <w:jc w:val="both"/>
              <w:rPr>
                <w:rFonts w:cs="Calibri"/>
              </w:rPr>
            </w:pPr>
            <w:r w:rsidRPr="00A7537B">
              <w:rPr>
                <w:rFonts w:cs="Calibri"/>
              </w:rPr>
              <w:t>27243842</w:t>
            </w:r>
          </w:p>
        </w:tc>
      </w:tr>
      <w:tr w:rsidR="009157ED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DIČ dodavatele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A7537B" w:rsidRDefault="00A7537B" w:rsidP="002D1E52">
            <w:pPr>
              <w:spacing w:before="60" w:after="60"/>
              <w:jc w:val="both"/>
              <w:rPr>
                <w:rFonts w:cs="Calibri"/>
              </w:rPr>
            </w:pPr>
            <w:r w:rsidRPr="00A7537B">
              <w:rPr>
                <w:rFonts w:cs="Calibri"/>
              </w:rPr>
              <w:t>CZ27243842</w:t>
            </w:r>
          </w:p>
        </w:tc>
      </w:tr>
      <w:tr w:rsidR="009157ED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7ED" w:rsidRPr="00B6588F" w:rsidRDefault="009157ED" w:rsidP="002D1E52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Osoba oprávněná jednat jménem dodavatele: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ED" w:rsidRPr="00A7537B" w:rsidRDefault="00A7537B" w:rsidP="002D1E52">
            <w:pPr>
              <w:spacing w:before="60" w:after="60"/>
              <w:jc w:val="both"/>
              <w:rPr>
                <w:rFonts w:cs="Calibri"/>
              </w:rPr>
            </w:pPr>
            <w:r w:rsidRPr="00A7537B">
              <w:rPr>
                <w:rFonts w:cs="Calibri"/>
              </w:rPr>
              <w:t>Josef Dostál</w:t>
            </w:r>
            <w:r>
              <w:rPr>
                <w:rFonts w:cs="Calibri"/>
              </w:rPr>
              <w:t xml:space="preserve"> - jednatel</w:t>
            </w:r>
          </w:p>
          <w:p w:rsidR="00A7537B" w:rsidRPr="00A7537B" w:rsidRDefault="00A7537B" w:rsidP="002D1E52">
            <w:pPr>
              <w:spacing w:before="60" w:after="60"/>
              <w:jc w:val="both"/>
              <w:rPr>
                <w:rFonts w:cs="Calibri"/>
              </w:rPr>
            </w:pPr>
            <w:r w:rsidRPr="00A7537B">
              <w:rPr>
                <w:rFonts w:cs="Calibri"/>
              </w:rPr>
              <w:t>Luděk Heinz</w:t>
            </w:r>
            <w:r>
              <w:rPr>
                <w:rFonts w:cs="Calibri"/>
              </w:rPr>
              <w:t xml:space="preserve"> - jednatel</w:t>
            </w:r>
          </w:p>
        </w:tc>
      </w:tr>
    </w:tbl>
    <w:p w:rsidR="009157ED" w:rsidRDefault="009157ED" w:rsidP="00097C32">
      <w:pPr>
        <w:tabs>
          <w:tab w:val="right" w:leader="dot" w:pos="3969"/>
          <w:tab w:val="right" w:leader="dot" w:pos="5670"/>
        </w:tabs>
        <w:spacing w:before="60" w:after="60"/>
        <w:rPr>
          <w:rFonts w:cs="Calibri"/>
          <w:b/>
        </w:rPr>
      </w:pPr>
    </w:p>
    <w:p w:rsidR="009157ED" w:rsidRDefault="009157ED" w:rsidP="00097C32">
      <w:pPr>
        <w:tabs>
          <w:tab w:val="right" w:leader="dot" w:pos="3969"/>
          <w:tab w:val="right" w:leader="dot" w:pos="5670"/>
        </w:tabs>
        <w:spacing w:before="60" w:after="60"/>
        <w:rPr>
          <w:rFonts w:cs="Calibri"/>
          <w:b/>
        </w:rPr>
      </w:pPr>
    </w:p>
    <w:p w:rsidR="009157ED" w:rsidRDefault="009157ED" w:rsidP="00097C32">
      <w:pPr>
        <w:tabs>
          <w:tab w:val="right" w:leader="dot" w:pos="2835"/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611FD0">
        <w:rPr>
          <w:rFonts w:cs="Calibri"/>
          <w:noProof/>
        </w:rPr>
        <w:t>V Žalanech</w:t>
      </w:r>
      <w:r>
        <w:rPr>
          <w:rFonts w:cs="Calibri"/>
          <w:noProof/>
        </w:rPr>
        <w:t xml:space="preserve"> dne</w:t>
      </w:r>
      <w:r w:rsidR="00A7537B">
        <w:rPr>
          <w:rFonts w:cs="Calibri"/>
          <w:noProof/>
        </w:rPr>
        <w:t xml:space="preserve"> 19.11.2012</w:t>
      </w:r>
    </w:p>
    <w:p w:rsidR="009157ED" w:rsidRPr="00B6588F" w:rsidRDefault="009157ED" w:rsidP="00097C32">
      <w:pPr>
        <w:tabs>
          <w:tab w:val="right" w:leader="dot" w:pos="2835"/>
          <w:tab w:val="left" w:pos="3969"/>
          <w:tab w:val="right" w:leader="dot" w:pos="8505"/>
        </w:tabs>
        <w:spacing w:before="60" w:after="60"/>
        <w:rPr>
          <w:rFonts w:cs="Calibri"/>
        </w:rPr>
      </w:pPr>
      <w:r>
        <w:rPr>
          <w:rFonts w:cs="Calibri"/>
        </w:rPr>
        <w:t xml:space="preserve">                                                                    </w:t>
      </w:r>
      <w:r w:rsidRPr="00B6588F">
        <w:rPr>
          <w:rFonts w:cs="Calibri"/>
          <w:i/>
        </w:rPr>
        <w:tab/>
      </w:r>
      <w:r w:rsidRPr="00B6588F">
        <w:rPr>
          <w:rFonts w:cs="Calibri"/>
        </w:rPr>
        <w:tab/>
      </w:r>
    </w:p>
    <w:p w:rsidR="009157ED" w:rsidRPr="00B6588F" w:rsidRDefault="009157ED" w:rsidP="00097C32">
      <w:pPr>
        <w:tabs>
          <w:tab w:val="center" w:pos="6237"/>
        </w:tabs>
        <w:spacing w:before="60" w:after="60"/>
        <w:rPr>
          <w:rFonts w:cs="Calibri"/>
        </w:rPr>
      </w:pPr>
      <w:r w:rsidRPr="00B6588F">
        <w:rPr>
          <w:rFonts w:cs="Calibri"/>
          <w:i/>
        </w:rPr>
        <w:tab/>
      </w:r>
      <w:r w:rsidRPr="00611FD0">
        <w:rPr>
          <w:rFonts w:cs="Calibri"/>
          <w:noProof/>
        </w:rPr>
        <w:t>Mgr. Lukáš Šimon</w:t>
      </w:r>
      <w:r>
        <w:rPr>
          <w:rFonts w:cs="Calibri"/>
          <w:noProof/>
        </w:rPr>
        <w:t xml:space="preserve">, </w:t>
      </w:r>
      <w:r w:rsidRPr="00611FD0">
        <w:rPr>
          <w:rFonts w:cs="Calibri"/>
          <w:noProof/>
        </w:rPr>
        <w:t>ředitel školy</w:t>
      </w:r>
    </w:p>
    <w:p w:rsidR="009157ED" w:rsidRDefault="009157ED">
      <w:pPr>
        <w:sectPr w:rsidR="009157ED" w:rsidSect="00302F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9157ED" w:rsidRDefault="009157ED">
      <w:pPr>
        <w:sectPr w:rsidR="009157ED" w:rsidSect="00302F60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157ED" w:rsidRDefault="009157ED"/>
    <w:sectPr w:rsidR="009157ED" w:rsidSect="009157ED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A9" w:rsidRDefault="00B302A9" w:rsidP="00CB27E3">
      <w:pPr>
        <w:spacing w:after="0" w:line="240" w:lineRule="auto"/>
      </w:pPr>
      <w:r>
        <w:separator/>
      </w:r>
    </w:p>
  </w:endnote>
  <w:endnote w:type="continuationSeparator" w:id="0">
    <w:p w:rsidR="00B302A9" w:rsidRDefault="00B302A9" w:rsidP="00CB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E3" w:rsidRDefault="00CB27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E3" w:rsidRDefault="00CB27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E3" w:rsidRDefault="00CB27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A9" w:rsidRDefault="00B302A9" w:rsidP="00CB27E3">
      <w:pPr>
        <w:spacing w:after="0" w:line="240" w:lineRule="auto"/>
      </w:pPr>
      <w:r>
        <w:separator/>
      </w:r>
    </w:p>
  </w:footnote>
  <w:footnote w:type="continuationSeparator" w:id="0">
    <w:p w:rsidR="00B302A9" w:rsidRDefault="00B302A9" w:rsidP="00CB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E3" w:rsidRDefault="00CB27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E3" w:rsidRDefault="00CB27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E3" w:rsidRDefault="00CB27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32"/>
    <w:rsid w:val="00097C32"/>
    <w:rsid w:val="000C2C06"/>
    <w:rsid w:val="001763D1"/>
    <w:rsid w:val="00204A2E"/>
    <w:rsid w:val="002266AA"/>
    <w:rsid w:val="002D72D1"/>
    <w:rsid w:val="002F41D6"/>
    <w:rsid w:val="00302F60"/>
    <w:rsid w:val="00341DF8"/>
    <w:rsid w:val="00383744"/>
    <w:rsid w:val="004524A3"/>
    <w:rsid w:val="0054715E"/>
    <w:rsid w:val="007C1BDB"/>
    <w:rsid w:val="00894933"/>
    <w:rsid w:val="00914ACF"/>
    <w:rsid w:val="009157ED"/>
    <w:rsid w:val="009757C1"/>
    <w:rsid w:val="00A7537B"/>
    <w:rsid w:val="00B302A9"/>
    <w:rsid w:val="00CB27E3"/>
    <w:rsid w:val="00D55CE8"/>
    <w:rsid w:val="00F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3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97C32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C32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Zhlav">
    <w:name w:val="header"/>
    <w:basedOn w:val="Normln"/>
    <w:link w:val="ZhlavChar"/>
    <w:rsid w:val="00097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7C3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rsid w:val="00097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7C3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3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97C32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C32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Zhlav">
    <w:name w:val="header"/>
    <w:basedOn w:val="Normln"/>
    <w:link w:val="ZhlavChar"/>
    <w:rsid w:val="00097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7C3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rsid w:val="00097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7C3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2012-12-13T08:08:00Z</dcterms:created>
  <dcterms:modified xsi:type="dcterms:W3CDTF">2012-12-13T08:08:00Z</dcterms:modified>
</cp:coreProperties>
</file>