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07" w:rsidRPr="00604AE0" w:rsidRDefault="003E397C" w:rsidP="00D86078">
      <w:pPr>
        <w:spacing w:after="0" w:line="240" w:lineRule="auto"/>
        <w:jc w:val="center"/>
        <w:rPr>
          <w:rFonts w:eastAsia="Times New Roman" w:cs="Arial"/>
          <w:b/>
          <w:bCs/>
          <w:color w:val="000000"/>
          <w:sz w:val="40"/>
          <w:szCs w:val="40"/>
          <w:lang w:eastAsia="cs-CZ"/>
        </w:rPr>
      </w:pPr>
      <w:r w:rsidRPr="00604AE0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>P</w:t>
      </w:r>
      <w:r w:rsidR="00904507" w:rsidRPr="00604AE0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>rohlášení</w:t>
      </w:r>
      <w:r w:rsidR="00D86078" w:rsidRPr="00604AE0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 xml:space="preserve"> </w:t>
      </w:r>
      <w:r w:rsidR="0068681F" w:rsidRPr="00604AE0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 xml:space="preserve">o způsobilosti </w:t>
      </w:r>
      <w:r w:rsidR="003F2EDB" w:rsidRPr="00604AE0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>uchazeče</w:t>
      </w:r>
      <w:r w:rsidR="0068681F" w:rsidRPr="00604AE0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 xml:space="preserve"> k řešení projektu</w:t>
      </w:r>
      <w:r w:rsidR="00C67FF0" w:rsidRPr="00604AE0">
        <w:rPr>
          <w:rFonts w:eastAsia="Times New Roman" w:cs="Arial"/>
          <w:b/>
          <w:bCs/>
          <w:color w:val="000000"/>
          <w:sz w:val="40"/>
          <w:szCs w:val="40"/>
          <w:lang w:eastAsia="cs-CZ"/>
        </w:rPr>
        <w:t xml:space="preserve"> programu LR</w:t>
      </w:r>
    </w:p>
    <w:p w:rsidR="000D38F0" w:rsidRPr="00604AE0" w:rsidRDefault="000D38F0" w:rsidP="00D86078">
      <w:pPr>
        <w:spacing w:after="0" w:line="240" w:lineRule="auto"/>
        <w:jc w:val="center"/>
        <w:rPr>
          <w:rFonts w:eastAsia="Times New Roman" w:cs="Arial"/>
          <w:b/>
          <w:bCs/>
          <w:color w:val="000000"/>
          <w:lang w:eastAsia="cs-CZ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761"/>
      </w:tblGrid>
      <w:tr w:rsidR="003F2EDB" w:rsidRPr="00604AE0" w:rsidTr="00021B61">
        <w:tc>
          <w:tcPr>
            <w:tcW w:w="1951" w:type="dxa"/>
            <w:shd w:val="clear" w:color="auto" w:fill="auto"/>
          </w:tcPr>
          <w:p w:rsidR="003F2EDB" w:rsidRPr="00604AE0" w:rsidRDefault="003F2EDB" w:rsidP="00021B61">
            <w:pPr>
              <w:spacing w:after="0" w:line="240" w:lineRule="auto"/>
              <w:ind w:left="0" w:firstLine="0"/>
              <w:rPr>
                <w:rFonts w:eastAsia="Times New Roman" w:cs="Arial"/>
                <w:b/>
                <w:bCs/>
                <w:color w:val="000000"/>
                <w:lang w:eastAsia="cs-CZ"/>
              </w:rPr>
            </w:pPr>
            <w:r w:rsidRPr="00604AE0">
              <w:rPr>
                <w:rFonts w:eastAsia="Times New Roman" w:cs="Arial"/>
                <w:b/>
                <w:bCs/>
                <w:color w:val="000000"/>
                <w:lang w:eastAsia="cs-CZ"/>
              </w:rPr>
              <w:t>Uchazeč</w:t>
            </w:r>
          </w:p>
        </w:tc>
        <w:tc>
          <w:tcPr>
            <w:tcW w:w="7761" w:type="dxa"/>
            <w:shd w:val="clear" w:color="auto" w:fill="auto"/>
          </w:tcPr>
          <w:p w:rsidR="003F2EDB" w:rsidRPr="00604AE0" w:rsidRDefault="003F2EDB" w:rsidP="00021B61">
            <w:pPr>
              <w:spacing w:after="0" w:line="240" w:lineRule="auto"/>
              <w:ind w:left="0" w:firstLine="0"/>
              <w:rPr>
                <w:rFonts w:eastAsia="Times New Roman" w:cs="Arial"/>
                <w:b/>
                <w:bCs/>
                <w:color w:val="000000"/>
                <w:lang w:eastAsia="cs-CZ"/>
              </w:rPr>
            </w:pPr>
          </w:p>
        </w:tc>
      </w:tr>
      <w:tr w:rsidR="003F2EDB" w:rsidRPr="00604AE0" w:rsidTr="00021B61">
        <w:tc>
          <w:tcPr>
            <w:tcW w:w="1951" w:type="dxa"/>
            <w:shd w:val="clear" w:color="auto" w:fill="auto"/>
          </w:tcPr>
          <w:p w:rsidR="003F2EDB" w:rsidRPr="00604AE0" w:rsidRDefault="003F2EDB" w:rsidP="00021B61">
            <w:pPr>
              <w:spacing w:after="0" w:line="240" w:lineRule="auto"/>
              <w:ind w:left="0" w:firstLine="0"/>
              <w:rPr>
                <w:rFonts w:eastAsia="Times New Roman" w:cs="Arial"/>
                <w:b/>
                <w:bCs/>
                <w:color w:val="000000"/>
                <w:lang w:eastAsia="cs-CZ"/>
              </w:rPr>
            </w:pPr>
            <w:r w:rsidRPr="00604AE0">
              <w:rPr>
                <w:rFonts w:eastAsia="Times New Roman" w:cs="Arial"/>
                <w:b/>
                <w:bCs/>
                <w:color w:val="000000"/>
                <w:lang w:eastAsia="cs-CZ"/>
              </w:rPr>
              <w:t>se sídlem</w:t>
            </w:r>
          </w:p>
        </w:tc>
        <w:tc>
          <w:tcPr>
            <w:tcW w:w="7761" w:type="dxa"/>
            <w:shd w:val="clear" w:color="auto" w:fill="auto"/>
          </w:tcPr>
          <w:p w:rsidR="003F2EDB" w:rsidRPr="00604AE0" w:rsidRDefault="003F2EDB" w:rsidP="00021B61">
            <w:pPr>
              <w:spacing w:after="0" w:line="240" w:lineRule="auto"/>
              <w:ind w:left="0" w:firstLine="0"/>
              <w:rPr>
                <w:rFonts w:eastAsia="Times New Roman" w:cs="Arial"/>
                <w:b/>
                <w:bCs/>
                <w:color w:val="000000"/>
                <w:lang w:eastAsia="cs-CZ"/>
              </w:rPr>
            </w:pPr>
          </w:p>
        </w:tc>
      </w:tr>
      <w:tr w:rsidR="003F2EDB" w:rsidRPr="00604AE0" w:rsidTr="00021B61">
        <w:tc>
          <w:tcPr>
            <w:tcW w:w="1951" w:type="dxa"/>
            <w:shd w:val="clear" w:color="auto" w:fill="auto"/>
          </w:tcPr>
          <w:p w:rsidR="003F2EDB" w:rsidRPr="00604AE0" w:rsidRDefault="003F2EDB" w:rsidP="00021B61">
            <w:pPr>
              <w:spacing w:after="0" w:line="240" w:lineRule="auto"/>
              <w:ind w:left="0" w:firstLine="0"/>
              <w:rPr>
                <w:rFonts w:eastAsia="Times New Roman" w:cs="Arial"/>
                <w:b/>
                <w:bCs/>
                <w:color w:val="000000"/>
                <w:lang w:eastAsia="cs-CZ"/>
              </w:rPr>
            </w:pPr>
            <w:r w:rsidRPr="00604AE0">
              <w:rPr>
                <w:rFonts w:eastAsia="Times New Roman" w:cs="Arial"/>
                <w:b/>
                <w:bCs/>
                <w:color w:val="000000"/>
                <w:lang w:eastAsia="cs-CZ"/>
              </w:rPr>
              <w:t>IČO</w:t>
            </w:r>
          </w:p>
        </w:tc>
        <w:tc>
          <w:tcPr>
            <w:tcW w:w="7761" w:type="dxa"/>
            <w:shd w:val="clear" w:color="auto" w:fill="auto"/>
          </w:tcPr>
          <w:p w:rsidR="003F2EDB" w:rsidRPr="00604AE0" w:rsidRDefault="003F2EDB" w:rsidP="00021B61">
            <w:pPr>
              <w:spacing w:after="0" w:line="240" w:lineRule="auto"/>
              <w:ind w:left="0" w:firstLine="0"/>
              <w:rPr>
                <w:rFonts w:eastAsia="Times New Roman" w:cs="Arial"/>
                <w:b/>
                <w:bCs/>
                <w:color w:val="000000"/>
                <w:lang w:eastAsia="cs-CZ"/>
              </w:rPr>
            </w:pPr>
          </w:p>
        </w:tc>
      </w:tr>
    </w:tbl>
    <w:p w:rsidR="000D38F0" w:rsidRPr="00604AE0" w:rsidRDefault="000D38F0" w:rsidP="0030692A">
      <w:pPr>
        <w:spacing w:before="120" w:after="0" w:line="240" w:lineRule="auto"/>
        <w:ind w:left="0" w:firstLine="0"/>
        <w:rPr>
          <w:rFonts w:eastAsia="Times New Roman" w:cs="Arial"/>
          <w:b/>
          <w:i/>
          <w:color w:val="000000"/>
          <w:lang w:eastAsia="cs-CZ"/>
        </w:rPr>
      </w:pPr>
    </w:p>
    <w:p w:rsidR="005F7D9B" w:rsidRPr="00604AE0" w:rsidRDefault="00904507" w:rsidP="0030692A">
      <w:pPr>
        <w:spacing w:before="120" w:after="0" w:line="240" w:lineRule="auto"/>
        <w:ind w:left="0" w:firstLine="0"/>
        <w:rPr>
          <w:rFonts w:eastAsia="Times New Roman" w:cs="Arial"/>
          <w:b/>
          <w:i/>
          <w:color w:val="000000"/>
          <w:lang w:eastAsia="cs-CZ"/>
        </w:rPr>
      </w:pPr>
      <w:r w:rsidRPr="00604AE0">
        <w:rPr>
          <w:rFonts w:eastAsia="Times New Roman" w:cs="Arial"/>
          <w:b/>
          <w:i/>
          <w:color w:val="000000"/>
          <w:lang w:eastAsia="cs-CZ"/>
        </w:rPr>
        <w:t xml:space="preserve">prohlašuje, že </w:t>
      </w:r>
    </w:p>
    <w:p w:rsidR="00134E72" w:rsidRPr="00604AE0" w:rsidRDefault="00134E72" w:rsidP="00AE0EA3">
      <w:pPr>
        <w:numPr>
          <w:ilvl w:val="0"/>
          <w:numId w:val="8"/>
        </w:numPr>
        <w:spacing w:before="120" w:after="0" w:line="240" w:lineRule="auto"/>
        <w:ind w:left="426" w:hanging="426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je oprávněným uchazečem o účelovou podporu v programu LR</w:t>
      </w:r>
      <w:r w:rsidR="000002EE" w:rsidRPr="00604AE0">
        <w:rPr>
          <w:rFonts w:eastAsia="Times New Roman" w:cs="Arial"/>
          <w:lang w:eastAsia="cs-CZ"/>
        </w:rPr>
        <w:t>, tj. splňuje podmínky uvedené v </w:t>
      </w:r>
      <w:r w:rsidR="00770249" w:rsidRPr="00604AE0">
        <w:rPr>
          <w:rFonts w:eastAsia="Times New Roman" w:cs="Arial"/>
          <w:lang w:eastAsia="cs-CZ"/>
        </w:rPr>
        <w:t xml:space="preserve">článku 1. 6 zadávací </w:t>
      </w:r>
      <w:r w:rsidR="000002EE" w:rsidRPr="00604AE0">
        <w:rPr>
          <w:rFonts w:eastAsia="Times New Roman" w:cs="Arial"/>
          <w:lang w:eastAsia="cs-CZ"/>
        </w:rPr>
        <w:t>dokumentace programu LR zveřejněné poskytovatelem při vyhlášení veřejné soutěže ve výzkumu</w:t>
      </w:r>
      <w:r w:rsidRPr="00604AE0">
        <w:rPr>
          <w:rFonts w:eastAsia="Times New Roman" w:cs="Arial"/>
          <w:lang w:eastAsia="cs-CZ"/>
        </w:rPr>
        <w:t>,</w:t>
      </w:r>
      <w:r w:rsidR="000002EE" w:rsidRPr="00604AE0">
        <w:rPr>
          <w:rFonts w:eastAsia="Times New Roman" w:cs="Arial"/>
          <w:lang w:eastAsia="cs-CZ"/>
        </w:rPr>
        <w:t xml:space="preserve"> experimentálním vývoji a inovacích, do které je předkládán tento návrh projektu,</w:t>
      </w:r>
      <w:r w:rsidRPr="00604AE0">
        <w:rPr>
          <w:rFonts w:eastAsia="Times New Roman" w:cs="Arial"/>
          <w:lang w:eastAsia="cs-CZ"/>
        </w:rPr>
        <w:t xml:space="preserve"> tj.</w:t>
      </w:r>
      <w:r w:rsidR="000002EE" w:rsidRPr="00604AE0">
        <w:rPr>
          <w:rFonts w:eastAsia="Times New Roman" w:cs="Arial"/>
          <w:lang w:eastAsia="cs-CZ"/>
        </w:rPr>
        <w:t xml:space="preserve"> naplňuje jeden z následujících bodů 1. až</w:t>
      </w:r>
      <w:r w:rsidR="00290FA2" w:rsidRPr="00604AE0">
        <w:rPr>
          <w:rFonts w:eastAsia="Times New Roman" w:cs="Arial"/>
          <w:lang w:eastAsia="cs-CZ"/>
        </w:rPr>
        <w:t xml:space="preserve"> 4.:</w:t>
      </w:r>
      <w:r w:rsidR="000002EE" w:rsidRPr="00604AE0">
        <w:rPr>
          <w:rFonts w:eastAsia="Times New Roman" w:cs="Arial"/>
          <w:lang w:eastAsia="cs-CZ"/>
        </w:rPr>
        <w:t xml:space="preserve"> </w:t>
      </w:r>
      <w:r w:rsidRPr="00604AE0">
        <w:rPr>
          <w:rFonts w:eastAsia="Times New Roman" w:cs="Arial"/>
          <w:lang w:eastAsia="cs-CZ"/>
        </w:rPr>
        <w:t xml:space="preserve"> </w:t>
      </w:r>
    </w:p>
    <w:p w:rsidR="00134E72" w:rsidRPr="00604AE0" w:rsidRDefault="00134E72" w:rsidP="00D866AD">
      <w:pPr>
        <w:numPr>
          <w:ilvl w:val="1"/>
          <w:numId w:val="8"/>
        </w:numPr>
        <w:spacing w:before="120" w:after="0" w:line="240" w:lineRule="auto"/>
        <w:ind w:left="851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b/>
          <w:lang w:eastAsia="cs-CZ"/>
        </w:rPr>
        <w:t>je</w:t>
      </w:r>
      <w:r w:rsidR="00290FA2" w:rsidRPr="00604AE0">
        <w:rPr>
          <w:rFonts w:eastAsia="Times New Roman" w:cs="Arial"/>
          <w:b/>
          <w:lang w:eastAsia="cs-CZ"/>
        </w:rPr>
        <w:t>/není</w:t>
      </w:r>
      <w:r w:rsidR="003C04B9" w:rsidRPr="00604AE0">
        <w:rPr>
          <w:rFonts w:eastAsia="Times New Roman" w:cs="Arial"/>
          <w:color w:val="000000"/>
          <w:vertAlign w:val="superscript"/>
          <w:lang w:eastAsia="cs-CZ"/>
        </w:rPr>
        <w:footnoteReference w:id="1"/>
      </w:r>
      <w:r w:rsidR="00CF4BD6" w:rsidRPr="00604AE0">
        <w:rPr>
          <w:rFonts w:eastAsia="Times New Roman" w:cs="Arial"/>
          <w:color w:val="000000"/>
          <w:lang w:eastAsia="cs-CZ"/>
        </w:rPr>
        <w:t xml:space="preserve"> </w:t>
      </w:r>
      <w:r w:rsidRPr="00604AE0">
        <w:rPr>
          <w:rFonts w:eastAsia="Times New Roman" w:cs="Arial"/>
          <w:lang w:eastAsia="cs-CZ"/>
        </w:rPr>
        <w:t>právnickou osobou nebo organizační složkou státu nebo organizační jednotkou ministerstva, která se zabývá výzkumem a vývojem a která splňuje definici výzkumné organizace podle § 2 odst. 2 písm. d) zákona č. 130/2002 Sb., o podpoře výzkumu, experimentálního vývoje a inovací z veřejných prostředků a o změně některých souvisejících zákonů (zákon o podpoře výzkumu, experimentálního vývoje a inovací), ve znění pozdějších předpisů</w:t>
      </w:r>
      <w:r w:rsidR="004F5D05" w:rsidRPr="00604AE0">
        <w:rPr>
          <w:rFonts w:eastAsia="Times New Roman" w:cs="Arial"/>
          <w:lang w:eastAsia="cs-CZ"/>
        </w:rPr>
        <w:t xml:space="preserve"> </w:t>
      </w:r>
      <w:r w:rsidR="003C04B9" w:rsidRPr="00604AE0">
        <w:rPr>
          <w:rFonts w:eastAsia="Times New Roman" w:cs="Arial"/>
          <w:lang w:eastAsia="cs-CZ"/>
        </w:rPr>
        <w:t>(</w:t>
      </w:r>
      <w:r w:rsidR="004F5D05" w:rsidRPr="00604AE0">
        <w:rPr>
          <w:rFonts w:eastAsia="Times New Roman" w:cs="Arial"/>
          <w:lang w:eastAsia="cs-CZ"/>
        </w:rPr>
        <w:t>dále jen „z</w:t>
      </w:r>
      <w:r w:rsidR="003C04B9" w:rsidRPr="00604AE0">
        <w:rPr>
          <w:rFonts w:eastAsia="Times New Roman" w:cs="Arial"/>
          <w:lang w:eastAsia="cs-CZ"/>
        </w:rPr>
        <w:t>á</w:t>
      </w:r>
      <w:r w:rsidR="004F5D05" w:rsidRPr="00604AE0">
        <w:rPr>
          <w:rFonts w:eastAsia="Times New Roman" w:cs="Arial"/>
          <w:lang w:eastAsia="cs-CZ"/>
        </w:rPr>
        <w:t>k. č. 130/2002 Sb.</w:t>
      </w:r>
      <w:r w:rsidR="003C04B9" w:rsidRPr="00604AE0">
        <w:rPr>
          <w:rFonts w:eastAsia="Times New Roman" w:cs="Arial"/>
          <w:lang w:eastAsia="cs-CZ"/>
        </w:rPr>
        <w:t>)</w:t>
      </w:r>
      <w:r w:rsidRPr="00604AE0">
        <w:rPr>
          <w:rFonts w:eastAsia="Times New Roman" w:cs="Arial"/>
          <w:lang w:eastAsia="cs-CZ"/>
        </w:rPr>
        <w:t xml:space="preserve">, a současně splňuje všechny podmínky definice výzkumné organizace podle čl. 2.2 odst. d) Rámce společenství pro státní podporu výzkumu a vývoje a inovací (2006/C323/1), včetně podmínek vyplývajících z čl. 3.1.1 a 3.1.2 Rámce společenství pro státní podporu výzkumu a vývoje a inovací (2006/C323/1), tj.: </w:t>
      </w:r>
    </w:p>
    <w:p w:rsidR="00134E72" w:rsidRPr="00604AE0" w:rsidRDefault="00134E72" w:rsidP="00D866AD">
      <w:pPr>
        <w:numPr>
          <w:ilvl w:val="2"/>
          <w:numId w:val="8"/>
        </w:numPr>
        <w:spacing w:before="120" w:after="0" w:line="240" w:lineRule="auto"/>
        <w:ind w:left="1418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 xml:space="preserve">hlavním účelem uchazeče, k němuž byl zřízen, je provádět základní výzkum, aplikovaný výzkum nebo experimentální vývoj a šířit jejich výsledky prostřednictvím výuky, publikování nebo převodu technologií; veškerý zisk uchazeče je zpětně investován do těchto činností nebo šíření jejich výsledků nebo do výuky; </w:t>
      </w:r>
    </w:p>
    <w:p w:rsidR="00134E72" w:rsidRPr="00604AE0" w:rsidRDefault="00134E72" w:rsidP="00D866AD">
      <w:pPr>
        <w:numPr>
          <w:ilvl w:val="2"/>
          <w:numId w:val="8"/>
        </w:numPr>
        <w:spacing w:before="120" w:after="0" w:line="240" w:lineRule="auto"/>
        <w:ind w:left="1418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podniky, které mohou uplatňovat na uchazeče vliv, např. jako podílníci nebo členové, nemají žádný přednostní přístup k výzkumným kapacitám tohoto subjektu nebo k výsledkům výzkumu vytvořeným tímto subjektem;</w:t>
      </w:r>
    </w:p>
    <w:p w:rsidR="00134E72" w:rsidRPr="00604AE0" w:rsidRDefault="00134E72" w:rsidP="00D866AD">
      <w:pPr>
        <w:numPr>
          <w:ilvl w:val="2"/>
          <w:numId w:val="8"/>
        </w:numPr>
        <w:spacing w:before="120" w:after="0" w:line="240" w:lineRule="auto"/>
        <w:ind w:left="1418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mezi převažující primární činnosti uchazeče, které jsou v souladu s výkladem Evropské komise obvykle považovány za činnosti neziskového charakteru, patří zejména:</w:t>
      </w:r>
    </w:p>
    <w:p w:rsidR="00134E72" w:rsidRPr="00604AE0" w:rsidRDefault="00134E72" w:rsidP="00D866AD">
      <w:pPr>
        <w:numPr>
          <w:ilvl w:val="3"/>
          <w:numId w:val="12"/>
        </w:numPr>
        <w:spacing w:before="120" w:after="0" w:line="240" w:lineRule="auto"/>
        <w:ind w:left="1843" w:hanging="283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vzdělávání s cílem zvýšit množství a zlepšit kvalifikaci lidských zdrojů,</w:t>
      </w:r>
    </w:p>
    <w:p w:rsidR="00134E72" w:rsidRPr="00604AE0" w:rsidRDefault="00134E72" w:rsidP="00D866AD">
      <w:pPr>
        <w:numPr>
          <w:ilvl w:val="3"/>
          <w:numId w:val="12"/>
        </w:numPr>
        <w:spacing w:before="120" w:after="0" w:line="240" w:lineRule="auto"/>
        <w:ind w:left="1843" w:hanging="283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 xml:space="preserve">provádění nezávislého výzkumu i výzkumu prováděného ve spolupráci s jinými subjekty s cílem zvýšit objem znalostí a zlepšit chápání stávajícího </w:t>
      </w:r>
      <w:proofErr w:type="spellStart"/>
      <w:r w:rsidRPr="00604AE0">
        <w:rPr>
          <w:rFonts w:eastAsia="Times New Roman" w:cs="Arial"/>
          <w:lang w:eastAsia="cs-CZ"/>
        </w:rPr>
        <w:t>know</w:t>
      </w:r>
      <w:proofErr w:type="spellEnd"/>
      <w:r w:rsidRPr="00604AE0">
        <w:rPr>
          <w:rFonts w:eastAsia="Times New Roman" w:cs="Arial"/>
          <w:lang w:eastAsia="cs-CZ"/>
        </w:rPr>
        <w:t>-</w:t>
      </w:r>
      <w:proofErr w:type="spellStart"/>
      <w:r w:rsidRPr="00604AE0">
        <w:rPr>
          <w:rFonts w:eastAsia="Times New Roman" w:cs="Arial"/>
          <w:lang w:eastAsia="cs-CZ"/>
        </w:rPr>
        <w:t>how</w:t>
      </w:r>
      <w:proofErr w:type="spellEnd"/>
      <w:r w:rsidRPr="00604AE0">
        <w:rPr>
          <w:rFonts w:eastAsia="Times New Roman" w:cs="Arial"/>
          <w:lang w:eastAsia="cs-CZ"/>
        </w:rPr>
        <w:t>,</w:t>
      </w:r>
    </w:p>
    <w:p w:rsidR="00134E72" w:rsidRPr="00604AE0" w:rsidRDefault="00134E72" w:rsidP="00D866AD">
      <w:pPr>
        <w:numPr>
          <w:ilvl w:val="3"/>
          <w:numId w:val="12"/>
        </w:numPr>
        <w:spacing w:before="120" w:after="0" w:line="240" w:lineRule="auto"/>
        <w:ind w:left="1843" w:hanging="283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šíření výsledků výzkumu;</w:t>
      </w:r>
    </w:p>
    <w:p w:rsidR="00134E72" w:rsidRPr="00604AE0" w:rsidRDefault="00134E72" w:rsidP="00D866AD">
      <w:pPr>
        <w:numPr>
          <w:ilvl w:val="3"/>
          <w:numId w:val="12"/>
        </w:numPr>
        <w:spacing w:before="120" w:after="0" w:line="240" w:lineRule="auto"/>
        <w:ind w:left="1843" w:hanging="283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činnosti uchazeče sloužící převodu technologií (poskytování licencí, odstředivé vytváření tzv.“spin-</w:t>
      </w:r>
      <w:proofErr w:type="spellStart"/>
      <w:r w:rsidRPr="00604AE0">
        <w:rPr>
          <w:rFonts w:eastAsia="Times New Roman" w:cs="Arial"/>
          <w:lang w:eastAsia="cs-CZ"/>
        </w:rPr>
        <w:t>off</w:t>
      </w:r>
      <w:proofErr w:type="spellEnd"/>
      <w:r w:rsidRPr="00604AE0">
        <w:rPr>
          <w:rFonts w:eastAsia="Times New Roman" w:cs="Arial"/>
          <w:lang w:eastAsia="cs-CZ"/>
        </w:rPr>
        <w:t xml:space="preserve">“ dalších forem managementu znalostí vytvořených uchazečem) mají </w:t>
      </w:r>
      <w:proofErr w:type="spellStart"/>
      <w:r w:rsidRPr="00604AE0">
        <w:rPr>
          <w:rFonts w:eastAsia="Times New Roman" w:cs="Arial"/>
          <w:lang w:eastAsia="cs-CZ"/>
        </w:rPr>
        <w:t>nehospodářskou</w:t>
      </w:r>
      <w:proofErr w:type="spellEnd"/>
      <w:r w:rsidRPr="00604AE0">
        <w:rPr>
          <w:rFonts w:eastAsia="Times New Roman" w:cs="Arial"/>
          <w:lang w:eastAsia="cs-CZ"/>
        </w:rPr>
        <w:t xml:space="preserve"> povahu, protože jsou v souladu s pojetím Evropské komise </w:t>
      </w:r>
      <w:r w:rsidRPr="00604AE0">
        <w:rPr>
          <w:rFonts w:eastAsia="Times New Roman" w:cs="Arial"/>
          <w:lang w:eastAsia="cs-CZ"/>
        </w:rPr>
        <w:lastRenderedPageBreak/>
        <w:t>vnitřní povahy</w:t>
      </w:r>
      <w:r w:rsidRPr="00604AE0">
        <w:rPr>
          <w:rFonts w:eastAsia="Times New Roman" w:cs="Arial"/>
          <w:vertAlign w:val="superscript"/>
          <w:lang w:eastAsia="cs-CZ"/>
        </w:rPr>
        <w:footnoteReference w:id="2"/>
      </w:r>
      <w:r w:rsidRPr="00604AE0">
        <w:rPr>
          <w:rFonts w:eastAsia="Times New Roman" w:cs="Arial"/>
          <w:lang w:eastAsia="cs-CZ"/>
        </w:rPr>
        <w:t xml:space="preserve"> a veškeré příjmy z těchto činností jsou reinvestovány do primárních činností uchazeče</w:t>
      </w:r>
      <w:r w:rsidRPr="00604AE0">
        <w:rPr>
          <w:rFonts w:eastAsia="Times New Roman" w:cs="Arial"/>
          <w:vertAlign w:val="superscript"/>
          <w:lang w:eastAsia="cs-CZ"/>
        </w:rPr>
        <w:footnoteReference w:id="3"/>
      </w:r>
      <w:r w:rsidRPr="00604AE0">
        <w:rPr>
          <w:rFonts w:eastAsia="Times New Roman" w:cs="Arial"/>
          <w:lang w:eastAsia="cs-CZ"/>
        </w:rPr>
        <w:t>;</w:t>
      </w:r>
    </w:p>
    <w:p w:rsidR="00CF4BD6" w:rsidRPr="00604AE0" w:rsidRDefault="009714DF" w:rsidP="00D866AD">
      <w:pPr>
        <w:pStyle w:val="Standard"/>
        <w:numPr>
          <w:ilvl w:val="0"/>
          <w:numId w:val="12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604AE0">
        <w:rPr>
          <w:rFonts w:ascii="Calibri" w:hAnsi="Calibri" w:cs="Arial"/>
          <w:b/>
          <w:sz w:val="22"/>
          <w:szCs w:val="22"/>
          <w:lang w:eastAsia="cs-CZ"/>
        </w:rPr>
        <w:t>je/není</w:t>
      </w:r>
      <w:r w:rsidRPr="00604AE0">
        <w:rPr>
          <w:rFonts w:ascii="Calibri" w:hAnsi="Calibri" w:cs="Arial"/>
          <w:sz w:val="22"/>
          <w:szCs w:val="22"/>
          <w:vertAlign w:val="superscript"/>
          <w:lang w:eastAsia="cs-CZ"/>
        </w:rPr>
        <w:t>1</w:t>
      </w:r>
      <w:r w:rsidRPr="00604AE0">
        <w:rPr>
          <w:rFonts w:ascii="Calibri" w:hAnsi="Calibri"/>
          <w:sz w:val="22"/>
          <w:szCs w:val="22"/>
        </w:rPr>
        <w:t xml:space="preserve"> </w:t>
      </w:r>
      <w:r w:rsidR="00CF4BD6" w:rsidRPr="00604AE0">
        <w:rPr>
          <w:rFonts w:ascii="Calibri" w:hAnsi="Calibri"/>
          <w:sz w:val="22"/>
          <w:szCs w:val="22"/>
        </w:rPr>
        <w:t>veřejnou vysokou školou podle zvláštního právního předpisu</w:t>
      </w:r>
      <w:r w:rsidR="00CF4BD6" w:rsidRPr="00604AE0">
        <w:rPr>
          <w:rFonts w:ascii="Calibri" w:hAnsi="Calibri"/>
          <w:sz w:val="22"/>
          <w:szCs w:val="22"/>
          <w:vertAlign w:val="superscript"/>
        </w:rPr>
        <w:footnoteReference w:id="4"/>
      </w:r>
      <w:r w:rsidR="00CF4BD6" w:rsidRPr="00604AE0">
        <w:rPr>
          <w:rFonts w:ascii="Calibri" w:hAnsi="Calibri"/>
          <w:sz w:val="22"/>
          <w:szCs w:val="22"/>
        </w:rPr>
        <w:t>;</w:t>
      </w:r>
    </w:p>
    <w:p w:rsidR="00CF4BD6" w:rsidRPr="00604AE0" w:rsidRDefault="001F7E40" w:rsidP="00D866AD">
      <w:pPr>
        <w:pStyle w:val="Standard"/>
        <w:numPr>
          <w:ilvl w:val="0"/>
          <w:numId w:val="12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604AE0">
        <w:rPr>
          <w:rFonts w:ascii="Calibri" w:hAnsi="Calibri" w:cs="Arial"/>
          <w:b/>
          <w:sz w:val="22"/>
          <w:szCs w:val="22"/>
          <w:lang w:eastAsia="cs-CZ"/>
        </w:rPr>
        <w:t>je/není</w:t>
      </w:r>
      <w:r w:rsidRPr="00604AE0">
        <w:rPr>
          <w:rFonts w:ascii="Calibri" w:hAnsi="Calibri" w:cs="Arial"/>
          <w:sz w:val="22"/>
          <w:szCs w:val="22"/>
          <w:vertAlign w:val="superscript"/>
          <w:lang w:eastAsia="cs-CZ"/>
        </w:rPr>
        <w:t>1</w:t>
      </w:r>
      <w:r w:rsidR="00CF4BD6" w:rsidRPr="00604AE0">
        <w:rPr>
          <w:rFonts w:ascii="Calibri" w:hAnsi="Calibri"/>
          <w:sz w:val="22"/>
          <w:szCs w:val="22"/>
        </w:rPr>
        <w:t xml:space="preserve"> veřejnou výzkumnou institucí</w:t>
      </w:r>
      <w:r w:rsidR="00CF4BD6" w:rsidRPr="00604AE0">
        <w:rPr>
          <w:rFonts w:ascii="Calibri" w:hAnsi="Calibri"/>
          <w:sz w:val="22"/>
          <w:szCs w:val="22"/>
          <w:vertAlign w:val="superscript"/>
        </w:rPr>
        <w:footnoteReference w:id="5"/>
      </w:r>
      <w:r w:rsidR="00CF4BD6" w:rsidRPr="00604AE0">
        <w:rPr>
          <w:rFonts w:ascii="Calibri" w:hAnsi="Calibri"/>
          <w:sz w:val="22"/>
          <w:szCs w:val="22"/>
        </w:rPr>
        <w:t>;</w:t>
      </w:r>
    </w:p>
    <w:p w:rsidR="00397389" w:rsidRPr="00604AE0" w:rsidRDefault="001F7E40" w:rsidP="00D866AD">
      <w:pPr>
        <w:pStyle w:val="Standard"/>
        <w:numPr>
          <w:ilvl w:val="0"/>
          <w:numId w:val="12"/>
        </w:numPr>
        <w:spacing w:before="120" w:after="120"/>
        <w:jc w:val="both"/>
        <w:rPr>
          <w:rFonts w:ascii="Calibri" w:hAnsi="Calibri"/>
          <w:sz w:val="22"/>
          <w:szCs w:val="22"/>
        </w:rPr>
      </w:pPr>
      <w:r w:rsidRPr="00604AE0">
        <w:rPr>
          <w:rFonts w:ascii="Calibri" w:hAnsi="Calibri" w:cs="Arial"/>
          <w:b/>
          <w:sz w:val="22"/>
          <w:szCs w:val="22"/>
          <w:lang w:eastAsia="cs-CZ"/>
        </w:rPr>
        <w:t>je/není</w:t>
      </w:r>
      <w:r w:rsidRPr="00604AE0">
        <w:rPr>
          <w:rFonts w:ascii="Calibri" w:hAnsi="Calibri" w:cs="Arial"/>
          <w:sz w:val="22"/>
          <w:szCs w:val="22"/>
          <w:vertAlign w:val="superscript"/>
          <w:lang w:eastAsia="cs-CZ"/>
        </w:rPr>
        <w:t>1</w:t>
      </w:r>
      <w:r w:rsidRPr="00604AE0">
        <w:rPr>
          <w:rFonts w:ascii="Calibri" w:hAnsi="Calibri"/>
          <w:sz w:val="22"/>
          <w:szCs w:val="22"/>
        </w:rPr>
        <w:t xml:space="preserve"> </w:t>
      </w:r>
      <w:r w:rsidR="00CF4BD6" w:rsidRPr="00604AE0">
        <w:rPr>
          <w:rFonts w:ascii="Calibri" w:hAnsi="Calibri"/>
          <w:sz w:val="22"/>
          <w:szCs w:val="22"/>
        </w:rPr>
        <w:t>specializovanou knihovnou, jejíž hlavní činností je poskytování knihovních služeb na národní úrovni v souladu se zvláštním právním předpisem</w:t>
      </w:r>
      <w:r w:rsidR="00CF4BD6" w:rsidRPr="00604AE0">
        <w:rPr>
          <w:rFonts w:ascii="Calibri" w:hAnsi="Calibri"/>
          <w:sz w:val="22"/>
          <w:szCs w:val="22"/>
          <w:vertAlign w:val="superscript"/>
        </w:rPr>
        <w:footnoteReference w:id="6"/>
      </w:r>
      <w:r w:rsidR="00CF4BD6" w:rsidRPr="00604AE0">
        <w:rPr>
          <w:rFonts w:ascii="Calibri" w:hAnsi="Calibri"/>
          <w:sz w:val="22"/>
          <w:szCs w:val="22"/>
        </w:rPr>
        <w:t>, se samostatnou právní subjektivitou, registrací u Ministerstva kultury ČR, zřízenou ústředním orgánem státní správy a zajišťující ekonomicky výhodné licenční zpřístupnění EIZ výzkumným organizacím na celostátní úrovni</w:t>
      </w:r>
      <w:r w:rsidR="00397389" w:rsidRPr="00604AE0">
        <w:rPr>
          <w:rFonts w:ascii="Calibri" w:hAnsi="Calibri"/>
          <w:sz w:val="22"/>
          <w:szCs w:val="22"/>
        </w:rPr>
        <w:t>, a zároveň</w:t>
      </w:r>
      <w:r w:rsidR="00397389" w:rsidRPr="00604AE0">
        <w:rPr>
          <w:rFonts w:ascii="Calibri" w:hAnsi="Calibri" w:cs="Arial"/>
          <w:sz w:val="22"/>
          <w:szCs w:val="22"/>
          <w:lang w:eastAsia="cs-CZ"/>
        </w:rPr>
        <w:t xml:space="preserve"> </w:t>
      </w:r>
      <w:r w:rsidR="00397389" w:rsidRPr="00604AE0">
        <w:rPr>
          <w:rFonts w:ascii="Calibri" w:hAnsi="Calibri" w:cs="Arial"/>
          <w:b/>
          <w:sz w:val="22"/>
          <w:szCs w:val="22"/>
          <w:lang w:eastAsia="cs-CZ"/>
        </w:rPr>
        <w:t>přikládá/nepřikládá</w:t>
      </w:r>
      <w:r w:rsidR="00397389" w:rsidRPr="00604AE0">
        <w:rPr>
          <w:rFonts w:ascii="Calibri" w:hAnsi="Calibri" w:cs="Arial"/>
          <w:sz w:val="22"/>
          <w:szCs w:val="22"/>
          <w:vertAlign w:val="superscript"/>
          <w:lang w:eastAsia="cs-CZ"/>
        </w:rPr>
        <w:t xml:space="preserve">1 </w:t>
      </w:r>
      <w:r w:rsidR="00397389" w:rsidRPr="00604AE0">
        <w:rPr>
          <w:rFonts w:ascii="Calibri" w:hAnsi="Calibri" w:cs="Arial"/>
          <w:sz w:val="22"/>
          <w:szCs w:val="22"/>
          <w:lang w:eastAsia="cs-CZ"/>
        </w:rPr>
        <w:t>v příloze tohoto návrhu projektu kopii Rozhodnutí o evidenci knihovny vydaného Ministerstvem kultury (MK ČR) nebo jiný dokument vydaný tímto úřadem dokládající platnosti registrace knihovny u MK ČR;</w:t>
      </w:r>
    </w:p>
    <w:p w:rsidR="00134E72" w:rsidRPr="00604AE0" w:rsidRDefault="00134E72" w:rsidP="0033589C">
      <w:pPr>
        <w:numPr>
          <w:ilvl w:val="0"/>
          <w:numId w:val="8"/>
        </w:numPr>
        <w:spacing w:before="120" w:after="0" w:line="240" w:lineRule="auto"/>
        <w:ind w:left="426" w:hanging="426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 xml:space="preserve">skutečnosti uvedené výše v bodu </w:t>
      </w:r>
      <w:r w:rsidR="00CF4BD6" w:rsidRPr="00604AE0">
        <w:rPr>
          <w:rFonts w:eastAsia="Times New Roman" w:cs="Arial"/>
          <w:lang w:eastAsia="cs-CZ"/>
        </w:rPr>
        <w:t>A</w:t>
      </w:r>
      <w:r w:rsidR="0041582A" w:rsidRPr="00604AE0">
        <w:rPr>
          <w:rFonts w:eastAsia="Times New Roman" w:cs="Arial"/>
          <w:lang w:eastAsia="cs-CZ"/>
        </w:rPr>
        <w:t>)</w:t>
      </w:r>
      <w:r w:rsidRPr="00604AE0">
        <w:rPr>
          <w:rFonts w:eastAsia="Times New Roman" w:cs="Arial"/>
          <w:lang w:eastAsia="cs-CZ"/>
        </w:rPr>
        <w:t>1</w:t>
      </w:r>
      <w:r w:rsidR="00CF4BD6" w:rsidRPr="00604AE0">
        <w:rPr>
          <w:rFonts w:eastAsia="Times New Roman" w:cs="Arial"/>
          <w:lang w:eastAsia="cs-CZ"/>
        </w:rPr>
        <w:t>.</w:t>
      </w:r>
      <w:r w:rsidRPr="00604AE0">
        <w:rPr>
          <w:rFonts w:eastAsia="Times New Roman" w:cs="Arial"/>
          <w:lang w:eastAsia="cs-CZ"/>
        </w:rPr>
        <w:t xml:space="preserve"> </w:t>
      </w:r>
      <w:r w:rsidRPr="00604AE0">
        <w:rPr>
          <w:rFonts w:eastAsia="Times New Roman" w:cs="Arial"/>
          <w:b/>
          <w:lang w:eastAsia="cs-CZ"/>
        </w:rPr>
        <w:t>byly – nebyly</w:t>
      </w:r>
      <w:r w:rsidRPr="00604AE0">
        <w:rPr>
          <w:rFonts w:eastAsia="Times New Roman" w:cs="Arial"/>
          <w:vertAlign w:val="superscript"/>
          <w:lang w:eastAsia="cs-CZ"/>
        </w:rPr>
        <w:footnoteReference w:id="7"/>
      </w:r>
      <w:r w:rsidRPr="00604AE0">
        <w:rPr>
          <w:rFonts w:eastAsia="Times New Roman" w:cs="Arial"/>
          <w:lang w:eastAsia="cs-CZ"/>
        </w:rPr>
        <w:t xml:space="preserve"> </w:t>
      </w:r>
      <w:r w:rsidR="009B1ABC" w:rsidRPr="00604AE0">
        <w:rPr>
          <w:rFonts w:eastAsia="Times New Roman" w:cs="Arial"/>
          <w:lang w:eastAsia="cs-CZ"/>
        </w:rPr>
        <w:t xml:space="preserve">před dnem vyhlášení veřejné soutěže programu LR </w:t>
      </w:r>
      <w:r w:rsidRPr="00604AE0">
        <w:rPr>
          <w:rFonts w:eastAsia="Times New Roman" w:cs="Arial"/>
          <w:lang w:eastAsia="cs-CZ"/>
        </w:rPr>
        <w:t>přezkoumány Radou pro výzkum, vývoj a inovace na základě žádosti podané uchazečem a to k Ministerstvu školství, mládeže a tělovýchovy nebo k jinému poskytovateli, kterým je ……………….</w:t>
      </w:r>
      <w:r w:rsidRPr="00604AE0">
        <w:rPr>
          <w:rFonts w:eastAsia="Times New Roman" w:cs="Arial"/>
          <w:vertAlign w:val="superscript"/>
          <w:lang w:eastAsia="cs-CZ"/>
        </w:rPr>
        <w:footnoteReference w:id="8"/>
      </w:r>
      <w:r w:rsidRPr="00604AE0">
        <w:rPr>
          <w:rFonts w:eastAsia="Times New Roman" w:cs="Arial"/>
          <w:lang w:eastAsia="cs-CZ"/>
        </w:rPr>
        <w:t>;</w:t>
      </w:r>
    </w:p>
    <w:p w:rsidR="00134E72" w:rsidRPr="00604AE0" w:rsidRDefault="00134E72" w:rsidP="0033589C">
      <w:pPr>
        <w:numPr>
          <w:ilvl w:val="0"/>
          <w:numId w:val="8"/>
        </w:numPr>
        <w:spacing w:before="120" w:after="0" w:line="240" w:lineRule="auto"/>
        <w:ind w:left="426" w:hanging="426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v tomto návrhu projektu jsou uvedeny a pravdivě specifikovány všechny finanční zdroje vztahující se k navrhovanému projektu;</w:t>
      </w:r>
    </w:p>
    <w:p w:rsidR="00134E72" w:rsidRPr="00604AE0" w:rsidRDefault="00134E72" w:rsidP="0033589C">
      <w:pPr>
        <w:numPr>
          <w:ilvl w:val="0"/>
          <w:numId w:val="8"/>
        </w:numPr>
        <w:spacing w:before="120" w:after="0" w:line="240" w:lineRule="auto"/>
        <w:ind w:left="426" w:hanging="426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výše uznaných nákladů na pořízení hmotného a nehmotného majetku byla v návrhu projektu stanovena v souladu s § 2 odst. 2 písm. l) a § 8 odst. 2, 3 a 4 zák</w:t>
      </w:r>
      <w:r w:rsidR="00F93B3A" w:rsidRPr="00604AE0">
        <w:rPr>
          <w:rFonts w:eastAsia="Times New Roman" w:cs="Arial"/>
          <w:lang w:eastAsia="cs-CZ"/>
        </w:rPr>
        <w:t>.</w:t>
      </w:r>
      <w:r w:rsidRPr="00604AE0">
        <w:rPr>
          <w:rFonts w:eastAsia="Times New Roman" w:cs="Arial"/>
          <w:lang w:eastAsia="cs-CZ"/>
        </w:rPr>
        <w:t xml:space="preserve"> č. 130/2002 Sb. a s podmínkami uvedenými v zadávací dokumentaci;</w:t>
      </w:r>
    </w:p>
    <w:p w:rsidR="00134E72" w:rsidRPr="00604AE0" w:rsidRDefault="00134E72" w:rsidP="0033589C">
      <w:pPr>
        <w:numPr>
          <w:ilvl w:val="0"/>
          <w:numId w:val="8"/>
        </w:numPr>
        <w:spacing w:before="120" w:after="0" w:line="240" w:lineRule="auto"/>
        <w:ind w:left="426" w:hanging="426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projekt bude realizován pouze v rámci nehospodářských činností výzkumné organizace a nebude mít ekonomický charakter;</w:t>
      </w:r>
    </w:p>
    <w:p w:rsidR="00134E72" w:rsidRPr="00604AE0" w:rsidRDefault="00134E72" w:rsidP="0033589C">
      <w:pPr>
        <w:numPr>
          <w:ilvl w:val="0"/>
          <w:numId w:val="8"/>
        </w:numPr>
        <w:spacing w:before="120" w:after="0" w:line="240" w:lineRule="auto"/>
        <w:ind w:left="426" w:hanging="426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souhlasí se zpřístupněním závěrečné zprávy projektu veřejnosti,</w:t>
      </w:r>
    </w:p>
    <w:p w:rsidR="00134E72" w:rsidRPr="00604AE0" w:rsidRDefault="00134E72" w:rsidP="0033589C">
      <w:pPr>
        <w:numPr>
          <w:ilvl w:val="0"/>
          <w:numId w:val="8"/>
        </w:numPr>
        <w:spacing w:before="120" w:after="0" w:line="240" w:lineRule="auto"/>
        <w:ind w:left="426" w:hanging="426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 xml:space="preserve">v případě zveřejňování výsledků projektu se zavazuje, že bude současně s těmito výsledky vždy zveřejňovat skutečnost, že k jejich získání byla použita účelová podpora v rámci programu </w:t>
      </w:r>
      <w:r w:rsidR="00F93B3A" w:rsidRPr="00604AE0">
        <w:rPr>
          <w:rFonts w:eastAsia="Times New Roman" w:cs="Arial"/>
          <w:lang w:eastAsia="cs-CZ"/>
        </w:rPr>
        <w:t>LR</w:t>
      </w:r>
      <w:r w:rsidRPr="00604AE0">
        <w:rPr>
          <w:rFonts w:eastAsia="Times New Roman" w:cs="Arial"/>
          <w:lang w:eastAsia="cs-CZ"/>
        </w:rPr>
        <w:t>, poskytnutá příjemci Ministerstvem školství, mládeže a tělovýchovy, dále identifikační číslo projektu dle Informačního systému výzkumu, experimentálního vývoje a inovací (</w:t>
      </w:r>
      <w:proofErr w:type="spellStart"/>
      <w:r w:rsidRPr="00604AE0">
        <w:rPr>
          <w:rFonts w:eastAsia="Times New Roman" w:cs="Arial"/>
          <w:lang w:eastAsia="cs-CZ"/>
        </w:rPr>
        <w:t>ISVaVaI</w:t>
      </w:r>
      <w:proofErr w:type="spellEnd"/>
      <w:r w:rsidRPr="00604AE0">
        <w:rPr>
          <w:rFonts w:eastAsia="Times New Roman" w:cs="Arial"/>
          <w:lang w:eastAsia="cs-CZ"/>
        </w:rPr>
        <w:t>) a jeho části Centrální evidence projektů (CEP) - při zveřejňování výsledků použije vždy celý, nezkrácený název poskytovatele účelové podpory, kterým je Ministerstvo školství, mládeže a tělovýchovy;</w:t>
      </w:r>
    </w:p>
    <w:p w:rsidR="00134E72" w:rsidRPr="00604AE0" w:rsidRDefault="00134E72" w:rsidP="0033589C">
      <w:pPr>
        <w:numPr>
          <w:ilvl w:val="0"/>
          <w:numId w:val="8"/>
        </w:numPr>
        <w:spacing w:before="120" w:after="0" w:line="240" w:lineRule="auto"/>
        <w:ind w:left="426" w:hanging="426"/>
        <w:rPr>
          <w:rFonts w:eastAsia="Times New Roman" w:cs="Arial"/>
          <w:lang w:eastAsia="cs-CZ"/>
        </w:rPr>
      </w:pPr>
      <w:proofErr w:type="gramStart"/>
      <w:r w:rsidRPr="00604AE0">
        <w:rPr>
          <w:rFonts w:eastAsia="Times New Roman" w:cs="Arial"/>
          <w:lang w:eastAsia="cs-CZ"/>
        </w:rPr>
        <w:t>se zavazuje</w:t>
      </w:r>
      <w:proofErr w:type="gramEnd"/>
      <w:r w:rsidRPr="00604AE0">
        <w:rPr>
          <w:rFonts w:eastAsia="Times New Roman" w:cs="Arial"/>
          <w:lang w:eastAsia="cs-CZ"/>
        </w:rPr>
        <w:t xml:space="preserve"> uzavřít s řešitelem projektu pracovně právní vztah</w:t>
      </w:r>
      <w:r w:rsidR="00E472A6" w:rsidRPr="00604AE0">
        <w:rPr>
          <w:rFonts w:eastAsia="Times New Roman" w:cs="Arial"/>
          <w:lang w:eastAsia="cs-CZ"/>
        </w:rPr>
        <w:t xml:space="preserve"> na realizaci tohoto návrhu projektu</w:t>
      </w:r>
      <w:r w:rsidR="00874206" w:rsidRPr="00604AE0">
        <w:rPr>
          <w:rFonts w:eastAsia="Times New Roman" w:cs="Arial"/>
          <w:lang w:eastAsia="cs-CZ"/>
        </w:rPr>
        <w:t xml:space="preserve"> </w:t>
      </w:r>
      <w:r w:rsidR="003D62D1" w:rsidRPr="00604AE0">
        <w:rPr>
          <w:rFonts w:eastAsia="Times New Roman" w:cs="Arial"/>
          <w:lang w:eastAsia="cs-CZ"/>
        </w:rPr>
        <w:t>a</w:t>
      </w:r>
      <w:r w:rsidR="00874206" w:rsidRPr="00604AE0">
        <w:rPr>
          <w:rFonts w:eastAsia="Times New Roman" w:cs="Arial"/>
          <w:lang w:eastAsia="cs-CZ"/>
        </w:rPr>
        <w:t xml:space="preserve"> </w:t>
      </w:r>
      <w:r w:rsidR="00E472A6" w:rsidRPr="00604AE0">
        <w:rPr>
          <w:rFonts w:eastAsia="Times New Roman" w:cs="Arial"/>
          <w:lang w:eastAsia="cs-CZ"/>
        </w:rPr>
        <w:t>upravit</w:t>
      </w:r>
      <w:r w:rsidR="00874206" w:rsidRPr="00604AE0">
        <w:rPr>
          <w:rFonts w:eastAsia="Times New Roman" w:cs="Arial"/>
          <w:lang w:eastAsia="cs-CZ"/>
        </w:rPr>
        <w:t xml:space="preserve"> </w:t>
      </w:r>
      <w:r w:rsidR="00E472A6" w:rsidRPr="00604AE0">
        <w:rPr>
          <w:rFonts w:eastAsia="Times New Roman" w:cs="Arial"/>
          <w:lang w:eastAsia="cs-CZ"/>
        </w:rPr>
        <w:t xml:space="preserve">jeho </w:t>
      </w:r>
      <w:r w:rsidR="00874206" w:rsidRPr="00604AE0">
        <w:rPr>
          <w:rFonts w:eastAsia="Times New Roman" w:cs="Arial"/>
          <w:lang w:eastAsia="cs-CZ"/>
        </w:rPr>
        <w:t>pracovní nápl</w:t>
      </w:r>
      <w:r w:rsidR="00E472A6" w:rsidRPr="00604AE0">
        <w:rPr>
          <w:rFonts w:eastAsia="Times New Roman" w:cs="Arial"/>
          <w:lang w:eastAsia="cs-CZ"/>
        </w:rPr>
        <w:t>ň</w:t>
      </w:r>
      <w:r w:rsidR="00874206" w:rsidRPr="00604AE0">
        <w:rPr>
          <w:rFonts w:eastAsia="Times New Roman" w:cs="Arial"/>
          <w:lang w:eastAsia="cs-CZ"/>
        </w:rPr>
        <w:t xml:space="preserve"> </w:t>
      </w:r>
      <w:r w:rsidRPr="00604AE0">
        <w:rPr>
          <w:rFonts w:eastAsia="Times New Roman" w:cs="Arial"/>
          <w:lang w:eastAsia="cs-CZ"/>
        </w:rPr>
        <w:t xml:space="preserve">na </w:t>
      </w:r>
      <w:r w:rsidR="00F93B3A" w:rsidRPr="00604AE0">
        <w:rPr>
          <w:rFonts w:eastAsia="Times New Roman" w:cs="Arial"/>
          <w:lang w:eastAsia="cs-CZ"/>
        </w:rPr>
        <w:t xml:space="preserve">celou </w:t>
      </w:r>
      <w:r w:rsidRPr="00604AE0">
        <w:rPr>
          <w:rFonts w:eastAsia="Times New Roman" w:cs="Arial"/>
          <w:lang w:eastAsia="cs-CZ"/>
        </w:rPr>
        <w:t>dobu řešení projektu</w:t>
      </w:r>
      <w:r w:rsidR="00716FE5" w:rsidRPr="00604AE0">
        <w:rPr>
          <w:rFonts w:eastAsia="Times New Roman" w:cs="Arial"/>
          <w:lang w:eastAsia="cs-CZ"/>
        </w:rPr>
        <w:t xml:space="preserve"> tak, aby bylo</w:t>
      </w:r>
      <w:r w:rsidRPr="00604AE0">
        <w:rPr>
          <w:rFonts w:eastAsia="Times New Roman" w:cs="Arial"/>
          <w:lang w:eastAsia="cs-CZ"/>
        </w:rPr>
        <w:t xml:space="preserve"> umož</w:t>
      </w:r>
      <w:r w:rsidR="00716FE5" w:rsidRPr="00604AE0">
        <w:rPr>
          <w:rFonts w:eastAsia="Times New Roman" w:cs="Arial"/>
          <w:lang w:eastAsia="cs-CZ"/>
        </w:rPr>
        <w:t>něno</w:t>
      </w:r>
      <w:r w:rsidRPr="00604AE0">
        <w:rPr>
          <w:rFonts w:eastAsia="Times New Roman" w:cs="Arial"/>
          <w:lang w:eastAsia="cs-CZ"/>
        </w:rPr>
        <w:t xml:space="preserve"> řešiteli řešení projektu</w:t>
      </w:r>
      <w:r w:rsidR="00A312AA" w:rsidRPr="00604AE0">
        <w:rPr>
          <w:rFonts w:eastAsia="Times New Roman" w:cs="Arial"/>
          <w:lang w:eastAsia="cs-CZ"/>
        </w:rPr>
        <w:t>,</w:t>
      </w:r>
      <w:r w:rsidRPr="00604AE0">
        <w:rPr>
          <w:rFonts w:eastAsia="Times New Roman" w:cs="Arial"/>
          <w:lang w:eastAsia="cs-CZ"/>
        </w:rPr>
        <w:t xml:space="preserve"> diseminac</w:t>
      </w:r>
      <w:r w:rsidR="00716FE5" w:rsidRPr="00604AE0">
        <w:rPr>
          <w:rFonts w:eastAsia="Times New Roman" w:cs="Arial"/>
          <w:lang w:eastAsia="cs-CZ"/>
        </w:rPr>
        <w:t>e</w:t>
      </w:r>
      <w:r w:rsidRPr="00604AE0">
        <w:rPr>
          <w:rFonts w:eastAsia="Times New Roman" w:cs="Arial"/>
          <w:lang w:eastAsia="cs-CZ"/>
        </w:rPr>
        <w:t xml:space="preserve"> </w:t>
      </w:r>
      <w:r w:rsidR="00A312AA" w:rsidRPr="00604AE0">
        <w:rPr>
          <w:rFonts w:eastAsia="Times New Roman" w:cs="Arial"/>
          <w:lang w:eastAsia="cs-CZ"/>
        </w:rPr>
        <w:t xml:space="preserve">a hodnocení </w:t>
      </w:r>
      <w:r w:rsidRPr="00604AE0">
        <w:rPr>
          <w:rFonts w:eastAsia="Times New Roman" w:cs="Arial"/>
          <w:lang w:eastAsia="cs-CZ"/>
        </w:rPr>
        <w:t xml:space="preserve">jeho výsledků v rozsahu </w:t>
      </w:r>
      <w:r w:rsidR="00716FE5" w:rsidRPr="00604AE0">
        <w:rPr>
          <w:rFonts w:eastAsia="Times New Roman" w:cs="Arial"/>
          <w:lang w:eastAsia="cs-CZ"/>
        </w:rPr>
        <w:t>popsaném v tomto návrhu projektu</w:t>
      </w:r>
      <w:r w:rsidRPr="00604AE0">
        <w:rPr>
          <w:rFonts w:eastAsia="Times New Roman" w:cs="Arial"/>
          <w:lang w:eastAsia="cs-CZ"/>
        </w:rPr>
        <w:t xml:space="preserve">, aniž by byl povinně nebo proti své vůli zatěžován dalšími pracovními povinnostmi; v případě, že mezi řešitelem a uchazečem pracovněprávní vztah již existuje, zavazuje se upravit jeho dosavadní pracovní náplň nebo </w:t>
      </w:r>
      <w:r w:rsidRPr="00604AE0">
        <w:rPr>
          <w:rFonts w:eastAsia="Times New Roman" w:cs="Arial"/>
          <w:lang w:eastAsia="cs-CZ"/>
        </w:rPr>
        <w:lastRenderedPageBreak/>
        <w:t xml:space="preserve">sjednané práce tak, aby tato podmínka byla splněna a řešitel měl na řešení projektu vyhrazenu pracovní kapacitu v požadovaném rozsahu;     </w:t>
      </w:r>
    </w:p>
    <w:p w:rsidR="00904507" w:rsidRPr="00604AE0" w:rsidRDefault="00904507" w:rsidP="0033589C">
      <w:pPr>
        <w:numPr>
          <w:ilvl w:val="0"/>
          <w:numId w:val="8"/>
        </w:numPr>
        <w:spacing w:before="120" w:after="0" w:line="240" w:lineRule="auto"/>
        <w:ind w:left="426" w:hanging="426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color w:val="000000"/>
          <w:lang w:eastAsia="cs-CZ"/>
        </w:rPr>
        <w:t>splňuje požadavky způsobilost</w:t>
      </w:r>
      <w:r w:rsidR="0090116E" w:rsidRPr="00604AE0">
        <w:rPr>
          <w:rFonts w:eastAsia="Times New Roman" w:cs="Arial"/>
          <w:color w:val="000000"/>
          <w:lang w:eastAsia="cs-CZ"/>
        </w:rPr>
        <w:t>i k řešení navrhovaného projektu</w:t>
      </w:r>
      <w:r w:rsidR="00173F72" w:rsidRPr="00604AE0">
        <w:rPr>
          <w:rFonts w:eastAsia="Times New Roman" w:cs="Arial"/>
          <w:color w:val="000000"/>
          <w:lang w:eastAsia="cs-CZ"/>
        </w:rPr>
        <w:t xml:space="preserve"> podle ustanovení </w:t>
      </w:r>
      <w:r w:rsidR="00497B73" w:rsidRPr="00604AE0">
        <w:rPr>
          <w:rFonts w:eastAsia="Times New Roman" w:cs="Arial"/>
          <w:color w:val="000000"/>
          <w:lang w:eastAsia="cs-CZ"/>
        </w:rPr>
        <w:t>§ 18 odst. 2 písm. b), c) a d) a odst. 8 z</w:t>
      </w:r>
      <w:r w:rsidR="00497B73" w:rsidRPr="00604AE0">
        <w:rPr>
          <w:rFonts w:eastAsia="Symbol" w:cs="Arial"/>
          <w:color w:val="000000"/>
          <w:lang w:eastAsia="cs-CZ"/>
        </w:rPr>
        <w:t>ákona č. 130/2002 Sb</w:t>
      </w:r>
      <w:r w:rsidR="007E3120" w:rsidRPr="00604AE0">
        <w:rPr>
          <w:rFonts w:eastAsia="Symbol" w:cs="Arial"/>
          <w:color w:val="000000"/>
          <w:lang w:eastAsia="cs-CZ"/>
        </w:rPr>
        <w:t xml:space="preserve">., tj. současně </w:t>
      </w:r>
    </w:p>
    <w:p w:rsidR="00BA4CA0" w:rsidRPr="00604AE0" w:rsidRDefault="00694F60" w:rsidP="00D866AD">
      <w:pPr>
        <w:numPr>
          <w:ilvl w:val="1"/>
          <w:numId w:val="8"/>
        </w:numPr>
        <w:spacing w:before="120" w:after="0" w:line="240" w:lineRule="auto"/>
        <w:ind w:left="851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 xml:space="preserve">k činnosti, která je předmětem řešení projektu </w:t>
      </w:r>
      <w:r w:rsidRPr="00604AE0">
        <w:rPr>
          <w:rFonts w:eastAsia="Times New Roman" w:cs="Arial"/>
          <w:b/>
          <w:lang w:eastAsia="cs-CZ"/>
        </w:rPr>
        <w:t>je/není</w:t>
      </w:r>
      <w:r w:rsidRPr="00604AE0">
        <w:rPr>
          <w:rFonts w:eastAsia="Times New Roman"/>
          <w:vertAlign w:val="superscript"/>
        </w:rPr>
        <w:footnoteReference w:id="9"/>
      </w:r>
      <w:r w:rsidRPr="00604AE0">
        <w:rPr>
          <w:rFonts w:eastAsia="Times New Roman" w:cs="Arial"/>
          <w:vertAlign w:val="superscript"/>
          <w:lang w:eastAsia="cs-CZ"/>
        </w:rPr>
        <w:t xml:space="preserve"> </w:t>
      </w:r>
      <w:r w:rsidR="00BA4CA0" w:rsidRPr="00604AE0">
        <w:rPr>
          <w:rFonts w:eastAsia="Times New Roman" w:cs="Arial"/>
          <w:lang w:eastAsia="cs-CZ"/>
        </w:rPr>
        <w:t>zvláštním právním předpisem</w:t>
      </w:r>
      <w:r w:rsidR="00C62EE1" w:rsidRPr="00604AE0">
        <w:rPr>
          <w:rFonts w:eastAsia="Times New Roman"/>
          <w:vertAlign w:val="superscript"/>
        </w:rPr>
        <w:footnoteReference w:id="10"/>
      </w:r>
      <w:r w:rsidR="00C62EE1" w:rsidRPr="00604AE0">
        <w:rPr>
          <w:rFonts w:eastAsia="Times New Roman" w:cs="Arial"/>
          <w:lang w:eastAsia="cs-CZ"/>
        </w:rPr>
        <w:t xml:space="preserve"> vyžadováno oprávnění</w:t>
      </w:r>
      <w:r w:rsidR="0068681F" w:rsidRPr="00604AE0">
        <w:rPr>
          <w:rFonts w:eastAsia="Times New Roman" w:cs="Arial"/>
          <w:lang w:eastAsia="cs-CZ"/>
        </w:rPr>
        <w:t xml:space="preserve">, a </w:t>
      </w:r>
      <w:r w:rsidR="006D65CA" w:rsidRPr="00604AE0">
        <w:rPr>
          <w:rFonts w:eastAsia="Times New Roman" w:cs="Arial"/>
          <w:lang w:eastAsia="cs-CZ"/>
        </w:rPr>
        <w:t xml:space="preserve">toto </w:t>
      </w:r>
      <w:r w:rsidR="0068681F" w:rsidRPr="00604AE0">
        <w:rPr>
          <w:rFonts w:eastAsia="Times New Roman" w:cs="Arial"/>
          <w:lang w:eastAsia="cs-CZ"/>
        </w:rPr>
        <w:t xml:space="preserve">příslušné oprávnění </w:t>
      </w:r>
      <w:r w:rsidR="0068681F" w:rsidRPr="00604AE0">
        <w:rPr>
          <w:rFonts w:eastAsia="Times New Roman" w:cs="Arial"/>
          <w:b/>
          <w:lang w:eastAsia="cs-CZ"/>
        </w:rPr>
        <w:t>přikládá</w:t>
      </w:r>
      <w:r w:rsidR="00326E00" w:rsidRPr="00604AE0">
        <w:rPr>
          <w:rFonts w:eastAsia="Times New Roman" w:cs="Arial"/>
          <w:b/>
          <w:lang w:eastAsia="cs-CZ"/>
        </w:rPr>
        <w:t>/</w:t>
      </w:r>
      <w:r w:rsidR="0068681F" w:rsidRPr="00604AE0">
        <w:rPr>
          <w:rFonts w:eastAsia="Times New Roman" w:cs="Arial"/>
          <w:b/>
          <w:lang w:eastAsia="cs-CZ"/>
        </w:rPr>
        <w:t>nepřikládá</w:t>
      </w:r>
      <w:r w:rsidR="006D65CA" w:rsidRPr="00604AE0">
        <w:rPr>
          <w:rFonts w:eastAsia="Times New Roman" w:cs="Arial"/>
          <w:vertAlign w:val="superscript"/>
          <w:lang w:eastAsia="cs-CZ"/>
        </w:rPr>
        <w:t>1</w:t>
      </w:r>
      <w:r w:rsidR="0068681F" w:rsidRPr="00604AE0">
        <w:rPr>
          <w:rFonts w:eastAsia="Times New Roman" w:cs="Arial"/>
          <w:lang w:eastAsia="cs-CZ"/>
        </w:rPr>
        <w:t xml:space="preserve"> v</w:t>
      </w:r>
      <w:r w:rsidR="006D65CA" w:rsidRPr="00604AE0">
        <w:rPr>
          <w:rFonts w:eastAsia="Times New Roman" w:cs="Arial"/>
          <w:lang w:eastAsia="cs-CZ"/>
        </w:rPr>
        <w:t> </w:t>
      </w:r>
      <w:r w:rsidR="0068681F" w:rsidRPr="00604AE0">
        <w:rPr>
          <w:rFonts w:eastAsia="Times New Roman" w:cs="Arial"/>
          <w:lang w:eastAsia="cs-CZ"/>
        </w:rPr>
        <w:t>příloze</w:t>
      </w:r>
      <w:r w:rsidR="006D65CA" w:rsidRPr="00604AE0">
        <w:rPr>
          <w:rFonts w:eastAsia="Times New Roman" w:cs="Arial"/>
          <w:lang w:eastAsia="cs-CZ"/>
        </w:rPr>
        <w:t xml:space="preserve"> návrhu tohoto projektu</w:t>
      </w:r>
      <w:r w:rsidR="0068681F" w:rsidRPr="00604AE0">
        <w:rPr>
          <w:rFonts w:eastAsia="Times New Roman" w:cs="Arial"/>
          <w:lang w:eastAsia="cs-CZ"/>
        </w:rPr>
        <w:t>,</w:t>
      </w:r>
    </w:p>
    <w:p w:rsidR="00173F72" w:rsidRPr="00604AE0" w:rsidRDefault="00173F72" w:rsidP="00D866AD">
      <w:pPr>
        <w:numPr>
          <w:ilvl w:val="1"/>
          <w:numId w:val="8"/>
        </w:numPr>
        <w:spacing w:before="120" w:after="0" w:line="240" w:lineRule="auto"/>
        <w:ind w:left="851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není v likvidaci a jeho úpadek nebo hrozící úpadek není řešen v </w:t>
      </w:r>
      <w:proofErr w:type="spellStart"/>
      <w:r w:rsidRPr="00604AE0">
        <w:rPr>
          <w:rFonts w:eastAsia="Times New Roman" w:cs="Arial"/>
          <w:lang w:eastAsia="cs-CZ"/>
        </w:rPr>
        <w:t>insolvenčním</w:t>
      </w:r>
      <w:proofErr w:type="spellEnd"/>
      <w:r w:rsidRPr="00604AE0">
        <w:rPr>
          <w:rFonts w:eastAsia="Times New Roman" w:cs="Arial"/>
          <w:lang w:eastAsia="cs-CZ"/>
        </w:rPr>
        <w:t xml:space="preserve"> řízení,</w:t>
      </w:r>
      <w:r w:rsidR="008F690F" w:rsidRPr="00604AE0">
        <w:rPr>
          <w:rFonts w:eastAsia="Times New Roman"/>
          <w:vertAlign w:val="superscript"/>
        </w:rPr>
        <w:footnoteReference w:id="11"/>
      </w:r>
    </w:p>
    <w:p w:rsidR="00AE0D7C" w:rsidRPr="00604AE0" w:rsidRDefault="00173F72" w:rsidP="00D866AD">
      <w:pPr>
        <w:numPr>
          <w:ilvl w:val="1"/>
          <w:numId w:val="8"/>
        </w:numPr>
        <w:spacing w:before="120" w:after="0" w:line="240" w:lineRule="auto"/>
        <w:ind w:left="851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má vypořádány splatné závazky ve vztahu ke státnímu rozpočtu nebo rozpočtu územního samosprávného celku a další splatné závazky vůči státu, státnímu fondu, zdravotní pojišťovně nebo k České správě sociálního zabezpečení</w:t>
      </w:r>
      <w:r w:rsidR="00AE0D7C" w:rsidRPr="00604AE0">
        <w:rPr>
          <w:rFonts w:eastAsia="Times New Roman" w:cs="Arial"/>
          <w:lang w:eastAsia="cs-CZ"/>
        </w:rPr>
        <w:t>,</w:t>
      </w:r>
    </w:p>
    <w:p w:rsidR="00D446B1" w:rsidRPr="00604AE0" w:rsidRDefault="00AE0D7C" w:rsidP="00D446B1">
      <w:pPr>
        <w:numPr>
          <w:ilvl w:val="1"/>
          <w:numId w:val="8"/>
        </w:numPr>
        <w:spacing w:before="120" w:after="0" w:line="240" w:lineRule="auto"/>
        <w:ind w:left="851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nebyl pravomocně odsouzen pro trestný čin</w:t>
      </w:r>
      <w:r w:rsidR="00B02775" w:rsidRPr="00604AE0">
        <w:rPr>
          <w:rFonts w:eastAsia="Times New Roman" w:cs="Arial"/>
          <w:lang w:eastAsia="cs-CZ"/>
        </w:rPr>
        <w:t>,</w:t>
      </w:r>
      <w:r w:rsidRPr="00604AE0">
        <w:rPr>
          <w:rFonts w:eastAsia="Times New Roman"/>
          <w:vertAlign w:val="superscript"/>
        </w:rPr>
        <w:footnoteReference w:id="12"/>
      </w:r>
      <w:r w:rsidRPr="00604AE0">
        <w:rPr>
          <w:rFonts w:eastAsia="Times New Roman" w:cs="Arial"/>
          <w:lang w:eastAsia="cs-CZ"/>
        </w:rPr>
        <w:t xml:space="preserve"> jehož skutková podstata souvisí s předmětem podnikání uchazeče, je-li uchazeč podnikatelem, nebo pro trestný čin hospodářský nebo trestný čin proti majetku</w:t>
      </w:r>
      <w:r w:rsidR="00D446B1" w:rsidRPr="00604AE0">
        <w:rPr>
          <w:rFonts w:eastAsia="Times New Roman" w:cs="Arial"/>
          <w:lang w:eastAsia="cs-CZ"/>
        </w:rPr>
        <w:t xml:space="preserve"> a současně je trestně bezúhonnou právnickou osobou podle zvláštního právního předpisu.</w:t>
      </w:r>
      <w:r w:rsidR="00D446B1" w:rsidRPr="00604AE0">
        <w:rPr>
          <w:rFonts w:eastAsia="Times New Roman" w:cs="Arial"/>
          <w:vertAlign w:val="superscript"/>
          <w:lang w:eastAsia="cs-CZ"/>
        </w:rPr>
        <w:footnoteReference w:id="13"/>
      </w:r>
      <w:r w:rsidR="00D446B1" w:rsidRPr="00604AE0">
        <w:rPr>
          <w:rFonts w:eastAsia="Times New Roman" w:cs="Arial"/>
          <w:lang w:eastAsia="cs-CZ"/>
        </w:rPr>
        <w:t xml:space="preserve"> </w:t>
      </w:r>
    </w:p>
    <w:p w:rsidR="00B02920" w:rsidRPr="00604AE0" w:rsidRDefault="005F7D9B" w:rsidP="0033589C">
      <w:pPr>
        <w:numPr>
          <w:ilvl w:val="0"/>
          <w:numId w:val="8"/>
        </w:numPr>
        <w:spacing w:before="120" w:after="0" w:line="240" w:lineRule="auto"/>
        <w:ind w:left="426" w:hanging="426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 xml:space="preserve">že jako příjemce podpory na řešení projektu </w:t>
      </w:r>
    </w:p>
    <w:p w:rsidR="009F7B6B" w:rsidRPr="00604AE0" w:rsidRDefault="005F7D9B" w:rsidP="009F7B6B">
      <w:pPr>
        <w:numPr>
          <w:ilvl w:val="1"/>
          <w:numId w:val="8"/>
        </w:numPr>
        <w:spacing w:before="120" w:after="0" w:line="240" w:lineRule="auto"/>
        <w:ind w:left="851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vytvoří a zajistí podmínky pro úspěšné řešení projektu</w:t>
      </w:r>
      <w:r w:rsidR="00C41F96" w:rsidRPr="00604AE0">
        <w:rPr>
          <w:rFonts w:eastAsia="Times New Roman" w:cs="Arial"/>
          <w:lang w:eastAsia="cs-CZ"/>
        </w:rPr>
        <w:t xml:space="preserve">, </w:t>
      </w:r>
      <w:r w:rsidR="009F7B6B" w:rsidRPr="00604AE0">
        <w:rPr>
          <w:rFonts w:eastAsia="Times New Roman" w:cs="Arial"/>
          <w:lang w:eastAsia="cs-CZ"/>
        </w:rPr>
        <w:t xml:space="preserve">tj. zejména poskytne </w:t>
      </w:r>
    </w:p>
    <w:p w:rsidR="009F7B6B" w:rsidRPr="00604AE0" w:rsidRDefault="009F7B6B" w:rsidP="006D0860">
      <w:pPr>
        <w:numPr>
          <w:ilvl w:val="2"/>
          <w:numId w:val="8"/>
        </w:numPr>
        <w:spacing w:before="120" w:after="0" w:line="240" w:lineRule="auto"/>
        <w:ind w:left="1418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prostorové a materiálně technické zázemí</w:t>
      </w:r>
      <w:r w:rsidR="00126481" w:rsidRPr="00604AE0">
        <w:rPr>
          <w:rFonts w:eastAsia="Times New Roman" w:cs="Arial"/>
          <w:lang w:eastAsia="cs-CZ"/>
        </w:rPr>
        <w:t>, vč. vyčlenění</w:t>
      </w:r>
      <w:r w:rsidRPr="00604AE0">
        <w:rPr>
          <w:rFonts w:eastAsia="Times New Roman" w:cs="Arial"/>
          <w:lang w:eastAsia="cs-CZ"/>
        </w:rPr>
        <w:t xml:space="preserve"> </w:t>
      </w:r>
      <w:r w:rsidR="00126481" w:rsidRPr="00604AE0">
        <w:rPr>
          <w:rFonts w:eastAsia="Times New Roman" w:cs="Arial"/>
          <w:lang w:eastAsia="cs-CZ"/>
        </w:rPr>
        <w:t>provozní</w:t>
      </w:r>
      <w:r w:rsidR="007645FC" w:rsidRPr="00604AE0">
        <w:rPr>
          <w:rFonts w:eastAsia="Times New Roman" w:cs="Arial"/>
          <w:lang w:eastAsia="cs-CZ"/>
        </w:rPr>
        <w:t>ch</w:t>
      </w:r>
      <w:r w:rsidR="00126481" w:rsidRPr="00604AE0">
        <w:rPr>
          <w:rFonts w:eastAsia="Times New Roman" w:cs="Arial"/>
          <w:lang w:eastAsia="cs-CZ"/>
        </w:rPr>
        <w:t xml:space="preserve"> kapacit</w:t>
      </w:r>
      <w:r w:rsidR="007645FC" w:rsidRPr="00604AE0">
        <w:rPr>
          <w:rFonts w:eastAsia="Times New Roman" w:cs="Arial"/>
          <w:lang w:eastAsia="cs-CZ"/>
        </w:rPr>
        <w:t>,</w:t>
      </w:r>
      <w:r w:rsidR="00126481" w:rsidRPr="00604AE0">
        <w:rPr>
          <w:rFonts w:eastAsia="Times New Roman" w:cs="Arial"/>
          <w:lang w:eastAsia="cs-CZ"/>
        </w:rPr>
        <w:t xml:space="preserve"> </w:t>
      </w:r>
      <w:r w:rsidR="007645FC" w:rsidRPr="00604AE0">
        <w:rPr>
          <w:rFonts w:eastAsia="Times New Roman" w:cs="Arial"/>
          <w:lang w:eastAsia="cs-CZ"/>
        </w:rPr>
        <w:t xml:space="preserve">v rozsahu </w:t>
      </w:r>
      <w:r w:rsidRPr="00604AE0">
        <w:rPr>
          <w:rFonts w:eastAsia="Times New Roman" w:cs="Arial"/>
          <w:lang w:eastAsia="cs-CZ"/>
        </w:rPr>
        <w:t>nezbytné</w:t>
      </w:r>
      <w:r w:rsidR="007645FC" w:rsidRPr="00604AE0">
        <w:rPr>
          <w:rFonts w:eastAsia="Times New Roman" w:cs="Arial"/>
          <w:lang w:eastAsia="cs-CZ"/>
        </w:rPr>
        <w:t>m</w:t>
      </w:r>
      <w:r w:rsidRPr="00604AE0">
        <w:rPr>
          <w:rFonts w:eastAsia="Times New Roman" w:cs="Arial"/>
          <w:lang w:eastAsia="cs-CZ"/>
        </w:rPr>
        <w:t xml:space="preserve"> pro úspěšnou realizaci projektu,</w:t>
      </w:r>
    </w:p>
    <w:p w:rsidR="009F7B6B" w:rsidRPr="00604AE0" w:rsidRDefault="009F7B6B" w:rsidP="006D0860">
      <w:pPr>
        <w:numPr>
          <w:ilvl w:val="2"/>
          <w:numId w:val="8"/>
        </w:numPr>
        <w:spacing w:before="120" w:after="0" w:line="240" w:lineRule="auto"/>
        <w:ind w:left="1418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>personální kapacity nezbytné pro úspěšnou realizaci projektu,</w:t>
      </w:r>
    </w:p>
    <w:p w:rsidR="009F7B6B" w:rsidRPr="00604AE0" w:rsidRDefault="009F7B6B" w:rsidP="006D0860">
      <w:pPr>
        <w:numPr>
          <w:ilvl w:val="2"/>
          <w:numId w:val="8"/>
        </w:numPr>
        <w:spacing w:before="120" w:after="0" w:line="240" w:lineRule="auto"/>
        <w:ind w:left="1418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 xml:space="preserve">ze strany vedení organizace maximální podporu ve věci řízení projektu a řešitelského týmu, </w:t>
      </w:r>
    </w:p>
    <w:p w:rsidR="009F7B6B" w:rsidRPr="00604AE0" w:rsidRDefault="009F7B6B" w:rsidP="006D0860">
      <w:pPr>
        <w:numPr>
          <w:ilvl w:val="2"/>
          <w:numId w:val="8"/>
        </w:numPr>
        <w:spacing w:before="120" w:after="0" w:line="240" w:lineRule="auto"/>
        <w:ind w:left="1418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 xml:space="preserve">úplné zajištění administrativně ekonomicko-právních služeb a personálu za účelem vlastní realizace a administrace projektu, řádného čerpání finančních prostředků projektu a ochrany duševního vlastnictví souvisejícího s projektem (zejména vedení účetní evidence projektu, výkaznictví a související služby účtáren a ekonomických úseků; personalistiky; zadávání veřejných zakázek při nákupu majetku a služeb pro projekt a dalších typů výběrový řízení; zajištění včasných nákupů materiálu, majetku, technologií a licenčních práv k jejich užívání pro účely projektu; včasné uzavírání smluvních vztahů s dodavateli, právní ochrana projektu atp.), </w:t>
      </w:r>
    </w:p>
    <w:p w:rsidR="005F7D9B" w:rsidRPr="00604AE0" w:rsidRDefault="009F7B6B" w:rsidP="006D0860">
      <w:pPr>
        <w:numPr>
          <w:ilvl w:val="2"/>
          <w:numId w:val="8"/>
        </w:numPr>
        <w:spacing w:before="120" w:after="0" w:line="240" w:lineRule="auto"/>
        <w:ind w:left="1418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 xml:space="preserve">včasný přístup </w:t>
      </w:r>
      <w:r w:rsidR="009156A5" w:rsidRPr="00604AE0">
        <w:rPr>
          <w:rFonts w:eastAsia="Times New Roman" w:cs="Arial"/>
          <w:lang w:eastAsia="cs-CZ"/>
        </w:rPr>
        <w:t xml:space="preserve">řešiteli </w:t>
      </w:r>
      <w:r w:rsidRPr="00604AE0">
        <w:rPr>
          <w:rFonts w:eastAsia="Times New Roman" w:cs="Arial"/>
          <w:lang w:eastAsia="cs-CZ"/>
        </w:rPr>
        <w:t>k</w:t>
      </w:r>
      <w:r w:rsidR="007645FC" w:rsidRPr="00604AE0">
        <w:rPr>
          <w:rFonts w:eastAsia="Times New Roman" w:cs="Arial"/>
          <w:lang w:eastAsia="cs-CZ"/>
        </w:rPr>
        <w:t xml:space="preserve"> ekonomickým a dalším potřebným </w:t>
      </w:r>
      <w:r w:rsidRPr="00604AE0">
        <w:rPr>
          <w:rFonts w:eastAsia="Times New Roman" w:cs="Arial"/>
          <w:lang w:eastAsia="cs-CZ"/>
        </w:rPr>
        <w:t xml:space="preserve">informacím v rozsahu nezbytném pro realizaci </w:t>
      </w:r>
      <w:r w:rsidR="009156A5" w:rsidRPr="00604AE0">
        <w:rPr>
          <w:rFonts w:eastAsia="Times New Roman" w:cs="Arial"/>
          <w:lang w:eastAsia="cs-CZ"/>
        </w:rPr>
        <w:t>projektu;</w:t>
      </w:r>
    </w:p>
    <w:p w:rsidR="009B348A" w:rsidRPr="00604AE0" w:rsidRDefault="00B94075" w:rsidP="0033589C">
      <w:pPr>
        <w:numPr>
          <w:ilvl w:val="1"/>
          <w:numId w:val="8"/>
        </w:numPr>
        <w:spacing w:before="120" w:after="0" w:line="240" w:lineRule="auto"/>
        <w:ind w:left="851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 xml:space="preserve">zajistí, aby v případě </w:t>
      </w:r>
      <w:r w:rsidR="00F73AD0" w:rsidRPr="00604AE0">
        <w:rPr>
          <w:rFonts w:eastAsia="Times New Roman" w:cs="Arial"/>
          <w:lang w:eastAsia="cs-CZ"/>
        </w:rPr>
        <w:t xml:space="preserve">konsorciálního zpřístupňování informačních zdrojů míra přímých i nepřímých </w:t>
      </w:r>
      <w:proofErr w:type="spellStart"/>
      <w:r w:rsidR="00F73AD0" w:rsidRPr="00604AE0">
        <w:rPr>
          <w:rFonts w:eastAsia="Times New Roman" w:cs="Arial"/>
          <w:lang w:eastAsia="cs-CZ"/>
        </w:rPr>
        <w:t>benefitů</w:t>
      </w:r>
      <w:proofErr w:type="spellEnd"/>
      <w:r w:rsidR="00F73AD0" w:rsidRPr="00604AE0">
        <w:rPr>
          <w:rFonts w:eastAsia="Times New Roman" w:cs="Arial"/>
          <w:lang w:eastAsia="cs-CZ"/>
        </w:rPr>
        <w:t xml:space="preserve"> nepřekročí</w:t>
      </w:r>
      <w:r w:rsidR="00EC0416" w:rsidRPr="00604AE0">
        <w:rPr>
          <w:rFonts w:eastAsia="Times New Roman" w:cs="Arial"/>
          <w:lang w:eastAsia="cs-CZ"/>
        </w:rPr>
        <w:t xml:space="preserve"> u příjemce ani žádného z dalších účastníků projektu ani u žádného z uživatelů informačních zdrojů </w:t>
      </w:r>
      <w:r w:rsidR="00465BF0" w:rsidRPr="00604AE0">
        <w:rPr>
          <w:rFonts w:eastAsia="Times New Roman" w:cs="Arial"/>
          <w:lang w:eastAsia="cs-CZ"/>
        </w:rPr>
        <w:t xml:space="preserve">zpřístupňovaných v rámci projektu </w:t>
      </w:r>
      <w:r w:rsidR="009B348A" w:rsidRPr="00604AE0">
        <w:rPr>
          <w:rFonts w:eastAsia="Times New Roman" w:cs="Arial"/>
          <w:lang w:eastAsia="cs-CZ"/>
        </w:rPr>
        <w:t xml:space="preserve">maximální povolenou hranici míry podpory </w:t>
      </w:r>
      <w:r w:rsidR="00465BF0" w:rsidRPr="00604AE0">
        <w:rPr>
          <w:rFonts w:eastAsia="Times New Roman" w:cs="Arial"/>
          <w:lang w:eastAsia="cs-CZ"/>
        </w:rPr>
        <w:t>75%</w:t>
      </w:r>
      <w:r w:rsidR="00100B97" w:rsidRPr="00604AE0">
        <w:rPr>
          <w:rFonts w:eastAsia="Times New Roman" w:cs="Arial"/>
          <w:lang w:eastAsia="cs-CZ"/>
        </w:rPr>
        <w:t>;</w:t>
      </w:r>
    </w:p>
    <w:p w:rsidR="00D86078" w:rsidRPr="00604AE0" w:rsidRDefault="009B348A" w:rsidP="0033589C">
      <w:pPr>
        <w:numPr>
          <w:ilvl w:val="1"/>
          <w:numId w:val="8"/>
        </w:numPr>
        <w:spacing w:before="120" w:after="0" w:line="240" w:lineRule="auto"/>
        <w:ind w:left="851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t xml:space="preserve">zajistí, aby </w:t>
      </w:r>
      <w:r w:rsidR="00B94075" w:rsidRPr="00604AE0">
        <w:rPr>
          <w:rFonts w:eastAsia="Times New Roman" w:cs="Arial"/>
          <w:lang w:eastAsia="cs-CZ"/>
        </w:rPr>
        <w:t xml:space="preserve">nedocházelo </w:t>
      </w:r>
      <w:r w:rsidR="005D2C35" w:rsidRPr="00604AE0">
        <w:rPr>
          <w:rFonts w:eastAsia="Times New Roman" w:cs="Arial"/>
          <w:lang w:eastAsia="cs-CZ"/>
        </w:rPr>
        <w:t xml:space="preserve">z veřejných prostředků </w:t>
      </w:r>
      <w:r w:rsidR="00B94075" w:rsidRPr="00604AE0">
        <w:rPr>
          <w:rFonts w:eastAsia="Times New Roman" w:cs="Arial"/>
          <w:lang w:eastAsia="cs-CZ"/>
        </w:rPr>
        <w:t xml:space="preserve">k dvojímu financování </w:t>
      </w:r>
      <w:r w:rsidR="004A41F1" w:rsidRPr="00604AE0">
        <w:rPr>
          <w:rFonts w:eastAsia="Times New Roman" w:cs="Arial"/>
          <w:lang w:eastAsia="cs-CZ"/>
        </w:rPr>
        <w:t>nákupů a zpřístupňování informačních zdrojů</w:t>
      </w:r>
      <w:r w:rsidR="005D2C35" w:rsidRPr="00604AE0">
        <w:rPr>
          <w:rFonts w:eastAsia="Times New Roman" w:cs="Arial"/>
          <w:lang w:eastAsia="cs-CZ"/>
        </w:rPr>
        <w:t xml:space="preserve"> a přístupu k nim u </w:t>
      </w:r>
      <w:r w:rsidR="00B85311" w:rsidRPr="00604AE0">
        <w:rPr>
          <w:rFonts w:eastAsia="Times New Roman" w:cs="Arial"/>
          <w:lang w:eastAsia="cs-CZ"/>
        </w:rPr>
        <w:t>téže osoby</w:t>
      </w:r>
      <w:r w:rsidR="00CF43FC" w:rsidRPr="00604AE0">
        <w:rPr>
          <w:rFonts w:eastAsia="Times New Roman" w:cs="Arial"/>
          <w:lang w:eastAsia="cs-CZ"/>
        </w:rPr>
        <w:t>/uživatele</w:t>
      </w:r>
      <w:r w:rsidR="00B85311" w:rsidRPr="00604AE0">
        <w:rPr>
          <w:rFonts w:eastAsia="Times New Roman" w:cs="Arial"/>
          <w:lang w:eastAsia="cs-CZ"/>
        </w:rPr>
        <w:t xml:space="preserve"> ve</w:t>
      </w:r>
      <w:r w:rsidR="005D2C35" w:rsidRPr="00604AE0">
        <w:rPr>
          <w:rFonts w:eastAsia="Times New Roman" w:cs="Arial"/>
          <w:lang w:eastAsia="cs-CZ"/>
        </w:rPr>
        <w:t> </w:t>
      </w:r>
      <w:r w:rsidR="00B85311" w:rsidRPr="00604AE0">
        <w:rPr>
          <w:rFonts w:eastAsia="Times New Roman" w:cs="Arial"/>
          <w:lang w:eastAsia="cs-CZ"/>
        </w:rPr>
        <w:t xml:space="preserve">stejném </w:t>
      </w:r>
      <w:r w:rsidR="000A73E6" w:rsidRPr="00604AE0">
        <w:rPr>
          <w:rFonts w:eastAsia="Times New Roman" w:cs="Arial"/>
          <w:lang w:eastAsia="cs-CZ"/>
        </w:rPr>
        <w:t xml:space="preserve">místě a </w:t>
      </w:r>
      <w:r w:rsidR="00B85311" w:rsidRPr="00604AE0">
        <w:rPr>
          <w:rFonts w:eastAsia="Times New Roman" w:cs="Arial"/>
          <w:lang w:eastAsia="cs-CZ"/>
        </w:rPr>
        <w:t>čase</w:t>
      </w:r>
      <w:r w:rsidR="00100B97" w:rsidRPr="00604AE0">
        <w:rPr>
          <w:rFonts w:eastAsia="Times New Roman" w:cs="Arial"/>
          <w:lang w:eastAsia="cs-CZ"/>
        </w:rPr>
        <w:t>;</w:t>
      </w:r>
    </w:p>
    <w:p w:rsidR="00D86078" w:rsidRPr="00604AE0" w:rsidRDefault="00D86078" w:rsidP="0033589C">
      <w:pPr>
        <w:numPr>
          <w:ilvl w:val="1"/>
          <w:numId w:val="8"/>
        </w:numPr>
        <w:spacing w:before="120" w:after="0" w:line="240" w:lineRule="auto"/>
        <w:ind w:left="851" w:hanging="284"/>
        <w:rPr>
          <w:rFonts w:eastAsia="Times New Roman" w:cs="Arial"/>
          <w:lang w:eastAsia="cs-CZ"/>
        </w:rPr>
      </w:pPr>
      <w:r w:rsidRPr="00604AE0">
        <w:rPr>
          <w:rFonts w:eastAsia="Times New Roman" w:cs="Arial"/>
          <w:lang w:eastAsia="cs-CZ"/>
        </w:rPr>
        <w:lastRenderedPageBreak/>
        <w:t xml:space="preserve">zajistí, aby podpora poskytnutá v rámci projektu programu LR byla použita výhradně na získávání plných licencí a zpřístupňování </w:t>
      </w:r>
      <w:r w:rsidR="002E6C2A" w:rsidRPr="00604AE0">
        <w:rPr>
          <w:rFonts w:eastAsia="Times New Roman" w:cs="Arial"/>
          <w:lang w:eastAsia="cs-CZ"/>
        </w:rPr>
        <w:t>informačních zdrojů</w:t>
      </w:r>
      <w:r w:rsidRPr="00604AE0">
        <w:rPr>
          <w:rFonts w:eastAsia="Times New Roman" w:cs="Arial"/>
          <w:lang w:eastAsia="cs-CZ"/>
        </w:rPr>
        <w:t xml:space="preserve"> subjektům vymezeným v čl. 1.6 zadávací dokumentace programu LR zveřejněné poskytovatelem při vyhlášení veřejné soutěže tohoto programu a že takto získané </w:t>
      </w:r>
      <w:r w:rsidR="002E6C2A" w:rsidRPr="00604AE0">
        <w:rPr>
          <w:rFonts w:eastAsia="Times New Roman" w:cs="Arial"/>
          <w:lang w:eastAsia="cs-CZ"/>
        </w:rPr>
        <w:t>informační zdroje</w:t>
      </w:r>
      <w:r w:rsidRPr="00604AE0">
        <w:rPr>
          <w:rFonts w:eastAsia="Times New Roman" w:cs="Arial"/>
          <w:lang w:eastAsia="cs-CZ"/>
        </w:rPr>
        <w:t xml:space="preserve"> budou využívány pro základní výzkum</w:t>
      </w:r>
      <w:r w:rsidRPr="00604AE0">
        <w:rPr>
          <w:rFonts w:eastAsia="Times New Roman" w:cs="Arial"/>
          <w:vertAlign w:val="superscript"/>
          <w:lang w:eastAsia="cs-CZ"/>
        </w:rPr>
        <w:footnoteReference w:id="14"/>
      </w:r>
      <w:r w:rsidRPr="00604AE0">
        <w:rPr>
          <w:rFonts w:eastAsia="Times New Roman" w:cs="Arial"/>
          <w:lang w:eastAsia="cs-CZ"/>
        </w:rPr>
        <w:t xml:space="preserve"> nebo k hodnocení výsledků výzkumu </w:t>
      </w:r>
      <w:r w:rsidR="00CB545F" w:rsidRPr="00604AE0">
        <w:rPr>
          <w:rFonts w:eastAsia="Times New Roman" w:cs="Arial"/>
          <w:lang w:eastAsia="cs-CZ"/>
        </w:rPr>
        <w:t xml:space="preserve">výhradně </w:t>
      </w:r>
      <w:r w:rsidRPr="00604AE0">
        <w:rPr>
          <w:rFonts w:eastAsia="Times New Roman" w:cs="Arial"/>
          <w:lang w:eastAsia="cs-CZ"/>
        </w:rPr>
        <w:t xml:space="preserve">v rámci nehospodářských činností příjemce podpory a jednotlivých uživatelů. Stejné omezení se příjemce zavazuje důsledně uplatnit i na případné používání EIZ třetími stranami. </w:t>
      </w:r>
    </w:p>
    <w:p w:rsidR="003B14F1" w:rsidRPr="00604AE0" w:rsidRDefault="003B14F1" w:rsidP="003B14F1">
      <w:pPr>
        <w:spacing w:before="240" w:after="120" w:line="240" w:lineRule="auto"/>
        <w:ind w:left="0" w:firstLine="0"/>
        <w:rPr>
          <w:rFonts w:eastAsia="Times New Roman" w:cs="Arial"/>
          <w:color w:val="000000"/>
          <w:lang w:eastAsia="cs-CZ"/>
        </w:rPr>
      </w:pPr>
      <w:r w:rsidRPr="00604AE0">
        <w:rPr>
          <w:rFonts w:eastAsia="Times New Roman" w:cs="Arial"/>
          <w:color w:val="000000"/>
          <w:lang w:eastAsia="cs-CZ"/>
        </w:rPr>
        <w:t>Každý, kdo vykonává funkci statutárního orgánu uchazeče nebo jeho člena, s výjimkou osob, u kterých jsou pro výkon funkce statutárního orgánu nebo jeho člena stanoveny zvláštním právním předpisem</w:t>
      </w:r>
      <w:r w:rsidRPr="00604AE0">
        <w:rPr>
          <w:rFonts w:eastAsia="Times New Roman" w:cs="Arial"/>
          <w:vertAlign w:val="superscript"/>
          <w:lang w:eastAsia="cs-CZ"/>
        </w:rPr>
        <w:footnoteReference w:id="15"/>
      </w:r>
      <w:r w:rsidRPr="00604AE0">
        <w:rPr>
          <w:rFonts w:eastAsia="Times New Roman" w:cs="Arial"/>
          <w:color w:val="000000"/>
          <w:vertAlign w:val="superscript"/>
          <w:lang w:eastAsia="cs-CZ"/>
        </w:rPr>
        <w:t xml:space="preserve"> </w:t>
      </w:r>
      <w:r w:rsidRPr="00604AE0">
        <w:rPr>
          <w:rFonts w:eastAsia="Times New Roman" w:cs="Arial"/>
          <w:color w:val="000000"/>
          <w:lang w:eastAsia="cs-CZ"/>
        </w:rPr>
        <w:t xml:space="preserve">obdobné podmínky jako podmínky uvedené </w:t>
      </w:r>
      <w:r w:rsidR="0014104E" w:rsidRPr="00604AE0">
        <w:rPr>
          <w:rFonts w:eastAsia="Times New Roman" w:cs="Arial"/>
          <w:color w:val="000000"/>
          <w:lang w:eastAsia="cs-CZ"/>
        </w:rPr>
        <w:t>§ 18 odst. 2 pod písm. e) a f) zák. č. 130/2002 Sb.</w:t>
      </w:r>
      <w:r w:rsidRPr="00604AE0">
        <w:rPr>
          <w:rFonts w:eastAsia="Times New Roman" w:cs="Arial"/>
          <w:color w:val="000000"/>
          <w:lang w:eastAsia="cs-CZ"/>
        </w:rPr>
        <w:t xml:space="preserve"> </w:t>
      </w:r>
      <w:r w:rsidR="0014104E" w:rsidRPr="00604AE0">
        <w:rPr>
          <w:rFonts w:eastAsia="Times New Roman" w:cs="Arial"/>
          <w:color w:val="000000"/>
          <w:lang w:eastAsia="cs-CZ"/>
        </w:rPr>
        <w:t xml:space="preserve">čestně prohlašuje a </w:t>
      </w:r>
      <w:r w:rsidRPr="00604AE0">
        <w:rPr>
          <w:rFonts w:eastAsia="Times New Roman" w:cs="Arial"/>
          <w:color w:val="000000"/>
          <w:lang w:eastAsia="cs-CZ"/>
        </w:rPr>
        <w:t>svým vlastnoručním podpisem dále prokazuje, že:</w:t>
      </w:r>
    </w:p>
    <w:p w:rsidR="003B14F1" w:rsidRPr="00604AE0" w:rsidRDefault="003B14F1" w:rsidP="003B14F1">
      <w:pPr>
        <w:numPr>
          <w:ilvl w:val="0"/>
          <w:numId w:val="9"/>
        </w:numPr>
        <w:spacing w:before="240" w:after="120" w:line="240" w:lineRule="auto"/>
        <w:ind w:left="709" w:hanging="425"/>
        <w:rPr>
          <w:rFonts w:eastAsia="Times New Roman" w:cs="Arial"/>
          <w:color w:val="000000"/>
          <w:lang w:eastAsia="cs-CZ"/>
        </w:rPr>
      </w:pPr>
      <w:r w:rsidRPr="00604AE0">
        <w:rPr>
          <w:rFonts w:eastAsia="Times New Roman" w:cs="Arial"/>
          <w:color w:val="000000"/>
          <w:lang w:eastAsia="cs-CZ"/>
        </w:rPr>
        <w:t>nebyl pravomocně odsouzen pro trestný čin</w:t>
      </w:r>
      <w:r w:rsidR="00D46733" w:rsidRPr="00604AE0">
        <w:rPr>
          <w:rFonts w:eastAsia="Times New Roman"/>
          <w:vertAlign w:val="superscript"/>
        </w:rPr>
        <w:t>12</w:t>
      </w:r>
      <w:r w:rsidRPr="00604AE0">
        <w:rPr>
          <w:rFonts w:eastAsia="Times New Roman" w:cs="Arial"/>
          <w:color w:val="000000"/>
          <w:lang w:eastAsia="cs-CZ"/>
        </w:rPr>
        <w:t>, jehož skutková podstata souvisí s předmětem podnikání uchazeče, je-li uchazeč podnikatelem, nebo pro trestný čin hospodářský nebo trestný čin proti majetku,</w:t>
      </w:r>
    </w:p>
    <w:p w:rsidR="003B14F1" w:rsidRPr="00604AE0" w:rsidRDefault="003B14F1" w:rsidP="003B14F1">
      <w:pPr>
        <w:numPr>
          <w:ilvl w:val="0"/>
          <w:numId w:val="9"/>
        </w:numPr>
        <w:spacing w:before="240" w:after="120" w:line="240" w:lineRule="auto"/>
        <w:ind w:left="709" w:hanging="425"/>
        <w:rPr>
          <w:rFonts w:eastAsia="Times New Roman" w:cs="Arial"/>
          <w:color w:val="000000"/>
          <w:lang w:eastAsia="cs-CZ"/>
        </w:rPr>
      </w:pPr>
      <w:r w:rsidRPr="00604AE0">
        <w:rPr>
          <w:rFonts w:eastAsia="Times New Roman" w:cs="Arial"/>
          <w:color w:val="000000"/>
          <w:lang w:eastAsia="cs-CZ"/>
        </w:rPr>
        <w:t>nebyl v posledních třech letech disciplinárně potrestán podle zvláštních právních předpisů upravujících výkon odborné činnosti</w:t>
      </w:r>
      <w:r w:rsidRPr="00604AE0">
        <w:rPr>
          <w:rFonts w:eastAsia="Times New Roman" w:cs="Arial"/>
          <w:color w:val="000000"/>
          <w:vertAlign w:val="superscript"/>
          <w:lang w:eastAsia="cs-CZ"/>
        </w:rPr>
        <w:footnoteReference w:id="16"/>
      </w:r>
      <w:r w:rsidRPr="00604AE0">
        <w:rPr>
          <w:rFonts w:eastAsia="Times New Roman" w:cs="Arial"/>
          <w:color w:val="000000"/>
          <w:lang w:eastAsia="cs-CZ"/>
        </w:rPr>
        <w:t>, pokud tato činnost souvisí s předmětem veřejné soutěže.</w:t>
      </w:r>
    </w:p>
    <w:p w:rsidR="003B14F1" w:rsidRPr="00604AE0" w:rsidRDefault="003B14F1" w:rsidP="003B14F1">
      <w:pPr>
        <w:numPr>
          <w:ilvl w:val="0"/>
          <w:numId w:val="9"/>
        </w:numPr>
        <w:spacing w:before="240" w:after="120" w:line="240" w:lineRule="auto"/>
        <w:ind w:left="709" w:hanging="425"/>
        <w:rPr>
          <w:rFonts w:eastAsia="Times New Roman" w:cs="Arial"/>
          <w:color w:val="000000"/>
          <w:lang w:eastAsia="cs-CZ"/>
        </w:rPr>
      </w:pPr>
      <w:r w:rsidRPr="00604AE0">
        <w:rPr>
          <w:rFonts w:eastAsia="Times New Roman" w:cs="Arial"/>
          <w:color w:val="000000"/>
          <w:lang w:eastAsia="cs-CZ"/>
        </w:rPr>
        <w:t>není v pracovněprávním ani jiném obdobném poměru k</w:t>
      </w:r>
      <w:r w:rsidR="00C31A78" w:rsidRPr="00604AE0">
        <w:rPr>
          <w:rFonts w:eastAsia="Times New Roman" w:cs="Arial"/>
          <w:color w:val="000000"/>
          <w:lang w:eastAsia="cs-CZ"/>
        </w:rPr>
        <w:t xml:space="preserve"> poskytovateli </w:t>
      </w:r>
      <w:r w:rsidR="00EC1562" w:rsidRPr="00604AE0">
        <w:rPr>
          <w:rFonts w:eastAsia="Times New Roman" w:cs="Arial"/>
          <w:color w:val="000000"/>
          <w:lang w:eastAsia="cs-CZ"/>
        </w:rPr>
        <w:t>a</w:t>
      </w:r>
      <w:r w:rsidR="00C31A78" w:rsidRPr="00604AE0">
        <w:rPr>
          <w:rFonts w:eastAsia="Times New Roman" w:cs="Arial"/>
          <w:color w:val="000000"/>
          <w:lang w:eastAsia="cs-CZ"/>
        </w:rPr>
        <w:t xml:space="preserve"> </w:t>
      </w:r>
      <w:r w:rsidRPr="00604AE0">
        <w:rPr>
          <w:rFonts w:eastAsia="Times New Roman" w:cs="Arial"/>
          <w:color w:val="000000"/>
          <w:lang w:eastAsia="cs-CZ"/>
        </w:rPr>
        <w:t>právnické osobě pověřené organizací veřejné soutěže podle § 23 odst. 2 </w:t>
      </w:r>
      <w:r w:rsidR="00C31A78" w:rsidRPr="00604AE0">
        <w:rPr>
          <w:rFonts w:eastAsia="Times New Roman" w:cs="Arial"/>
          <w:color w:val="000000"/>
          <w:lang w:eastAsia="cs-CZ"/>
        </w:rPr>
        <w:t>zák. č. 130/2002 Sb.</w:t>
      </w:r>
      <w:r w:rsidRPr="00604AE0">
        <w:rPr>
          <w:rFonts w:eastAsia="Times New Roman" w:cs="Arial"/>
          <w:color w:val="000000"/>
          <w:lang w:eastAsia="cs-CZ"/>
        </w:rPr>
        <w:t xml:space="preserve"> (To neplatí pro organizační jednotky ministerstva, zabývající se výzkumem a vývojem.)</w:t>
      </w:r>
    </w:p>
    <w:p w:rsidR="009717FE" w:rsidRPr="00604AE0" w:rsidRDefault="009717FE" w:rsidP="009717FE">
      <w:pPr>
        <w:spacing w:after="60" w:line="240" w:lineRule="auto"/>
        <w:rPr>
          <w:rFonts w:eastAsia="Symbol" w:cs="Arial"/>
          <w:color w:val="000000"/>
          <w:lang w:eastAsia="cs-CZ"/>
        </w:rPr>
      </w:pPr>
    </w:p>
    <w:p w:rsidR="009717FE" w:rsidRPr="00604AE0" w:rsidRDefault="009717FE" w:rsidP="009717FE">
      <w:pPr>
        <w:spacing w:after="60" w:line="240" w:lineRule="auto"/>
        <w:rPr>
          <w:rFonts w:eastAsia="Symbol" w:cs="Arial"/>
          <w:color w:val="000000"/>
          <w:lang w:eastAsia="cs-CZ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1"/>
        <w:gridCol w:w="2268"/>
        <w:gridCol w:w="588"/>
        <w:gridCol w:w="1539"/>
        <w:gridCol w:w="283"/>
        <w:gridCol w:w="2109"/>
        <w:gridCol w:w="2392"/>
      </w:tblGrid>
      <w:tr w:rsidR="009B71F4" w:rsidRPr="00604AE0" w:rsidTr="00C2069A">
        <w:trPr>
          <w:gridAfter w:val="2"/>
          <w:wAfter w:w="4501" w:type="dxa"/>
        </w:trPr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1F4" w:rsidRPr="00604AE0" w:rsidRDefault="009B71F4" w:rsidP="00AE0D7C">
            <w:pPr>
              <w:spacing w:after="40" w:line="240" w:lineRule="auto"/>
              <w:ind w:left="0" w:firstLine="0"/>
              <w:jc w:val="center"/>
              <w:rPr>
                <w:rFonts w:eastAsia="Symbol" w:cs="Arial"/>
                <w:color w:val="000000"/>
                <w:lang w:eastAsia="cs-CZ"/>
              </w:rPr>
            </w:pPr>
            <w:r w:rsidRPr="00604AE0">
              <w:rPr>
                <w:rFonts w:eastAsia="Symbol" w:cs="Arial"/>
                <w:color w:val="000000"/>
                <w:lang w:eastAsia="cs-CZ"/>
              </w:rPr>
              <w:t>V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B71F4" w:rsidRPr="00604AE0" w:rsidRDefault="009B71F4" w:rsidP="00C2069A">
            <w:pPr>
              <w:spacing w:after="40" w:line="240" w:lineRule="auto"/>
              <w:ind w:left="0" w:firstLine="0"/>
              <w:rPr>
                <w:rFonts w:eastAsia="Symbol" w:cs="Arial"/>
                <w:color w:val="000000"/>
                <w:lang w:eastAsia="cs-CZ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71F4" w:rsidRPr="00604AE0" w:rsidRDefault="009B71F4" w:rsidP="00C2069A">
            <w:pPr>
              <w:spacing w:after="40" w:line="240" w:lineRule="auto"/>
              <w:ind w:left="0" w:firstLine="0"/>
              <w:rPr>
                <w:rFonts w:eastAsia="Symbol" w:cs="Arial"/>
                <w:color w:val="000000"/>
                <w:lang w:eastAsia="cs-CZ"/>
              </w:rPr>
            </w:pPr>
            <w:r w:rsidRPr="00604AE0">
              <w:rPr>
                <w:rFonts w:eastAsia="Symbol" w:cs="Arial"/>
                <w:color w:val="000000"/>
                <w:lang w:eastAsia="cs-CZ"/>
              </w:rPr>
              <w:t>dne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9B71F4" w:rsidRPr="00604AE0" w:rsidRDefault="009B71F4" w:rsidP="00C2069A">
            <w:pPr>
              <w:spacing w:after="40" w:line="240" w:lineRule="auto"/>
              <w:ind w:left="0" w:firstLine="0"/>
              <w:rPr>
                <w:rFonts w:eastAsia="Symbol" w:cs="Arial"/>
                <w:color w:val="000000"/>
                <w:lang w:eastAsia="cs-CZ"/>
              </w:rPr>
            </w:pPr>
          </w:p>
        </w:tc>
      </w:tr>
      <w:tr w:rsidR="00A71FFF" w:rsidRPr="00604AE0" w:rsidTr="00CE3E52">
        <w:trPr>
          <w:trHeight w:val="805"/>
        </w:trPr>
        <w:tc>
          <w:tcPr>
            <w:tcW w:w="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1FFF" w:rsidRPr="00604AE0" w:rsidRDefault="00A71FFF" w:rsidP="00021B61">
            <w:pPr>
              <w:spacing w:after="40" w:line="240" w:lineRule="auto"/>
              <w:ind w:left="0" w:firstLine="0"/>
              <w:rPr>
                <w:rFonts w:eastAsia="Symbol" w:cs="Arial"/>
                <w:color w:val="000000"/>
                <w:lang w:eastAsia="cs-CZ"/>
              </w:rPr>
            </w:pP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1FFF" w:rsidRPr="00604AE0" w:rsidRDefault="00A71FFF" w:rsidP="00021B61">
            <w:pPr>
              <w:spacing w:after="40" w:line="240" w:lineRule="auto"/>
              <w:ind w:left="0" w:firstLine="0"/>
              <w:rPr>
                <w:rFonts w:eastAsia="Symbol" w:cs="Arial"/>
                <w:color w:val="000000"/>
                <w:lang w:eastAsia="cs-CZ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71FFF" w:rsidRPr="00604AE0" w:rsidRDefault="00A71FFF" w:rsidP="00021B61">
            <w:pPr>
              <w:spacing w:after="40" w:line="240" w:lineRule="auto"/>
              <w:ind w:left="0" w:firstLine="0"/>
              <w:rPr>
                <w:rFonts w:eastAsia="Symbol" w:cs="Arial"/>
                <w:color w:val="000000"/>
                <w:lang w:eastAsia="cs-CZ"/>
              </w:rPr>
            </w:pPr>
          </w:p>
        </w:tc>
      </w:tr>
      <w:tr w:rsidR="00A71FFF" w:rsidRPr="00604AE0" w:rsidTr="00714C11">
        <w:trPr>
          <w:trHeight w:val="587"/>
        </w:trPr>
        <w:tc>
          <w:tcPr>
            <w:tcW w:w="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71FFF" w:rsidRPr="00604AE0" w:rsidRDefault="00CA22ED" w:rsidP="00021B61">
            <w:pPr>
              <w:spacing w:after="40" w:line="240" w:lineRule="auto"/>
              <w:ind w:left="0" w:firstLine="0"/>
              <w:jc w:val="center"/>
              <w:rPr>
                <w:rFonts w:eastAsia="Symbol" w:cs="Arial"/>
                <w:color w:val="000000"/>
                <w:sz w:val="16"/>
                <w:szCs w:val="16"/>
                <w:lang w:eastAsia="cs-CZ"/>
              </w:rPr>
            </w:pPr>
            <w:r w:rsidRPr="00604AE0">
              <w:rPr>
                <w:rFonts w:eastAsia="Symbol" w:cs="Arial"/>
                <w:color w:val="000000"/>
                <w:sz w:val="16"/>
                <w:szCs w:val="16"/>
                <w:lang w:eastAsia="cs-CZ"/>
              </w:rPr>
              <w:t>jméno, příjmení a tituly osoby vykonávající funkci statutárního orgánu uchazeče nebo jeho člena</w:t>
            </w:r>
            <w:r w:rsidR="00EC01DC" w:rsidRPr="00604AE0">
              <w:rPr>
                <w:rStyle w:val="Znakapoznpodarou"/>
                <w:rFonts w:eastAsia="Symbol" w:cs="Arial"/>
                <w:color w:val="000000"/>
                <w:sz w:val="16"/>
                <w:szCs w:val="16"/>
                <w:lang w:eastAsia="cs-CZ"/>
              </w:rPr>
              <w:footnoteReference w:id="17"/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1FFF" w:rsidRPr="00604AE0" w:rsidRDefault="00CE3E52" w:rsidP="00021B61">
            <w:pPr>
              <w:spacing w:after="40" w:line="240" w:lineRule="auto"/>
              <w:ind w:left="0" w:firstLine="0"/>
              <w:jc w:val="center"/>
              <w:rPr>
                <w:rFonts w:eastAsia="Symbol" w:cs="Arial"/>
                <w:color w:val="000000"/>
                <w:sz w:val="16"/>
                <w:szCs w:val="16"/>
                <w:lang w:eastAsia="cs-CZ"/>
              </w:rPr>
            </w:pPr>
            <w:r w:rsidRPr="00604AE0">
              <w:rPr>
                <w:rFonts w:eastAsia="Symbol" w:cs="Arial"/>
                <w:color w:val="000000"/>
                <w:sz w:val="16"/>
                <w:szCs w:val="16"/>
                <w:lang w:eastAsia="cs-CZ"/>
              </w:rPr>
              <w:t>Otisk razítka uchazeče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71FFF" w:rsidRPr="00604AE0" w:rsidRDefault="00CA22ED" w:rsidP="00021B61">
            <w:pPr>
              <w:spacing w:after="40" w:line="240" w:lineRule="auto"/>
              <w:ind w:left="0" w:firstLine="0"/>
              <w:jc w:val="center"/>
              <w:rPr>
                <w:rFonts w:eastAsia="Symbol" w:cs="Arial"/>
                <w:color w:val="000000"/>
                <w:sz w:val="16"/>
                <w:szCs w:val="16"/>
                <w:lang w:eastAsia="cs-CZ"/>
              </w:rPr>
            </w:pPr>
            <w:r w:rsidRPr="00604AE0">
              <w:rPr>
                <w:rFonts w:eastAsia="Symbol" w:cs="Arial"/>
                <w:color w:val="000000"/>
                <w:sz w:val="16"/>
                <w:szCs w:val="16"/>
                <w:lang w:eastAsia="cs-CZ"/>
              </w:rPr>
              <w:t>podpis</w:t>
            </w:r>
          </w:p>
        </w:tc>
      </w:tr>
      <w:tr w:rsidR="00714C11" w:rsidRPr="00604AE0" w:rsidTr="00714C11">
        <w:trPr>
          <w:trHeight w:val="587"/>
        </w:trPr>
        <w:tc>
          <w:tcPr>
            <w:tcW w:w="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4C11" w:rsidRPr="00604AE0" w:rsidRDefault="00714C11" w:rsidP="00021B61">
            <w:pPr>
              <w:spacing w:after="40" w:line="240" w:lineRule="auto"/>
              <w:ind w:left="0" w:firstLine="0"/>
              <w:jc w:val="center"/>
              <w:rPr>
                <w:rFonts w:eastAsia="Symbo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4C11" w:rsidRPr="00604AE0" w:rsidRDefault="00714C11" w:rsidP="00021B61">
            <w:pPr>
              <w:spacing w:after="40" w:line="240" w:lineRule="auto"/>
              <w:ind w:left="0" w:firstLine="0"/>
              <w:jc w:val="center"/>
              <w:rPr>
                <w:rFonts w:eastAsia="Symbo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4C11" w:rsidRPr="00604AE0" w:rsidRDefault="00714C11" w:rsidP="00021B61">
            <w:pPr>
              <w:spacing w:after="40" w:line="240" w:lineRule="auto"/>
              <w:ind w:left="0" w:firstLine="0"/>
              <w:jc w:val="center"/>
              <w:rPr>
                <w:rFonts w:eastAsia="Symbo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AE0D7C" w:rsidRPr="00604AE0" w:rsidTr="00714C11">
        <w:trPr>
          <w:trHeight w:val="587"/>
        </w:trPr>
        <w:tc>
          <w:tcPr>
            <w:tcW w:w="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E0D7C" w:rsidRPr="00604AE0" w:rsidRDefault="00AE0D7C" w:rsidP="00714C11">
            <w:pPr>
              <w:spacing w:after="40" w:line="240" w:lineRule="auto"/>
              <w:ind w:left="0" w:firstLine="0"/>
              <w:jc w:val="center"/>
              <w:rPr>
                <w:rFonts w:eastAsia="Symbol" w:cs="Arial"/>
                <w:color w:val="000000"/>
                <w:sz w:val="16"/>
                <w:szCs w:val="16"/>
                <w:lang w:eastAsia="cs-CZ"/>
              </w:rPr>
            </w:pPr>
            <w:r w:rsidRPr="00604AE0">
              <w:rPr>
                <w:rFonts w:eastAsia="Symbol" w:cs="Arial"/>
                <w:color w:val="000000"/>
                <w:sz w:val="16"/>
                <w:szCs w:val="16"/>
                <w:lang w:eastAsia="cs-CZ"/>
              </w:rPr>
              <w:t>jméno, příjmení a tituly osoby vykonávající funkci statutárního orgánu uchazeče nebo jeho člena</w:t>
            </w:r>
          </w:p>
        </w:tc>
        <w:tc>
          <w:tcPr>
            <w:tcW w:w="2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0D7C" w:rsidRPr="00604AE0" w:rsidRDefault="00AE0D7C" w:rsidP="00AE0D7C">
            <w:pPr>
              <w:spacing w:after="40" w:line="240" w:lineRule="auto"/>
              <w:ind w:left="0" w:firstLine="0"/>
              <w:jc w:val="center"/>
              <w:rPr>
                <w:rFonts w:eastAsia="Symbol" w:cs="Arial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E0D7C" w:rsidRPr="00604AE0" w:rsidRDefault="00AE0D7C" w:rsidP="00AE0D7C">
            <w:pPr>
              <w:spacing w:after="40" w:line="240" w:lineRule="auto"/>
              <w:ind w:left="0" w:firstLine="0"/>
              <w:jc w:val="center"/>
              <w:rPr>
                <w:rFonts w:eastAsia="Symbol" w:cs="Arial"/>
                <w:color w:val="000000"/>
                <w:sz w:val="16"/>
                <w:szCs w:val="16"/>
                <w:lang w:eastAsia="cs-CZ"/>
              </w:rPr>
            </w:pPr>
            <w:r w:rsidRPr="00604AE0">
              <w:rPr>
                <w:rFonts w:eastAsia="Symbol" w:cs="Arial"/>
                <w:color w:val="000000"/>
                <w:sz w:val="16"/>
                <w:szCs w:val="16"/>
                <w:lang w:eastAsia="cs-CZ"/>
              </w:rPr>
              <w:t>podpis</w:t>
            </w:r>
          </w:p>
        </w:tc>
      </w:tr>
    </w:tbl>
    <w:p w:rsidR="006F1F6B" w:rsidRPr="00604AE0" w:rsidRDefault="006F1F6B" w:rsidP="00676A3F">
      <w:pPr>
        <w:spacing w:after="40" w:line="240" w:lineRule="auto"/>
        <w:ind w:left="0" w:firstLine="0"/>
        <w:rPr>
          <w:rFonts w:eastAsia="Symbol" w:cs="Arial"/>
          <w:b/>
          <w:color w:val="000000"/>
          <w:sz w:val="20"/>
          <w:szCs w:val="20"/>
          <w:lang w:eastAsia="cs-CZ"/>
        </w:rPr>
      </w:pPr>
    </w:p>
    <w:sectPr w:rsidR="006F1F6B" w:rsidRPr="00604AE0" w:rsidSect="00CA22ED">
      <w:headerReference w:type="default" r:id="rId8"/>
      <w:footerReference w:type="default" r:id="rId9"/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731" w:rsidRDefault="00FA2731" w:rsidP="00297AAE">
      <w:pPr>
        <w:spacing w:after="0" w:line="240" w:lineRule="auto"/>
      </w:pPr>
      <w:r>
        <w:separator/>
      </w:r>
    </w:p>
  </w:endnote>
  <w:endnote w:type="continuationSeparator" w:id="0">
    <w:p w:rsidR="00FA2731" w:rsidRDefault="00FA2731" w:rsidP="00297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A3B" w:rsidRPr="00E7484A" w:rsidRDefault="007E15A7" w:rsidP="00E7484A">
    <w:pPr>
      <w:pStyle w:val="Zpat"/>
      <w:jc w:val="center"/>
    </w:pPr>
    <w:fldSimple w:instr=" PAGE   \* MERGEFORMAT ">
      <w:r w:rsidR="00284FD4">
        <w:rPr>
          <w:noProof/>
        </w:rPr>
        <w:t>1</w:t>
      </w:r>
    </w:fldSimple>
    <w:r w:rsidR="005A1A3B">
      <w:t>/</w:t>
    </w:r>
    <w:fldSimple w:instr=" NUMPAGES   \* MERGEFORMAT ">
      <w:r w:rsidR="00284FD4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731" w:rsidRDefault="00FA2731" w:rsidP="00297AAE">
      <w:pPr>
        <w:spacing w:after="0" w:line="240" w:lineRule="auto"/>
      </w:pPr>
      <w:r>
        <w:separator/>
      </w:r>
    </w:p>
  </w:footnote>
  <w:footnote w:type="continuationSeparator" w:id="0">
    <w:p w:rsidR="00FA2731" w:rsidRDefault="00FA2731" w:rsidP="00297AAE">
      <w:pPr>
        <w:spacing w:after="0" w:line="240" w:lineRule="auto"/>
      </w:pPr>
      <w:r>
        <w:continuationSeparator/>
      </w:r>
    </w:p>
  </w:footnote>
  <w:footnote w:id="1">
    <w:p w:rsidR="003C04B9" w:rsidRPr="00E553CC" w:rsidRDefault="003C04B9" w:rsidP="00E553CC">
      <w:pPr>
        <w:pStyle w:val="Textpoznpodarou"/>
        <w:tabs>
          <w:tab w:val="left" w:pos="142"/>
        </w:tabs>
        <w:rPr>
          <w:rFonts w:ascii="Calibri" w:hAnsi="Calibri"/>
          <w:sz w:val="16"/>
          <w:szCs w:val="16"/>
        </w:rPr>
      </w:pPr>
      <w:r w:rsidRPr="00E553CC">
        <w:rPr>
          <w:rStyle w:val="Znakapoznpodarou"/>
          <w:rFonts w:ascii="Calibri" w:hAnsi="Calibri"/>
          <w:sz w:val="16"/>
          <w:szCs w:val="16"/>
        </w:rPr>
        <w:footnoteRef/>
      </w:r>
      <w:r w:rsidRPr="00E553CC">
        <w:rPr>
          <w:rFonts w:ascii="Calibri" w:hAnsi="Calibri"/>
          <w:sz w:val="16"/>
          <w:szCs w:val="16"/>
        </w:rPr>
        <w:t>)</w:t>
      </w:r>
      <w:r w:rsidRPr="00E553CC">
        <w:rPr>
          <w:rFonts w:ascii="Calibri" w:hAnsi="Calibri"/>
          <w:sz w:val="16"/>
          <w:szCs w:val="16"/>
        </w:rPr>
        <w:tab/>
        <w:t>Nehodící se část textu vymažte</w:t>
      </w:r>
      <w:r w:rsidR="005624C8" w:rsidRPr="00E553CC">
        <w:rPr>
          <w:rFonts w:ascii="Calibri" w:hAnsi="Calibri"/>
          <w:sz w:val="16"/>
          <w:szCs w:val="16"/>
        </w:rPr>
        <w:t xml:space="preserve"> nebo viditelně přeškrtněte</w:t>
      </w:r>
      <w:r w:rsidR="009714DF" w:rsidRPr="00E553CC">
        <w:rPr>
          <w:rFonts w:ascii="Calibri" w:hAnsi="Calibri"/>
          <w:sz w:val="16"/>
          <w:szCs w:val="16"/>
        </w:rPr>
        <w:t>.</w:t>
      </w:r>
      <w:r w:rsidRPr="00E553CC">
        <w:rPr>
          <w:rFonts w:ascii="Calibri" w:hAnsi="Calibri"/>
          <w:sz w:val="16"/>
          <w:szCs w:val="16"/>
        </w:rPr>
        <w:t xml:space="preserve"> </w:t>
      </w:r>
    </w:p>
  </w:footnote>
  <w:footnote w:id="2">
    <w:p w:rsidR="00134E72" w:rsidRPr="00037010" w:rsidRDefault="00134E72" w:rsidP="00037010">
      <w:pPr>
        <w:pStyle w:val="Textpoznpodarou"/>
        <w:tabs>
          <w:tab w:val="left" w:pos="142"/>
        </w:tabs>
        <w:rPr>
          <w:rFonts w:ascii="Calibri" w:hAnsi="Calibri"/>
          <w:sz w:val="16"/>
          <w:szCs w:val="16"/>
        </w:rPr>
      </w:pPr>
      <w:r w:rsidRPr="00037010">
        <w:rPr>
          <w:rStyle w:val="Znakapoznpodarou"/>
          <w:rFonts w:ascii="Calibri" w:hAnsi="Calibri"/>
          <w:sz w:val="16"/>
          <w:szCs w:val="16"/>
        </w:rPr>
        <w:footnoteRef/>
      </w:r>
      <w:r w:rsidR="00037010">
        <w:rPr>
          <w:rFonts w:ascii="Calibri" w:hAnsi="Calibri"/>
          <w:sz w:val="16"/>
          <w:szCs w:val="16"/>
        </w:rPr>
        <w:t xml:space="preserve">) </w:t>
      </w:r>
      <w:r w:rsidRPr="00037010">
        <w:rPr>
          <w:rFonts w:ascii="Calibri" w:hAnsi="Calibri"/>
          <w:sz w:val="16"/>
          <w:szCs w:val="16"/>
        </w:rPr>
        <w:t>Vnitřní povahou Komise se rozumí situace, kdy je management znalostí výzkumné organizace (výzkumných organizací) prováděn buďto oddělením nebo pobočkou výzkumné organizace nebo společně s dalšími výzkumnými organizacemi. Svěření dodávek specifických služeb třetím stranám prostřednictvím veřejné soutěže obvykle nezbavuje tyto činnosti povahy činností vnitřních.</w:t>
      </w:r>
    </w:p>
  </w:footnote>
  <w:footnote w:id="3">
    <w:p w:rsidR="00134E72" w:rsidRPr="00037010" w:rsidRDefault="00134E72" w:rsidP="00037010">
      <w:pPr>
        <w:pStyle w:val="Textpoznpodarou"/>
        <w:tabs>
          <w:tab w:val="left" w:pos="142"/>
        </w:tabs>
        <w:rPr>
          <w:rFonts w:ascii="Calibri" w:hAnsi="Calibri"/>
          <w:sz w:val="16"/>
          <w:szCs w:val="16"/>
        </w:rPr>
      </w:pPr>
      <w:r w:rsidRPr="00037010">
        <w:rPr>
          <w:rStyle w:val="Znakapoznpodarou"/>
          <w:rFonts w:ascii="Calibri" w:hAnsi="Calibri"/>
          <w:sz w:val="16"/>
          <w:szCs w:val="16"/>
        </w:rPr>
        <w:footnoteRef/>
      </w:r>
      <w:r w:rsidR="00037010">
        <w:rPr>
          <w:rFonts w:ascii="Calibri" w:hAnsi="Calibri"/>
          <w:sz w:val="16"/>
          <w:szCs w:val="16"/>
        </w:rPr>
        <w:t>)</w:t>
      </w:r>
      <w:r w:rsidRPr="00037010">
        <w:rPr>
          <w:rFonts w:ascii="Calibri" w:hAnsi="Calibri"/>
          <w:sz w:val="16"/>
          <w:szCs w:val="16"/>
        </w:rPr>
        <w:t xml:space="preserve"> Ohledně všech zbývajících druhů převodu technologií, na něž organizace získávají státní podporu, se Komise nedomnívá, že by mohla na základě svých současných poznatků obecně rozhodnout o tom, že financování takovýchto činností má povahu státní podpory. Komise zdůrazňuje povinnost členských států danou ustanovením čl. 88 odst. 3 Smlouvy o ES vyhodnotit povahu těchto opatření v každém jednotlivém případě a oznámit tato opatření Komisi, mají-li za to, že představují státní podporu.</w:t>
      </w:r>
    </w:p>
  </w:footnote>
  <w:footnote w:id="4">
    <w:p w:rsidR="00CF4BD6" w:rsidRPr="00037010" w:rsidRDefault="00CF4BD6" w:rsidP="00037010">
      <w:pPr>
        <w:pStyle w:val="Textpoznpodarou"/>
        <w:tabs>
          <w:tab w:val="left" w:pos="142"/>
        </w:tabs>
        <w:rPr>
          <w:rFonts w:ascii="Calibri" w:hAnsi="Calibri"/>
          <w:sz w:val="16"/>
          <w:szCs w:val="16"/>
        </w:rPr>
      </w:pPr>
      <w:r w:rsidRPr="00037010">
        <w:rPr>
          <w:rStyle w:val="Znakapoznpodarou"/>
          <w:rFonts w:ascii="Calibri" w:hAnsi="Calibri"/>
          <w:sz w:val="16"/>
          <w:szCs w:val="16"/>
        </w:rPr>
        <w:footnoteRef/>
      </w:r>
      <w:r w:rsidRPr="00037010">
        <w:rPr>
          <w:rFonts w:ascii="Calibri" w:hAnsi="Calibri"/>
          <w:sz w:val="16"/>
          <w:szCs w:val="16"/>
        </w:rPr>
        <w:t>)</w:t>
      </w:r>
      <w:r w:rsidRPr="00037010">
        <w:rPr>
          <w:rFonts w:ascii="Calibri" w:hAnsi="Calibri"/>
          <w:sz w:val="16"/>
          <w:szCs w:val="16"/>
        </w:rPr>
        <w:tab/>
        <w:t>Z</w:t>
      </w:r>
      <w:r w:rsidRPr="00037010">
        <w:rPr>
          <w:rFonts w:ascii="Calibri" w:hAnsi="Calibri"/>
          <w:color w:val="000000"/>
          <w:sz w:val="16"/>
          <w:szCs w:val="16"/>
        </w:rPr>
        <w:t>ákon č. 111/1998 Sb., o vysokých školách a o změně a doplnění dalších zákonů (zákon o vysokých školách), ve znění pozdějších předpisů.</w:t>
      </w:r>
      <w:r w:rsidRPr="00037010">
        <w:rPr>
          <w:rFonts w:ascii="Calibri" w:hAnsi="Calibri"/>
          <w:sz w:val="16"/>
          <w:szCs w:val="16"/>
        </w:rPr>
        <w:t xml:space="preserve"> </w:t>
      </w:r>
    </w:p>
  </w:footnote>
  <w:footnote w:id="5">
    <w:p w:rsidR="00CF4BD6" w:rsidRPr="00037010" w:rsidRDefault="00CF4BD6" w:rsidP="00037010">
      <w:pPr>
        <w:pStyle w:val="Textpoznpodarou"/>
        <w:tabs>
          <w:tab w:val="left" w:pos="142"/>
        </w:tabs>
        <w:rPr>
          <w:rFonts w:ascii="Calibri" w:hAnsi="Calibri"/>
          <w:color w:val="000000"/>
          <w:sz w:val="16"/>
          <w:szCs w:val="16"/>
        </w:rPr>
      </w:pPr>
      <w:r w:rsidRPr="00037010">
        <w:rPr>
          <w:rStyle w:val="Znakapoznpodarou"/>
          <w:rFonts w:ascii="Calibri" w:hAnsi="Calibri"/>
          <w:sz w:val="16"/>
          <w:szCs w:val="16"/>
        </w:rPr>
        <w:footnoteRef/>
      </w:r>
      <w:r w:rsidRPr="00037010">
        <w:rPr>
          <w:rFonts w:ascii="Calibri" w:hAnsi="Calibri"/>
          <w:sz w:val="16"/>
          <w:szCs w:val="16"/>
        </w:rPr>
        <w:t>)</w:t>
      </w:r>
      <w:r w:rsidRPr="00037010">
        <w:rPr>
          <w:rFonts w:ascii="Calibri" w:hAnsi="Calibri"/>
          <w:sz w:val="16"/>
          <w:szCs w:val="16"/>
        </w:rPr>
        <w:tab/>
        <w:t>Z</w:t>
      </w:r>
      <w:r w:rsidRPr="00037010">
        <w:rPr>
          <w:rFonts w:ascii="Calibri" w:hAnsi="Calibri"/>
          <w:color w:val="000000"/>
          <w:sz w:val="16"/>
          <w:szCs w:val="16"/>
        </w:rPr>
        <w:t xml:space="preserve">ákon č. 341/2005 Sb., o veřejných výzkumných institucích ve znění pozdějších předpisů. </w:t>
      </w:r>
    </w:p>
  </w:footnote>
  <w:footnote w:id="6">
    <w:p w:rsidR="00CF4BD6" w:rsidRPr="00037010" w:rsidRDefault="00CF4BD6" w:rsidP="00037010">
      <w:pPr>
        <w:pStyle w:val="Textpoznpodarou"/>
        <w:tabs>
          <w:tab w:val="left" w:pos="142"/>
        </w:tabs>
        <w:rPr>
          <w:rFonts w:ascii="Calibri" w:hAnsi="Calibri"/>
          <w:color w:val="000000"/>
          <w:sz w:val="16"/>
          <w:szCs w:val="16"/>
        </w:rPr>
      </w:pPr>
      <w:r w:rsidRPr="00037010">
        <w:rPr>
          <w:rStyle w:val="Znakapoznpodarou"/>
          <w:rFonts w:ascii="Calibri" w:hAnsi="Calibri"/>
          <w:sz w:val="16"/>
          <w:szCs w:val="16"/>
        </w:rPr>
        <w:footnoteRef/>
      </w:r>
      <w:r w:rsidRPr="00037010">
        <w:rPr>
          <w:rFonts w:ascii="Calibri" w:hAnsi="Calibri"/>
          <w:sz w:val="16"/>
          <w:szCs w:val="16"/>
        </w:rPr>
        <w:t>)</w:t>
      </w:r>
      <w:r w:rsidRPr="00037010">
        <w:rPr>
          <w:rFonts w:ascii="Calibri" w:hAnsi="Calibri"/>
          <w:sz w:val="16"/>
          <w:szCs w:val="16"/>
        </w:rPr>
        <w:tab/>
      </w:r>
      <w:r w:rsidRPr="00037010">
        <w:rPr>
          <w:rFonts w:ascii="Calibri" w:hAnsi="Calibri"/>
          <w:color w:val="000000"/>
          <w:sz w:val="16"/>
          <w:szCs w:val="16"/>
        </w:rPr>
        <w:t xml:space="preserve">Zákon č. 257/2001 Sb., o knihovnách a podmínkách provozování veřejných knihovnických a informačních služeb (knihovní zákon), ve znění pozdějších předpisů. </w:t>
      </w:r>
    </w:p>
  </w:footnote>
  <w:footnote w:id="7">
    <w:p w:rsidR="00134E72" w:rsidRPr="00037010" w:rsidRDefault="00134E72" w:rsidP="00037010">
      <w:pPr>
        <w:pStyle w:val="Textpoznpodarou"/>
        <w:tabs>
          <w:tab w:val="left" w:pos="142"/>
        </w:tabs>
        <w:rPr>
          <w:rFonts w:ascii="Calibri" w:hAnsi="Calibri"/>
          <w:sz w:val="16"/>
          <w:szCs w:val="16"/>
        </w:rPr>
      </w:pPr>
      <w:r w:rsidRPr="00037010">
        <w:rPr>
          <w:rStyle w:val="Znakapoznpodarou"/>
          <w:rFonts w:ascii="Calibri" w:hAnsi="Calibri"/>
          <w:sz w:val="16"/>
          <w:szCs w:val="16"/>
        </w:rPr>
        <w:footnoteRef/>
      </w:r>
      <w:r w:rsidRPr="00037010">
        <w:rPr>
          <w:rFonts w:ascii="Calibri" w:hAnsi="Calibri"/>
          <w:sz w:val="16"/>
          <w:szCs w:val="16"/>
        </w:rPr>
        <w:t>)</w:t>
      </w:r>
      <w:r w:rsidRPr="00037010">
        <w:rPr>
          <w:rFonts w:ascii="Calibri" w:hAnsi="Calibri"/>
          <w:sz w:val="16"/>
          <w:szCs w:val="16"/>
        </w:rPr>
        <w:tab/>
        <w:t xml:space="preserve">Nehodící se podtrženou část textu vymažte, v případě, že „nebyly“ je nutno přiložit žádost o posouzení, včetně všech požadovaných dokumentů na příslušném formuláři. </w:t>
      </w:r>
    </w:p>
  </w:footnote>
  <w:footnote w:id="8">
    <w:p w:rsidR="00134E72" w:rsidRPr="00EE5BDB" w:rsidRDefault="00134E72" w:rsidP="00037010">
      <w:pPr>
        <w:pStyle w:val="Textpoznpodarou"/>
        <w:tabs>
          <w:tab w:val="left" w:pos="142"/>
        </w:tabs>
        <w:rPr>
          <w:rFonts w:ascii="Calibri" w:hAnsi="Calibri"/>
          <w:sz w:val="18"/>
          <w:szCs w:val="18"/>
        </w:rPr>
      </w:pPr>
      <w:r w:rsidRPr="00037010">
        <w:rPr>
          <w:rStyle w:val="Znakapoznpodarou"/>
          <w:rFonts w:ascii="Calibri" w:hAnsi="Calibri"/>
          <w:sz w:val="16"/>
          <w:szCs w:val="16"/>
        </w:rPr>
        <w:footnoteRef/>
      </w:r>
      <w:r w:rsidRPr="00037010">
        <w:rPr>
          <w:rFonts w:ascii="Calibri" w:hAnsi="Calibri"/>
          <w:sz w:val="16"/>
          <w:szCs w:val="16"/>
        </w:rPr>
        <w:t xml:space="preserve">) </w:t>
      </w:r>
      <w:r w:rsidRPr="00037010">
        <w:rPr>
          <w:rFonts w:ascii="Calibri" w:hAnsi="Calibri"/>
          <w:sz w:val="16"/>
          <w:szCs w:val="16"/>
        </w:rPr>
        <w:tab/>
        <w:t>Uveďte úplný název jiného poskytovatele, pokud byla k němu podána žádost, nebo nehodící se část věty vymažte.</w:t>
      </w:r>
    </w:p>
  </w:footnote>
  <w:footnote w:id="9">
    <w:p w:rsidR="00694F60" w:rsidRPr="00CE509E" w:rsidRDefault="00694F60" w:rsidP="00CE509E">
      <w:pPr>
        <w:pStyle w:val="Textpoznpodarou"/>
        <w:tabs>
          <w:tab w:val="left" w:pos="142"/>
        </w:tabs>
        <w:rPr>
          <w:rFonts w:ascii="Calibri" w:hAnsi="Calibri"/>
          <w:sz w:val="16"/>
          <w:szCs w:val="16"/>
        </w:rPr>
      </w:pPr>
      <w:r w:rsidRPr="00CE509E">
        <w:rPr>
          <w:rStyle w:val="Znakapoznpodarou"/>
          <w:rFonts w:ascii="Calibri" w:hAnsi="Calibri"/>
          <w:sz w:val="16"/>
          <w:szCs w:val="16"/>
        </w:rPr>
        <w:footnoteRef/>
      </w:r>
      <w:r w:rsidRPr="00CE509E">
        <w:rPr>
          <w:rFonts w:ascii="Calibri" w:hAnsi="Calibri"/>
          <w:sz w:val="16"/>
          <w:szCs w:val="16"/>
        </w:rPr>
        <w:t>)</w:t>
      </w:r>
      <w:r w:rsidRPr="00CE509E">
        <w:rPr>
          <w:rFonts w:ascii="Calibri" w:hAnsi="Calibri"/>
          <w:sz w:val="16"/>
          <w:szCs w:val="16"/>
        </w:rPr>
        <w:tab/>
        <w:t>Nehodící se škrtněte.</w:t>
      </w:r>
    </w:p>
  </w:footnote>
  <w:footnote w:id="10">
    <w:p w:rsidR="005A1A3B" w:rsidRPr="00CE509E" w:rsidRDefault="005A1A3B" w:rsidP="00CE509E">
      <w:pPr>
        <w:pStyle w:val="Textpoznpodarou"/>
        <w:tabs>
          <w:tab w:val="left" w:pos="142"/>
        </w:tabs>
        <w:rPr>
          <w:rFonts w:ascii="Calibri" w:hAnsi="Calibri"/>
          <w:sz w:val="16"/>
          <w:szCs w:val="16"/>
        </w:rPr>
      </w:pPr>
      <w:r w:rsidRPr="00CE509E">
        <w:rPr>
          <w:rStyle w:val="Znakapoznpodarou"/>
          <w:rFonts w:ascii="Calibri" w:hAnsi="Calibri"/>
          <w:sz w:val="16"/>
          <w:szCs w:val="16"/>
        </w:rPr>
        <w:footnoteRef/>
      </w:r>
      <w:r w:rsidR="007A65A9" w:rsidRPr="00CE509E">
        <w:rPr>
          <w:rFonts w:ascii="Calibri" w:hAnsi="Calibri"/>
          <w:sz w:val="16"/>
          <w:szCs w:val="16"/>
        </w:rPr>
        <w:t>)</w:t>
      </w:r>
      <w:r w:rsidR="00AE5DE7" w:rsidRPr="00CE509E">
        <w:rPr>
          <w:rFonts w:ascii="Calibri" w:hAnsi="Calibri"/>
          <w:sz w:val="16"/>
          <w:szCs w:val="16"/>
        </w:rPr>
        <w:t xml:space="preserve"> </w:t>
      </w:r>
      <w:r w:rsidRPr="00CE509E">
        <w:rPr>
          <w:rFonts w:ascii="Calibri" w:hAnsi="Calibri"/>
          <w:sz w:val="16"/>
          <w:szCs w:val="16"/>
        </w:rPr>
        <w:t>N</w:t>
      </w:r>
      <w:r w:rsidRPr="00CE509E">
        <w:rPr>
          <w:rFonts w:ascii="Calibri" w:hAnsi="Calibri" w:cs="Arial"/>
          <w:sz w:val="16"/>
          <w:szCs w:val="16"/>
        </w:rPr>
        <w:t>apříklad živnostenský zákon, zákon č. 246/1992 Sb., na ochranu zvířat proti týrání, ve znění poz</w:t>
      </w:r>
      <w:r w:rsidR="00F53C20" w:rsidRPr="00CE509E">
        <w:rPr>
          <w:rFonts w:ascii="Calibri" w:hAnsi="Calibri" w:cs="Arial"/>
          <w:sz w:val="16"/>
          <w:szCs w:val="16"/>
        </w:rPr>
        <w:t>dějších předpisů, a vyhláška č. </w:t>
      </w:r>
      <w:r w:rsidRPr="00CE509E">
        <w:rPr>
          <w:rFonts w:ascii="Calibri" w:hAnsi="Calibri" w:cs="Arial"/>
          <w:sz w:val="16"/>
          <w:szCs w:val="16"/>
        </w:rPr>
        <w:t>311/1997 Sb., o</w:t>
      </w:r>
      <w:r w:rsidR="00567C99" w:rsidRPr="00CE509E">
        <w:rPr>
          <w:rFonts w:ascii="Calibri" w:hAnsi="Calibri" w:cs="Arial"/>
          <w:sz w:val="16"/>
          <w:szCs w:val="16"/>
        </w:rPr>
        <w:t> </w:t>
      </w:r>
      <w:r w:rsidRPr="00CE509E">
        <w:rPr>
          <w:rFonts w:ascii="Calibri" w:hAnsi="Calibri" w:cs="Arial"/>
          <w:sz w:val="16"/>
          <w:szCs w:val="16"/>
        </w:rPr>
        <w:t>chovu a využití pokusných zvířat.</w:t>
      </w:r>
    </w:p>
  </w:footnote>
  <w:footnote w:id="11">
    <w:p w:rsidR="005A1A3B" w:rsidRPr="00CE509E" w:rsidRDefault="005A1A3B" w:rsidP="00CE509E">
      <w:pPr>
        <w:pStyle w:val="Textpoznpodarou"/>
        <w:tabs>
          <w:tab w:val="left" w:pos="142"/>
        </w:tabs>
        <w:rPr>
          <w:rFonts w:ascii="Calibri" w:hAnsi="Calibri"/>
          <w:sz w:val="16"/>
          <w:szCs w:val="16"/>
        </w:rPr>
      </w:pPr>
      <w:r w:rsidRPr="00CE509E">
        <w:rPr>
          <w:rStyle w:val="Znakapoznpodarou"/>
          <w:rFonts w:ascii="Calibri" w:hAnsi="Calibri"/>
          <w:sz w:val="16"/>
          <w:szCs w:val="16"/>
        </w:rPr>
        <w:footnoteRef/>
      </w:r>
      <w:r w:rsidR="007A65A9" w:rsidRPr="00CE509E">
        <w:rPr>
          <w:rFonts w:ascii="Calibri" w:hAnsi="Calibri"/>
          <w:sz w:val="16"/>
          <w:szCs w:val="16"/>
        </w:rPr>
        <w:t xml:space="preserve">) </w:t>
      </w:r>
      <w:r w:rsidRPr="00CE509E">
        <w:rPr>
          <w:rFonts w:ascii="Calibri" w:hAnsi="Calibri" w:cs="Arial"/>
          <w:sz w:val="16"/>
          <w:szCs w:val="16"/>
        </w:rPr>
        <w:t>Zákon č, 182/2006 Sb., o úpadku a jeho řešení (</w:t>
      </w:r>
      <w:proofErr w:type="spellStart"/>
      <w:r w:rsidRPr="00CE509E">
        <w:rPr>
          <w:rFonts w:ascii="Calibri" w:hAnsi="Calibri" w:cs="Arial"/>
          <w:sz w:val="16"/>
          <w:szCs w:val="16"/>
        </w:rPr>
        <w:t>insolvenční</w:t>
      </w:r>
      <w:proofErr w:type="spellEnd"/>
      <w:r w:rsidRPr="00CE509E">
        <w:rPr>
          <w:rFonts w:ascii="Calibri" w:hAnsi="Calibri" w:cs="Arial"/>
          <w:sz w:val="16"/>
          <w:szCs w:val="16"/>
        </w:rPr>
        <w:t xml:space="preserve"> zákon), ve znění pozdějších předpisů.</w:t>
      </w:r>
    </w:p>
  </w:footnote>
  <w:footnote w:id="12">
    <w:p w:rsidR="005A1A3B" w:rsidRPr="00CE509E" w:rsidRDefault="005A1A3B" w:rsidP="00CE509E">
      <w:pPr>
        <w:pStyle w:val="Textpoznpodarou"/>
        <w:tabs>
          <w:tab w:val="left" w:pos="142"/>
        </w:tabs>
        <w:rPr>
          <w:rFonts w:ascii="Calibri" w:hAnsi="Calibri"/>
          <w:sz w:val="16"/>
          <w:szCs w:val="16"/>
        </w:rPr>
      </w:pPr>
      <w:r w:rsidRPr="00CE509E">
        <w:rPr>
          <w:rStyle w:val="Znakapoznpodarou"/>
          <w:rFonts w:ascii="Calibri" w:hAnsi="Calibri"/>
          <w:sz w:val="16"/>
          <w:szCs w:val="16"/>
        </w:rPr>
        <w:footnoteRef/>
      </w:r>
      <w:r w:rsidR="007A65A9" w:rsidRPr="00CE509E">
        <w:rPr>
          <w:rFonts w:ascii="Calibri" w:hAnsi="Calibri"/>
          <w:sz w:val="16"/>
          <w:szCs w:val="16"/>
        </w:rPr>
        <w:t>)</w:t>
      </w:r>
      <w:r w:rsidRPr="00CE509E">
        <w:rPr>
          <w:rFonts w:ascii="Calibri" w:hAnsi="Calibri"/>
          <w:sz w:val="16"/>
          <w:szCs w:val="16"/>
        </w:rPr>
        <w:t xml:space="preserve"> </w:t>
      </w:r>
      <w:r w:rsidR="00567C99" w:rsidRPr="00CE509E">
        <w:rPr>
          <w:rFonts w:ascii="Calibri" w:hAnsi="Calibri"/>
          <w:sz w:val="16"/>
          <w:szCs w:val="16"/>
        </w:rPr>
        <w:t xml:space="preserve">Zákon č. </w:t>
      </w:r>
      <w:r w:rsidR="00567C99" w:rsidRPr="00CE509E">
        <w:rPr>
          <w:rFonts w:ascii="Calibri" w:hAnsi="Calibri" w:cs="Arial"/>
          <w:color w:val="000000"/>
          <w:sz w:val="16"/>
          <w:szCs w:val="16"/>
        </w:rPr>
        <w:t>č. 40/2009 Sb</w:t>
      </w:r>
      <w:r w:rsidR="008F3954" w:rsidRPr="00CE509E">
        <w:rPr>
          <w:rFonts w:ascii="Calibri" w:hAnsi="Calibri" w:cs="Arial"/>
          <w:color w:val="000000"/>
          <w:sz w:val="16"/>
          <w:szCs w:val="16"/>
        </w:rPr>
        <w:t>.,</w:t>
      </w:r>
      <w:r w:rsidR="00567C99" w:rsidRPr="00CE509E">
        <w:rPr>
          <w:rFonts w:ascii="Calibri" w:hAnsi="Calibri" w:cs="Arial"/>
          <w:color w:val="000000"/>
          <w:sz w:val="16"/>
          <w:szCs w:val="16"/>
        </w:rPr>
        <w:t xml:space="preserve"> Trestní zákoník, ve znění pozdějších předpisů</w:t>
      </w:r>
      <w:r w:rsidR="002F165A" w:rsidRPr="00CE509E">
        <w:rPr>
          <w:rFonts w:ascii="Calibri" w:hAnsi="Calibri" w:cs="Arial"/>
          <w:color w:val="000000"/>
          <w:sz w:val="16"/>
          <w:szCs w:val="16"/>
        </w:rPr>
        <w:t>.</w:t>
      </w:r>
    </w:p>
  </w:footnote>
  <w:footnote w:id="13">
    <w:p w:rsidR="00D446B1" w:rsidRPr="00E553CC" w:rsidRDefault="00D446B1" w:rsidP="00CE509E">
      <w:pPr>
        <w:pStyle w:val="Textpoznpodarou"/>
        <w:tabs>
          <w:tab w:val="left" w:pos="142"/>
        </w:tabs>
      </w:pPr>
      <w:r w:rsidRPr="00CE509E">
        <w:rPr>
          <w:rStyle w:val="Znakapoznpodarou"/>
          <w:rFonts w:ascii="Calibri" w:hAnsi="Calibri"/>
          <w:sz w:val="16"/>
          <w:szCs w:val="16"/>
        </w:rPr>
        <w:footnoteRef/>
      </w:r>
      <w:r w:rsidRPr="00CE509E">
        <w:rPr>
          <w:rFonts w:ascii="Calibri" w:hAnsi="Calibri"/>
          <w:sz w:val="16"/>
          <w:szCs w:val="16"/>
        </w:rPr>
        <w:t xml:space="preserve"> </w:t>
      </w:r>
      <w:r w:rsidRPr="00CE509E">
        <w:rPr>
          <w:rFonts w:ascii="Calibri" w:hAnsi="Calibri" w:cs="Arial"/>
          <w:sz w:val="16"/>
          <w:szCs w:val="16"/>
        </w:rPr>
        <w:t>Zákon č. 418/2011 Sb., o trestní odpovědnosti právnických osob a řízení proti nim</w:t>
      </w:r>
      <w:r w:rsidR="00E553CC" w:rsidRPr="00CE509E">
        <w:rPr>
          <w:rFonts w:ascii="Calibri" w:hAnsi="Calibri" w:cs="Arial"/>
          <w:sz w:val="16"/>
          <w:szCs w:val="16"/>
        </w:rPr>
        <w:t>.</w:t>
      </w:r>
    </w:p>
  </w:footnote>
  <w:footnote w:id="14">
    <w:p w:rsidR="00D86078" w:rsidRPr="00E553CC" w:rsidRDefault="00D86078" w:rsidP="00E553CC">
      <w:pPr>
        <w:pStyle w:val="Textpoznpodarou"/>
        <w:tabs>
          <w:tab w:val="left" w:pos="142"/>
        </w:tabs>
        <w:rPr>
          <w:rFonts w:ascii="Calibri" w:hAnsi="Calibri" w:cs="Arial"/>
          <w:color w:val="000000"/>
          <w:sz w:val="16"/>
          <w:szCs w:val="16"/>
        </w:rPr>
      </w:pPr>
      <w:r w:rsidRPr="00E553CC">
        <w:rPr>
          <w:rStyle w:val="Znakapoznpodarou"/>
          <w:rFonts w:ascii="Calibri" w:hAnsi="Calibri"/>
          <w:sz w:val="16"/>
          <w:szCs w:val="16"/>
        </w:rPr>
        <w:footnoteRef/>
      </w:r>
      <w:r w:rsidRPr="00E553CC">
        <w:rPr>
          <w:rFonts w:ascii="Calibri" w:hAnsi="Calibri"/>
          <w:sz w:val="16"/>
          <w:szCs w:val="16"/>
        </w:rPr>
        <w:t>)</w:t>
      </w:r>
      <w:r w:rsidR="00AE5DE7" w:rsidRPr="00E553CC">
        <w:rPr>
          <w:rFonts w:ascii="Calibri" w:hAnsi="Calibri"/>
          <w:sz w:val="16"/>
          <w:szCs w:val="16"/>
        </w:rPr>
        <w:t xml:space="preserve"> </w:t>
      </w:r>
      <w:r w:rsidRPr="00E553CC">
        <w:rPr>
          <w:rFonts w:ascii="Calibri" w:hAnsi="Calibri" w:cs="Arial"/>
          <w:color w:val="000000"/>
          <w:sz w:val="16"/>
          <w:szCs w:val="16"/>
        </w:rPr>
        <w:t xml:space="preserve">Pojem „základní výzkum“ musí být chápán ve smyslu definice uvedené v čl. </w:t>
      </w:r>
      <w:proofErr w:type="gramStart"/>
      <w:r w:rsidRPr="00E553CC">
        <w:rPr>
          <w:rFonts w:ascii="Calibri" w:hAnsi="Calibri" w:cs="Arial"/>
          <w:color w:val="000000"/>
          <w:sz w:val="16"/>
          <w:szCs w:val="16"/>
        </w:rPr>
        <w:t>2.2</w:t>
      </w:r>
      <w:proofErr w:type="gramEnd"/>
      <w:r w:rsidRPr="00E553CC">
        <w:rPr>
          <w:rFonts w:ascii="Calibri" w:hAnsi="Calibri" w:cs="Arial"/>
          <w:color w:val="000000"/>
          <w:sz w:val="16"/>
          <w:szCs w:val="16"/>
        </w:rPr>
        <w:t xml:space="preserve">. písm.. e) Rámce Společenství pro státní podporu výzkumu, vývoje a inovací (2006/C 323/01) platného od 1. 1. 2007. </w:t>
      </w:r>
    </w:p>
  </w:footnote>
  <w:footnote w:id="15">
    <w:p w:rsidR="003B14F1" w:rsidRPr="00E553CC" w:rsidRDefault="003B14F1" w:rsidP="00E553CC">
      <w:pPr>
        <w:pStyle w:val="Textpoznpodarou"/>
        <w:tabs>
          <w:tab w:val="left" w:pos="142"/>
        </w:tabs>
        <w:rPr>
          <w:rFonts w:ascii="Calibri" w:hAnsi="Calibri"/>
          <w:sz w:val="16"/>
          <w:szCs w:val="16"/>
        </w:rPr>
      </w:pPr>
      <w:r w:rsidRPr="00E553CC">
        <w:rPr>
          <w:rStyle w:val="Znakapoznpodarou"/>
          <w:rFonts w:ascii="Calibri" w:hAnsi="Calibri"/>
          <w:sz w:val="16"/>
          <w:szCs w:val="16"/>
        </w:rPr>
        <w:footnoteRef/>
      </w:r>
      <w:r w:rsidR="00E553CC" w:rsidRPr="00E553CC">
        <w:rPr>
          <w:rFonts w:ascii="Calibri" w:hAnsi="Calibri"/>
          <w:sz w:val="16"/>
          <w:szCs w:val="16"/>
        </w:rPr>
        <w:t>)</w:t>
      </w:r>
      <w:r w:rsidRPr="00E553CC">
        <w:rPr>
          <w:rFonts w:ascii="Calibri" w:hAnsi="Calibri"/>
          <w:sz w:val="16"/>
          <w:szCs w:val="16"/>
        </w:rPr>
        <w:t xml:space="preserve"> </w:t>
      </w:r>
      <w:r w:rsidRPr="00E553CC">
        <w:rPr>
          <w:rFonts w:ascii="Calibri" w:hAnsi="Calibri" w:cs="Arial"/>
          <w:color w:val="000000"/>
          <w:sz w:val="16"/>
          <w:szCs w:val="16"/>
        </w:rPr>
        <w:t>Např. § 17 odst. 4 zákona č. 341 / 2005, Sb., o veřejných výzkumných institucích.</w:t>
      </w:r>
    </w:p>
  </w:footnote>
  <w:footnote w:id="16">
    <w:p w:rsidR="003B14F1" w:rsidRPr="00E553CC" w:rsidRDefault="003B14F1" w:rsidP="00E553CC">
      <w:pPr>
        <w:pStyle w:val="Textpoznpodarou"/>
        <w:tabs>
          <w:tab w:val="left" w:pos="142"/>
        </w:tabs>
        <w:rPr>
          <w:rFonts w:ascii="Calibri" w:hAnsi="Calibri"/>
          <w:sz w:val="16"/>
          <w:szCs w:val="16"/>
        </w:rPr>
      </w:pPr>
      <w:r w:rsidRPr="00E553CC">
        <w:rPr>
          <w:rStyle w:val="Znakapoznpodarou"/>
          <w:rFonts w:ascii="Calibri" w:hAnsi="Calibri"/>
          <w:sz w:val="16"/>
          <w:szCs w:val="16"/>
        </w:rPr>
        <w:footnoteRef/>
      </w:r>
      <w:r w:rsidR="00E553CC" w:rsidRPr="00E553CC">
        <w:rPr>
          <w:rFonts w:ascii="Calibri" w:hAnsi="Calibri"/>
          <w:sz w:val="16"/>
          <w:szCs w:val="16"/>
        </w:rPr>
        <w:t>)</w:t>
      </w:r>
      <w:r w:rsidRPr="00E553CC">
        <w:rPr>
          <w:rFonts w:ascii="Calibri" w:hAnsi="Calibri"/>
          <w:sz w:val="16"/>
          <w:szCs w:val="16"/>
        </w:rPr>
        <w:t xml:space="preserve"> </w:t>
      </w:r>
      <w:r w:rsidRPr="00E553CC">
        <w:rPr>
          <w:rFonts w:ascii="Calibri" w:hAnsi="Calibri" w:cs="Arial"/>
          <w:color w:val="000000"/>
          <w:sz w:val="16"/>
          <w:szCs w:val="16"/>
        </w:rPr>
        <w:t>Např. zákon č. 246/1992 Sb., ve znění pozdějších předpisů, vyhláška č. 207/2004 Sb., o ochraně, chovu a využití pokusných zvířat</w:t>
      </w:r>
    </w:p>
  </w:footnote>
  <w:footnote w:id="17">
    <w:p w:rsidR="005A1A3B" w:rsidRPr="009717FE" w:rsidRDefault="005A1A3B" w:rsidP="00E553CC">
      <w:pPr>
        <w:pStyle w:val="Textpoznpodarou"/>
        <w:tabs>
          <w:tab w:val="left" w:pos="142"/>
        </w:tabs>
      </w:pPr>
      <w:r w:rsidRPr="00E553CC">
        <w:rPr>
          <w:rStyle w:val="Znakapoznpodarou"/>
          <w:rFonts w:ascii="Calibri" w:hAnsi="Calibri"/>
          <w:sz w:val="16"/>
          <w:szCs w:val="16"/>
        </w:rPr>
        <w:footnoteRef/>
      </w:r>
      <w:r w:rsidR="00051D90" w:rsidRPr="00E553CC">
        <w:rPr>
          <w:rFonts w:ascii="Calibri" w:hAnsi="Calibri"/>
          <w:sz w:val="16"/>
          <w:szCs w:val="16"/>
        </w:rPr>
        <w:t>)</w:t>
      </w:r>
      <w:r w:rsidRPr="00E553CC">
        <w:rPr>
          <w:rFonts w:ascii="Calibri" w:hAnsi="Calibri"/>
          <w:sz w:val="16"/>
          <w:szCs w:val="16"/>
        </w:rPr>
        <w:t xml:space="preserve"> </w:t>
      </w:r>
      <w:r w:rsidRPr="00E553CC">
        <w:rPr>
          <w:rFonts w:ascii="Calibri" w:hAnsi="Calibri" w:cs="Arial"/>
          <w:color w:val="000000"/>
          <w:sz w:val="16"/>
          <w:szCs w:val="16"/>
        </w:rPr>
        <w:t xml:space="preserve">V případě, že funkci statutárního orgánu vykonává více osob, je nezbytné uvést jména a podpisy </w:t>
      </w:r>
      <w:r w:rsidRPr="00E553CC">
        <w:rPr>
          <w:rFonts w:ascii="Calibri" w:hAnsi="Calibri" w:cs="Arial"/>
          <w:b/>
          <w:color w:val="000000"/>
          <w:sz w:val="16"/>
          <w:szCs w:val="16"/>
          <w:u w:val="single"/>
        </w:rPr>
        <w:t>všech</w:t>
      </w:r>
      <w:r w:rsidRPr="00E553CC">
        <w:rPr>
          <w:rFonts w:ascii="Calibri" w:hAnsi="Calibri" w:cs="Arial"/>
          <w:color w:val="000000"/>
          <w:sz w:val="16"/>
          <w:szCs w:val="16"/>
        </w:rPr>
        <w:t xml:space="preserve"> těchto osob</w:t>
      </w:r>
      <w:r w:rsidR="009717FE" w:rsidRPr="00E553CC">
        <w:rPr>
          <w:rFonts w:ascii="Calibri" w:hAnsi="Calibri" w:cs="Arial"/>
          <w:color w:val="000000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A3B" w:rsidRDefault="005A1A3B" w:rsidP="00B54191">
    <w:pPr>
      <w:pStyle w:val="Zhlav"/>
      <w:pBdr>
        <w:bottom w:val="single" w:sz="6" w:space="1" w:color="auto"/>
      </w:pBdr>
      <w:tabs>
        <w:tab w:val="clear" w:pos="9072"/>
        <w:tab w:val="right" w:pos="9639"/>
      </w:tabs>
      <w:spacing w:after="0" w:line="240" w:lineRule="auto"/>
      <w:rPr>
        <w:b/>
        <w:sz w:val="32"/>
        <w:szCs w:val="32"/>
      </w:rPr>
    </w:pPr>
    <w:r>
      <w:rPr>
        <w:b/>
        <w:sz w:val="28"/>
        <w:szCs w:val="28"/>
      </w:rPr>
      <w:t xml:space="preserve">Formulář </w:t>
    </w:r>
    <w:proofErr w:type="spellStart"/>
    <w:r w:rsidR="003D2E7C">
      <w:rPr>
        <w:b/>
        <w:sz w:val="28"/>
        <w:szCs w:val="28"/>
      </w:rPr>
      <w:t>U</w:t>
    </w:r>
    <w:r w:rsidR="0057403B">
      <w:rPr>
        <w:b/>
        <w:sz w:val="28"/>
        <w:szCs w:val="28"/>
      </w:rPr>
      <w:t>p</w:t>
    </w:r>
    <w:proofErr w:type="spellEnd"/>
    <w:r>
      <w:rPr>
        <w:b/>
        <w:sz w:val="28"/>
        <w:szCs w:val="28"/>
      </w:rPr>
      <w:t xml:space="preserve"> – prohlášení uchazeče</w:t>
    </w:r>
    <w:r>
      <w:rPr>
        <w:b/>
        <w:sz w:val="28"/>
        <w:szCs w:val="28"/>
      </w:rPr>
      <w:tab/>
    </w:r>
    <w:r w:rsidRPr="008B5F69">
      <w:rPr>
        <w:b/>
        <w:sz w:val="28"/>
        <w:szCs w:val="28"/>
      </w:rPr>
      <w:t xml:space="preserve"> </w:t>
    </w:r>
    <w:r w:rsidRPr="008B5F69">
      <w:rPr>
        <w:b/>
        <w:sz w:val="28"/>
        <w:szCs w:val="28"/>
      </w:rPr>
      <w:tab/>
    </w:r>
    <w:proofErr w:type="gramStart"/>
    <w:r w:rsidRPr="008B5F69">
      <w:rPr>
        <w:b/>
        <w:sz w:val="32"/>
        <w:szCs w:val="32"/>
      </w:rPr>
      <w:t>L</w:t>
    </w:r>
    <w:r w:rsidR="006659AC">
      <w:rPr>
        <w:b/>
        <w:sz w:val="32"/>
        <w:szCs w:val="32"/>
      </w:rPr>
      <w:t>R</w:t>
    </w:r>
    <w:r>
      <w:rPr>
        <w:b/>
        <w:sz w:val="32"/>
        <w:szCs w:val="32"/>
      </w:rPr>
      <w:t>13</w:t>
    </w:r>
    <w:r w:rsidRPr="008B5F69">
      <w:rPr>
        <w:b/>
        <w:sz w:val="32"/>
        <w:szCs w:val="32"/>
      </w:rPr>
      <w:t xml:space="preserve"> .. ..</w:t>
    </w:r>
    <w:proofErr w:type="gramEnd"/>
  </w:p>
  <w:p w:rsidR="005A1A3B" w:rsidRPr="008B5F69" w:rsidRDefault="005A1A3B" w:rsidP="003A7C54">
    <w:pPr>
      <w:pStyle w:val="Zhlav"/>
      <w:tabs>
        <w:tab w:val="clear" w:pos="9072"/>
        <w:tab w:val="right" w:pos="9639"/>
      </w:tabs>
      <w:spacing w:after="0" w:line="240" w:lineRule="auto"/>
      <w:rPr>
        <w:b/>
        <w:sz w:val="16"/>
        <w:szCs w:val="16"/>
      </w:rPr>
    </w:pPr>
    <w:r>
      <w:rPr>
        <w:b/>
        <w:sz w:val="32"/>
        <w:szCs w:val="32"/>
      </w:rPr>
      <w:tab/>
    </w:r>
    <w:r>
      <w:rPr>
        <w:b/>
        <w:sz w:val="32"/>
        <w:szCs w:val="32"/>
      </w:rPr>
      <w:tab/>
    </w:r>
  </w:p>
  <w:tbl>
    <w:tblPr>
      <w:tblW w:w="0" w:type="auto"/>
      <w:tblInd w:w="108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/>
    </w:tblPr>
    <w:tblGrid>
      <w:gridCol w:w="1985"/>
      <w:gridCol w:w="7654"/>
    </w:tblGrid>
    <w:tr w:rsidR="005A1A3B" w:rsidRPr="00604AE0" w:rsidTr="00E84493">
      <w:trPr>
        <w:cantSplit/>
        <w:trHeight w:hRule="exact" w:val="284"/>
        <w:tblHeader/>
      </w:trPr>
      <w:tc>
        <w:tcPr>
          <w:tcW w:w="1985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5A1A3B" w:rsidRPr="00604AE0" w:rsidRDefault="005A1A3B">
          <w:pPr>
            <w:pStyle w:val="Zhlav"/>
            <w:rPr>
              <w:rFonts w:cs="Arial"/>
              <w:sz w:val="16"/>
              <w:szCs w:val="16"/>
            </w:rPr>
          </w:pPr>
          <w:r w:rsidRPr="00604AE0">
            <w:rPr>
              <w:rFonts w:cs="Arial"/>
              <w:sz w:val="16"/>
              <w:szCs w:val="16"/>
            </w:rPr>
            <w:t>akronym názvu projektu:</w:t>
          </w:r>
        </w:p>
      </w:tc>
      <w:tc>
        <w:tcPr>
          <w:tcW w:w="765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5A1A3B" w:rsidRPr="00604AE0" w:rsidRDefault="005A1A3B">
          <w:pPr>
            <w:pStyle w:val="Zhlav"/>
            <w:rPr>
              <w:rFonts w:cs="Arial"/>
              <w:sz w:val="16"/>
              <w:szCs w:val="16"/>
            </w:rPr>
          </w:pPr>
        </w:p>
      </w:tc>
    </w:tr>
  </w:tbl>
  <w:p w:rsidR="005A1A3B" w:rsidRPr="008B5F69" w:rsidRDefault="005A1A3B" w:rsidP="00975D54">
    <w:pPr>
      <w:pStyle w:val="Zhlav"/>
      <w:pBdr>
        <w:bottom w:val="single" w:sz="4" w:space="1" w:color="auto"/>
      </w:pBdr>
      <w:ind w:left="0" w:firstLine="0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D1BD6"/>
    <w:multiLevelType w:val="hybridMultilevel"/>
    <w:tmpl w:val="1660DB00"/>
    <w:lvl w:ilvl="0" w:tplc="35123C56">
      <w:start w:val="1"/>
      <w:numFmt w:val="lowerLetter"/>
      <w:lvlText w:val="%1)"/>
      <w:lvlJc w:val="left"/>
      <w:pPr>
        <w:tabs>
          <w:tab w:val="num" w:pos="1275"/>
        </w:tabs>
        <w:ind w:left="1570" w:hanging="29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205" w:hanging="360"/>
      </w:pPr>
    </w:lvl>
    <w:lvl w:ilvl="2" w:tplc="0405001B">
      <w:start w:val="1"/>
      <w:numFmt w:val="lowerRoman"/>
      <w:lvlText w:val="%3."/>
      <w:lvlJc w:val="right"/>
      <w:pPr>
        <w:ind w:left="2925" w:hanging="180"/>
      </w:pPr>
    </w:lvl>
    <w:lvl w:ilvl="3" w:tplc="0405000F">
      <w:start w:val="1"/>
      <w:numFmt w:val="decimal"/>
      <w:lvlText w:val="%4."/>
      <w:lvlJc w:val="left"/>
      <w:pPr>
        <w:ind w:left="3645" w:hanging="360"/>
      </w:pPr>
    </w:lvl>
    <w:lvl w:ilvl="4" w:tplc="04050019">
      <w:start w:val="1"/>
      <w:numFmt w:val="lowerLetter"/>
      <w:lvlText w:val="%5."/>
      <w:lvlJc w:val="left"/>
      <w:pPr>
        <w:ind w:left="4365" w:hanging="360"/>
      </w:pPr>
    </w:lvl>
    <w:lvl w:ilvl="5" w:tplc="0405001B">
      <w:start w:val="1"/>
      <w:numFmt w:val="lowerRoman"/>
      <w:lvlText w:val="%6."/>
      <w:lvlJc w:val="right"/>
      <w:pPr>
        <w:ind w:left="5085" w:hanging="180"/>
      </w:pPr>
    </w:lvl>
    <w:lvl w:ilvl="6" w:tplc="0405000F">
      <w:start w:val="1"/>
      <w:numFmt w:val="decimal"/>
      <w:lvlText w:val="%7."/>
      <w:lvlJc w:val="left"/>
      <w:pPr>
        <w:ind w:left="5805" w:hanging="360"/>
      </w:pPr>
    </w:lvl>
    <w:lvl w:ilvl="7" w:tplc="04050019">
      <w:start w:val="1"/>
      <w:numFmt w:val="lowerLetter"/>
      <w:lvlText w:val="%8."/>
      <w:lvlJc w:val="left"/>
      <w:pPr>
        <w:ind w:left="6525" w:hanging="360"/>
      </w:pPr>
    </w:lvl>
    <w:lvl w:ilvl="8" w:tplc="0405001B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20EF3686"/>
    <w:multiLevelType w:val="hybridMultilevel"/>
    <w:tmpl w:val="BE3CA56A"/>
    <w:lvl w:ilvl="0" w:tplc="B8ECC492">
      <w:start w:val="1"/>
      <w:numFmt w:val="upp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  <w:szCs w:val="22"/>
      </w:rPr>
    </w:lvl>
    <w:lvl w:ilvl="1" w:tplc="72F47F6C">
      <w:start w:val="1"/>
      <w:numFmt w:val="decimal"/>
      <w:lvlText w:val="%2."/>
      <w:lvlJc w:val="left"/>
      <w:pPr>
        <w:ind w:left="1440" w:hanging="360"/>
      </w:pPr>
      <w:rPr>
        <w:rFonts w:ascii="Calibri" w:hAnsi="Calibri" w:cs="Times New Roman" w:hint="default"/>
        <w:sz w:val="22"/>
        <w:szCs w:val="22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181159"/>
    <w:multiLevelType w:val="hybridMultilevel"/>
    <w:tmpl w:val="765ADE7A"/>
    <w:lvl w:ilvl="0" w:tplc="1B34FE24">
      <w:start w:val="1"/>
      <w:numFmt w:val="ordinal"/>
      <w:lvlText w:val="%1"/>
      <w:lvlJc w:val="left"/>
      <w:pPr>
        <w:ind w:left="107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1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3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7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9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31" w:hanging="360"/>
      </w:pPr>
      <w:rPr>
        <w:rFonts w:ascii="Wingdings" w:hAnsi="Wingdings" w:cs="Wingdings" w:hint="default"/>
      </w:rPr>
    </w:lvl>
  </w:abstractNum>
  <w:abstractNum w:abstractNumId="3">
    <w:nsid w:val="2E6220C3"/>
    <w:multiLevelType w:val="hybridMultilevel"/>
    <w:tmpl w:val="26BEA4A0"/>
    <w:lvl w:ilvl="0" w:tplc="4694FF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45363E"/>
    <w:multiLevelType w:val="hybridMultilevel"/>
    <w:tmpl w:val="432409B4"/>
    <w:lvl w:ilvl="0" w:tplc="E8D6EDB4">
      <w:start w:val="1"/>
      <w:numFmt w:val="bullet"/>
      <w:lvlText w:val=""/>
      <w:lvlJc w:val="left"/>
      <w:pPr>
        <w:ind w:left="1071" w:hanging="360"/>
      </w:pPr>
      <w:rPr>
        <w:rFonts w:ascii="Symbol" w:hAnsi="Symbol" w:cs="Symbol" w:hint="default"/>
      </w:rPr>
    </w:lvl>
    <w:lvl w:ilvl="1" w:tplc="6460190E">
      <w:start w:val="1"/>
      <w:numFmt w:val="lowerLetter"/>
      <w:lvlText w:val="%2)"/>
      <w:lvlJc w:val="left"/>
      <w:pPr>
        <w:ind w:left="1791" w:hanging="360"/>
      </w:pPr>
      <w:rPr>
        <w:rFonts w:hint="default"/>
      </w:rPr>
    </w:lvl>
    <w:lvl w:ilvl="2" w:tplc="04050005">
      <w:start w:val="1"/>
      <w:numFmt w:val="bullet"/>
      <w:lvlText w:val=""/>
      <w:lvlJc w:val="left"/>
      <w:pPr>
        <w:ind w:left="251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3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7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9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31" w:hanging="360"/>
      </w:pPr>
      <w:rPr>
        <w:rFonts w:ascii="Wingdings" w:hAnsi="Wingdings" w:cs="Wingdings" w:hint="default"/>
      </w:rPr>
    </w:lvl>
  </w:abstractNum>
  <w:abstractNum w:abstractNumId="5">
    <w:nsid w:val="34AD0573"/>
    <w:multiLevelType w:val="hybridMultilevel"/>
    <w:tmpl w:val="5AE685FA"/>
    <w:lvl w:ilvl="0" w:tplc="E8D6EDB4">
      <w:start w:val="1"/>
      <w:numFmt w:val="bullet"/>
      <w:lvlText w:val=""/>
      <w:lvlJc w:val="left"/>
      <w:pPr>
        <w:ind w:left="1071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E11A5BA0">
      <w:start w:val="1"/>
      <w:numFmt w:val="decimal"/>
      <w:lvlText w:val="c%3)"/>
      <w:lvlJc w:val="left"/>
      <w:pPr>
        <w:ind w:left="2511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323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7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9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31" w:hanging="360"/>
      </w:pPr>
      <w:rPr>
        <w:rFonts w:ascii="Wingdings" w:hAnsi="Wingdings" w:cs="Wingdings" w:hint="default"/>
      </w:rPr>
    </w:lvl>
  </w:abstractNum>
  <w:abstractNum w:abstractNumId="6">
    <w:nsid w:val="4F62267D"/>
    <w:multiLevelType w:val="hybridMultilevel"/>
    <w:tmpl w:val="77B0F7D6"/>
    <w:lvl w:ilvl="0" w:tplc="E8D6EDB4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7">
    <w:nsid w:val="6B7364D2"/>
    <w:multiLevelType w:val="hybridMultilevel"/>
    <w:tmpl w:val="2708C604"/>
    <w:lvl w:ilvl="0" w:tplc="E8D6EDB4">
      <w:start w:val="1"/>
      <w:numFmt w:val="bullet"/>
      <w:lvlText w:val=""/>
      <w:lvlJc w:val="left"/>
      <w:pPr>
        <w:ind w:left="1071" w:hanging="360"/>
      </w:pPr>
      <w:rPr>
        <w:rFonts w:ascii="Symbol" w:hAnsi="Symbol" w:cs="Symbol" w:hint="default"/>
      </w:rPr>
    </w:lvl>
    <w:lvl w:ilvl="1" w:tplc="6460190E">
      <w:start w:val="1"/>
      <w:numFmt w:val="lowerLetter"/>
      <w:lvlText w:val="%2)"/>
      <w:lvlJc w:val="left"/>
      <w:pPr>
        <w:ind w:left="1791" w:hanging="360"/>
      </w:pPr>
      <w:rPr>
        <w:rFonts w:hint="default"/>
      </w:rPr>
    </w:lvl>
    <w:lvl w:ilvl="2" w:tplc="04050005">
      <w:start w:val="1"/>
      <w:numFmt w:val="bullet"/>
      <w:lvlText w:val=""/>
      <w:lvlJc w:val="left"/>
      <w:pPr>
        <w:ind w:left="251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3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7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9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31" w:hanging="360"/>
      </w:pPr>
      <w:rPr>
        <w:rFonts w:ascii="Wingdings" w:hAnsi="Wingdings" w:cs="Wingdings" w:hint="default"/>
      </w:rPr>
    </w:lvl>
  </w:abstractNum>
  <w:abstractNum w:abstractNumId="8">
    <w:nsid w:val="6E7600F7"/>
    <w:multiLevelType w:val="hybridMultilevel"/>
    <w:tmpl w:val="42807C0A"/>
    <w:lvl w:ilvl="0" w:tplc="C3CCF8EE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4C7BEB"/>
    <w:multiLevelType w:val="hybridMultilevel"/>
    <w:tmpl w:val="8138D324"/>
    <w:lvl w:ilvl="0" w:tplc="2D8813F2">
      <w:start w:val="1"/>
      <w:numFmt w:val="lowerLetter"/>
      <w:lvlText w:val="%1)"/>
      <w:lvlJc w:val="left"/>
      <w:pPr>
        <w:tabs>
          <w:tab w:val="num" w:pos="0"/>
        </w:tabs>
        <w:ind w:left="295" w:hanging="29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20269E"/>
    <w:multiLevelType w:val="hybridMultilevel"/>
    <w:tmpl w:val="F330019E"/>
    <w:lvl w:ilvl="0" w:tplc="60A29EE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00493E">
      <w:start w:val="1"/>
      <w:numFmt w:val="bullet"/>
      <w:lvlText w:val="−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A821F5"/>
    <w:multiLevelType w:val="hybridMultilevel"/>
    <w:tmpl w:val="B3228B8C"/>
    <w:lvl w:ilvl="0" w:tplc="C4629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1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0426EA"/>
    <w:multiLevelType w:val="hybridMultilevel"/>
    <w:tmpl w:val="15C80A74"/>
    <w:lvl w:ilvl="0" w:tplc="04050001">
      <w:start w:val="1"/>
      <w:numFmt w:val="bullet"/>
      <w:lvlText w:val=""/>
      <w:lvlJc w:val="left"/>
      <w:pPr>
        <w:tabs>
          <w:tab w:val="num" w:pos="0"/>
        </w:tabs>
        <w:ind w:left="295" w:hanging="295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0"/>
  </w:num>
  <w:num w:numId="5">
    <w:abstractNumId w:val="12"/>
  </w:num>
  <w:num w:numId="6">
    <w:abstractNumId w:val="3"/>
  </w:num>
  <w:num w:numId="7">
    <w:abstractNumId w:val="3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904507"/>
    <w:rsid w:val="000002EE"/>
    <w:rsid w:val="000076E9"/>
    <w:rsid w:val="00015256"/>
    <w:rsid w:val="00015D70"/>
    <w:rsid w:val="00016108"/>
    <w:rsid w:val="00021B61"/>
    <w:rsid w:val="00034061"/>
    <w:rsid w:val="00037010"/>
    <w:rsid w:val="000446F2"/>
    <w:rsid w:val="00045A64"/>
    <w:rsid w:val="00051D90"/>
    <w:rsid w:val="00060696"/>
    <w:rsid w:val="0009158F"/>
    <w:rsid w:val="000A11D9"/>
    <w:rsid w:val="000A124B"/>
    <w:rsid w:val="000A73E6"/>
    <w:rsid w:val="000B2116"/>
    <w:rsid w:val="000B4EDE"/>
    <w:rsid w:val="000C574F"/>
    <w:rsid w:val="000D38F0"/>
    <w:rsid w:val="000E7102"/>
    <w:rsid w:val="000F360C"/>
    <w:rsid w:val="00100B97"/>
    <w:rsid w:val="00115F90"/>
    <w:rsid w:val="00126481"/>
    <w:rsid w:val="00133ED7"/>
    <w:rsid w:val="00134E19"/>
    <w:rsid w:val="00134E72"/>
    <w:rsid w:val="0013691F"/>
    <w:rsid w:val="0014104E"/>
    <w:rsid w:val="0014764A"/>
    <w:rsid w:val="001479D8"/>
    <w:rsid w:val="00153F8B"/>
    <w:rsid w:val="001668D9"/>
    <w:rsid w:val="00173F72"/>
    <w:rsid w:val="0019470D"/>
    <w:rsid w:val="0019719C"/>
    <w:rsid w:val="001A0D3F"/>
    <w:rsid w:val="001B21A9"/>
    <w:rsid w:val="001F1995"/>
    <w:rsid w:val="001F7E40"/>
    <w:rsid w:val="00215FBA"/>
    <w:rsid w:val="00216F64"/>
    <w:rsid w:val="00220F9B"/>
    <w:rsid w:val="0022157C"/>
    <w:rsid w:val="00226176"/>
    <w:rsid w:val="00227D33"/>
    <w:rsid w:val="00254356"/>
    <w:rsid w:val="00256F66"/>
    <w:rsid w:val="00260ACC"/>
    <w:rsid w:val="00261544"/>
    <w:rsid w:val="00262976"/>
    <w:rsid w:val="002652AF"/>
    <w:rsid w:val="00267962"/>
    <w:rsid w:val="00270FE0"/>
    <w:rsid w:val="0027465C"/>
    <w:rsid w:val="002748D5"/>
    <w:rsid w:val="00284FD4"/>
    <w:rsid w:val="00285059"/>
    <w:rsid w:val="00286087"/>
    <w:rsid w:val="002875A5"/>
    <w:rsid w:val="00290CDC"/>
    <w:rsid w:val="00290FA2"/>
    <w:rsid w:val="002929F8"/>
    <w:rsid w:val="00297AAE"/>
    <w:rsid w:val="002A15C0"/>
    <w:rsid w:val="002A6597"/>
    <w:rsid w:val="002B6665"/>
    <w:rsid w:val="002B777A"/>
    <w:rsid w:val="002C7217"/>
    <w:rsid w:val="002D19FA"/>
    <w:rsid w:val="002E39F5"/>
    <w:rsid w:val="002E6C2A"/>
    <w:rsid w:val="002F165A"/>
    <w:rsid w:val="002F1EC6"/>
    <w:rsid w:val="002F3D8A"/>
    <w:rsid w:val="003034E5"/>
    <w:rsid w:val="00305464"/>
    <w:rsid w:val="0030674D"/>
    <w:rsid w:val="0030692A"/>
    <w:rsid w:val="00326E00"/>
    <w:rsid w:val="0033589C"/>
    <w:rsid w:val="00351AC3"/>
    <w:rsid w:val="00352A89"/>
    <w:rsid w:val="00356C98"/>
    <w:rsid w:val="0036431D"/>
    <w:rsid w:val="00367723"/>
    <w:rsid w:val="003863EA"/>
    <w:rsid w:val="0039037C"/>
    <w:rsid w:val="00397389"/>
    <w:rsid w:val="003A008A"/>
    <w:rsid w:val="003A2F66"/>
    <w:rsid w:val="003A51E1"/>
    <w:rsid w:val="003A7C54"/>
    <w:rsid w:val="003B14F1"/>
    <w:rsid w:val="003C04B9"/>
    <w:rsid w:val="003C7BFF"/>
    <w:rsid w:val="003D213E"/>
    <w:rsid w:val="003D2E7C"/>
    <w:rsid w:val="003D62D1"/>
    <w:rsid w:val="003E397C"/>
    <w:rsid w:val="003F099B"/>
    <w:rsid w:val="003F193D"/>
    <w:rsid w:val="003F2EDB"/>
    <w:rsid w:val="003F321C"/>
    <w:rsid w:val="0041582A"/>
    <w:rsid w:val="00416C9D"/>
    <w:rsid w:val="00437BF9"/>
    <w:rsid w:val="00446C8C"/>
    <w:rsid w:val="00462380"/>
    <w:rsid w:val="00465BF0"/>
    <w:rsid w:val="004759FD"/>
    <w:rsid w:val="00497B73"/>
    <w:rsid w:val="004A27C9"/>
    <w:rsid w:val="004A41F1"/>
    <w:rsid w:val="004A5975"/>
    <w:rsid w:val="004B4933"/>
    <w:rsid w:val="004B6BDA"/>
    <w:rsid w:val="004C719E"/>
    <w:rsid w:val="004D2002"/>
    <w:rsid w:val="004E7358"/>
    <w:rsid w:val="004E73B6"/>
    <w:rsid w:val="004F5D05"/>
    <w:rsid w:val="00504CEB"/>
    <w:rsid w:val="005138A7"/>
    <w:rsid w:val="005500BF"/>
    <w:rsid w:val="00557635"/>
    <w:rsid w:val="005622D4"/>
    <w:rsid w:val="005624C8"/>
    <w:rsid w:val="005676FA"/>
    <w:rsid w:val="00567C99"/>
    <w:rsid w:val="00573689"/>
    <w:rsid w:val="0057403B"/>
    <w:rsid w:val="00585078"/>
    <w:rsid w:val="0058536A"/>
    <w:rsid w:val="00587183"/>
    <w:rsid w:val="00592CD0"/>
    <w:rsid w:val="00594AEA"/>
    <w:rsid w:val="005A1A3B"/>
    <w:rsid w:val="005B433B"/>
    <w:rsid w:val="005D26EF"/>
    <w:rsid w:val="005D2C35"/>
    <w:rsid w:val="005D6B7A"/>
    <w:rsid w:val="005E53A6"/>
    <w:rsid w:val="005F2ECF"/>
    <w:rsid w:val="005F7D9B"/>
    <w:rsid w:val="00604AE0"/>
    <w:rsid w:val="00612ACB"/>
    <w:rsid w:val="006167C5"/>
    <w:rsid w:val="00627F2C"/>
    <w:rsid w:val="00630BF4"/>
    <w:rsid w:val="00635477"/>
    <w:rsid w:val="006473EC"/>
    <w:rsid w:val="00652FC2"/>
    <w:rsid w:val="00660E76"/>
    <w:rsid w:val="00664702"/>
    <w:rsid w:val="006659AC"/>
    <w:rsid w:val="00676A3F"/>
    <w:rsid w:val="0068681F"/>
    <w:rsid w:val="00686B3C"/>
    <w:rsid w:val="00694CD1"/>
    <w:rsid w:val="00694F60"/>
    <w:rsid w:val="006B750B"/>
    <w:rsid w:val="006C2813"/>
    <w:rsid w:val="006D0860"/>
    <w:rsid w:val="006D65CA"/>
    <w:rsid w:val="006E1AD1"/>
    <w:rsid w:val="006E2F77"/>
    <w:rsid w:val="006F1F6B"/>
    <w:rsid w:val="006F3E72"/>
    <w:rsid w:val="00705533"/>
    <w:rsid w:val="007066E4"/>
    <w:rsid w:val="00714C11"/>
    <w:rsid w:val="00716FE5"/>
    <w:rsid w:val="00717A16"/>
    <w:rsid w:val="0072789A"/>
    <w:rsid w:val="00732FED"/>
    <w:rsid w:val="00735571"/>
    <w:rsid w:val="00742489"/>
    <w:rsid w:val="007451C3"/>
    <w:rsid w:val="007534D6"/>
    <w:rsid w:val="007645FC"/>
    <w:rsid w:val="00770249"/>
    <w:rsid w:val="0077724A"/>
    <w:rsid w:val="007778F1"/>
    <w:rsid w:val="00777DC2"/>
    <w:rsid w:val="00791983"/>
    <w:rsid w:val="00796874"/>
    <w:rsid w:val="007A65A9"/>
    <w:rsid w:val="007B0698"/>
    <w:rsid w:val="007B6A8F"/>
    <w:rsid w:val="007C5F09"/>
    <w:rsid w:val="007C6FD4"/>
    <w:rsid w:val="007D785D"/>
    <w:rsid w:val="007E03E2"/>
    <w:rsid w:val="007E15A7"/>
    <w:rsid w:val="007E3120"/>
    <w:rsid w:val="00805EC3"/>
    <w:rsid w:val="008227F8"/>
    <w:rsid w:val="008231BE"/>
    <w:rsid w:val="00825357"/>
    <w:rsid w:val="0083635F"/>
    <w:rsid w:val="00852B7C"/>
    <w:rsid w:val="00857746"/>
    <w:rsid w:val="008732C2"/>
    <w:rsid w:val="00874206"/>
    <w:rsid w:val="008A1A83"/>
    <w:rsid w:val="008B5F69"/>
    <w:rsid w:val="008C2055"/>
    <w:rsid w:val="008C4FFB"/>
    <w:rsid w:val="008C6E82"/>
    <w:rsid w:val="008D46F7"/>
    <w:rsid w:val="008F3954"/>
    <w:rsid w:val="008F415D"/>
    <w:rsid w:val="008F4BD8"/>
    <w:rsid w:val="008F690F"/>
    <w:rsid w:val="0090116E"/>
    <w:rsid w:val="00904507"/>
    <w:rsid w:val="00904D91"/>
    <w:rsid w:val="009156A5"/>
    <w:rsid w:val="00916B87"/>
    <w:rsid w:val="009265B1"/>
    <w:rsid w:val="0092729C"/>
    <w:rsid w:val="0093258E"/>
    <w:rsid w:val="00941E62"/>
    <w:rsid w:val="00945122"/>
    <w:rsid w:val="00945DB0"/>
    <w:rsid w:val="00947B15"/>
    <w:rsid w:val="00957C63"/>
    <w:rsid w:val="0096154E"/>
    <w:rsid w:val="00965042"/>
    <w:rsid w:val="009714DF"/>
    <w:rsid w:val="009717FE"/>
    <w:rsid w:val="00975D54"/>
    <w:rsid w:val="00975DEB"/>
    <w:rsid w:val="00977D72"/>
    <w:rsid w:val="00980490"/>
    <w:rsid w:val="0099281C"/>
    <w:rsid w:val="009976F6"/>
    <w:rsid w:val="009B1ABC"/>
    <w:rsid w:val="009B348A"/>
    <w:rsid w:val="009B71F4"/>
    <w:rsid w:val="009C4983"/>
    <w:rsid w:val="009C6D04"/>
    <w:rsid w:val="009D5FFF"/>
    <w:rsid w:val="009D79AB"/>
    <w:rsid w:val="009F7B6B"/>
    <w:rsid w:val="00A003A0"/>
    <w:rsid w:val="00A11CEF"/>
    <w:rsid w:val="00A21A7B"/>
    <w:rsid w:val="00A312AA"/>
    <w:rsid w:val="00A32A0A"/>
    <w:rsid w:val="00A335CF"/>
    <w:rsid w:val="00A43636"/>
    <w:rsid w:val="00A44B4D"/>
    <w:rsid w:val="00A46DF0"/>
    <w:rsid w:val="00A61D6D"/>
    <w:rsid w:val="00A71FFF"/>
    <w:rsid w:val="00A91B5F"/>
    <w:rsid w:val="00A962AB"/>
    <w:rsid w:val="00AD2FA4"/>
    <w:rsid w:val="00AE0D7C"/>
    <w:rsid w:val="00AE0EA3"/>
    <w:rsid w:val="00AE14D0"/>
    <w:rsid w:val="00AE14EA"/>
    <w:rsid w:val="00AE1BAF"/>
    <w:rsid w:val="00AE5DE7"/>
    <w:rsid w:val="00AE726A"/>
    <w:rsid w:val="00AF6742"/>
    <w:rsid w:val="00B02775"/>
    <w:rsid w:val="00B02920"/>
    <w:rsid w:val="00B03124"/>
    <w:rsid w:val="00B03EC0"/>
    <w:rsid w:val="00B066F4"/>
    <w:rsid w:val="00B142CB"/>
    <w:rsid w:val="00B249A2"/>
    <w:rsid w:val="00B328EB"/>
    <w:rsid w:val="00B54191"/>
    <w:rsid w:val="00B56755"/>
    <w:rsid w:val="00B60577"/>
    <w:rsid w:val="00B67F6A"/>
    <w:rsid w:val="00B85311"/>
    <w:rsid w:val="00B8544A"/>
    <w:rsid w:val="00B90BA9"/>
    <w:rsid w:val="00B94075"/>
    <w:rsid w:val="00B9466F"/>
    <w:rsid w:val="00BA4CA0"/>
    <w:rsid w:val="00BA5300"/>
    <w:rsid w:val="00BA5AE2"/>
    <w:rsid w:val="00BB5B23"/>
    <w:rsid w:val="00BC64E8"/>
    <w:rsid w:val="00BD592E"/>
    <w:rsid w:val="00BE5C9F"/>
    <w:rsid w:val="00BF2BBB"/>
    <w:rsid w:val="00C04E32"/>
    <w:rsid w:val="00C069A4"/>
    <w:rsid w:val="00C2069A"/>
    <w:rsid w:val="00C25857"/>
    <w:rsid w:val="00C25E00"/>
    <w:rsid w:val="00C31A78"/>
    <w:rsid w:val="00C324EB"/>
    <w:rsid w:val="00C3335C"/>
    <w:rsid w:val="00C33A7D"/>
    <w:rsid w:val="00C41F96"/>
    <w:rsid w:val="00C5335A"/>
    <w:rsid w:val="00C62EE1"/>
    <w:rsid w:val="00C653D1"/>
    <w:rsid w:val="00C67FF0"/>
    <w:rsid w:val="00C77805"/>
    <w:rsid w:val="00C83A83"/>
    <w:rsid w:val="00C97DE1"/>
    <w:rsid w:val="00CA22ED"/>
    <w:rsid w:val="00CB545F"/>
    <w:rsid w:val="00CB64B9"/>
    <w:rsid w:val="00CC207D"/>
    <w:rsid w:val="00CC33A3"/>
    <w:rsid w:val="00CC66EB"/>
    <w:rsid w:val="00CD07E7"/>
    <w:rsid w:val="00CD17FA"/>
    <w:rsid w:val="00CE3E52"/>
    <w:rsid w:val="00CE4302"/>
    <w:rsid w:val="00CE509E"/>
    <w:rsid w:val="00CF2799"/>
    <w:rsid w:val="00CF30FD"/>
    <w:rsid w:val="00CF43FC"/>
    <w:rsid w:val="00CF4A88"/>
    <w:rsid w:val="00CF4BD6"/>
    <w:rsid w:val="00CF6336"/>
    <w:rsid w:val="00D03171"/>
    <w:rsid w:val="00D05192"/>
    <w:rsid w:val="00D14FE0"/>
    <w:rsid w:val="00D15F06"/>
    <w:rsid w:val="00D24360"/>
    <w:rsid w:val="00D33198"/>
    <w:rsid w:val="00D33202"/>
    <w:rsid w:val="00D363E7"/>
    <w:rsid w:val="00D37E15"/>
    <w:rsid w:val="00D41579"/>
    <w:rsid w:val="00D42B32"/>
    <w:rsid w:val="00D42E09"/>
    <w:rsid w:val="00D446B1"/>
    <w:rsid w:val="00D446D0"/>
    <w:rsid w:val="00D46733"/>
    <w:rsid w:val="00D503C8"/>
    <w:rsid w:val="00D61DFD"/>
    <w:rsid w:val="00D61F1B"/>
    <w:rsid w:val="00D71448"/>
    <w:rsid w:val="00D86078"/>
    <w:rsid w:val="00D866AD"/>
    <w:rsid w:val="00DC17D0"/>
    <w:rsid w:val="00DC597F"/>
    <w:rsid w:val="00DE7848"/>
    <w:rsid w:val="00DF02C6"/>
    <w:rsid w:val="00DF13F5"/>
    <w:rsid w:val="00DF2175"/>
    <w:rsid w:val="00E011BF"/>
    <w:rsid w:val="00E050FF"/>
    <w:rsid w:val="00E14994"/>
    <w:rsid w:val="00E16483"/>
    <w:rsid w:val="00E20AF2"/>
    <w:rsid w:val="00E472A6"/>
    <w:rsid w:val="00E553CC"/>
    <w:rsid w:val="00E567AC"/>
    <w:rsid w:val="00E569DA"/>
    <w:rsid w:val="00E7484A"/>
    <w:rsid w:val="00E76A51"/>
    <w:rsid w:val="00E82982"/>
    <w:rsid w:val="00E84493"/>
    <w:rsid w:val="00E9701F"/>
    <w:rsid w:val="00EA71E0"/>
    <w:rsid w:val="00EB270F"/>
    <w:rsid w:val="00EC01DC"/>
    <w:rsid w:val="00EC0416"/>
    <w:rsid w:val="00EC1562"/>
    <w:rsid w:val="00EC2A26"/>
    <w:rsid w:val="00EC6BA6"/>
    <w:rsid w:val="00ED1AF7"/>
    <w:rsid w:val="00EE11F4"/>
    <w:rsid w:val="00F05907"/>
    <w:rsid w:val="00F06635"/>
    <w:rsid w:val="00F12723"/>
    <w:rsid w:val="00F23FB3"/>
    <w:rsid w:val="00F4190C"/>
    <w:rsid w:val="00F53C20"/>
    <w:rsid w:val="00F55796"/>
    <w:rsid w:val="00F714D3"/>
    <w:rsid w:val="00F73AD0"/>
    <w:rsid w:val="00F76890"/>
    <w:rsid w:val="00F84D20"/>
    <w:rsid w:val="00F93B3A"/>
    <w:rsid w:val="00FA0D79"/>
    <w:rsid w:val="00FA2731"/>
    <w:rsid w:val="00FB1894"/>
    <w:rsid w:val="00FB3BAB"/>
    <w:rsid w:val="00FD1776"/>
    <w:rsid w:val="00FD6C25"/>
    <w:rsid w:val="00FF0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4E32"/>
    <w:pPr>
      <w:spacing w:after="200" w:line="276" w:lineRule="auto"/>
      <w:ind w:left="142" w:hanging="142"/>
      <w:jc w:val="both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p01">
    <w:name w:val="cp01"/>
    <w:basedOn w:val="Normln"/>
    <w:rsid w:val="009045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cs-CZ"/>
    </w:rPr>
  </w:style>
  <w:style w:type="character" w:customStyle="1" w:styleId="text021">
    <w:name w:val="text021"/>
    <w:rsid w:val="00904507"/>
    <w:rPr>
      <w:rFonts w:ascii="Arial" w:hAnsi="Arial" w:cs="Arial" w:hint="default"/>
      <w:b w:val="0"/>
      <w:bCs w:val="0"/>
      <w:color w:val="000000"/>
      <w:spacing w:val="0"/>
      <w:sz w:val="20"/>
      <w:szCs w:val="20"/>
      <w:vertAlign w:val="baseline"/>
    </w:rPr>
  </w:style>
  <w:style w:type="paragraph" w:customStyle="1" w:styleId="cp011">
    <w:name w:val="cp011"/>
    <w:basedOn w:val="Normln"/>
    <w:rsid w:val="009045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cp021">
    <w:name w:val="cp021"/>
    <w:rsid w:val="00904507"/>
    <w:rPr>
      <w:rFonts w:ascii="Arial" w:hAnsi="Arial" w:cs="Arial" w:hint="default"/>
      <w:b w:val="0"/>
      <w:bCs w:val="0"/>
      <w:color w:val="000000"/>
      <w:spacing w:val="0"/>
      <w:sz w:val="20"/>
      <w:szCs w:val="20"/>
    </w:rPr>
  </w:style>
  <w:style w:type="paragraph" w:styleId="Textpoznpodarou">
    <w:name w:val="footnote text"/>
    <w:aliases w:val="Schriftart: 9 pt,Schriftart: 10 pt,Schriftart: 8 pt,Text poznámky pod čiarou 007,Fußnotentextf,Geneva 9,Font: Geneva 9,Boston 10,f,Text pozn. pod čarou Char2,Text pozn. pod čarou Char Char,Text pozn. pod čarou Char1 Char"/>
    <w:basedOn w:val="Normln"/>
    <w:link w:val="TextpoznpodarouChar"/>
    <w:rsid w:val="00297AA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ußnotentextf Char,Geneva 9 Char,Font: Geneva 9 Char,Boston 10 Char,f Char,Text pozn. pod čarou Char2 Char"/>
    <w:link w:val="Textpoznpodarou"/>
    <w:rsid w:val="00297AAE"/>
    <w:rPr>
      <w:rFonts w:ascii="Times New Roman" w:eastAsia="Times New Roman" w:hAnsi="Times New Roman"/>
    </w:rPr>
  </w:style>
  <w:style w:type="character" w:styleId="Znakapoznpodarou">
    <w:name w:val="footnote reference"/>
    <w:aliases w:val="EN Footnote Reference,PGI Fußnote Ziffer + Times New Roman,12 b.,Zúžené o ...,PGI Fußnote Ziffer"/>
    <w:rsid w:val="00297AA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3A7C5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7C54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3A7C5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7C54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A7C5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A7C54"/>
    <w:rPr>
      <w:rFonts w:ascii="Tahoma" w:hAnsi="Tahoma" w:cs="Tahoma"/>
      <w:sz w:val="16"/>
      <w:szCs w:val="16"/>
      <w:lang w:eastAsia="en-US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0B4EDE"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rsid w:val="000B4EDE"/>
    <w:rPr>
      <w:lang w:eastAsia="en-US"/>
    </w:rPr>
  </w:style>
  <w:style w:type="character" w:styleId="Odkaznavysvtlivky">
    <w:name w:val="endnote reference"/>
    <w:uiPriority w:val="99"/>
    <w:semiHidden/>
    <w:unhideWhenUsed/>
    <w:rsid w:val="000B4EDE"/>
    <w:rPr>
      <w:vertAlign w:val="superscript"/>
    </w:rPr>
  </w:style>
  <w:style w:type="character" w:styleId="Hypertextovodkaz">
    <w:name w:val="Hyperlink"/>
    <w:uiPriority w:val="99"/>
    <w:semiHidden/>
    <w:unhideWhenUsed/>
    <w:rsid w:val="00C77805"/>
    <w:rPr>
      <w:rFonts w:ascii="Times New Roman" w:hAnsi="Times New Roman" w:cs="Times New Roman" w:hint="default"/>
      <w:color w:val="0000FF"/>
      <w:u w:val="single"/>
    </w:rPr>
  </w:style>
  <w:style w:type="table" w:styleId="Mkatabulky">
    <w:name w:val="Table Grid"/>
    <w:basedOn w:val="Normlntabulka"/>
    <w:uiPriority w:val="59"/>
    <w:rsid w:val="003F2E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9158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530FC0D-7B8C-4665-8CB4-2EFD7226D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1394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form P, příloha P-2</vt:lpstr>
    </vt:vector>
  </TitlesOfParts>
  <Company>Msmt</Company>
  <LinksUpToDate>false</LinksUpToDate>
  <CharactersWithSpaces>9605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P, příloha P-2</dc:title>
  <dc:subject>čestné prohlášení</dc:subject>
  <dc:creator>Hakenová Jana</dc:creator>
  <cp:keywords/>
  <cp:lastModifiedBy>Hakenová</cp:lastModifiedBy>
  <cp:revision>5</cp:revision>
  <cp:lastPrinted>2012-12-05T08:21:00Z</cp:lastPrinted>
  <dcterms:created xsi:type="dcterms:W3CDTF">2012-11-06T11:23:00Z</dcterms:created>
  <dcterms:modified xsi:type="dcterms:W3CDTF">2012-12-05T09:30:00Z</dcterms:modified>
</cp:coreProperties>
</file>