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Pr="00ED40B2" w:rsidRDefault="00F44DB4" w:rsidP="00F44DB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:rsidR="00F44DB4" w:rsidRDefault="004F686F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6"/>
        <w:gridCol w:w="5730"/>
      </w:tblGrid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Číslo zakázky</w:t>
            </w:r>
            <w:r w:rsidRPr="00763624">
              <w:rPr>
                <w:rFonts w:ascii="Arial Narrow" w:hAnsi="Arial Narrow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F1623C" w:rsidP="00763624">
            <w:pPr>
              <w:rPr>
                <w:rFonts w:ascii="Arial Narrow" w:hAnsi="Arial Narrow"/>
              </w:rPr>
            </w:pPr>
            <w:r w:rsidRPr="00F1623C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F1623C">
              <w:rPr>
                <w:rFonts w:ascii="Arial Narrow" w:hAnsi="Arial Narrow"/>
              </w:rPr>
              <w:t>13</w:t>
            </w:r>
            <w:r>
              <w:rPr>
                <w:rFonts w:ascii="Arial Narrow" w:hAnsi="Arial Narrow"/>
              </w:rPr>
              <w:t>/</w:t>
            </w:r>
            <w:r w:rsidRPr="00F1623C">
              <w:rPr>
                <w:rFonts w:ascii="Arial Narrow" w:hAnsi="Arial Narrow"/>
              </w:rPr>
              <w:t>023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</w:rPr>
              <w:t>Operační program Vzdělávání pro konkurenceschopnost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6E7852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 w:cs="Times New Roman,Bold"/>
                <w:bCs/>
              </w:rPr>
              <w:t>CZ.1.07/1.5.00/34</w:t>
            </w:r>
            <w:r w:rsidR="00763624">
              <w:rPr>
                <w:rFonts w:ascii="Arial Narrow" w:hAnsi="Arial Narrow" w:cs="Times New Roman,Bold"/>
                <w:bCs/>
              </w:rPr>
              <w:t>.0989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Rozvoj Gymnázia Nymburk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 w:rsidRPr="001A7120">
              <w:rPr>
                <w:rFonts w:ascii="Arial Narrow" w:hAnsi="Arial Narrow"/>
                <w:b/>
              </w:rPr>
              <w:t>Výpočetní a prezentační technika – 2013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Předmět zakázky (</w:t>
            </w:r>
            <w:r w:rsidRPr="00763624">
              <w:rPr>
                <w:rFonts w:ascii="Arial Narrow" w:hAnsi="Arial Narrow"/>
              </w:rPr>
              <w:t xml:space="preserve">služba/dodávka/stavební práce) </w:t>
            </w:r>
            <w:r w:rsidRPr="0076362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 w:rsidRPr="006E6C74">
              <w:rPr>
                <w:rFonts w:ascii="Arial Narrow" w:hAnsi="Arial Narrow"/>
              </w:rPr>
              <w:t xml:space="preserve">dodávka </w:t>
            </w:r>
            <w:r>
              <w:rPr>
                <w:rFonts w:ascii="Arial Narrow" w:hAnsi="Arial Narrow"/>
              </w:rPr>
              <w:t>a instalace PC a prezentační techniky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ledna 2013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Gymnázium, Nymburk, Komenského 779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Komenského 779, 288 40 Nymburk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Osoba oprávněná jednat jménem zadavatele</w:t>
            </w:r>
            <w:r w:rsidRPr="00763624">
              <w:rPr>
                <w:rFonts w:ascii="Arial Narrow" w:hAnsi="Arial Narrow"/>
              </w:rP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2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RNDr. Jiří Kuhn</w:t>
            </w:r>
            <w:r>
              <w:rPr>
                <w:rFonts w:ascii="Arial Narrow" w:hAnsi="Arial Narrow"/>
              </w:rPr>
              <w:br/>
              <w:t>email:</w:t>
            </w:r>
            <w:r>
              <w:rPr>
                <w:rFonts w:ascii="Arial Narrow" w:hAnsi="Arial Narrow"/>
              </w:rPr>
              <w:tab/>
              <w:t>kuhn@gym-nymburk.cz</w:t>
            </w:r>
            <w:r>
              <w:rPr>
                <w:rFonts w:ascii="Arial Narrow" w:hAnsi="Arial Narrow"/>
              </w:rPr>
              <w:br/>
              <w:t>mobil:</w:t>
            </w:r>
            <w:r>
              <w:rPr>
                <w:rFonts w:ascii="Arial Narrow" w:hAnsi="Arial Narrow"/>
              </w:rPr>
              <w:tab/>
              <w:t>608 240 494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61632210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Kontaktní osoba zadavatele</w:t>
            </w:r>
            <w:r w:rsidRPr="00763624">
              <w:rPr>
                <w:rFonts w:ascii="Arial Narrow" w:hAnsi="Arial Narrow"/>
              </w:rPr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RNDr. Jiří Kuhn</w:t>
            </w:r>
            <w:r>
              <w:rPr>
                <w:rFonts w:ascii="Arial Narrow" w:hAnsi="Arial Narrow"/>
              </w:rPr>
              <w:br/>
              <w:t>email:</w:t>
            </w:r>
            <w:r>
              <w:rPr>
                <w:rFonts w:ascii="Arial Narrow" w:hAnsi="Arial Narrow"/>
              </w:rPr>
              <w:tab/>
              <w:t>kuhn@gym-nymburk.cz</w:t>
            </w:r>
            <w:r>
              <w:rPr>
                <w:rFonts w:ascii="Arial Narrow" w:hAnsi="Arial Narrow"/>
              </w:rPr>
              <w:br/>
              <w:t>mobil:</w:t>
            </w:r>
            <w:r>
              <w:rPr>
                <w:rFonts w:ascii="Arial Narrow" w:hAnsi="Arial Narrow"/>
              </w:rPr>
              <w:tab/>
              <w:t>608 240 494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Lhůta pro podávání nabídek</w:t>
            </w:r>
            <w:r w:rsidRPr="00763624">
              <w:rPr>
                <w:rFonts w:ascii="Arial Narrow" w:hAnsi="Arial Narrow"/>
              </w:rPr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6362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</w:rPr>
              <w:t>pondělí 28. ledna 2013 do 10,00 hod.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24" w:rsidRPr="00A90619" w:rsidRDefault="00763624" w:rsidP="00763624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b/>
              </w:rPr>
            </w:pPr>
            <w:r w:rsidRPr="00A90619">
              <w:rPr>
                <w:rFonts w:ascii="Arial Narrow" w:hAnsi="Arial Narrow"/>
                <w:b/>
              </w:rPr>
              <w:t>PC</w:t>
            </w:r>
            <w:r>
              <w:rPr>
                <w:rFonts w:ascii="Arial Narrow" w:hAnsi="Arial Narrow"/>
                <w:b/>
              </w:rPr>
              <w:t xml:space="preserve"> do laboratoře fyziky – 6 ks</w:t>
            </w:r>
          </w:p>
          <w:p w:rsidR="00763624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Počítače </w:t>
            </w:r>
            <w:r w:rsidRPr="00EC7B91">
              <w:rPr>
                <w:rFonts w:ascii="Arial Narrow" w:hAnsi="Arial Narrow"/>
              </w:rPr>
              <w:t xml:space="preserve">budou připojeny do stávající školní sítě, která používá architekturu klient-server. Řídící servery sítě používají OS Windows Server </w:t>
            </w:r>
            <w:smartTag w:uri="urn:schemas-microsoft-com:office:smarttags" w:element="metricconverter">
              <w:smartTagPr>
                <w:attr w:name="ProductID" w:val="2003 a"/>
              </w:smartTagPr>
              <w:r w:rsidRPr="00EC7B91">
                <w:rPr>
                  <w:rFonts w:ascii="Arial Narrow" w:hAnsi="Arial Narrow"/>
                </w:rPr>
                <w:t>2003 a</w:t>
              </w:r>
            </w:smartTag>
            <w:r w:rsidRPr="00EC7B91">
              <w:rPr>
                <w:rFonts w:ascii="Arial Narrow" w:hAnsi="Arial Narrow"/>
              </w:rPr>
              <w:t xml:space="preserve"> Windows Server 2008. PC bud</w:t>
            </w:r>
            <w:r>
              <w:rPr>
                <w:rFonts w:ascii="Arial Narrow" w:hAnsi="Arial Narrow"/>
              </w:rPr>
              <w:t>ou připojeny</w:t>
            </w:r>
            <w:r w:rsidRPr="00EC7B9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 WiFi</w:t>
            </w:r>
            <w:r w:rsidRPr="00EC7B91">
              <w:rPr>
                <w:rFonts w:ascii="Arial Narrow" w:hAnsi="Arial Narrow"/>
              </w:rPr>
              <w:t xml:space="preserve"> síti</w:t>
            </w:r>
            <w:r>
              <w:rPr>
                <w:rFonts w:ascii="Arial Narrow" w:hAnsi="Arial Narrow"/>
              </w:rPr>
              <w:t xml:space="preserve"> v učebně</w:t>
            </w:r>
            <w:r w:rsidRPr="00EC7B91">
              <w:rPr>
                <w:rFonts w:ascii="Arial Narrow" w:hAnsi="Arial Narrow"/>
              </w:rPr>
              <w:t>. V práci bude převažovat vyu</w:t>
            </w:r>
            <w:r>
              <w:rPr>
                <w:rFonts w:ascii="Arial Narrow" w:hAnsi="Arial Narrow"/>
              </w:rPr>
              <w:t>žití kancelářského SW, práce s I</w:t>
            </w:r>
            <w:r w:rsidRPr="00EC7B91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 xml:space="preserve">ternetem a elektronickou poštou. </w:t>
            </w:r>
            <w:r w:rsidRPr="00CF2B59">
              <w:rPr>
                <w:rFonts w:ascii="Arial Narrow" w:hAnsi="Arial Narrow"/>
              </w:rPr>
              <w:t xml:space="preserve">Součástí </w:t>
            </w:r>
            <w:r>
              <w:rPr>
                <w:rFonts w:ascii="Arial Narrow" w:hAnsi="Arial Narrow"/>
              </w:rPr>
              <w:t>dodávky budou</w:t>
            </w:r>
            <w:r w:rsidRPr="00CF2B5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pouze </w:t>
            </w:r>
            <w:r w:rsidRPr="00CF2B59">
              <w:rPr>
                <w:rFonts w:ascii="Arial Narrow" w:hAnsi="Arial Narrow"/>
              </w:rPr>
              <w:t>PC</w:t>
            </w:r>
            <w:r>
              <w:rPr>
                <w:rFonts w:ascii="Arial Narrow" w:hAnsi="Arial Narrow"/>
              </w:rPr>
              <w:t xml:space="preserve"> </w:t>
            </w:r>
            <w:r w:rsidRPr="00415887">
              <w:rPr>
                <w:rFonts w:ascii="Arial Narrow" w:hAnsi="Arial Narrow"/>
              </w:rPr>
              <w:t xml:space="preserve">Součástí </w:t>
            </w:r>
            <w:r>
              <w:rPr>
                <w:rFonts w:ascii="Arial Narrow" w:hAnsi="Arial Narrow"/>
              </w:rPr>
              <w:t>dodávky</w:t>
            </w:r>
            <w:r w:rsidRPr="00415887">
              <w:rPr>
                <w:rFonts w:ascii="Arial Narrow" w:hAnsi="Arial Narrow"/>
              </w:rPr>
              <w:t xml:space="preserve"> bude </w:t>
            </w:r>
            <w:r>
              <w:rPr>
                <w:rFonts w:ascii="Arial Narrow" w:hAnsi="Arial Narrow"/>
              </w:rPr>
              <w:t xml:space="preserve">pouze </w:t>
            </w:r>
            <w:r w:rsidRPr="00415887">
              <w:rPr>
                <w:rFonts w:ascii="Arial Narrow" w:hAnsi="Arial Narrow"/>
              </w:rPr>
              <w:t>PC</w:t>
            </w:r>
            <w:r>
              <w:rPr>
                <w:rFonts w:ascii="Arial Narrow" w:hAnsi="Arial Narrow"/>
              </w:rPr>
              <w:t xml:space="preserve"> s odpovídajícím OS, součástí dodávky </w:t>
            </w:r>
            <w:r>
              <w:rPr>
                <w:rFonts w:ascii="Arial Narrow" w:hAnsi="Arial Narrow"/>
                <w:b/>
              </w:rPr>
              <w:t xml:space="preserve">nebudou </w:t>
            </w:r>
            <w:r w:rsidRPr="00CF2B59">
              <w:rPr>
                <w:rFonts w:ascii="Arial Narrow" w:hAnsi="Arial Narrow"/>
              </w:rPr>
              <w:t>monitor</w:t>
            </w:r>
            <w:r>
              <w:rPr>
                <w:rFonts w:ascii="Arial Narrow" w:hAnsi="Arial Narrow"/>
              </w:rPr>
              <w:t xml:space="preserve">y, klávesnice ani </w:t>
            </w:r>
            <w:r w:rsidRPr="00CF2B59">
              <w:rPr>
                <w:rFonts w:ascii="Arial Narrow" w:hAnsi="Arial Narrow"/>
              </w:rPr>
              <w:t>myš</w:t>
            </w:r>
            <w:r>
              <w:rPr>
                <w:rFonts w:ascii="Arial Narrow" w:hAnsi="Arial Narrow"/>
              </w:rPr>
              <w:t>i.</w:t>
            </w:r>
          </w:p>
          <w:p w:rsidR="00763624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Gymnázium Nymburk dodá vítězi soutěže PCI karty pro připojení měřicích souprav ISES s instalačním CD pro SW ISES. Jedná se o PCI multifunkční ADDA 12-bitovou kartu</w:t>
            </w:r>
            <w:r w:rsidRPr="00DE0F7F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která </w:t>
            </w:r>
            <w:r w:rsidRPr="00DE0F7F">
              <w:rPr>
                <w:rFonts w:ascii="Arial Narrow" w:hAnsi="Arial Narrow"/>
              </w:rPr>
              <w:t>vyžadu</w:t>
            </w:r>
            <w:r>
              <w:rPr>
                <w:rFonts w:ascii="Arial Narrow" w:hAnsi="Arial Narrow"/>
              </w:rPr>
              <w:t>je klasický PCI slot v počítači. Tyto karty budou vítězem soutěže zakomponovány do PC. Vítěz soutěže instaluje na počítače dodaný SW k ISES a při předání techniky prokáže funkčnost pro práci s měřicím systémem ISES.</w:t>
            </w:r>
          </w:p>
          <w:p w:rsidR="00763624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 w:rsidRPr="00EC7B91">
              <w:rPr>
                <w:rFonts w:ascii="Arial Narrow" w:hAnsi="Arial Narrow"/>
              </w:rPr>
              <w:t xml:space="preserve">Pro </w:t>
            </w:r>
            <w:r>
              <w:rPr>
                <w:rFonts w:ascii="Arial Narrow" w:hAnsi="Arial Narrow"/>
              </w:rPr>
              <w:t xml:space="preserve">poptávaná </w:t>
            </w:r>
            <w:r w:rsidRPr="00EC7B91">
              <w:rPr>
                <w:rFonts w:ascii="Arial Narrow" w:hAnsi="Arial Narrow"/>
              </w:rPr>
              <w:t xml:space="preserve">PC dodá Gymnázium Nymburk vítězi soutěže odpovídající počet licencí MS </w:t>
            </w:r>
            <w:r w:rsidRPr="00123A3A">
              <w:rPr>
                <w:rFonts w:ascii="Arial Narrow" w:hAnsi="Arial Narrow"/>
              </w:rPr>
              <w:t>Office 2010</w:t>
            </w:r>
            <w:r w:rsidRPr="00EC7B91">
              <w:rPr>
                <w:rFonts w:ascii="Arial Narrow" w:hAnsi="Arial Narrow"/>
              </w:rPr>
              <w:t xml:space="preserve"> Profes</w:t>
            </w:r>
            <w:r>
              <w:rPr>
                <w:rFonts w:ascii="Arial Narrow" w:hAnsi="Arial Narrow"/>
              </w:rPr>
              <w:t>s</w:t>
            </w:r>
            <w:r w:rsidRPr="00EC7B91">
              <w:rPr>
                <w:rFonts w:ascii="Arial Narrow" w:hAnsi="Arial Narrow"/>
              </w:rPr>
              <w:t>ional.</w:t>
            </w:r>
            <w:r>
              <w:rPr>
                <w:rFonts w:ascii="Arial Narrow" w:hAnsi="Arial Narrow"/>
              </w:rPr>
              <w:t xml:space="preserve"> </w:t>
            </w:r>
            <w:r w:rsidRPr="00EC7B91">
              <w:rPr>
                <w:rFonts w:ascii="Arial Narrow" w:hAnsi="Arial Narrow"/>
              </w:rPr>
              <w:t>Tento SW dodavatel techniky nainstaluje na PC</w:t>
            </w:r>
            <w:r>
              <w:rPr>
                <w:rFonts w:ascii="Arial Narrow" w:hAnsi="Arial Narrow"/>
              </w:rPr>
              <w:t xml:space="preserve">. </w:t>
            </w:r>
          </w:p>
          <w:p w:rsidR="00763624" w:rsidRPr="00123A3A" w:rsidRDefault="00763624" w:rsidP="00763624">
            <w:pPr>
              <w:tabs>
                <w:tab w:val="left" w:pos="709"/>
                <w:tab w:val="right" w:pos="8505"/>
              </w:tabs>
              <w:spacing w:after="120"/>
              <w:ind w:left="360"/>
              <w:rPr>
                <w:rFonts w:ascii="Arial Narrow" w:hAnsi="Arial Narrow"/>
                <w:b/>
              </w:rPr>
            </w:pPr>
            <w:r w:rsidRPr="00415887">
              <w:rPr>
                <w:rFonts w:ascii="Arial Narrow" w:hAnsi="Arial Narrow"/>
                <w:b/>
              </w:rPr>
              <w:t>Minimální očekávané řešení:</w:t>
            </w:r>
          </w:p>
          <w:p w:rsidR="00763624" w:rsidRDefault="00763624" w:rsidP="00763624">
            <w:pPr>
              <w:tabs>
                <w:tab w:val="right" w:pos="8505"/>
              </w:tabs>
              <w:ind w:left="8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Provedení tower nebo minitover</w:t>
            </w:r>
            <w:r>
              <w:rPr>
                <w:rFonts w:ascii="Arial Narrow" w:hAnsi="Arial Narrow"/>
              </w:rPr>
              <w:br/>
            </w:r>
            <w:r w:rsidRPr="00123A3A">
              <w:rPr>
                <w:rFonts w:ascii="Arial Narrow" w:hAnsi="Arial Narrow"/>
              </w:rPr>
              <w:t xml:space="preserve">Alespoň </w:t>
            </w:r>
            <w:r>
              <w:rPr>
                <w:rFonts w:ascii="Arial Narrow" w:hAnsi="Arial Narrow"/>
              </w:rPr>
              <w:t>4</w:t>
            </w:r>
            <w:r w:rsidRPr="00123A3A">
              <w:rPr>
                <w:rFonts w:ascii="Arial Narrow" w:hAnsi="Arial Narrow"/>
              </w:rPr>
              <w:t xml:space="preserve"> GB paměti</w:t>
            </w:r>
            <w:r>
              <w:rPr>
                <w:rFonts w:ascii="Arial Narrow" w:hAnsi="Arial Narrow"/>
              </w:rPr>
              <w:br/>
              <w:t>HD 500 GB</w:t>
            </w:r>
            <w:r>
              <w:rPr>
                <w:rFonts w:ascii="Arial Narrow" w:hAnsi="Arial Narrow"/>
              </w:rPr>
              <w:br/>
              <w:t>alespoň 4 USB porty, z nichž 2 budou přístupné z přední strany</w:t>
            </w:r>
            <w:r>
              <w:rPr>
                <w:rFonts w:ascii="Arial Narrow" w:hAnsi="Arial Narrow"/>
              </w:rPr>
              <w:br/>
              <w:t>WiFi</w:t>
            </w:r>
          </w:p>
          <w:p w:rsidR="00763624" w:rsidRDefault="00763624" w:rsidP="00763624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PC pro vedení školy – 1ks</w:t>
            </w:r>
          </w:p>
          <w:p w:rsidR="00763624" w:rsidRPr="00415887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Počítač bude připojen</w:t>
            </w:r>
            <w:r w:rsidRPr="00415887">
              <w:rPr>
                <w:rFonts w:ascii="Arial Narrow" w:hAnsi="Arial Narrow"/>
              </w:rPr>
              <w:t xml:space="preserve"> do stávající školní sítě, která používá architekturu klient-server. Řídící servery sítě používají OS Windows Server </w:t>
            </w:r>
            <w:smartTag w:uri="urn:schemas-microsoft-com:office:smarttags" w:element="metricconverter">
              <w:smartTagPr>
                <w:attr w:name="ProductID" w:val="2003 a"/>
              </w:smartTagPr>
              <w:r w:rsidRPr="00415887">
                <w:rPr>
                  <w:rFonts w:ascii="Arial Narrow" w:hAnsi="Arial Narrow"/>
                </w:rPr>
                <w:t>2003 a</w:t>
              </w:r>
            </w:smartTag>
            <w:r w:rsidRPr="00415887">
              <w:rPr>
                <w:rFonts w:ascii="Arial Narrow" w:hAnsi="Arial Narrow"/>
              </w:rPr>
              <w:t xml:space="preserve"> Windows Server 2008. V práci bude převažovat využití kancelářského SW, práce s In</w:t>
            </w:r>
            <w:r>
              <w:rPr>
                <w:rFonts w:ascii="Arial Narrow" w:hAnsi="Arial Narrow"/>
              </w:rPr>
              <w:t xml:space="preserve">ternetem a elektronickou poštou, ale i práce s produkty Adobe (InDesign, Photoshop, Illustrator) </w:t>
            </w:r>
            <w:r w:rsidRPr="00415887">
              <w:rPr>
                <w:rFonts w:ascii="Arial Narrow" w:hAnsi="Arial Narrow"/>
              </w:rPr>
              <w:t xml:space="preserve">Součástí </w:t>
            </w:r>
            <w:r>
              <w:rPr>
                <w:rFonts w:ascii="Arial Narrow" w:hAnsi="Arial Narrow"/>
              </w:rPr>
              <w:t>dodávky</w:t>
            </w:r>
            <w:r w:rsidRPr="00415887">
              <w:rPr>
                <w:rFonts w:ascii="Arial Narrow" w:hAnsi="Arial Narrow"/>
              </w:rPr>
              <w:t xml:space="preserve"> bude </w:t>
            </w:r>
            <w:r>
              <w:rPr>
                <w:rFonts w:ascii="Arial Narrow" w:hAnsi="Arial Narrow"/>
              </w:rPr>
              <w:t xml:space="preserve">pouze </w:t>
            </w:r>
            <w:r w:rsidRPr="00415887">
              <w:rPr>
                <w:rFonts w:ascii="Arial Narrow" w:hAnsi="Arial Narrow"/>
              </w:rPr>
              <w:t>PC</w:t>
            </w:r>
            <w:r>
              <w:rPr>
                <w:rFonts w:ascii="Arial Narrow" w:hAnsi="Arial Narrow"/>
              </w:rPr>
              <w:t xml:space="preserve"> s odpovídajícím OS</w:t>
            </w:r>
            <w:r w:rsidRPr="00415887">
              <w:rPr>
                <w:rFonts w:ascii="Arial Narrow" w:hAnsi="Arial Narrow"/>
              </w:rPr>
              <w:t xml:space="preserve">, součástí dodávky </w:t>
            </w:r>
            <w:r w:rsidRPr="00415887">
              <w:rPr>
                <w:rFonts w:ascii="Arial Narrow" w:hAnsi="Arial Narrow"/>
                <w:b/>
              </w:rPr>
              <w:t>nebude</w:t>
            </w:r>
            <w:r w:rsidRPr="00415887">
              <w:rPr>
                <w:rFonts w:ascii="Arial Narrow" w:hAnsi="Arial Narrow"/>
              </w:rPr>
              <w:t xml:space="preserve"> monitor, klávesnice ani myš</w:t>
            </w:r>
            <w:r>
              <w:rPr>
                <w:rFonts w:ascii="Arial Narrow" w:hAnsi="Arial Narrow"/>
              </w:rPr>
              <w:t>.</w:t>
            </w:r>
          </w:p>
          <w:p w:rsidR="00763624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 w:rsidRPr="00415887">
              <w:rPr>
                <w:rFonts w:ascii="Arial Narrow" w:hAnsi="Arial Narrow"/>
              </w:rPr>
              <w:t xml:space="preserve">Pro </w:t>
            </w:r>
            <w:r>
              <w:rPr>
                <w:rFonts w:ascii="Arial Narrow" w:hAnsi="Arial Narrow"/>
              </w:rPr>
              <w:t>poptávané</w:t>
            </w:r>
            <w:r w:rsidRPr="00415887">
              <w:rPr>
                <w:rFonts w:ascii="Arial Narrow" w:hAnsi="Arial Narrow"/>
              </w:rPr>
              <w:t xml:space="preserve"> PC dodá Gymnázium Nymburk vítězi soutěže </w:t>
            </w:r>
            <w:r>
              <w:rPr>
                <w:rFonts w:ascii="Arial Narrow" w:hAnsi="Arial Narrow"/>
              </w:rPr>
              <w:t>licenci</w:t>
            </w:r>
            <w:r w:rsidRPr="00415887">
              <w:rPr>
                <w:rFonts w:ascii="Arial Narrow" w:hAnsi="Arial Narrow"/>
              </w:rPr>
              <w:t xml:space="preserve"> MS Office 2010 Professional. Tento SW dodavatel techniky nainstaluje na PC. MS Office tedy nejsou</w:t>
            </w:r>
            <w:r>
              <w:rPr>
                <w:rFonts w:ascii="Arial Narrow" w:hAnsi="Arial Narrow"/>
              </w:rPr>
              <w:t xml:space="preserve"> předmětem poptávky.</w:t>
            </w:r>
          </w:p>
          <w:p w:rsidR="00763624" w:rsidRPr="00415887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</w:p>
          <w:p w:rsidR="00763624" w:rsidRPr="00123A3A" w:rsidRDefault="00763624" w:rsidP="00763624">
            <w:pPr>
              <w:tabs>
                <w:tab w:val="left" w:pos="709"/>
                <w:tab w:val="right" w:pos="8505"/>
              </w:tabs>
              <w:spacing w:after="120"/>
              <w:ind w:left="360"/>
              <w:rPr>
                <w:rFonts w:ascii="Arial Narrow" w:hAnsi="Arial Narrow"/>
                <w:b/>
              </w:rPr>
            </w:pPr>
            <w:r w:rsidRPr="00415887">
              <w:rPr>
                <w:rFonts w:ascii="Arial Narrow" w:hAnsi="Arial Narrow"/>
                <w:b/>
              </w:rPr>
              <w:lastRenderedPageBreak/>
              <w:t>Minimální očekávané řešení:</w:t>
            </w:r>
          </w:p>
          <w:p w:rsidR="00763624" w:rsidRPr="00415887" w:rsidRDefault="00763624" w:rsidP="00727778">
            <w:pPr>
              <w:tabs>
                <w:tab w:val="right" w:pos="8505"/>
              </w:tabs>
              <w:ind w:left="8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Provedení tower nebo minitover</w:t>
            </w:r>
            <w:r w:rsidR="00727778">
              <w:rPr>
                <w:rFonts w:ascii="Arial Narrow" w:hAnsi="Arial Narrow"/>
              </w:rPr>
              <w:br/>
            </w:r>
            <w:r w:rsidRPr="00415887">
              <w:rPr>
                <w:rFonts w:ascii="Arial Narrow" w:hAnsi="Arial Narrow"/>
              </w:rPr>
              <w:t>4 jádrový</w:t>
            </w:r>
            <w:r>
              <w:rPr>
                <w:rFonts w:ascii="Arial Narrow" w:hAnsi="Arial Narrow"/>
              </w:rPr>
              <w:t xml:space="preserve"> procesor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A</w:t>
            </w:r>
            <w:r w:rsidRPr="00415887">
              <w:rPr>
                <w:rFonts w:ascii="Arial Narrow" w:hAnsi="Arial Narrow"/>
              </w:rPr>
              <w:t xml:space="preserve">lespoň </w:t>
            </w:r>
            <w:r>
              <w:rPr>
                <w:rFonts w:ascii="Arial Narrow" w:hAnsi="Arial Narrow"/>
              </w:rPr>
              <w:t xml:space="preserve">8 </w:t>
            </w:r>
            <w:r w:rsidRPr="00415887">
              <w:rPr>
                <w:rFonts w:ascii="Arial Narrow" w:hAnsi="Arial Narrow"/>
              </w:rPr>
              <w:t>GB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HDD </w:t>
            </w:r>
            <w:r w:rsidRPr="00415887">
              <w:rPr>
                <w:rFonts w:ascii="Arial Narrow" w:hAnsi="Arial Narrow"/>
              </w:rPr>
              <w:t>1 TB</w:t>
            </w:r>
            <w:r w:rsidR="00727778">
              <w:rPr>
                <w:rFonts w:ascii="Arial Narrow" w:hAnsi="Arial Narrow"/>
              </w:rPr>
              <w:br/>
            </w:r>
            <w:r w:rsidRPr="00415887">
              <w:rPr>
                <w:rFonts w:ascii="Arial Narrow" w:hAnsi="Arial Narrow"/>
              </w:rPr>
              <w:t>DVD RW</w:t>
            </w:r>
            <w:r w:rsidR="00727778">
              <w:rPr>
                <w:rFonts w:ascii="Arial Narrow" w:hAnsi="Arial Narrow"/>
              </w:rPr>
              <w:br/>
            </w:r>
            <w:r w:rsidRPr="00415887">
              <w:rPr>
                <w:rFonts w:ascii="Arial Narrow" w:hAnsi="Arial Narrow"/>
              </w:rPr>
              <w:t>Gbit síť</w:t>
            </w:r>
            <w:r w:rsidR="00727778">
              <w:rPr>
                <w:rFonts w:ascii="Arial Narrow" w:hAnsi="Arial Narrow"/>
              </w:rPr>
              <w:br/>
            </w:r>
            <w:r w:rsidRPr="00415887">
              <w:rPr>
                <w:rFonts w:ascii="Arial Narrow" w:hAnsi="Arial Narrow"/>
              </w:rPr>
              <w:t>64 bit</w:t>
            </w:r>
            <w:r>
              <w:rPr>
                <w:rFonts w:ascii="Arial Narrow" w:hAnsi="Arial Narrow"/>
              </w:rPr>
              <w:t xml:space="preserve"> OS</w:t>
            </w:r>
          </w:p>
          <w:p w:rsidR="00763624" w:rsidRDefault="00763624" w:rsidP="00763624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Dataprojektory a jejich instalace v učebnách </w:t>
            </w:r>
          </w:p>
          <w:p w:rsidR="00763624" w:rsidRDefault="00763624" w:rsidP="00763624">
            <w:pPr>
              <w:spacing w:after="120"/>
              <w:ind w:left="851" w:hanging="49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</w:t>
            </w:r>
            <w:r>
              <w:rPr>
                <w:rFonts w:ascii="Arial Narrow" w:hAnsi="Arial Narrow"/>
              </w:rPr>
              <w:tab/>
              <w:t>7 ks dataprojektorů do učeben č. 2, 6, 7, 74, 62, 68 a 73 v budově gymnázia. Učebny jsou otočené směrem na východ a na jih, čemuž musí odpovídat svítivost projektorů. Ve dvou případech (učebna č. 2 a č. 62) se bude jednat o náhradu dosluhujícího dataprojektoru, v tomto případě bude pro instalaci dataprojektoru využit stávající závěs i lišty pro kabeláž. V ostatních případech bude součástí dodávky i instalace přístrojů na strop místností včetně dodávky stropních držáků.</w:t>
            </w:r>
          </w:p>
          <w:p w:rsidR="00763624" w:rsidRPr="00123A3A" w:rsidRDefault="00763624" w:rsidP="00763624">
            <w:pPr>
              <w:tabs>
                <w:tab w:val="left" w:pos="709"/>
                <w:tab w:val="right" w:pos="8505"/>
              </w:tabs>
              <w:spacing w:after="120"/>
              <w:ind w:left="851"/>
              <w:rPr>
                <w:rFonts w:ascii="Arial Narrow" w:hAnsi="Arial Narrow"/>
                <w:b/>
              </w:rPr>
            </w:pPr>
            <w:r w:rsidRPr="00415887">
              <w:rPr>
                <w:rFonts w:ascii="Arial Narrow" w:hAnsi="Arial Narrow"/>
                <w:b/>
              </w:rPr>
              <w:t>Minimální očekávané řešení:</w:t>
            </w:r>
          </w:p>
          <w:p w:rsidR="00763624" w:rsidRPr="004233B2" w:rsidRDefault="00763624" w:rsidP="00727778">
            <w:pPr>
              <w:tabs>
                <w:tab w:val="left" w:pos="709"/>
                <w:tab w:val="right" w:pos="8505"/>
              </w:tabs>
              <w:ind w:left="155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provedení LCD, resp. </w:t>
            </w:r>
            <w:r w:rsidRPr="004233B2">
              <w:rPr>
                <w:rFonts w:ascii="Arial Narrow" w:hAnsi="Arial Narrow"/>
              </w:rPr>
              <w:t>3LCD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svítivost min. 3 000</w:t>
            </w:r>
            <w:r w:rsidRPr="004233B2">
              <w:rPr>
                <w:rFonts w:ascii="Arial Narrow" w:hAnsi="Arial Narrow"/>
              </w:rPr>
              <w:t xml:space="preserve"> ANSI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konstrukčně připravené k zavěšení na stropní držáky</w:t>
            </w:r>
          </w:p>
          <w:p w:rsidR="00763624" w:rsidRDefault="00763624" w:rsidP="00763624">
            <w:pPr>
              <w:spacing w:after="120"/>
              <w:ind w:left="851" w:hanging="49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</w:t>
            </w:r>
            <w:r>
              <w:rPr>
                <w:rFonts w:ascii="Arial Narrow" w:hAnsi="Arial Narrow"/>
              </w:rPr>
              <w:tab/>
              <w:t>1 ks dataprojektoru do učebny č. 88. Učebna je situovaná na sever. V této učebně se bude jednat o náhradu dosluhujícího dataprojektoru, pro instalaci dataprojektoru bude využit stávající závěs i lišty pro kabeláž.</w:t>
            </w:r>
          </w:p>
          <w:p w:rsidR="00763624" w:rsidRPr="00123A3A" w:rsidRDefault="00763624" w:rsidP="00763624">
            <w:pPr>
              <w:tabs>
                <w:tab w:val="left" w:pos="709"/>
                <w:tab w:val="right" w:pos="8505"/>
              </w:tabs>
              <w:spacing w:after="120"/>
              <w:ind w:left="851"/>
              <w:rPr>
                <w:rFonts w:ascii="Arial Narrow" w:hAnsi="Arial Narrow"/>
                <w:b/>
              </w:rPr>
            </w:pPr>
            <w:r w:rsidRPr="00415887">
              <w:rPr>
                <w:rFonts w:ascii="Arial Narrow" w:hAnsi="Arial Narrow"/>
                <w:b/>
              </w:rPr>
              <w:t>Minimální očekávané řešení:</w:t>
            </w:r>
          </w:p>
          <w:p w:rsidR="00763624" w:rsidRPr="004233B2" w:rsidRDefault="00763624" w:rsidP="00727778">
            <w:pPr>
              <w:tabs>
                <w:tab w:val="left" w:pos="709"/>
                <w:tab w:val="right" w:pos="8505"/>
              </w:tabs>
              <w:ind w:left="155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provedení LCD, resp. </w:t>
            </w:r>
            <w:r w:rsidRPr="004233B2">
              <w:rPr>
                <w:rFonts w:ascii="Arial Narrow" w:hAnsi="Arial Narrow"/>
              </w:rPr>
              <w:t>3LCD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svítivost min. 2 500</w:t>
            </w:r>
            <w:r w:rsidRPr="004233B2">
              <w:rPr>
                <w:rFonts w:ascii="Arial Narrow" w:hAnsi="Arial Narrow"/>
              </w:rPr>
              <w:t xml:space="preserve"> ANSI</w:t>
            </w:r>
            <w:r w:rsidR="00727778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konstrukčně připraven k zavěšení na stropní držák</w:t>
            </w:r>
          </w:p>
          <w:p w:rsidR="00763624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Pozor! </w:t>
            </w:r>
            <w:r>
              <w:rPr>
                <w:rFonts w:ascii="Arial Narrow" w:hAnsi="Arial Narrow"/>
              </w:rPr>
              <w:t>Vzhledem k provozním podmínkám není možné akceptovat v nabídce projektory s ultra krátkou projekční vzdáleností pro osazení na zeď nad tabuli ani minidataprojektory.</w:t>
            </w:r>
          </w:p>
          <w:p w:rsidR="00763624" w:rsidRDefault="00763624" w:rsidP="00763624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sady reproduktorů k PC</w:t>
            </w:r>
          </w:p>
          <w:p w:rsidR="00763624" w:rsidRPr="001A7120" w:rsidRDefault="00763624" w:rsidP="00763624">
            <w:pPr>
              <w:tabs>
                <w:tab w:val="left" w:pos="3960"/>
              </w:tabs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Reproduktory budou využity pro zvukový výstup u PC v učebnách gymnázia. Budou využívány pro jazykovou výuku. </w:t>
            </w:r>
            <w:r>
              <w:rPr>
                <w:rFonts w:ascii="Arial Narrow" w:hAnsi="Arial Narrow"/>
              </w:rPr>
              <w:lastRenderedPageBreak/>
              <w:t>Podstatná je proto kvalita zvuku. Velikost učeben je cca 7 x 12 m. Těmto podmínkám musí být přizpůsoben i nabídnutý typ reproduktorů.</w:t>
            </w:r>
          </w:p>
          <w:p w:rsidR="00F44DB4" w:rsidRPr="00763624" w:rsidRDefault="00763624" w:rsidP="00727778">
            <w:pPr>
              <w:tabs>
                <w:tab w:val="left" w:pos="3960"/>
              </w:tabs>
              <w:spacing w:after="120"/>
              <w:rPr>
                <w:rFonts w:ascii="Arial Narrow" w:hAnsi="Arial Narrow"/>
              </w:rPr>
            </w:pPr>
            <w:r w:rsidRPr="00AD2BC6">
              <w:rPr>
                <w:rFonts w:ascii="Arial Narrow" w:hAnsi="Arial Narrow"/>
                <w:b/>
              </w:rPr>
              <w:t>Přílohou výzvy k podání nabídek je souhrnná tabulka s přehledem poptávané techniky a tabulka k zápisu technických parametrů nabízené techniky.</w:t>
            </w:r>
            <w:r>
              <w:rPr>
                <w:rFonts w:ascii="Arial Narrow" w:hAnsi="Arial Narrow"/>
                <w:b/>
              </w:rPr>
              <w:t xml:space="preserve"> Tato tabulka je pro zpracovatele nabídky závazná pro zápis nabídky.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lastRenderedPageBreak/>
              <w:t>Předpokládaná hodnota zakázky v Kč</w:t>
            </w:r>
            <w:r w:rsidRPr="00763624">
              <w:rPr>
                <w:rStyle w:val="Znakapoznpodarou"/>
                <w:rFonts w:ascii="Arial Narrow" w:hAnsi="Arial Narrow"/>
                <w:b/>
              </w:rPr>
              <w:footnoteReference w:id="1"/>
            </w:r>
            <w:r w:rsidRPr="00763624">
              <w:rPr>
                <w:rFonts w:ascii="Arial Narrow" w:hAnsi="Arial Narrow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27778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247 934,- Kč bez DPH</w:t>
            </w:r>
            <w:r>
              <w:rPr>
                <w:rFonts w:ascii="Arial Narrow" w:hAnsi="Arial Narrow"/>
              </w:rPr>
              <w:br/>
              <w:t>300 000,- Kč s DPH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Typ zakázky</w:t>
            </w:r>
            <w:r w:rsidRPr="00763624">
              <w:rPr>
                <w:rStyle w:val="Znakapoznpodarou"/>
                <w:rFonts w:ascii="Arial Narrow" w:hAnsi="Arial Narrow"/>
                <w:b/>
              </w:rPr>
              <w:footnoteReference w:id="2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27778" w:rsidP="00763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Zakázka malého rozsahu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Lhůta dodání</w:t>
            </w:r>
            <w:r w:rsidRPr="00763624">
              <w:rPr>
                <w:rFonts w:ascii="Arial Narrow" w:hAnsi="Arial Narrow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78" w:rsidRPr="00491026" w:rsidRDefault="00727778" w:rsidP="00727778">
            <w:pPr>
              <w:tabs>
                <w:tab w:val="left" w:pos="5103"/>
              </w:tabs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  <w:lang w:eastAsia="cs-CZ"/>
              </w:rPr>
            </w:pPr>
            <w:r w:rsidRPr="00491026">
              <w:rPr>
                <w:rFonts w:ascii="Arial Narrow" w:hAnsi="Arial Narrow"/>
                <w:sz w:val="24"/>
                <w:szCs w:val="24"/>
                <w:lang w:eastAsia="cs-CZ"/>
              </w:rPr>
              <w:t>Dodávka techniky</w:t>
            </w:r>
          </w:p>
          <w:p w:rsidR="00727778" w:rsidRPr="00491026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491026">
              <w:rPr>
                <w:rFonts w:ascii="Arial Narrow" w:hAnsi="Arial Narrow"/>
              </w:rPr>
              <w:t>pondělí 18. února 2013</w:t>
            </w:r>
          </w:p>
          <w:p w:rsidR="00727778" w:rsidRPr="00727778" w:rsidRDefault="00727778" w:rsidP="00727778">
            <w:pPr>
              <w:tabs>
                <w:tab w:val="left" w:pos="5103"/>
              </w:tabs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  <w:lang w:eastAsia="cs-CZ"/>
              </w:rPr>
            </w:pPr>
            <w:r w:rsidRPr="00727778">
              <w:rPr>
                <w:rFonts w:ascii="Arial Narrow" w:hAnsi="Arial Narrow"/>
                <w:sz w:val="24"/>
                <w:szCs w:val="24"/>
                <w:lang w:eastAsia="cs-CZ"/>
              </w:rPr>
              <w:t>Instalace dataprojektorů a PC do laboratoře</w:t>
            </w:r>
          </w:p>
          <w:p w:rsidR="00727778" w:rsidRPr="00491026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491026">
              <w:rPr>
                <w:rFonts w:ascii="Arial Narrow" w:hAnsi="Arial Narrow"/>
              </w:rPr>
              <w:t>v týdnu od 18. února do 22. února 2013</w:t>
            </w:r>
          </w:p>
          <w:p w:rsidR="00727778" w:rsidRPr="00727778" w:rsidRDefault="00727778" w:rsidP="00727778">
            <w:pPr>
              <w:tabs>
                <w:tab w:val="left" w:pos="5103"/>
              </w:tabs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  <w:lang w:eastAsia="cs-CZ"/>
              </w:rPr>
            </w:pPr>
            <w:r w:rsidRPr="00727778">
              <w:rPr>
                <w:rFonts w:ascii="Arial Narrow" w:hAnsi="Arial Narrow"/>
                <w:sz w:val="24"/>
                <w:szCs w:val="24"/>
                <w:lang w:eastAsia="cs-CZ"/>
              </w:rPr>
              <w:t>Zkušební provoz</w:t>
            </w:r>
          </w:p>
          <w:p w:rsidR="00727778" w:rsidRPr="00763624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491026">
              <w:rPr>
                <w:rFonts w:ascii="Arial Narrow" w:hAnsi="Arial Narrow"/>
              </w:rPr>
              <w:t>do pátku 29. března 2013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Místa dodání/převzetí nabídky</w:t>
            </w:r>
            <w:r w:rsidRPr="00763624">
              <w:rPr>
                <w:rFonts w:ascii="Arial Narrow" w:hAnsi="Arial Narrow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763624" w:rsidRDefault="00727778" w:rsidP="00727778">
            <w:pPr>
              <w:tabs>
                <w:tab w:val="left" w:pos="1440"/>
                <w:tab w:val="left" w:pos="5040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Technika bude dodána a instalována</w:t>
            </w:r>
            <w:r w:rsidRPr="00BF1B37">
              <w:rPr>
                <w:rFonts w:ascii="Arial Narrow" w:hAnsi="Arial Narrow"/>
              </w:rPr>
              <w:t xml:space="preserve"> v sídle objednatele na adrese Gymnázium Nymburk, Nymburk, Komenského 779.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Hodnotící kritéria</w:t>
            </w:r>
            <w:r w:rsidRPr="00763624">
              <w:rPr>
                <w:rFonts w:ascii="Arial Narrow" w:hAnsi="Arial Narrow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78" w:rsidRPr="008662F7" w:rsidRDefault="00727778" w:rsidP="00727778">
            <w:pPr>
              <w:tabs>
                <w:tab w:val="left" w:pos="3518"/>
              </w:tabs>
              <w:spacing w:before="120"/>
              <w:rPr>
                <w:rFonts w:ascii="Arial Narrow" w:hAnsi="Arial Narrow"/>
              </w:rPr>
            </w:pPr>
            <w:r w:rsidRPr="008662F7">
              <w:rPr>
                <w:rFonts w:ascii="Arial Narrow" w:hAnsi="Arial Narrow"/>
              </w:rPr>
              <w:t>Celková nabídková cena s DPH</w:t>
            </w:r>
            <w:r w:rsidRPr="008662F7">
              <w:rPr>
                <w:rFonts w:ascii="Arial Narrow" w:hAnsi="Arial Narrow"/>
              </w:rPr>
              <w:tab/>
              <w:t xml:space="preserve">váha </w:t>
            </w:r>
            <w:r>
              <w:rPr>
                <w:rFonts w:ascii="Arial Narrow" w:hAnsi="Arial Narrow"/>
              </w:rPr>
              <w:t>4</w:t>
            </w:r>
            <w:r w:rsidRPr="008662F7">
              <w:rPr>
                <w:rFonts w:ascii="Arial Narrow" w:hAnsi="Arial Narrow"/>
              </w:rPr>
              <w:t>5%</w:t>
            </w:r>
            <w:r>
              <w:rPr>
                <w:rFonts w:ascii="Arial Narrow" w:hAnsi="Arial Narrow"/>
              </w:rPr>
              <w:br/>
            </w:r>
            <w:r w:rsidRPr="008662F7">
              <w:rPr>
                <w:rFonts w:ascii="Arial Narrow" w:hAnsi="Arial Narrow"/>
              </w:rPr>
              <w:t>Technické parametry nabízené techniky</w:t>
            </w:r>
            <w:r w:rsidRPr="008662F7">
              <w:rPr>
                <w:rFonts w:ascii="Arial Narrow" w:hAnsi="Arial Narrow"/>
              </w:rPr>
              <w:tab/>
              <w:t xml:space="preserve">váha </w:t>
            </w:r>
            <w:r>
              <w:rPr>
                <w:rFonts w:ascii="Arial Narrow" w:hAnsi="Arial Narrow"/>
              </w:rPr>
              <w:t>45</w:t>
            </w:r>
            <w:r w:rsidRPr="008662F7">
              <w:rPr>
                <w:rFonts w:ascii="Arial Narrow" w:hAnsi="Arial Narrow"/>
              </w:rPr>
              <w:t>%</w:t>
            </w:r>
            <w:r>
              <w:rPr>
                <w:rFonts w:ascii="Arial Narrow" w:hAnsi="Arial Narrow"/>
              </w:rPr>
              <w:br/>
            </w:r>
            <w:r w:rsidRPr="008662F7">
              <w:rPr>
                <w:rFonts w:ascii="Arial Narrow" w:hAnsi="Arial Narrow"/>
              </w:rPr>
              <w:t>Servisní podmínky</w:t>
            </w:r>
            <w:r>
              <w:rPr>
                <w:rFonts w:ascii="Arial Narrow" w:hAnsi="Arial Narrow"/>
              </w:rPr>
              <w:tab/>
              <w:t>váha</w:t>
            </w:r>
            <w:r w:rsidRPr="008662F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10</w:t>
            </w:r>
            <w:r w:rsidRPr="008662F7">
              <w:rPr>
                <w:rFonts w:ascii="Arial Narrow" w:hAnsi="Arial Narrow"/>
              </w:rPr>
              <w:t>%</w:t>
            </w:r>
          </w:p>
          <w:p w:rsidR="00F44DB4" w:rsidRPr="00763624" w:rsidRDefault="00727778" w:rsidP="00727778">
            <w:pPr>
              <w:tabs>
                <w:tab w:val="left" w:pos="3518"/>
              </w:tabs>
              <w:spacing w:before="120"/>
              <w:rPr>
                <w:rFonts w:ascii="Arial Narrow" w:hAnsi="Arial Narrow"/>
                <w:i/>
              </w:rPr>
            </w:pPr>
            <w:r w:rsidRPr="00491026">
              <w:rPr>
                <w:rFonts w:ascii="Arial Narrow" w:hAnsi="Arial Narrow"/>
              </w:rPr>
              <w:t>V případě srovnatelnosti více nabídek přihlédne hodnotitel k tomu, zda dodavatel techniky splňuje podmínky pro tzv. „náhradní plnění“.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  <w:b/>
              </w:rPr>
              <w:t>Požadavek na uvedení kontaktní osoby uchazeče</w:t>
            </w:r>
            <w:r w:rsidRPr="00763624">
              <w:rPr>
                <w:rFonts w:ascii="Arial Narrow" w:hAnsi="Arial Narrow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78" w:rsidRPr="00763624" w:rsidRDefault="00F44DB4" w:rsidP="00727778">
            <w:pPr>
              <w:rPr>
                <w:rFonts w:ascii="Arial Narrow" w:hAnsi="Arial Narrow"/>
              </w:rPr>
            </w:pPr>
            <w:r w:rsidRPr="00763624">
              <w:rPr>
                <w:rFonts w:ascii="Arial Narrow" w:hAnsi="Arial Narrow"/>
              </w:rPr>
              <w:t>Uchazeč ve své nabídce uvede kontaktní osobu ve věci zakázky, její telefon a e-mailovou adresu.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 xml:space="preserve">Požadavek na písemnou formu nabídky </w:t>
            </w:r>
            <w:r w:rsidRPr="00763624">
              <w:rPr>
                <w:rFonts w:ascii="Arial Narrow" w:hAnsi="Arial Narrow"/>
              </w:rPr>
              <w:t>(včetně požadavků na písemné zpracování smlouvy dodavatelem)</w:t>
            </w:r>
            <w:r w:rsidRPr="0076362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78" w:rsidRPr="00763624" w:rsidRDefault="00F44DB4" w:rsidP="00727778">
            <w:pPr>
              <w:rPr>
                <w:rFonts w:ascii="Arial Narrow" w:hAnsi="Arial Narrow"/>
                <w:color w:val="FF0000"/>
              </w:rPr>
            </w:pPr>
            <w:r w:rsidRPr="00763624">
              <w:rPr>
                <w:rFonts w:ascii="Arial Narrow" w:hAnsi="Arial Narrow"/>
              </w:rPr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</w:tc>
      </w:tr>
      <w:tr w:rsidR="00F44DB4" w:rsidRPr="00763624" w:rsidTr="007636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763624" w:rsidRDefault="00F44DB4" w:rsidP="00763624">
            <w:pPr>
              <w:rPr>
                <w:rFonts w:ascii="Arial Narrow" w:hAnsi="Arial Narrow"/>
                <w:b/>
              </w:rPr>
            </w:pPr>
            <w:r w:rsidRPr="00763624">
              <w:rPr>
                <w:rFonts w:ascii="Arial Narrow" w:hAnsi="Arial Narrow"/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78" w:rsidRPr="008662F7" w:rsidRDefault="00727778" w:rsidP="00727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240"/>
              <w:rPr>
                <w:rFonts w:ascii="Arial Narrow" w:hAnsi="Arial Narrow"/>
                <w:b/>
              </w:rPr>
            </w:pPr>
            <w:r w:rsidRPr="00BF1B37">
              <w:rPr>
                <w:rFonts w:ascii="Arial Narrow" w:hAnsi="Arial Narrow"/>
                <w:b/>
              </w:rPr>
              <w:t>Požadavky na prokázání kvalifikace</w:t>
            </w:r>
          </w:p>
          <w:p w:rsidR="00727778" w:rsidRPr="00BF1B37" w:rsidRDefault="00727778" w:rsidP="00727778">
            <w:pPr>
              <w:pStyle w:val="Odstavecseseznamem"/>
              <w:ind w:left="360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Nabídka musí obsahovat tyto do</w:t>
            </w:r>
            <w:r>
              <w:rPr>
                <w:rFonts w:ascii="Arial Narrow" w:hAnsi="Arial Narrow"/>
              </w:rPr>
              <w:t>kumenty prokazující kvalifikaci</w:t>
            </w:r>
            <w:r w:rsidRPr="00BF1B37">
              <w:rPr>
                <w:rFonts w:ascii="Arial Narrow" w:hAnsi="Arial Narrow"/>
              </w:rPr>
              <w:t>:</w:t>
            </w:r>
          </w:p>
          <w:p w:rsidR="00727778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727778">
              <w:rPr>
                <w:rFonts w:ascii="Arial Narrow" w:hAnsi="Arial Narrow"/>
              </w:rPr>
              <w:lastRenderedPageBreak/>
              <w:t>Kopie výpisu z obchodního rejstříku (ne starší 3 měsíců)</w:t>
            </w:r>
          </w:p>
          <w:p w:rsidR="00727778" w:rsidRPr="00727778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727778">
              <w:rPr>
                <w:rFonts w:ascii="Arial Narrow" w:hAnsi="Arial Narrow"/>
              </w:rPr>
              <w:t>Kopie dokladu o přidělení DIČ, IČ</w:t>
            </w:r>
          </w:p>
          <w:p w:rsidR="00727778" w:rsidRDefault="00727778" w:rsidP="00727778">
            <w:pPr>
              <w:pStyle w:val="Odstavecseseznamem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Kopie příslušných živnostenských listů</w:t>
            </w:r>
          </w:p>
          <w:p w:rsidR="00727778" w:rsidRPr="00BF1B37" w:rsidRDefault="00727778" w:rsidP="00727778">
            <w:pPr>
              <w:tabs>
                <w:tab w:val="left" w:pos="1440"/>
                <w:tab w:val="left" w:pos="50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 nabídce není nutné dodat ověřené kopie. </w:t>
            </w:r>
            <w:r w:rsidRPr="00BF1B37">
              <w:rPr>
                <w:rFonts w:ascii="Arial Narrow" w:hAnsi="Arial Narrow"/>
              </w:rPr>
              <w:t xml:space="preserve">Uchazeč, který bude vybrán pro realizaci zakázky, doloží úředně ověřené kopie výše uvedených dokumentů před podpisem smlouvy. </w:t>
            </w:r>
          </w:p>
          <w:p w:rsidR="00727778" w:rsidRPr="00BF1B37" w:rsidRDefault="00727778" w:rsidP="00727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J. </w:t>
            </w:r>
            <w:r w:rsidRPr="00BF1B37">
              <w:rPr>
                <w:rFonts w:ascii="Arial Narrow" w:hAnsi="Arial Narrow"/>
                <w:b/>
              </w:rPr>
              <w:t>Formální požadavky na zpracování nabídky</w:t>
            </w:r>
          </w:p>
          <w:p w:rsidR="00727778" w:rsidRDefault="00727778" w:rsidP="00727778">
            <w:pPr>
              <w:tabs>
                <w:tab w:val="left" w:pos="1440"/>
                <w:tab w:val="left" w:pos="5040"/>
              </w:tabs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Nabídka bude vypracována v českém jazyce.</w:t>
            </w:r>
          </w:p>
          <w:p w:rsidR="00727778" w:rsidRPr="0090399C" w:rsidRDefault="00727778" w:rsidP="00727778">
            <w:pPr>
              <w:tabs>
                <w:tab w:val="left" w:pos="1440"/>
                <w:tab w:val="left" w:pos="5040"/>
              </w:tabs>
              <w:spacing w:before="120" w:after="120"/>
              <w:rPr>
                <w:rFonts w:ascii="Arial Narrow" w:hAnsi="Arial Narrow"/>
              </w:rPr>
            </w:pPr>
            <w:r w:rsidRPr="0090399C">
              <w:rPr>
                <w:rFonts w:ascii="Arial Narrow" w:hAnsi="Arial Narrow"/>
              </w:rPr>
              <w:t>Očekáváme, že Vaše nabídka bude doručena v tomto členění: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Identifikace organizace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IČ a DIČ</w:t>
            </w:r>
          </w:p>
          <w:p w:rsidR="00727778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Statutární orgán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Kontaktní osoba</w:t>
            </w:r>
          </w:p>
          <w:p w:rsidR="00727778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Doklady prokazující kvalifikační předpoklady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Podrobnou specifikaci nabízené techniky</w:t>
            </w:r>
            <w:r>
              <w:rPr>
                <w:rFonts w:ascii="Arial Narrow" w:hAnsi="Arial Narrow"/>
              </w:rPr>
              <w:br/>
              <w:t>Specifikace nabízené techniky bude zapsána do tabulky, která je přílohou výzvy. Vyplněná tabulka bude přiložena k nabídce v elektronické podobě ve formátu *.xls na CD. V případě, že uchazeč o zakázku bude nabízet více variant, zpracuje je do tabulky komplexně a formálně je uvede do samostatných sloupců uvedené tabulky.</w:t>
            </w:r>
          </w:p>
          <w:p w:rsidR="00727778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 xml:space="preserve">Cenu </w:t>
            </w:r>
            <w:r>
              <w:rPr>
                <w:rFonts w:ascii="Arial Narrow" w:hAnsi="Arial Narrow"/>
              </w:rPr>
              <w:t xml:space="preserve">včetně DPH </w:t>
            </w:r>
            <w:r w:rsidRPr="00BF1B37">
              <w:rPr>
                <w:rFonts w:ascii="Arial Narrow" w:hAnsi="Arial Narrow"/>
              </w:rPr>
              <w:t xml:space="preserve">v členění dle specifikace poptávky uvedené v bodě </w:t>
            </w:r>
            <w:r>
              <w:rPr>
                <w:rFonts w:ascii="Arial Narrow" w:hAnsi="Arial Narrow"/>
              </w:rPr>
              <w:t>C</w:t>
            </w:r>
            <w:r w:rsidRPr="00BF1B37">
              <w:rPr>
                <w:rFonts w:ascii="Arial Narrow" w:hAnsi="Arial Narrow"/>
              </w:rPr>
              <w:t xml:space="preserve"> u všech položek,</w:t>
            </w:r>
            <w:r>
              <w:rPr>
                <w:rFonts w:ascii="Arial Narrow" w:hAnsi="Arial Narrow"/>
              </w:rPr>
              <w:t xml:space="preserve"> a </w:t>
            </w:r>
            <w:r w:rsidRPr="00BF1B37">
              <w:rPr>
                <w:rFonts w:ascii="Arial Narrow" w:hAnsi="Arial Narrow"/>
              </w:rPr>
              <w:t>cenu celkem v členění bez DPH a s DPH.</w:t>
            </w:r>
            <w:r>
              <w:rPr>
                <w:rFonts w:ascii="Arial Narrow" w:hAnsi="Arial Narrow"/>
              </w:rPr>
              <w:t xml:space="preserve"> 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Podepsaný návrh smlouvy ve 4 vyhotoveních a jeden návrh smlouvy ve formátu *.doc. Návrh smlouvy v elektronické podobě musí být identický s podepsaným návrhem smlouvy; návrh v</w:t>
            </w:r>
            <w:r>
              <w:rPr>
                <w:rFonts w:ascii="Arial Narrow" w:hAnsi="Arial Narrow"/>
              </w:rPr>
              <w:t> </w:t>
            </w:r>
            <w:r w:rsidRPr="00BF1B37">
              <w:rPr>
                <w:rFonts w:ascii="Arial Narrow" w:hAnsi="Arial Narrow"/>
              </w:rPr>
              <w:t xml:space="preserve">elektronické </w:t>
            </w:r>
            <w:r>
              <w:rPr>
                <w:rFonts w:ascii="Arial Narrow" w:hAnsi="Arial Narrow"/>
              </w:rPr>
              <w:t>podobě bude přiložen k nabídce na CD</w:t>
            </w:r>
            <w:r w:rsidRPr="00BF1B3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V případě více variant v nabídce musí na tuto skutečnost smlouva pamatovat.</w:t>
            </w:r>
          </w:p>
          <w:p w:rsidR="00727778" w:rsidRPr="008C43A5" w:rsidRDefault="00727778" w:rsidP="00727778">
            <w:pPr>
              <w:tabs>
                <w:tab w:val="left" w:pos="3960"/>
              </w:tabs>
              <w:spacing w:before="120" w:after="120"/>
              <w:ind w:left="709"/>
              <w:rPr>
                <w:rFonts w:ascii="Arial Narrow" w:hAnsi="Arial Narrow"/>
                <w:b/>
              </w:rPr>
            </w:pPr>
            <w:r w:rsidRPr="008C43A5">
              <w:rPr>
                <w:rFonts w:ascii="Arial Narrow" w:hAnsi="Arial Narrow"/>
                <w:b/>
              </w:rPr>
              <w:t>V textu smlouvy musí být jasně uvedeno:</w:t>
            </w:r>
          </w:p>
          <w:p w:rsidR="00727778" w:rsidRPr="00BF1B37" w:rsidRDefault="00727778" w:rsidP="00727778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spacing w:before="60" w:after="0" w:line="240" w:lineRule="auto"/>
              <w:ind w:left="1077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 xml:space="preserve">Cena za dodávku je cenou nepřekročitelnou. </w:t>
            </w:r>
          </w:p>
          <w:p w:rsidR="00727778" w:rsidRDefault="00727778" w:rsidP="00727778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spacing w:before="60" w:after="0" w:line="240" w:lineRule="auto"/>
              <w:ind w:left="1077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 xml:space="preserve">Závazek </w:t>
            </w:r>
            <w:r>
              <w:rPr>
                <w:rFonts w:ascii="Arial Narrow" w:hAnsi="Arial Narrow"/>
              </w:rPr>
              <w:t>dodavatele</w:t>
            </w:r>
            <w:r w:rsidRPr="00BF1B37">
              <w:rPr>
                <w:rFonts w:ascii="Arial Narrow" w:hAnsi="Arial Narrow"/>
              </w:rPr>
              <w:t xml:space="preserve"> uchovat u sebe </w:t>
            </w:r>
            <w:r>
              <w:rPr>
                <w:rFonts w:ascii="Arial Narrow" w:hAnsi="Arial Narrow"/>
              </w:rPr>
              <w:t xml:space="preserve">způsobem uvedeným v zákoně č. 563/1991 Sb., o účetnictví, ve znění pozdějších předpisů a v zákoně č. 499/2004 Sb., o archivnictví a spisové službě a o změně některých zákonů, ve znění pozdějších předpisů, a v souladu s dalšími platnými právními předpisy ČR všechny </w:t>
            </w:r>
            <w:r w:rsidRPr="00BF1B37">
              <w:rPr>
                <w:rFonts w:ascii="Arial Narrow" w:hAnsi="Arial Narrow"/>
              </w:rPr>
              <w:t xml:space="preserve">doklady </w:t>
            </w:r>
            <w:r>
              <w:rPr>
                <w:rFonts w:ascii="Arial Narrow" w:hAnsi="Arial Narrow"/>
              </w:rPr>
              <w:t xml:space="preserve">a účetní dokumenty </w:t>
            </w:r>
            <w:r w:rsidRPr="00BF1B37">
              <w:rPr>
                <w:rFonts w:ascii="Arial Narrow" w:hAnsi="Arial Narrow"/>
              </w:rPr>
              <w:t>souvise</w:t>
            </w:r>
            <w:r>
              <w:rPr>
                <w:rFonts w:ascii="Arial Narrow" w:hAnsi="Arial Narrow"/>
              </w:rPr>
              <w:t>jící s plněním smlouvy do roku 2025.</w:t>
            </w:r>
          </w:p>
          <w:p w:rsidR="00727778" w:rsidRDefault="00727778" w:rsidP="00727778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spacing w:before="60" w:after="0" w:line="240" w:lineRule="auto"/>
              <w:ind w:left="1077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 xml:space="preserve">Platební podmínky: </w:t>
            </w:r>
          </w:p>
          <w:p w:rsidR="00727778" w:rsidRPr="00EC75CF" w:rsidRDefault="00727778" w:rsidP="00727778">
            <w:pPr>
              <w:pStyle w:val="Odstavecseseznamem"/>
              <w:numPr>
                <w:ilvl w:val="1"/>
                <w:numId w:val="7"/>
              </w:numPr>
              <w:rPr>
                <w:rFonts w:ascii="Arial Narrow" w:hAnsi="Arial Narrow"/>
              </w:rPr>
            </w:pPr>
            <w:r w:rsidRPr="00EC75CF">
              <w:rPr>
                <w:rFonts w:ascii="Arial Narrow" w:hAnsi="Arial Narrow"/>
              </w:rPr>
              <w:t xml:space="preserve">Splatnost faktury na techniku a práce bude 30 </w:t>
            </w:r>
            <w:r w:rsidRPr="00EC75CF">
              <w:rPr>
                <w:rFonts w:ascii="Arial Narrow" w:hAnsi="Arial Narrow"/>
              </w:rPr>
              <w:lastRenderedPageBreak/>
              <w:t>dní. Objednatel uhradí 80% smluvně sjednané částky po d</w:t>
            </w:r>
            <w:r>
              <w:rPr>
                <w:rFonts w:ascii="Arial Narrow" w:hAnsi="Arial Narrow"/>
              </w:rPr>
              <w:t>odání techniky a její instalaci</w:t>
            </w:r>
            <w:r w:rsidRPr="00EC75CF">
              <w:rPr>
                <w:rFonts w:ascii="Arial Narrow" w:hAnsi="Arial Narrow"/>
              </w:rPr>
              <w:t>, zbylých 20% po ukončení zkušebního provozu, který bude vyhodnocen oběma smluvními stranami jako bezproblémový.</w:t>
            </w:r>
          </w:p>
          <w:p w:rsidR="00727778" w:rsidRDefault="00727778" w:rsidP="00727778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spacing w:before="60" w:after="0" w:line="240" w:lineRule="auto"/>
              <w:ind w:left="1077" w:hanging="357"/>
              <w:rPr>
                <w:rFonts w:ascii="Arial Narrow" w:hAnsi="Arial Narrow"/>
              </w:rPr>
            </w:pPr>
            <w:r w:rsidRPr="00EC75CF">
              <w:rPr>
                <w:rFonts w:ascii="Arial Narrow" w:hAnsi="Arial Narrow"/>
              </w:rPr>
              <w:t xml:space="preserve">Sankce </w:t>
            </w:r>
            <w:r>
              <w:rPr>
                <w:rFonts w:ascii="Arial Narrow" w:hAnsi="Arial Narrow"/>
              </w:rPr>
              <w:t>pro dodavatele:</w:t>
            </w:r>
          </w:p>
          <w:p w:rsidR="00727778" w:rsidRPr="00EC75CF" w:rsidRDefault="00727778" w:rsidP="00727778">
            <w:pPr>
              <w:numPr>
                <w:ilvl w:val="1"/>
                <w:numId w:val="8"/>
              </w:numPr>
              <w:tabs>
                <w:tab w:val="clear" w:pos="1440"/>
                <w:tab w:val="num" w:pos="1080"/>
              </w:tabs>
              <w:spacing w:before="60"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 případ</w:t>
            </w:r>
            <w:r w:rsidRPr="00EC75CF">
              <w:rPr>
                <w:rFonts w:ascii="Arial Narrow" w:hAnsi="Arial Narrow"/>
              </w:rPr>
              <w:t xml:space="preserve"> nedodržení termín</w:t>
            </w:r>
            <w:r>
              <w:rPr>
                <w:rFonts w:ascii="Arial Narrow" w:hAnsi="Arial Narrow"/>
              </w:rPr>
              <w:t>ů</w:t>
            </w:r>
            <w:r w:rsidRPr="00EC75CF">
              <w:rPr>
                <w:rFonts w:ascii="Arial Narrow" w:hAnsi="Arial Narrow"/>
              </w:rPr>
              <w:t xml:space="preserve"> uveden</w:t>
            </w:r>
            <w:r>
              <w:rPr>
                <w:rFonts w:ascii="Arial Narrow" w:hAnsi="Arial Narrow"/>
              </w:rPr>
              <w:t>ých</w:t>
            </w:r>
            <w:r w:rsidRPr="00EC75CF">
              <w:rPr>
                <w:rFonts w:ascii="Arial Narrow" w:hAnsi="Arial Narrow"/>
              </w:rPr>
              <w:t xml:space="preserve"> v bodě F </w:t>
            </w:r>
            <w:r>
              <w:rPr>
                <w:rFonts w:ascii="Arial Narrow" w:hAnsi="Arial Narrow"/>
              </w:rPr>
              <w:t xml:space="preserve">se stanovuje sankce </w:t>
            </w:r>
            <w:r w:rsidRPr="00EC75CF">
              <w:rPr>
                <w:rFonts w:ascii="Arial Narrow" w:hAnsi="Arial Narrow"/>
              </w:rPr>
              <w:t xml:space="preserve">ve výši 0,5 % z celkové smluvní ceny za každý </w:t>
            </w:r>
            <w:r>
              <w:rPr>
                <w:rFonts w:ascii="Arial Narrow" w:hAnsi="Arial Narrow"/>
              </w:rPr>
              <w:t xml:space="preserve">kalendářní </w:t>
            </w:r>
            <w:r w:rsidRPr="00EC75CF">
              <w:rPr>
                <w:rFonts w:ascii="Arial Narrow" w:hAnsi="Arial Narrow"/>
              </w:rPr>
              <w:t>den nedodržení smluvně ujednaného termínu.</w:t>
            </w:r>
          </w:p>
          <w:p w:rsidR="00727778" w:rsidRDefault="00727778" w:rsidP="00727778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spacing w:before="60" w:after="0" w:line="240" w:lineRule="auto"/>
              <w:ind w:left="107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BF1B37">
              <w:rPr>
                <w:rFonts w:ascii="Arial Narrow" w:hAnsi="Arial Narrow"/>
              </w:rPr>
              <w:t xml:space="preserve">ankce </w:t>
            </w:r>
            <w:r>
              <w:rPr>
                <w:rFonts w:ascii="Arial Narrow" w:hAnsi="Arial Narrow"/>
              </w:rPr>
              <w:t>pro objednatele:</w:t>
            </w:r>
          </w:p>
          <w:p w:rsidR="00727778" w:rsidRDefault="00727778" w:rsidP="00727778">
            <w:pPr>
              <w:numPr>
                <w:ilvl w:val="1"/>
                <w:numId w:val="9"/>
              </w:numPr>
              <w:spacing w:before="60"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 případ</w:t>
            </w:r>
            <w:r w:rsidRPr="00BF1B37">
              <w:rPr>
                <w:rFonts w:ascii="Arial Narrow" w:hAnsi="Arial Narrow"/>
              </w:rPr>
              <w:t xml:space="preserve"> zpoždění s platbou faktury</w:t>
            </w:r>
            <w:r>
              <w:rPr>
                <w:rFonts w:ascii="Arial Narrow" w:hAnsi="Arial Narrow"/>
              </w:rPr>
              <w:t xml:space="preserve"> ve výši 0,5% z ceny faktury za každý kalendářní den prodlení</w:t>
            </w:r>
            <w:r w:rsidRPr="00BF1B37">
              <w:rPr>
                <w:rFonts w:ascii="Arial Narrow" w:hAnsi="Arial Narrow"/>
              </w:rPr>
              <w:t>.</w:t>
            </w:r>
          </w:p>
          <w:p w:rsidR="00727778" w:rsidRPr="00BF1B37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before="120" w:after="60" w:line="240" w:lineRule="auto"/>
              <w:ind w:left="714" w:hanging="357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Předpokládanou součinnost objednatele s uvedením termínů, jejichž dodržení je pro splnění zakázky ze strany dodavatele potřebné.</w:t>
            </w:r>
          </w:p>
          <w:p w:rsidR="00727778" w:rsidRPr="00727778" w:rsidRDefault="00727778" w:rsidP="00727778">
            <w:pPr>
              <w:numPr>
                <w:ilvl w:val="0"/>
                <w:numId w:val="6"/>
              </w:numPr>
              <w:tabs>
                <w:tab w:val="left" w:pos="3960"/>
              </w:tabs>
              <w:spacing w:before="120" w:after="60" w:line="240" w:lineRule="auto"/>
              <w:ind w:left="714" w:hanging="357"/>
              <w:rPr>
                <w:rFonts w:ascii="Arial Narrow" w:hAnsi="Arial Narrow"/>
              </w:rPr>
            </w:pPr>
            <w:r w:rsidRPr="00727778">
              <w:rPr>
                <w:rFonts w:ascii="Arial Narrow" w:hAnsi="Arial Narrow"/>
              </w:rPr>
              <w:t>Reference</w:t>
            </w:r>
          </w:p>
          <w:p w:rsidR="00727778" w:rsidRPr="00BF1B37" w:rsidRDefault="00727778" w:rsidP="00727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240"/>
              <w:rPr>
                <w:rFonts w:ascii="Arial Narrow" w:hAnsi="Arial Narrow"/>
                <w:b/>
              </w:rPr>
            </w:pPr>
            <w:r w:rsidRPr="00BF1B37">
              <w:rPr>
                <w:rFonts w:ascii="Arial Narrow" w:hAnsi="Arial Narrow"/>
                <w:b/>
              </w:rPr>
              <w:t>Způsob doručení nabídky</w:t>
            </w:r>
          </w:p>
          <w:p w:rsidR="00727778" w:rsidRPr="0024288A" w:rsidRDefault="00727778" w:rsidP="00727778">
            <w:pPr>
              <w:tabs>
                <w:tab w:val="left" w:pos="1440"/>
                <w:tab w:val="left" w:pos="5040"/>
              </w:tabs>
              <w:spacing w:before="120"/>
              <w:rPr>
                <w:rFonts w:ascii="Arial Narrow" w:hAnsi="Arial Narrow"/>
              </w:rPr>
            </w:pPr>
            <w:r w:rsidRPr="0024288A">
              <w:rPr>
                <w:rFonts w:ascii="Arial Narrow" w:hAnsi="Arial Narrow"/>
              </w:rPr>
              <w:t xml:space="preserve">Nabídku doručte poštou nebo osobně do sekretariátu Gymnázia Nymburk v obálce, na jejíž přední straně bude uvedeno „VÝBĚROVÉ ŘÍZENÍ – Výpočetní a prezentační technika – 2013 – neotvírat“, do pondělí 28. ledna 2013 do 10,00 hod. </w:t>
            </w:r>
          </w:p>
          <w:p w:rsidR="00727778" w:rsidRPr="00BF1B37" w:rsidRDefault="00727778" w:rsidP="00727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240"/>
              <w:rPr>
                <w:rFonts w:ascii="Arial Narrow" w:hAnsi="Arial Narrow"/>
                <w:b/>
              </w:rPr>
            </w:pPr>
            <w:r w:rsidRPr="00BF1B37">
              <w:rPr>
                <w:rFonts w:ascii="Arial Narrow" w:hAnsi="Arial Narrow"/>
                <w:b/>
              </w:rPr>
              <w:t>Upozornění</w:t>
            </w:r>
          </w:p>
          <w:p w:rsidR="00727778" w:rsidRDefault="00727778" w:rsidP="00727778">
            <w:pPr>
              <w:numPr>
                <w:ilvl w:val="0"/>
                <w:numId w:val="4"/>
              </w:numPr>
              <w:tabs>
                <w:tab w:val="left" w:pos="360"/>
              </w:tabs>
              <w:spacing w:before="120" w:after="0" w:line="240" w:lineRule="auto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Zadávací řízení se neřídí zákonem č. 137/2006 Sb., o veřejných zakázkách.</w:t>
            </w:r>
          </w:p>
          <w:p w:rsidR="00727778" w:rsidRDefault="00727778" w:rsidP="0072777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>Zadavatel je oprávněn výběrové řízení zrušit bez udání důvodu.</w:t>
            </w:r>
          </w:p>
          <w:p w:rsidR="00727778" w:rsidRDefault="00727778" w:rsidP="0072777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Zadavatel se zavazuje vyhodnotit nabídku jako celek.</w:t>
            </w:r>
          </w:p>
          <w:p w:rsidR="00727778" w:rsidRPr="00BF1B37" w:rsidRDefault="00727778" w:rsidP="0072777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Zadavatel má právo o návrhu smlouvy předložené dodavatelem dále jednat.</w:t>
            </w:r>
          </w:p>
          <w:p w:rsidR="00727778" w:rsidRPr="00BF1B37" w:rsidRDefault="00727778" w:rsidP="0072777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 w:rsidRPr="00BF1B37">
              <w:rPr>
                <w:rFonts w:ascii="Arial Narrow" w:hAnsi="Arial Narrow"/>
              </w:rPr>
              <w:t xml:space="preserve">Pokud dodavatel splňuje podmínky pro tzv. náhradní plnění, přiloží </w:t>
            </w:r>
            <w:r>
              <w:rPr>
                <w:rFonts w:ascii="Arial Narrow" w:hAnsi="Arial Narrow"/>
              </w:rPr>
              <w:t xml:space="preserve">kopii </w:t>
            </w:r>
            <w:r w:rsidRPr="00BF1B37">
              <w:rPr>
                <w:rFonts w:ascii="Arial Narrow" w:hAnsi="Arial Narrow"/>
              </w:rPr>
              <w:t>doklad</w:t>
            </w:r>
            <w:r>
              <w:rPr>
                <w:rFonts w:ascii="Arial Narrow" w:hAnsi="Arial Narrow"/>
              </w:rPr>
              <w:t>u</w:t>
            </w:r>
            <w:r w:rsidRPr="00BF1B37">
              <w:rPr>
                <w:rFonts w:ascii="Arial Narrow" w:hAnsi="Arial Narrow"/>
              </w:rPr>
              <w:t xml:space="preserve"> potvrzující tuto skutečnost ke své nabídce.</w:t>
            </w:r>
          </w:p>
          <w:p w:rsidR="00F44DB4" w:rsidRDefault="00727778" w:rsidP="004F686F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 Narrow" w:hAnsi="Arial Narrow"/>
              </w:rPr>
            </w:pPr>
            <w:r w:rsidRPr="004F686F">
              <w:rPr>
                <w:rFonts w:ascii="Arial Narrow" w:hAnsi="Arial Narrow"/>
              </w:rPr>
              <w:t>Dodavatel je povinen umožnit osobám oprávněným k výkonu kontroly projektu provést kontrolu dokladů souvisejících s plněním zakázky, a to po dobu 10 let po skončení plnění zakázky.</w:t>
            </w:r>
          </w:p>
          <w:p w:rsidR="004F686F" w:rsidRPr="00763624" w:rsidRDefault="004F686F" w:rsidP="004F686F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F44DB4" w:rsidRPr="00427B93" w:rsidRDefault="00F44DB4" w:rsidP="00F44DB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*nepovinný údaj</w:t>
      </w:r>
    </w:p>
    <w:p w:rsidR="00F44DB4" w:rsidRPr="00DF12E5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sectPr w:rsidR="00F44DB4" w:rsidRPr="00DF12E5" w:rsidSect="003F6F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78" w:rsidRDefault="00727778">
      <w:r>
        <w:separator/>
      </w:r>
    </w:p>
  </w:endnote>
  <w:endnote w:type="continuationSeparator" w:id="0">
    <w:p w:rsidR="00727778" w:rsidRDefault="0072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78" w:rsidRDefault="00727778">
      <w:r>
        <w:separator/>
      </w:r>
    </w:p>
  </w:footnote>
  <w:footnote w:type="continuationSeparator" w:id="0">
    <w:p w:rsidR="00727778" w:rsidRDefault="00727778">
      <w:r>
        <w:continuationSeparator/>
      </w:r>
    </w:p>
  </w:footnote>
  <w:footnote w:id="1">
    <w:p w:rsidR="00727778" w:rsidRDefault="00727778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727778" w:rsidRDefault="00727778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6C3"/>
    <w:multiLevelType w:val="hybridMultilevel"/>
    <w:tmpl w:val="76B0D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D113D"/>
    <w:multiLevelType w:val="multilevel"/>
    <w:tmpl w:val="737AB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654F"/>
    <w:multiLevelType w:val="hybridMultilevel"/>
    <w:tmpl w:val="AC605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E2657A"/>
    <w:multiLevelType w:val="hybridMultilevel"/>
    <w:tmpl w:val="ADC02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D1F00"/>
    <w:multiLevelType w:val="hybridMultilevel"/>
    <w:tmpl w:val="F77E28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6237D2"/>
    <w:multiLevelType w:val="hybridMultilevel"/>
    <w:tmpl w:val="88E2D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0B4E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670A7"/>
    <w:multiLevelType w:val="hybridMultilevel"/>
    <w:tmpl w:val="2D50D4E8"/>
    <w:lvl w:ilvl="0" w:tplc="FAD0B4EA">
      <w:start w:val="1"/>
      <w:numFmt w:val="lowerRoman"/>
      <w:lvlText w:val="%1."/>
      <w:lvlJc w:val="left"/>
      <w:pPr>
        <w:ind w:left="1797" w:hanging="360"/>
      </w:pPr>
      <w:rPr>
        <w:rFonts w:hint="default"/>
      </w:rPr>
    </w:lvl>
    <w:lvl w:ilvl="1" w:tplc="FAD0B4E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1623C"/>
    <w:multiLevelType w:val="hybridMultilevel"/>
    <w:tmpl w:val="EC54CFBA"/>
    <w:lvl w:ilvl="0" w:tplc="FAD0B4E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AD0B4E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3F6F4A"/>
    <w:rsid w:val="004F686F"/>
    <w:rsid w:val="006E7852"/>
    <w:rsid w:val="00727778"/>
    <w:rsid w:val="00763624"/>
    <w:rsid w:val="00D320C0"/>
    <w:rsid w:val="00EC12F9"/>
    <w:rsid w:val="00F1623C"/>
    <w:rsid w:val="00F4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277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1382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9522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Stoudj</cp:lastModifiedBy>
  <cp:revision>3</cp:revision>
  <dcterms:created xsi:type="dcterms:W3CDTF">2013-01-09T10:10:00Z</dcterms:created>
  <dcterms:modified xsi:type="dcterms:W3CDTF">2013-01-09T13:30:00Z</dcterms:modified>
</cp:coreProperties>
</file>