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746E4D" w:rsidRDefault="00427B93" w:rsidP="004C33ED">
      <w:pPr>
        <w:jc w:val="center"/>
        <w:rPr>
          <w:b/>
          <w:sz w:val="32"/>
          <w:szCs w:val="32"/>
        </w:rPr>
      </w:pPr>
      <w:r w:rsidRPr="00746E4D">
        <w:rPr>
          <w:b/>
          <w:sz w:val="32"/>
          <w:szCs w:val="32"/>
        </w:rPr>
        <w:t xml:space="preserve">Výzva k podání </w:t>
      </w:r>
      <w:r w:rsidR="00100670" w:rsidRPr="00746E4D">
        <w:rPr>
          <w:b/>
          <w:sz w:val="32"/>
          <w:szCs w:val="32"/>
        </w:rPr>
        <w:t>nabídek</w:t>
      </w:r>
    </w:p>
    <w:p w:rsidR="00427B93" w:rsidRPr="00746E4D" w:rsidRDefault="00427B93" w:rsidP="00427B93">
      <w:pPr>
        <w:jc w:val="center"/>
        <w:rPr>
          <w:sz w:val="20"/>
          <w:szCs w:val="20"/>
        </w:rPr>
      </w:pPr>
      <w:r w:rsidRPr="00746E4D">
        <w:rPr>
          <w:sz w:val="20"/>
          <w:szCs w:val="20"/>
        </w:rPr>
        <w:t xml:space="preserve">(pro účely uveřejnění na </w:t>
      </w:r>
      <w:hyperlink r:id="rId8" w:history="1">
        <w:r w:rsidR="001672C3" w:rsidRPr="00746E4D">
          <w:rPr>
            <w:rStyle w:val="Hypertextovodkaz"/>
            <w:sz w:val="20"/>
            <w:szCs w:val="20"/>
          </w:rPr>
          <w:t>www.msmt.cz</w:t>
        </w:r>
      </w:hyperlink>
      <w:r w:rsidRPr="00746E4D">
        <w:rPr>
          <w:sz w:val="20"/>
          <w:szCs w:val="20"/>
        </w:rPr>
        <w:t xml:space="preserve"> nebo www stránkách krajů</w:t>
      </w:r>
      <w:r w:rsidR="008174A0" w:rsidRPr="00746E4D">
        <w:rPr>
          <w:sz w:val="20"/>
          <w:szCs w:val="20"/>
        </w:rPr>
        <w:t xml:space="preserve"> </w:t>
      </w:r>
      <w:r w:rsidR="0028537B" w:rsidRPr="00746E4D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746E4D">
        <w:rPr>
          <w:sz w:val="20"/>
          <w:szCs w:val="20"/>
        </w:rPr>
        <w:t>)</w:t>
      </w:r>
    </w:p>
    <w:p w:rsidR="00427B93" w:rsidRPr="00746E4D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6919"/>
      </w:tblGrid>
      <w:tr w:rsidR="00100670" w:rsidRPr="00746E4D" w:rsidTr="002812C5">
        <w:tc>
          <w:tcPr>
            <w:tcW w:w="3227" w:type="dxa"/>
            <w:shd w:val="clear" w:color="auto" w:fill="FABF8F"/>
          </w:tcPr>
          <w:p w:rsidR="00427B93" w:rsidRPr="00746E4D" w:rsidRDefault="00427B93" w:rsidP="00A42C7D">
            <w:r w:rsidRPr="00746E4D">
              <w:rPr>
                <w:b/>
              </w:rPr>
              <w:t>Číslo zakázky</w:t>
            </w:r>
            <w:r w:rsidRPr="00746E4D">
              <w:t xml:space="preserve"> (bude dopl</w:t>
            </w:r>
            <w:r w:rsidR="00A42C7D" w:rsidRPr="00746E4D">
              <w:t>n</w:t>
            </w:r>
            <w:r w:rsidRPr="00746E4D">
              <w:t xml:space="preserve">ěno </w:t>
            </w:r>
            <w:r w:rsidR="00A42C7D" w:rsidRPr="00746E4D">
              <w:t>poskytovatelem dotace)</w:t>
            </w:r>
            <w:r w:rsidR="00C6600F" w:rsidRPr="00746E4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746E4D" w:rsidRDefault="001679E1" w:rsidP="002812C5">
            <w:pPr>
              <w:jc w:val="both"/>
            </w:pPr>
            <w:r w:rsidRPr="001679E1">
              <w:t>C/13/218</w:t>
            </w:r>
          </w:p>
        </w:tc>
      </w:tr>
      <w:tr w:rsidR="00100670" w:rsidRPr="00746E4D" w:rsidTr="002812C5">
        <w:tc>
          <w:tcPr>
            <w:tcW w:w="3227" w:type="dxa"/>
            <w:shd w:val="clear" w:color="auto" w:fill="FABF8F"/>
          </w:tcPr>
          <w:p w:rsidR="00427B93" w:rsidRPr="00746E4D" w:rsidRDefault="00427B93" w:rsidP="00427B93">
            <w:pPr>
              <w:rPr>
                <w:b/>
              </w:rPr>
            </w:pPr>
            <w:r w:rsidRPr="00746E4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746E4D" w:rsidRDefault="00427B93" w:rsidP="00427B93">
            <w:r w:rsidRPr="00746E4D">
              <w:t>Operační program Vzdělávání pro konkurenceschopnost</w:t>
            </w:r>
          </w:p>
        </w:tc>
      </w:tr>
      <w:tr w:rsidR="00100670" w:rsidRPr="00746E4D" w:rsidTr="002812C5">
        <w:tc>
          <w:tcPr>
            <w:tcW w:w="3227" w:type="dxa"/>
            <w:shd w:val="clear" w:color="auto" w:fill="FABF8F"/>
          </w:tcPr>
          <w:p w:rsidR="00427B93" w:rsidRPr="00746E4D" w:rsidRDefault="00427B93" w:rsidP="00427B93">
            <w:pPr>
              <w:rPr>
                <w:b/>
              </w:rPr>
            </w:pPr>
            <w:r w:rsidRPr="00746E4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C33ED" w:rsidRPr="00746E4D" w:rsidRDefault="00F14EDB" w:rsidP="004C33ED">
            <w:pPr>
              <w:jc w:val="both"/>
            </w:pPr>
            <w:r w:rsidRPr="00F8195B">
              <w:t>CZ.1.07/2.2.00/28.0225</w:t>
            </w:r>
            <w:r w:rsidR="004C33ED" w:rsidRPr="00746E4D">
              <w:t>;</w:t>
            </w:r>
          </w:p>
          <w:p w:rsidR="00427B93" w:rsidRPr="00F14EDB" w:rsidRDefault="00F14EDB" w:rsidP="004C33ED">
            <w:pPr>
              <w:jc w:val="both"/>
            </w:pPr>
            <w:r w:rsidRPr="003C1032">
              <w:t>CZ.1.07/2.3.00/35.0005</w:t>
            </w:r>
            <w:r>
              <w:t>;</w:t>
            </w:r>
          </w:p>
        </w:tc>
      </w:tr>
      <w:tr w:rsidR="00100670" w:rsidRPr="00746E4D" w:rsidTr="002812C5">
        <w:tc>
          <w:tcPr>
            <w:tcW w:w="3227" w:type="dxa"/>
            <w:shd w:val="clear" w:color="auto" w:fill="FABF8F"/>
          </w:tcPr>
          <w:p w:rsidR="00427B93" w:rsidRPr="00746E4D" w:rsidRDefault="00427B93" w:rsidP="00427B93">
            <w:pPr>
              <w:rPr>
                <w:b/>
              </w:rPr>
            </w:pPr>
            <w:r w:rsidRPr="00746E4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C33ED" w:rsidRPr="00746E4D" w:rsidRDefault="004C33ED" w:rsidP="00533DD7">
            <w:pPr>
              <w:jc w:val="both"/>
            </w:pPr>
            <w:r w:rsidRPr="00746E4D">
              <w:t>Internacionalizace, inovace, praxe: sociálně-vědní vzdělávání pro 21. století;</w:t>
            </w:r>
          </w:p>
          <w:p w:rsidR="00427B93" w:rsidRPr="00746E4D" w:rsidRDefault="00F14EDB" w:rsidP="00533DD7">
            <w:pPr>
              <w:jc w:val="both"/>
            </w:pPr>
            <w:r w:rsidRPr="003C1032">
              <w:t>Věda a vědci pro vzdělanost moderní společnosti</w:t>
            </w:r>
            <w:r w:rsidR="001D7676">
              <w:t>;</w:t>
            </w:r>
          </w:p>
        </w:tc>
      </w:tr>
      <w:tr w:rsidR="00100670" w:rsidRPr="00746E4D" w:rsidTr="002812C5">
        <w:tc>
          <w:tcPr>
            <w:tcW w:w="3227" w:type="dxa"/>
            <w:shd w:val="clear" w:color="auto" w:fill="FABF8F"/>
          </w:tcPr>
          <w:p w:rsidR="00427B93" w:rsidRPr="00746E4D" w:rsidRDefault="00427B93" w:rsidP="00427B93">
            <w:pPr>
              <w:rPr>
                <w:b/>
              </w:rPr>
            </w:pPr>
            <w:r w:rsidRPr="00746E4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F14EDB" w:rsidRDefault="00F14EDB" w:rsidP="002812C5">
            <w:pPr>
              <w:jc w:val="both"/>
              <w:rPr>
                <w:b/>
              </w:rPr>
            </w:pPr>
            <w:r w:rsidRPr="00F14EDB">
              <w:rPr>
                <w:b/>
              </w:rPr>
              <w:t>Přístup k mediální databázi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F14EDB" w:rsidRDefault="00427B93" w:rsidP="00427B93">
            <w:pPr>
              <w:rPr>
                <w:b/>
              </w:rPr>
            </w:pPr>
            <w:r w:rsidRPr="00F14EDB">
              <w:rPr>
                <w:b/>
              </w:rPr>
              <w:t>Předmět zakázky (</w:t>
            </w:r>
            <w:r w:rsidRPr="00F14EDB">
              <w:t xml:space="preserve">služba/dodávka/stavební práce) </w:t>
            </w:r>
            <w:r w:rsidRPr="00F14EDB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F14EDB" w:rsidRDefault="00F14EDB" w:rsidP="00F14EDB">
            <w:r w:rsidRPr="00F14EDB">
              <w:t>služba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F14EDB" w:rsidRDefault="00427B93" w:rsidP="00427B93">
            <w:pPr>
              <w:rPr>
                <w:b/>
              </w:rPr>
            </w:pPr>
            <w:r w:rsidRPr="00F14EDB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F14EDB" w:rsidRDefault="00F14EDB" w:rsidP="00F14EDB">
            <w:pPr>
              <w:jc w:val="both"/>
              <w:rPr>
                <w:b/>
              </w:rPr>
            </w:pPr>
            <w:r w:rsidRPr="00F14EDB">
              <w:rPr>
                <w:b/>
              </w:rPr>
              <w:t>25</w:t>
            </w:r>
            <w:r w:rsidR="004C33ED" w:rsidRPr="00F14EDB">
              <w:rPr>
                <w:b/>
              </w:rPr>
              <w:t xml:space="preserve">. </w:t>
            </w:r>
            <w:r w:rsidRPr="00F14EDB">
              <w:rPr>
                <w:b/>
              </w:rPr>
              <w:t>2</w:t>
            </w:r>
            <w:r w:rsidR="004C33ED" w:rsidRPr="00F14EDB">
              <w:rPr>
                <w:b/>
              </w:rPr>
              <w:t>. 201</w:t>
            </w:r>
            <w:r w:rsidRPr="00F14EDB">
              <w:rPr>
                <w:b/>
              </w:rPr>
              <w:t>3</w:t>
            </w:r>
          </w:p>
        </w:tc>
      </w:tr>
      <w:tr w:rsidR="00F018BD" w:rsidRPr="00F14EDB" w:rsidTr="002812C5">
        <w:tc>
          <w:tcPr>
            <w:tcW w:w="3227" w:type="dxa"/>
            <w:shd w:val="clear" w:color="auto" w:fill="FABF8F"/>
          </w:tcPr>
          <w:p w:rsidR="00F018BD" w:rsidRPr="00F14EDB" w:rsidRDefault="00F018BD" w:rsidP="00427B93">
            <w:pPr>
              <w:rPr>
                <w:b/>
              </w:rPr>
            </w:pPr>
            <w:r w:rsidRPr="00F14EDB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F018BD" w:rsidRPr="00F14EDB" w:rsidRDefault="00F018BD" w:rsidP="00C10E0C">
            <w:pPr>
              <w:jc w:val="both"/>
            </w:pPr>
            <w:r w:rsidRPr="00F14EDB">
              <w:t>Masarykova univerzita</w:t>
            </w:r>
          </w:p>
        </w:tc>
      </w:tr>
      <w:tr w:rsidR="00F018BD" w:rsidRPr="00F14EDB" w:rsidTr="002812C5">
        <w:tc>
          <w:tcPr>
            <w:tcW w:w="3227" w:type="dxa"/>
            <w:shd w:val="clear" w:color="auto" w:fill="FABF8F"/>
          </w:tcPr>
          <w:p w:rsidR="00F018BD" w:rsidRPr="00F14EDB" w:rsidRDefault="00F018BD" w:rsidP="00427B93">
            <w:pPr>
              <w:rPr>
                <w:b/>
              </w:rPr>
            </w:pPr>
            <w:r w:rsidRPr="00F14EDB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F018BD" w:rsidRPr="00F14EDB" w:rsidRDefault="00F018BD" w:rsidP="00C10E0C">
            <w:pPr>
              <w:jc w:val="both"/>
            </w:pPr>
            <w:r w:rsidRPr="00F14EDB">
              <w:t>Žerotínovo náměstí 9, 611 77 Brno</w:t>
            </w:r>
          </w:p>
        </w:tc>
      </w:tr>
      <w:tr w:rsidR="00F018BD" w:rsidRPr="00F14EDB" w:rsidTr="002812C5">
        <w:tc>
          <w:tcPr>
            <w:tcW w:w="3227" w:type="dxa"/>
            <w:shd w:val="clear" w:color="auto" w:fill="FABF8F"/>
          </w:tcPr>
          <w:p w:rsidR="00F018BD" w:rsidRPr="00F14EDB" w:rsidRDefault="00F018BD" w:rsidP="00427B93">
            <w:r w:rsidRPr="00F14EDB">
              <w:rPr>
                <w:b/>
              </w:rPr>
              <w:t>Osoba oprávněná jednat jménem zadavatele</w:t>
            </w:r>
            <w:r w:rsidRPr="00F14EDB">
              <w:t>, vč. kontaktních údajů (telefon a emailová adresa)</w:t>
            </w:r>
          </w:p>
        </w:tc>
        <w:tc>
          <w:tcPr>
            <w:tcW w:w="5985" w:type="dxa"/>
          </w:tcPr>
          <w:p w:rsidR="00F018BD" w:rsidRPr="00F14EDB" w:rsidRDefault="00F14EDB" w:rsidP="00C10E0C">
            <w:pPr>
              <w:jc w:val="both"/>
            </w:pPr>
            <w:r w:rsidRPr="00F14EDB">
              <w:t>doc. Ing. Ladislav Janíček, Ph.D., MBA, kvestor</w:t>
            </w:r>
            <w:r w:rsidR="004C33ED" w:rsidRPr="00F14EDB">
              <w:t>,</w:t>
            </w:r>
          </w:p>
          <w:p w:rsidR="00550606" w:rsidRPr="00550606" w:rsidRDefault="00550606" w:rsidP="00550606">
            <w:pPr>
              <w:jc w:val="both"/>
            </w:pPr>
            <w:r w:rsidRPr="00550606">
              <w:t xml:space="preserve">tel.: +420 549 49 1016 </w:t>
            </w:r>
          </w:p>
          <w:p w:rsidR="00F14EDB" w:rsidRPr="00F14EDB" w:rsidRDefault="00550606" w:rsidP="00550606">
            <w:pPr>
              <w:jc w:val="both"/>
            </w:pPr>
            <w:r w:rsidRPr="00550606">
              <w:rPr>
                <w:rStyle w:val="object"/>
              </w:rPr>
              <w:t xml:space="preserve">email: </w:t>
            </w:r>
            <w:hyperlink r:id="rId9" w:history="1">
              <w:r w:rsidRPr="00550606">
                <w:rPr>
                  <w:rStyle w:val="Hypertextovodkaz"/>
                </w:rPr>
                <w:t>kvestor@muni.cz</w:t>
              </w:r>
            </w:hyperlink>
          </w:p>
          <w:p w:rsidR="004C33ED" w:rsidRPr="00F14EDB" w:rsidRDefault="004C33ED" w:rsidP="00F14EDB">
            <w:pPr>
              <w:jc w:val="both"/>
            </w:pPr>
          </w:p>
        </w:tc>
      </w:tr>
      <w:tr w:rsidR="00F018BD" w:rsidRPr="00F14EDB" w:rsidTr="002812C5">
        <w:tc>
          <w:tcPr>
            <w:tcW w:w="3227" w:type="dxa"/>
            <w:shd w:val="clear" w:color="auto" w:fill="FABF8F"/>
          </w:tcPr>
          <w:p w:rsidR="00F018BD" w:rsidRPr="00550606" w:rsidRDefault="00F018BD" w:rsidP="00427B93">
            <w:pPr>
              <w:rPr>
                <w:b/>
              </w:rPr>
            </w:pPr>
            <w:r w:rsidRPr="00550606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F018BD" w:rsidRPr="00550606" w:rsidRDefault="00F018BD" w:rsidP="00C10E0C">
            <w:pPr>
              <w:jc w:val="both"/>
            </w:pPr>
            <w:r w:rsidRPr="00550606">
              <w:t>00216224</w:t>
            </w:r>
          </w:p>
        </w:tc>
      </w:tr>
      <w:tr w:rsidR="00F018BD" w:rsidRPr="00F14EDB" w:rsidTr="002812C5">
        <w:tc>
          <w:tcPr>
            <w:tcW w:w="3227" w:type="dxa"/>
            <w:shd w:val="clear" w:color="auto" w:fill="FABF8F"/>
          </w:tcPr>
          <w:p w:rsidR="00F018BD" w:rsidRPr="00550606" w:rsidRDefault="00F018BD" w:rsidP="00427B93">
            <w:pPr>
              <w:rPr>
                <w:b/>
              </w:rPr>
            </w:pPr>
            <w:r w:rsidRPr="00550606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F018BD" w:rsidRPr="00550606" w:rsidRDefault="00F018BD" w:rsidP="00C10E0C">
            <w:pPr>
              <w:jc w:val="both"/>
            </w:pPr>
            <w:r w:rsidRPr="00550606">
              <w:t>CZ00216224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50606" w:rsidRDefault="00427B93" w:rsidP="00427B93">
            <w:r w:rsidRPr="00550606">
              <w:rPr>
                <w:b/>
              </w:rPr>
              <w:t>Kontaktní osoba zadavatele</w:t>
            </w:r>
            <w:r w:rsidRPr="00550606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550606" w:rsidRDefault="00F0175A" w:rsidP="002812C5">
            <w:pPr>
              <w:jc w:val="both"/>
            </w:pPr>
            <w:r w:rsidRPr="00550606">
              <w:t xml:space="preserve">Mgr. </w:t>
            </w:r>
            <w:r w:rsidR="00283FEC" w:rsidRPr="00550606">
              <w:t>Roman Novotný</w:t>
            </w:r>
            <w:r w:rsidRPr="00550606">
              <w:t xml:space="preserve"> </w:t>
            </w:r>
          </w:p>
          <w:p w:rsidR="00F0175A" w:rsidRPr="00550606" w:rsidRDefault="00550606" w:rsidP="002812C5">
            <w:pPr>
              <w:jc w:val="both"/>
            </w:pPr>
            <w:r w:rsidRPr="00550606">
              <w:t>t</w:t>
            </w:r>
            <w:r w:rsidR="00F0175A" w:rsidRPr="00550606">
              <w:t xml:space="preserve">el.: +420 54949 </w:t>
            </w:r>
            <w:r w:rsidR="00283FEC" w:rsidRPr="00550606">
              <w:t>5929</w:t>
            </w:r>
          </w:p>
          <w:p w:rsidR="00F0175A" w:rsidRPr="00550606" w:rsidRDefault="00550606" w:rsidP="00283FEC">
            <w:pPr>
              <w:jc w:val="both"/>
            </w:pPr>
            <w:r w:rsidRPr="00550606">
              <w:rPr>
                <w:rStyle w:val="object"/>
              </w:rPr>
              <w:t xml:space="preserve">email: </w:t>
            </w:r>
            <w:hyperlink r:id="rId10" w:history="1">
              <w:r w:rsidR="00283FEC" w:rsidRPr="00550606">
                <w:rPr>
                  <w:rStyle w:val="Hypertextovodkaz"/>
                </w:rPr>
                <w:t>novotny@rect.muni.cz</w:t>
              </w:r>
            </w:hyperlink>
            <w:r w:rsidR="00F0175A" w:rsidRPr="00550606">
              <w:t xml:space="preserve"> 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50606" w:rsidRDefault="00427B93" w:rsidP="00427B93">
            <w:r w:rsidRPr="00550606">
              <w:rPr>
                <w:b/>
              </w:rPr>
              <w:t>Lhůta pro podávání nabídek</w:t>
            </w:r>
            <w:r w:rsidRPr="00550606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550606" w:rsidRDefault="00F0175A" w:rsidP="00F0175A">
            <w:pPr>
              <w:jc w:val="both"/>
            </w:pPr>
            <w:r w:rsidRPr="00550606">
              <w:rPr>
                <w:b/>
              </w:rPr>
              <w:t xml:space="preserve">nejpozději </w:t>
            </w:r>
            <w:r w:rsidR="00550606" w:rsidRPr="00550606">
              <w:rPr>
                <w:b/>
              </w:rPr>
              <w:t>20. 3. 2013 do 9:00 hod</w:t>
            </w:r>
            <w:r w:rsidR="00283FEC" w:rsidRPr="00550606">
              <w:rPr>
                <w:b/>
              </w:rPr>
              <w:t>.</w:t>
            </w:r>
            <w:r w:rsidRPr="00550606">
              <w:t xml:space="preserve"> 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1D7676" w:rsidRDefault="00427B93" w:rsidP="00427B93">
            <w:pPr>
              <w:rPr>
                <w:b/>
              </w:rPr>
            </w:pPr>
            <w:r w:rsidRPr="001D7676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50606" w:rsidRPr="001D7676" w:rsidRDefault="00550606" w:rsidP="001D7676">
            <w:pPr>
              <w:spacing w:after="120"/>
              <w:jc w:val="both"/>
            </w:pPr>
            <w:r w:rsidRPr="00550606">
              <w:t xml:space="preserve">Předmětem veřejné zakázky je zřízení a poskytování on-line přístupu k elektronické mediální databázi (dále jen „databáze“) pro </w:t>
            </w:r>
            <w:r w:rsidRPr="00550606">
              <w:lastRenderedPageBreak/>
              <w:t>zadavatele.</w:t>
            </w:r>
          </w:p>
          <w:p w:rsidR="00550606" w:rsidRPr="00550606" w:rsidRDefault="00550606" w:rsidP="00550606">
            <w:pPr>
              <w:spacing w:after="120"/>
            </w:pPr>
            <w:r w:rsidRPr="00550606">
              <w:rPr>
                <w:b/>
              </w:rPr>
              <w:t>Technické podmínky přístupu k databázi</w:t>
            </w:r>
            <w:r w:rsidRPr="00550606">
              <w:t xml:space="preserve"> jsou následující: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souhrnné prohledávání veškerých českých monitorovaných mediálních zdrojů – tisk, televize, rozhlas, internet, zpravodajství MEDIAFAX, (plné texty novinových a časopiseckých článků, doslovné přepisy televizních a rozhlasových relací a zprávy z internetových serverů) od roku 1996, pokud existují,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pravidelná aktualizace obsahu databáze (jednotlivých zdrojů) během doby přístupu k databázi,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jednoduchý export do různých formátů (zejm. RTF, PDF, HTML, TXT, XML, CSV, ISA),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ukládání nalezených článků do výstupních zásobníků,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možnost zpřesnění dotazu u vyhledaných článků,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on-line přístup prostřednictvím webových stránek, a to 24 hodin denně, 7 dní v týdnu,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vzdálený přístup pro všechny uživatele,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vyhledávání pomocí klíčových slov nebo témat, možnost vytvoření neomezené délky dotazu,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průběžný měsíční limit stažených článků: 10.000 ks; o blížícím se dosažení tohoto limitu bude zadavatel uchazečem upozorněn, přičemž zadavatel bude mít možnost limit pro daný měsíc navýšit,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zpřístupnění rozhraní „osobní statistiky“ pro možnost sledování aktuálního počtu stažených článků, a to alespoň pro čtyři zástupce zadavatele,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FTE Masarykovy univerzity: počet vyučujících je 3955, počet studentů je 41720,</w:t>
            </w:r>
          </w:p>
          <w:p w:rsidR="00550606" w:rsidRPr="00550606" w:rsidRDefault="00550606" w:rsidP="00550606">
            <w:pPr>
              <w:numPr>
                <w:ilvl w:val="0"/>
                <w:numId w:val="15"/>
              </w:numPr>
              <w:spacing w:after="120"/>
            </w:pPr>
            <w:r w:rsidRPr="00550606">
              <w:t>Přihlašování je automatické pro rozsah IP adres Masarykovy univerzity: 147.251.*.*.</w:t>
            </w:r>
          </w:p>
          <w:p w:rsidR="00550606" w:rsidRPr="00550606" w:rsidRDefault="00550606" w:rsidP="001D7676">
            <w:pPr>
              <w:spacing w:after="120"/>
            </w:pPr>
            <w:r w:rsidRPr="00550606">
              <w:t>Klasifikace předmětu veřejné zakázky dle číselníku Common Procurement Vocabulary (dále jen „CPV“):</w:t>
            </w:r>
          </w:p>
          <w:p w:rsidR="00550606" w:rsidRPr="00550606" w:rsidRDefault="00550606" w:rsidP="00550606">
            <w:pPr>
              <w:spacing w:after="120"/>
            </w:pPr>
          </w:p>
          <w:tbl>
            <w:tblPr>
              <w:tblW w:w="6733" w:type="dxa"/>
              <w:jc w:val="center"/>
              <w:tblInd w:w="7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386"/>
              <w:gridCol w:w="1347"/>
            </w:tblGrid>
            <w:tr w:rsidR="00550606" w:rsidRPr="00550606" w:rsidTr="0025091A">
              <w:trPr>
                <w:trHeight w:val="54"/>
                <w:jc w:val="center"/>
              </w:trPr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550606" w:rsidRDefault="00550606" w:rsidP="00550606">
                  <w:pPr>
                    <w:spacing w:after="120"/>
                    <w:rPr>
                      <w:b/>
                    </w:rPr>
                  </w:pPr>
                  <w:r w:rsidRPr="00550606">
                    <w:rPr>
                      <w:b/>
                    </w:rPr>
                    <w:t>Druh služeb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550606" w:rsidRDefault="00550606" w:rsidP="00550606">
                  <w:pPr>
                    <w:spacing w:after="120"/>
                    <w:rPr>
                      <w:b/>
                    </w:rPr>
                  </w:pPr>
                  <w:r w:rsidRPr="00550606">
                    <w:rPr>
                      <w:b/>
                    </w:rPr>
                    <w:t>CPV kód</w:t>
                  </w:r>
                </w:p>
              </w:tc>
            </w:tr>
            <w:tr w:rsidR="00550606" w:rsidRPr="00550606" w:rsidTr="0025091A">
              <w:trPr>
                <w:trHeight w:val="223"/>
                <w:jc w:val="center"/>
              </w:trPr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550606" w:rsidRDefault="00550606" w:rsidP="00550606">
                  <w:pPr>
                    <w:spacing w:after="120"/>
                  </w:pPr>
                  <w:r w:rsidRPr="00550606">
                    <w:t>Databázové služby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550606" w:rsidRDefault="00550606" w:rsidP="00550606">
                  <w:pPr>
                    <w:spacing w:after="120"/>
                  </w:pPr>
                  <w:r w:rsidRPr="00550606">
                    <w:t>72320000-4</w:t>
                  </w:r>
                </w:p>
              </w:tc>
            </w:tr>
          </w:tbl>
          <w:p w:rsidR="00550606" w:rsidRPr="00550606" w:rsidRDefault="00550606" w:rsidP="00550606">
            <w:pPr>
              <w:spacing w:after="120"/>
            </w:pPr>
          </w:p>
          <w:p w:rsidR="00550606" w:rsidRPr="00550606" w:rsidRDefault="00550606" w:rsidP="00550606">
            <w:pPr>
              <w:spacing w:after="120"/>
              <w:rPr>
                <w:b/>
              </w:rPr>
            </w:pPr>
            <w:r w:rsidRPr="00550606">
              <w:rPr>
                <w:b/>
              </w:rPr>
              <w:lastRenderedPageBreak/>
              <w:t>Splnění požadavků na předmět veřejné zakázky – popis nabízeného plnění</w:t>
            </w:r>
          </w:p>
          <w:p w:rsidR="00550606" w:rsidRPr="00550606" w:rsidRDefault="00550606" w:rsidP="00550606">
            <w:pPr>
              <w:spacing w:after="120"/>
            </w:pPr>
            <w:r w:rsidRPr="00550606">
              <w:t xml:space="preserve">Splnění požadavků zadavatele na předmět veřejné zakázky prokáže uchazeč předložením </w:t>
            </w:r>
            <w:r w:rsidRPr="00550606">
              <w:rPr>
                <w:b/>
              </w:rPr>
              <w:t>popisu nabízeného plnění ve formě čestného prohlášení</w:t>
            </w:r>
            <w:r w:rsidRPr="00550606">
              <w:t xml:space="preserve">, ze kterého bude jednoznačně vyplývat, že </w:t>
            </w:r>
            <w:r w:rsidRPr="00550606">
              <w:rPr>
                <w:b/>
              </w:rPr>
              <w:t xml:space="preserve">jím nabízené plnění splňuje </w:t>
            </w:r>
            <w:r w:rsidRPr="00550606">
              <w:rPr>
                <w:b/>
                <w:u w:val="single"/>
              </w:rPr>
              <w:t>veškeré</w:t>
            </w:r>
            <w:r w:rsidRPr="00550606">
              <w:rPr>
                <w:b/>
              </w:rPr>
              <w:t xml:space="preserve"> technické podmínky zadavatele uvedené v odstavci 4) tohoto článku</w:t>
            </w:r>
            <w:r w:rsidRPr="00550606">
              <w:t>; vzor čestného prohlášení je součástí přílohy A zadávací dokumentace.</w:t>
            </w:r>
          </w:p>
          <w:p w:rsidR="00CC7247" w:rsidRDefault="00550606" w:rsidP="00550606">
            <w:pPr>
              <w:spacing w:after="120"/>
            </w:pPr>
            <w:r w:rsidRPr="00550606">
              <w:t>Nebude-li z nabídky uchazeče jednoznačně zřejmé, že jím nabízené plnění bez dalšího splňuje každou jednotlivou technickou podmínku zadavatele, resp. bude-li z nabídky vyplývat, že nabízené plnění splňuje technické podmínky zadavatele jen částečně, bude uchazeč z účasti ve výběrovém řízení vyloučen pro nesplnění požadavků zadavatele na předmět veřejné zakázky. Popis nabízeného plnění uvedený v nabídce není možno po uplynutí lhůty pro podání nabídek jakkoli upravovat.</w:t>
            </w:r>
            <w:r w:rsidR="00F0175A" w:rsidRPr="00550606">
              <w:t xml:space="preserve"> </w:t>
            </w:r>
          </w:p>
          <w:p w:rsidR="00550606" w:rsidRDefault="00550606" w:rsidP="00550606">
            <w:pPr>
              <w:spacing w:after="120"/>
            </w:pPr>
          </w:p>
          <w:p w:rsidR="00550606" w:rsidRPr="00550606" w:rsidRDefault="00550606" w:rsidP="00550606">
            <w:pPr>
              <w:spacing w:after="120"/>
            </w:pPr>
            <w:r>
              <w:t>V podrobnostech viz zadávací dokumentaci.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50606" w:rsidRDefault="00427B93" w:rsidP="00347149">
            <w:pPr>
              <w:rPr>
                <w:b/>
              </w:rPr>
            </w:pPr>
            <w:r w:rsidRPr="00550606">
              <w:rPr>
                <w:b/>
              </w:rPr>
              <w:lastRenderedPageBreak/>
              <w:t xml:space="preserve">Předpokládaná hodnota zakázky </w:t>
            </w:r>
            <w:r w:rsidR="00611A73" w:rsidRPr="00550606">
              <w:rPr>
                <w:b/>
              </w:rPr>
              <w:t>v Kč</w:t>
            </w:r>
            <w:r w:rsidR="00611A73" w:rsidRPr="00550606">
              <w:t>:</w:t>
            </w:r>
          </w:p>
        </w:tc>
        <w:tc>
          <w:tcPr>
            <w:tcW w:w="5985" w:type="dxa"/>
          </w:tcPr>
          <w:p w:rsidR="00CC7247" w:rsidRPr="00F14EDB" w:rsidRDefault="00550606" w:rsidP="00550606">
            <w:pPr>
              <w:rPr>
                <w:highlight w:val="yellow"/>
              </w:rPr>
            </w:pPr>
            <w:r w:rsidRPr="0078652D">
              <w:t>Předpokládaná hodnota veřejné zakázky činí 235.000</w:t>
            </w:r>
            <w:r>
              <w:t>,- Kč bez DPH.</w:t>
            </w:r>
          </w:p>
        </w:tc>
      </w:tr>
      <w:tr w:rsidR="007F7162" w:rsidRPr="00F14EDB" w:rsidTr="002812C5">
        <w:tc>
          <w:tcPr>
            <w:tcW w:w="3227" w:type="dxa"/>
            <w:shd w:val="clear" w:color="auto" w:fill="FABF8F"/>
          </w:tcPr>
          <w:p w:rsidR="007F7162" w:rsidRPr="00550606" w:rsidRDefault="007F7162" w:rsidP="00347149">
            <w:pPr>
              <w:rPr>
                <w:b/>
              </w:rPr>
            </w:pPr>
            <w:r w:rsidRPr="00550606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550606" w:rsidRPr="00550606" w:rsidRDefault="00550606" w:rsidP="00550606">
            <w:pPr>
              <w:spacing w:after="120"/>
              <w:jc w:val="both"/>
            </w:pPr>
            <w:r w:rsidRPr="00550606">
              <w:t>V</w:t>
            </w:r>
            <w:r w:rsidR="00F0175A" w:rsidRPr="00550606">
              <w:t xml:space="preserve">eřejná zakázka </w:t>
            </w:r>
            <w:r w:rsidRPr="00550606">
              <w:t>malého rozsahu na služby dle ustanovení § 12 odst. 3 zákona č. 137/2006 Sb., o veřejných zakázkách, ve znění pozdějších předpisů (dále jen „ZVZ“), ve spojení s § 10 ZVZ.</w:t>
            </w:r>
          </w:p>
          <w:p w:rsidR="007F7162" w:rsidRPr="00550606" w:rsidRDefault="00550606" w:rsidP="00550606">
            <w:pPr>
              <w:jc w:val="both"/>
            </w:pPr>
            <w:r w:rsidRPr="00550606">
              <w:t>Veřejná zakázka je zadávána v souladu s ustanovením § 18 odst. 5 ZVZ ve výběrovém řízení dle ustanovení bodu 7.5 písm. B. Příručky pro příjemce finanční podpory z Operačního programu Vzdělávání pro konkurenceschopnost, verze 5, s účinností od 6. 9. 2011 (dále také jen „příručka“). Výběrové řízení k veřejné zakázce není zadávacím řízení ve smyslu ZVZ.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F14EDB" w:rsidRDefault="00611A73" w:rsidP="00427B93">
            <w:pPr>
              <w:rPr>
                <w:highlight w:val="yellow"/>
              </w:rPr>
            </w:pPr>
            <w:r w:rsidRPr="001D7676">
              <w:rPr>
                <w:b/>
              </w:rPr>
              <w:t xml:space="preserve">Lhůta </w:t>
            </w:r>
            <w:r w:rsidR="00C06E96" w:rsidRPr="001D7676">
              <w:rPr>
                <w:b/>
              </w:rPr>
              <w:t xml:space="preserve">a místo </w:t>
            </w:r>
            <w:r w:rsidRPr="001D7676">
              <w:rPr>
                <w:b/>
              </w:rPr>
              <w:t>dodání</w:t>
            </w:r>
            <w:r w:rsidRPr="001D7676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550606" w:rsidRPr="00550606" w:rsidRDefault="00550606" w:rsidP="00550606">
            <w:pPr>
              <w:spacing w:after="120"/>
            </w:pPr>
            <w:r w:rsidRPr="00550606">
              <w:t xml:space="preserve">Zadavatel požaduje zřídit přístup k databázi do 5 pracovních dní ode dne uzavření smlouvy. Přístup k databázi bude zachován </w:t>
            </w:r>
            <w:r w:rsidRPr="00550606">
              <w:rPr>
                <w:b/>
              </w:rPr>
              <w:t>po dobu požadovanou zadavatelem nebo do dosažení celkového limitu stažených článků</w:t>
            </w:r>
            <w:r w:rsidRPr="00550606">
              <w:t>, pokud bude tohoto limitu dosaženo v rámci doby přístupu k databázi požadované zadavatelem.</w:t>
            </w:r>
          </w:p>
          <w:p w:rsidR="00550606" w:rsidRPr="00550606" w:rsidRDefault="00550606" w:rsidP="00550606">
            <w:pPr>
              <w:numPr>
                <w:ilvl w:val="0"/>
                <w:numId w:val="16"/>
              </w:numPr>
              <w:spacing w:after="120"/>
            </w:pPr>
            <w:r w:rsidRPr="00550606">
              <w:rPr>
                <w:b/>
              </w:rPr>
              <w:t>Doba přístupu k databázi</w:t>
            </w:r>
          </w:p>
          <w:p w:rsidR="00550606" w:rsidRPr="00550606" w:rsidRDefault="00550606" w:rsidP="00550606">
            <w:pPr>
              <w:spacing w:after="120"/>
              <w:ind w:left="720"/>
            </w:pPr>
            <w:r w:rsidRPr="00550606">
              <w:t xml:space="preserve">Přístup k databázi bude zachován po dobu 300 dní ode dne zřízení přístupu k databázi. Zadavatel požaduje, aby do doby přístupu k databázi nebyly započteny dny od 1. 7. 2013 včetně do 31. 8. 2013 včetně. Po tuto dobu bude přístup k databázi zadavateli přerušen. </w:t>
            </w:r>
          </w:p>
          <w:p w:rsidR="00550606" w:rsidRPr="00550606" w:rsidRDefault="00550606" w:rsidP="00550606">
            <w:pPr>
              <w:numPr>
                <w:ilvl w:val="0"/>
                <w:numId w:val="16"/>
              </w:numPr>
              <w:spacing w:after="120"/>
              <w:rPr>
                <w:b/>
              </w:rPr>
            </w:pPr>
            <w:r w:rsidRPr="00550606">
              <w:rPr>
                <w:b/>
              </w:rPr>
              <w:lastRenderedPageBreak/>
              <w:t>Celkový limit stažených článků</w:t>
            </w:r>
          </w:p>
          <w:p w:rsidR="00550606" w:rsidRPr="00550606" w:rsidRDefault="00550606" w:rsidP="00550606">
            <w:pPr>
              <w:spacing w:after="120"/>
              <w:ind w:left="720"/>
            </w:pPr>
            <w:r w:rsidRPr="00550606">
              <w:t xml:space="preserve">Zadavatel požaduje, aby přístup k databázi byl ukončen po dosažení počtu 100.000 ks stažených článků. Stažením článku se rozumí jeho uložení na disk v zařízení uživatele databáze. </w:t>
            </w:r>
          </w:p>
          <w:p w:rsidR="00427B93" w:rsidRPr="00F14EDB" w:rsidRDefault="00550606" w:rsidP="00550606">
            <w:pPr>
              <w:spacing w:after="120"/>
              <w:jc w:val="both"/>
              <w:rPr>
                <w:highlight w:val="yellow"/>
              </w:rPr>
            </w:pPr>
            <w:r w:rsidRPr="00550606">
              <w:t>Zadavatel předpokládá, že smlouva bude uzavřena v průběhu března 2013.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F14EDB" w:rsidRDefault="00DF12E5" w:rsidP="00427B93">
            <w:pPr>
              <w:rPr>
                <w:highlight w:val="yellow"/>
              </w:rPr>
            </w:pPr>
            <w:r w:rsidRPr="005A64D2">
              <w:rPr>
                <w:b/>
              </w:rPr>
              <w:lastRenderedPageBreak/>
              <w:t>Místa dodání/převzetí nabídky</w:t>
            </w:r>
            <w:r w:rsidRPr="005A64D2">
              <w:t>:</w:t>
            </w:r>
          </w:p>
        </w:tc>
        <w:tc>
          <w:tcPr>
            <w:tcW w:w="5985" w:type="dxa"/>
          </w:tcPr>
          <w:p w:rsidR="005A64D2" w:rsidRDefault="005A64D2" w:rsidP="005A64D2">
            <w:pPr>
              <w:spacing w:after="120"/>
              <w:jc w:val="both"/>
            </w:pPr>
            <w:r>
              <w:t xml:space="preserve">Nabídku je možno podat </w:t>
            </w:r>
            <w:r w:rsidRPr="00463369">
              <w:rPr>
                <w:b/>
              </w:rPr>
              <w:t>buď v elektronické, nebo listinné podobě</w:t>
            </w:r>
            <w:r>
              <w:t>. Nabídky v elektronické podobě musí být v souladu s ustanovením bodu 7.4.4 příručky opatřeny elektronickým podpisem dle zákona č. 227/2000 Sb., o elektronickém podpisu a o změně některých dalších zákonů (zákon o elektronickém podpisu), ve znění pozdějších předpisů, uchazeče, resp. osoby oprávněné jednat jménem či za uchazeče, příp. musí být k nabídce přiloženo prohlášení podepsané uchazečem, resp. osobou oprávněnou jednat jménem či za uchazeče, s uvedením výslovného souhlasu s obsahem nabídky.</w:t>
            </w:r>
          </w:p>
          <w:p w:rsidR="005A64D2" w:rsidRPr="00077025" w:rsidRDefault="005A64D2" w:rsidP="005A64D2">
            <w:pPr>
              <w:spacing w:after="120"/>
              <w:jc w:val="both"/>
            </w:pPr>
            <w:r w:rsidRPr="00077025">
              <w:t xml:space="preserve">Nabídky je nutné podat nejpozději </w:t>
            </w:r>
            <w:r w:rsidRPr="00077025">
              <w:rPr>
                <w:b/>
              </w:rPr>
              <w:t>20. 3. 2013 do 9:00 hod.</w:t>
            </w:r>
          </w:p>
          <w:p w:rsidR="005A64D2" w:rsidRPr="00F14EDB" w:rsidRDefault="005A64D2" w:rsidP="005A64D2">
            <w:pPr>
              <w:spacing w:after="120"/>
              <w:jc w:val="both"/>
              <w:rPr>
                <w:highlight w:val="yellow"/>
              </w:rPr>
            </w:pPr>
            <w:r w:rsidRPr="00077025">
              <w:t xml:space="preserve">Nabídky </w:t>
            </w:r>
            <w:r w:rsidRPr="00077025">
              <w:rPr>
                <w:b/>
              </w:rPr>
              <w:t>v elektronické podobě budou podány prostřednictvím elektronického nástroje E-ZAK</w:t>
            </w:r>
            <w:r w:rsidRPr="00077025">
              <w:t xml:space="preserve">. Nabídky </w:t>
            </w:r>
            <w:r w:rsidRPr="00077025">
              <w:rPr>
                <w:b/>
              </w:rPr>
              <w:t>v listinné podobě budou podány na podatelnu Rektorátu Masarykovy univerzity</w:t>
            </w:r>
            <w:r w:rsidRPr="00077025">
              <w:t>, Žerotínovo náměstí 9, 601 77 Brno.</w:t>
            </w:r>
          </w:p>
        </w:tc>
      </w:tr>
      <w:tr w:rsidR="00F0175A" w:rsidRPr="00F14EDB" w:rsidTr="002812C5">
        <w:tc>
          <w:tcPr>
            <w:tcW w:w="3227" w:type="dxa"/>
            <w:shd w:val="clear" w:color="auto" w:fill="FABF8F"/>
          </w:tcPr>
          <w:p w:rsidR="00F0175A" w:rsidRPr="005A64D2" w:rsidRDefault="00F0175A" w:rsidP="00427B93">
            <w:r w:rsidRPr="005A64D2">
              <w:rPr>
                <w:b/>
              </w:rPr>
              <w:t>Hodnotící kritéria</w:t>
            </w:r>
            <w:r w:rsidRPr="005A64D2">
              <w:t>:</w:t>
            </w:r>
          </w:p>
        </w:tc>
        <w:tc>
          <w:tcPr>
            <w:tcW w:w="5985" w:type="dxa"/>
          </w:tcPr>
          <w:p w:rsidR="00F0175A" w:rsidRPr="005A64D2" w:rsidRDefault="005A64D2" w:rsidP="00283FEC">
            <w:pPr>
              <w:pStyle w:val="Odstavecseseznamem"/>
              <w:ind w:left="13"/>
              <w:jc w:val="both"/>
            </w:pPr>
            <w:r w:rsidRPr="005A64D2">
              <w:t xml:space="preserve">Podané nabídky budou hodnoceny dle základního hodnotícího kritéria nejnižší nabídkové ceny. Pro hodnocení bude rozhodující </w:t>
            </w:r>
            <w:r w:rsidRPr="005A64D2">
              <w:rPr>
                <w:b/>
              </w:rPr>
              <w:t>nabídková cena v Kč bez DPH</w:t>
            </w:r>
            <w:r w:rsidRPr="005A64D2">
              <w:t>. Nejlépe bude hodnocena nabídka s nejnižší nabídkovou cenou.</w:t>
            </w:r>
          </w:p>
        </w:tc>
      </w:tr>
      <w:tr w:rsidR="00F0175A" w:rsidRPr="00F14EDB" w:rsidTr="002812C5">
        <w:tc>
          <w:tcPr>
            <w:tcW w:w="3227" w:type="dxa"/>
            <w:shd w:val="clear" w:color="auto" w:fill="FABF8F"/>
          </w:tcPr>
          <w:p w:rsidR="00F0175A" w:rsidRPr="005A64D2" w:rsidRDefault="00F0175A">
            <w:r w:rsidRPr="005A64D2">
              <w:rPr>
                <w:b/>
              </w:rPr>
              <w:t>Požadavky na prokázání splnění základní a profesní kvalifikace dodavatele</w:t>
            </w:r>
            <w:r w:rsidRPr="005A64D2">
              <w:t>:</w:t>
            </w:r>
          </w:p>
        </w:tc>
        <w:tc>
          <w:tcPr>
            <w:tcW w:w="5985" w:type="dxa"/>
          </w:tcPr>
          <w:p w:rsidR="005A64D2" w:rsidRDefault="005A64D2" w:rsidP="005A64D2">
            <w:pPr>
              <w:spacing w:after="120"/>
              <w:jc w:val="both"/>
            </w:pPr>
            <w:r w:rsidRPr="005C09B8">
              <w:t xml:space="preserve">Předpokladem pro posouzení a hodnocení nabídek uchazečů podaných do tohoto </w:t>
            </w:r>
            <w:r>
              <w:t>výběrového</w:t>
            </w:r>
            <w:r w:rsidRPr="005C09B8">
              <w:t xml:space="preserve"> řízení je prokázání splnění kvalifikace uchazeče v rozsa</w:t>
            </w:r>
            <w:r>
              <w:t>hu dále stanoveném zadavatelem.</w:t>
            </w:r>
          </w:p>
          <w:p w:rsidR="005A64D2" w:rsidRPr="005C09B8" w:rsidRDefault="005A64D2" w:rsidP="005A64D2">
            <w:pPr>
              <w:spacing w:after="120"/>
              <w:jc w:val="both"/>
            </w:pPr>
            <w:r w:rsidRPr="005C09B8">
              <w:rPr>
                <w:b/>
              </w:rPr>
              <w:t>Splněním kvalifikace se rozumí prokázání splnění</w:t>
            </w:r>
            <w:r w:rsidRPr="005C09B8">
              <w:t>:</w:t>
            </w:r>
          </w:p>
          <w:p w:rsidR="005A64D2" w:rsidRPr="005C09B8" w:rsidRDefault="005A64D2" w:rsidP="005A64D2">
            <w:pPr>
              <w:numPr>
                <w:ilvl w:val="0"/>
                <w:numId w:val="21"/>
              </w:numPr>
              <w:spacing w:after="120"/>
              <w:jc w:val="both"/>
            </w:pPr>
            <w:r w:rsidRPr="005C09B8">
              <w:t xml:space="preserve">základních kvalifikačních předpokladů </w:t>
            </w:r>
            <w:r w:rsidRPr="000B5DC9">
              <w:t>a</w:t>
            </w:r>
          </w:p>
          <w:p w:rsidR="00F0175A" w:rsidRDefault="005A64D2" w:rsidP="005A64D2">
            <w:pPr>
              <w:numPr>
                <w:ilvl w:val="0"/>
                <w:numId w:val="21"/>
              </w:numPr>
              <w:spacing w:after="120"/>
              <w:jc w:val="both"/>
            </w:pPr>
            <w:r w:rsidRPr="005C09B8">
              <w:t>profesních kvalifikačních předpokladů.</w:t>
            </w:r>
          </w:p>
          <w:p w:rsidR="001D7676" w:rsidRPr="005A64D2" w:rsidRDefault="001D7676" w:rsidP="001D7676">
            <w:pPr>
              <w:spacing w:after="120"/>
              <w:jc w:val="both"/>
            </w:pPr>
            <w:r>
              <w:t>V podrobnostech viz zadávací dokumentaci.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A64D2" w:rsidRDefault="00DF12E5" w:rsidP="00427B93">
            <w:r w:rsidRPr="005A64D2">
              <w:rPr>
                <w:b/>
              </w:rPr>
              <w:t>Požadavek na uvedení kontaktní osoby uchazeče</w:t>
            </w:r>
            <w:r w:rsidRPr="005A64D2">
              <w:t>:</w:t>
            </w:r>
          </w:p>
        </w:tc>
        <w:tc>
          <w:tcPr>
            <w:tcW w:w="5985" w:type="dxa"/>
          </w:tcPr>
          <w:p w:rsidR="00427B93" w:rsidRPr="005A64D2" w:rsidRDefault="00283FEC" w:rsidP="005A64D2">
            <w:pPr>
              <w:jc w:val="both"/>
              <w:rPr>
                <w:i/>
              </w:rPr>
            </w:pPr>
            <w:r w:rsidRPr="005A64D2">
              <w:t>Viz zadávací dokumentac</w:t>
            </w:r>
            <w:r w:rsidR="005A64D2">
              <w:t>i</w:t>
            </w:r>
            <w:r w:rsidRPr="005A64D2">
              <w:t>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A64D2" w:rsidRDefault="00DF12E5" w:rsidP="00427B93">
            <w:pPr>
              <w:rPr>
                <w:b/>
              </w:rPr>
            </w:pPr>
            <w:r w:rsidRPr="005A64D2">
              <w:rPr>
                <w:b/>
              </w:rPr>
              <w:t>Požadavek na písemnou formu nabídky</w:t>
            </w:r>
            <w:r w:rsidR="007F7162" w:rsidRPr="005A64D2">
              <w:rPr>
                <w:b/>
              </w:rPr>
              <w:t xml:space="preserve"> </w:t>
            </w:r>
            <w:r w:rsidR="007F7162" w:rsidRPr="005A64D2">
              <w:t xml:space="preserve">(včetně požadavků na písemné zpracování smlouvy </w:t>
            </w:r>
            <w:r w:rsidR="007F7162" w:rsidRPr="005A64D2">
              <w:lastRenderedPageBreak/>
              <w:t>dodavatelem)</w:t>
            </w:r>
            <w:r w:rsidRPr="005A64D2">
              <w:rPr>
                <w:b/>
              </w:rPr>
              <w:t>:</w:t>
            </w:r>
          </w:p>
        </w:tc>
        <w:tc>
          <w:tcPr>
            <w:tcW w:w="5985" w:type="dxa"/>
          </w:tcPr>
          <w:p w:rsidR="005A64D2" w:rsidRPr="00E108BE" w:rsidRDefault="005A64D2" w:rsidP="005A64D2">
            <w:pPr>
              <w:spacing w:after="120"/>
              <w:jc w:val="both"/>
              <w:rPr>
                <w:b/>
              </w:rPr>
            </w:pPr>
            <w:r w:rsidRPr="00E108BE">
              <w:rPr>
                <w:b/>
              </w:rPr>
              <w:lastRenderedPageBreak/>
              <w:t>Požadavky na obsah nabídky</w:t>
            </w:r>
          </w:p>
          <w:p w:rsidR="005A64D2" w:rsidRPr="00E108BE" w:rsidRDefault="005A64D2" w:rsidP="005A64D2">
            <w:pPr>
              <w:spacing w:after="120"/>
            </w:pPr>
            <w:r w:rsidRPr="00E108BE">
              <w:t>Zadavatel stanovuje, že nabídka musí obsahovat:</w:t>
            </w:r>
          </w:p>
          <w:p w:rsidR="005A64D2" w:rsidRPr="000B4802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  <w:rPr>
                <w:rStyle w:val="StylTun"/>
                <w:b w:val="0"/>
                <w:sz w:val="22"/>
              </w:rPr>
            </w:pPr>
            <w:r w:rsidRPr="000D7297">
              <w:rPr>
                <w:b/>
              </w:rPr>
              <w:t xml:space="preserve">Popis nabízeného plnění </w:t>
            </w:r>
            <w:r w:rsidRPr="00BD7DBB">
              <w:t xml:space="preserve">ve formě čestného prohlášení </w:t>
            </w:r>
            <w:r w:rsidRPr="000B4802">
              <w:t xml:space="preserve">(čl. III. odst. </w:t>
            </w:r>
            <w:r>
              <w:t>6</w:t>
            </w:r>
            <w:r w:rsidRPr="000B4802">
              <w:t>) zadávací dokumentace);</w:t>
            </w:r>
          </w:p>
          <w:p w:rsidR="005A64D2" w:rsidRPr="000D7297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</w:pPr>
            <w:r w:rsidRPr="000D7297">
              <w:rPr>
                <w:b/>
              </w:rPr>
              <w:lastRenderedPageBreak/>
              <w:t>Čestné prohlášení o splnění základních kvalifikačních předpokladů</w:t>
            </w:r>
            <w:r w:rsidRPr="00BD7DBB">
              <w:t xml:space="preserve"> </w:t>
            </w:r>
            <w:r w:rsidRPr="000B4802">
              <w:t>(čl. VI. odst. 2 zadávací dokumentace)</w:t>
            </w:r>
            <w:r w:rsidRPr="000D7297">
              <w:t>;</w:t>
            </w:r>
          </w:p>
          <w:p w:rsidR="005A64D2" w:rsidRPr="000D7297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</w:pPr>
            <w:r w:rsidRPr="00BD7DBB">
              <w:rPr>
                <w:b/>
              </w:rPr>
              <w:t>Doklady k prokázání splnění profesních kvalifikačních předpokladů</w:t>
            </w:r>
            <w:r w:rsidRPr="00BD7DBB">
              <w:t xml:space="preserve"> </w:t>
            </w:r>
            <w:r w:rsidRPr="000B4802">
              <w:t>(čl. VI. odst. 3 zadávací dokumentace)</w:t>
            </w:r>
            <w:r w:rsidRPr="000D7297">
              <w:t>;</w:t>
            </w:r>
          </w:p>
          <w:p w:rsidR="005A64D2" w:rsidRPr="000B4802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  <w:rPr>
                <w:rStyle w:val="StylTun"/>
                <w:b w:val="0"/>
                <w:sz w:val="22"/>
              </w:rPr>
            </w:pPr>
            <w:r w:rsidRPr="00BD7DBB">
              <w:rPr>
                <w:b/>
              </w:rPr>
              <w:t>Čestné prohlášení o vázanosti obchodními podmínkami</w:t>
            </w:r>
            <w:r w:rsidRPr="00BD7DBB">
              <w:rPr>
                <w:b/>
                <w:bCs/>
              </w:rPr>
              <w:t xml:space="preserve"> </w:t>
            </w:r>
            <w:r w:rsidRPr="000B4802">
              <w:t>(čl. VII. odst. 3) zadávací dokumentace)</w:t>
            </w:r>
            <w:r w:rsidRPr="000D7297">
              <w:rPr>
                <w:b/>
                <w:bCs/>
              </w:rPr>
              <w:t xml:space="preserve"> </w:t>
            </w:r>
            <w:r w:rsidRPr="00483DF4">
              <w:rPr>
                <w:bCs/>
              </w:rPr>
              <w:t>podepsané osobou</w:t>
            </w:r>
            <w:r w:rsidRPr="00483DF4">
              <w:rPr>
                <w:b/>
                <w:bCs/>
              </w:rPr>
              <w:t xml:space="preserve"> </w:t>
            </w:r>
            <w:r w:rsidRPr="00483DF4">
              <w:t>(osobami) oprávněnou jednat jménem či za uchazeče</w:t>
            </w:r>
            <w:r w:rsidRPr="000B4802">
              <w:rPr>
                <w:rStyle w:val="StylTun"/>
                <w:sz w:val="22"/>
              </w:rPr>
              <w:t>;</w:t>
            </w:r>
          </w:p>
          <w:p w:rsidR="005A64D2" w:rsidRPr="000B4802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  <w:rPr>
                <w:bCs/>
              </w:rPr>
            </w:pPr>
            <w:r w:rsidRPr="00483DF4">
              <w:rPr>
                <w:b/>
                <w:bCs/>
              </w:rPr>
              <w:t xml:space="preserve">Krycí list nabídky </w:t>
            </w:r>
            <w:r w:rsidRPr="00483DF4">
              <w:rPr>
                <w:bCs/>
              </w:rPr>
              <w:t xml:space="preserve">s uvedením identifikačních údajů uchazeče a jeho nabídkové ceny v členění dle ustanovení </w:t>
            </w:r>
            <w:r w:rsidRPr="000B4802">
              <w:rPr>
                <w:bCs/>
              </w:rPr>
              <w:t>čl. VIII. odst. 3) zadávací dokumentace</w:t>
            </w:r>
            <w:r w:rsidRPr="000D7297">
              <w:rPr>
                <w:bCs/>
              </w:rPr>
              <w:t xml:space="preserve">. Vzor krycího listu </w:t>
            </w:r>
            <w:r w:rsidRPr="000D7297">
              <w:t>je součástí přílohy</w:t>
            </w:r>
            <w:r>
              <w:t xml:space="preserve"> A</w:t>
            </w:r>
            <w:r w:rsidRPr="00BD7DBB">
              <w:t xml:space="preserve"> zadávací dokumentace.</w:t>
            </w:r>
            <w:r w:rsidRPr="000B4802">
              <w:rPr>
                <w:rStyle w:val="StylTun"/>
                <w:bCs w:val="0"/>
                <w:sz w:val="22"/>
              </w:rPr>
              <w:t xml:space="preserve">   </w:t>
            </w:r>
          </w:p>
          <w:p w:rsidR="00CC7247" w:rsidRDefault="005A64D2" w:rsidP="005A64D2">
            <w:pPr>
              <w:spacing w:after="120"/>
            </w:pPr>
            <w:r w:rsidRPr="00077025">
              <w:t xml:space="preserve">Zadavatel doporučuje, aby v nabídce k veřejné zakázce bylo předloženo </w:t>
            </w:r>
            <w:r w:rsidRPr="00077025">
              <w:rPr>
                <w:b/>
              </w:rPr>
              <w:t xml:space="preserve">prohlášení uchazeče k nabídce </w:t>
            </w:r>
            <w:r w:rsidRPr="00077025">
              <w:t>dle předlohy v příloze A zadávací dokumentace.</w:t>
            </w:r>
          </w:p>
          <w:p w:rsidR="001D7676" w:rsidRDefault="001D7676" w:rsidP="005A64D2">
            <w:pPr>
              <w:spacing w:after="120"/>
            </w:pPr>
            <w:r w:rsidRPr="00077025">
              <w:t>Zadavatel doporučuje, aby byly dokumenty v nabídce podepsány uchazečem způsobem dle výpisu z obchodního rejstříku či jiné obdobné evidence. Jedná-li za uchazeče zástupce, doporučuje zadavatel z důvodu právní jistoty, aby uchazeč v nabídce uvedl, resp. doložil právní titul zastoupení (plná moc, vedoucí organizační složky, pověření apod.), nevyplývá-li právní</w:t>
            </w:r>
            <w:r w:rsidRPr="00F6502B">
              <w:t xml:space="preserve"> důvod z jiných předložených dokumentů (např. prokura z výpisu z obchodního rejstříku).</w:t>
            </w:r>
            <w:bookmarkStart w:id="0" w:name="_GoBack"/>
            <w:bookmarkEnd w:id="0"/>
          </w:p>
          <w:p w:rsidR="005A64D2" w:rsidRPr="005A64D2" w:rsidRDefault="005A64D2" w:rsidP="005A64D2">
            <w:pPr>
              <w:spacing w:after="120"/>
            </w:pPr>
            <w:r>
              <w:t>V podrobnostech viz zadávací dokumentaci.</w:t>
            </w:r>
          </w:p>
        </w:tc>
      </w:tr>
      <w:tr w:rsidR="00DC4EE4" w:rsidRPr="00F14EDB" w:rsidTr="002812C5">
        <w:tc>
          <w:tcPr>
            <w:tcW w:w="3227" w:type="dxa"/>
            <w:shd w:val="clear" w:color="auto" w:fill="FABF8F"/>
          </w:tcPr>
          <w:p w:rsidR="00DC4EE4" w:rsidRPr="001D7676" w:rsidRDefault="00DC4EE4" w:rsidP="00DC4EE4">
            <w:pPr>
              <w:rPr>
                <w:b/>
              </w:rPr>
            </w:pPr>
            <w:r w:rsidRPr="001D7676"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A64D2" w:rsidRPr="006F0539" w:rsidRDefault="005A64D2" w:rsidP="005A64D2">
            <w:pPr>
              <w:spacing w:after="120"/>
              <w:jc w:val="both"/>
            </w:pPr>
            <w:r w:rsidRPr="006F0539">
              <w:t>Nabídkovou cenou se rozumí cena za splnění předmětu veřejné zakázky.</w:t>
            </w:r>
          </w:p>
          <w:p w:rsidR="005A64D2" w:rsidRPr="006F0539" w:rsidRDefault="005A64D2" w:rsidP="005A64D2">
            <w:pPr>
              <w:spacing w:after="120"/>
              <w:jc w:val="both"/>
            </w:pPr>
            <w:r w:rsidRPr="006F0539">
              <w:t xml:space="preserve">Nabídková cena za splnění veřejné zakázky </w:t>
            </w:r>
            <w:r w:rsidRPr="006F0539">
              <w:rPr>
                <w:b/>
              </w:rPr>
              <w:t>bude stanovena v Kč</w:t>
            </w:r>
            <w:r w:rsidRPr="006F0539">
              <w:t>.</w:t>
            </w:r>
          </w:p>
          <w:p w:rsidR="005A64D2" w:rsidRPr="006F0539" w:rsidRDefault="005A64D2" w:rsidP="005A64D2">
            <w:pPr>
              <w:spacing w:after="120"/>
              <w:jc w:val="both"/>
            </w:pPr>
            <w:r w:rsidRPr="006F0539">
              <w:t xml:space="preserve">Nabídková cena bude uvedena </w:t>
            </w:r>
            <w:r>
              <w:t xml:space="preserve">na krycím listu nabídky v </w:t>
            </w:r>
            <w:r w:rsidRPr="006F0539">
              <w:t>členění:</w:t>
            </w:r>
          </w:p>
          <w:p w:rsidR="005A64D2" w:rsidRPr="006F0539" w:rsidRDefault="005A64D2" w:rsidP="005A64D2">
            <w:pPr>
              <w:numPr>
                <w:ilvl w:val="0"/>
                <w:numId w:val="10"/>
              </w:numPr>
              <w:spacing w:after="120"/>
              <w:ind w:left="1418" w:hanging="357"/>
              <w:jc w:val="both"/>
              <w:rPr>
                <w:rFonts w:cs="Arial"/>
              </w:rPr>
            </w:pPr>
            <w:r w:rsidRPr="006F0539">
              <w:rPr>
                <w:rFonts w:cs="Arial"/>
              </w:rPr>
              <w:t xml:space="preserve">nabídková cena bez </w:t>
            </w:r>
            <w:r w:rsidRPr="006F0539">
              <w:t>DPH</w:t>
            </w:r>
            <w:r w:rsidRPr="006F0539">
              <w:rPr>
                <w:rFonts w:cs="Arial"/>
              </w:rPr>
              <w:t>,</w:t>
            </w:r>
          </w:p>
          <w:p w:rsidR="005A64D2" w:rsidRPr="006F0539" w:rsidRDefault="005A64D2" w:rsidP="005A64D2">
            <w:pPr>
              <w:numPr>
                <w:ilvl w:val="0"/>
                <w:numId w:val="10"/>
              </w:numPr>
              <w:spacing w:after="120"/>
              <w:ind w:left="1418" w:hanging="357"/>
              <w:jc w:val="both"/>
              <w:rPr>
                <w:rFonts w:cs="Arial"/>
              </w:rPr>
            </w:pPr>
            <w:r w:rsidRPr="006F0539">
              <w:rPr>
                <w:rFonts w:cs="Arial"/>
              </w:rPr>
              <w:t>výše DPH,</w:t>
            </w:r>
          </w:p>
          <w:p w:rsidR="005A64D2" w:rsidRPr="006F0539" w:rsidRDefault="005A64D2" w:rsidP="005A64D2">
            <w:pPr>
              <w:numPr>
                <w:ilvl w:val="0"/>
                <w:numId w:val="10"/>
              </w:numPr>
              <w:spacing w:after="120"/>
              <w:ind w:left="1418" w:hanging="357"/>
              <w:jc w:val="both"/>
            </w:pPr>
            <w:r w:rsidRPr="006F0539">
              <w:rPr>
                <w:rFonts w:cs="Arial"/>
              </w:rPr>
              <w:t>nabídková cena včetně DPH</w:t>
            </w:r>
            <w:r w:rsidRPr="006F0539">
              <w:t>.</w:t>
            </w:r>
          </w:p>
          <w:p w:rsidR="005A64D2" w:rsidRPr="006F0539" w:rsidRDefault="005A64D2" w:rsidP="005A64D2">
            <w:pPr>
              <w:spacing w:after="120"/>
            </w:pPr>
            <w:r w:rsidRPr="006F0539">
              <w:rPr>
                <w:b/>
              </w:rPr>
              <w:t>Neplátci DPH</w:t>
            </w:r>
            <w:r w:rsidRPr="006F0539">
              <w:t xml:space="preserve"> uvedou celkovou cenu bez DPH i s DPH ve stejné výši společně s informací, že nejsou plátci DPH.</w:t>
            </w:r>
          </w:p>
          <w:p w:rsidR="005A64D2" w:rsidRPr="006F0539" w:rsidRDefault="005A64D2" w:rsidP="005A64D2">
            <w:pPr>
              <w:spacing w:after="120"/>
              <w:jc w:val="both"/>
            </w:pPr>
            <w:r w:rsidRPr="006F0539">
              <w:t xml:space="preserve">Nabídková cena musí obsahovat veškeré nutné náklady uchazeče na veškeré dodávky a služby nezbytné pro řádné a včasné </w:t>
            </w:r>
            <w:r>
              <w:t>s</w:t>
            </w:r>
            <w:r w:rsidRPr="006F0539">
              <w:t xml:space="preserve">plnění předmětu veřejné zakázky, včetně všech nákladů souvisejících při zohlednění veškerých rizik a vlivů během jeho plnění. Nabídková cena musí být stanovena i s přihlédnutím k vývoji cen v daném oboru včetně vývoje kurzu české měny k zahraničním měnám až do doby </w:t>
            </w:r>
            <w:r w:rsidRPr="006F0539">
              <w:lastRenderedPageBreak/>
              <w:t>splnění předmětu veřejné zakázky.</w:t>
            </w:r>
          </w:p>
          <w:p w:rsidR="005A64D2" w:rsidRPr="006F0539" w:rsidRDefault="005A64D2" w:rsidP="005A64D2">
            <w:pPr>
              <w:spacing w:after="120"/>
              <w:jc w:val="both"/>
            </w:pPr>
            <w:r w:rsidRPr="006F0539">
              <w:t>Nabídková cena je cenou nejvýše přípustnou, kterou není možné překročit, pokud to výslovně neupravuje tato zadávací dokumentace. Překročení nabídkové ceny je možné pouze v případě, že:</w:t>
            </w:r>
          </w:p>
          <w:p w:rsidR="005A64D2" w:rsidRPr="006F0539" w:rsidRDefault="005A64D2" w:rsidP="005A64D2">
            <w:pPr>
              <w:numPr>
                <w:ilvl w:val="0"/>
                <w:numId w:val="24"/>
              </w:numPr>
              <w:spacing w:after="120"/>
              <w:ind w:left="709" w:hanging="283"/>
              <w:jc w:val="both"/>
            </w:pPr>
            <w:r w:rsidRPr="006F0539">
              <w:t>v období mezi předložením nabídky uchazeče, jehož nabídka byla vyhodnocena jako nejvhodnější, a podpisem smlouvy, nebo</w:t>
            </w:r>
          </w:p>
          <w:p w:rsidR="005A64D2" w:rsidRPr="006F0539" w:rsidRDefault="005A64D2" w:rsidP="005A64D2">
            <w:pPr>
              <w:numPr>
                <w:ilvl w:val="0"/>
                <w:numId w:val="24"/>
              </w:numPr>
              <w:spacing w:after="120"/>
              <w:ind w:left="709" w:hanging="283"/>
              <w:jc w:val="both"/>
            </w:pPr>
            <w:r w:rsidRPr="006F0539">
              <w:t xml:space="preserve">v období mezi podpisem smlouvy a skončením jejího plnění </w:t>
            </w:r>
          </w:p>
          <w:p w:rsidR="00DC4EE4" w:rsidRPr="00F14EDB" w:rsidRDefault="005A64D2" w:rsidP="005A64D2">
            <w:pPr>
              <w:spacing w:after="120"/>
              <w:rPr>
                <w:highlight w:val="yellow"/>
              </w:rPr>
            </w:pPr>
            <w:r w:rsidRPr="006F0539">
              <w:t>dojde ke změn</w:t>
            </w:r>
            <w:r>
              <w:t>ě</w:t>
            </w:r>
            <w:r w:rsidRPr="006F0539">
              <w:t xml:space="preserve"> sazb</w:t>
            </w:r>
            <w:r>
              <w:t>y</w:t>
            </w:r>
            <w:r w:rsidRPr="006F0539">
              <w:t xml:space="preserve"> DPH.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A64D2" w:rsidRDefault="00DF12E5" w:rsidP="00427B93">
            <w:pPr>
              <w:rPr>
                <w:b/>
              </w:rPr>
            </w:pPr>
            <w:r w:rsidRPr="005A64D2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5A64D2" w:rsidRDefault="00F0175A" w:rsidP="00C51C87">
            <w:pPr>
              <w:jc w:val="both"/>
              <w:rPr>
                <w:i/>
              </w:rPr>
            </w:pPr>
            <w:r w:rsidRPr="005A64D2">
              <w:t xml:space="preserve">Smlouva s 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5A64D2">
                <w:t>2025 a</w:t>
              </w:r>
            </w:smartTag>
            <w:r w:rsidRPr="005A64D2">
              <w:t xml:space="preserve"> po tuto dobu související doklady archivovat.</w:t>
            </w:r>
          </w:p>
        </w:tc>
      </w:tr>
      <w:tr w:rsidR="00100670" w:rsidRPr="00F14EDB" w:rsidTr="002812C5">
        <w:tc>
          <w:tcPr>
            <w:tcW w:w="3227" w:type="dxa"/>
            <w:shd w:val="clear" w:color="auto" w:fill="FABF8F"/>
          </w:tcPr>
          <w:p w:rsidR="00427B93" w:rsidRPr="005A64D2" w:rsidRDefault="00DF12E5" w:rsidP="008C13DD">
            <w:pPr>
              <w:rPr>
                <w:b/>
              </w:rPr>
            </w:pPr>
            <w:r w:rsidRPr="005A64D2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440A54" w:rsidRPr="005A64D2" w:rsidRDefault="005A64D2" w:rsidP="001D7676">
            <w:pPr>
              <w:jc w:val="both"/>
            </w:pPr>
            <w:r>
              <w:t>Veškeré zadávací podmínky zadavatele jsou uvedeny v zadávací dokumentaci, resp. v jejich přílohách. V</w:t>
            </w:r>
            <w:r w:rsidR="001D7676">
              <w:t> </w:t>
            </w:r>
            <w:r>
              <w:t>podrobnostech</w:t>
            </w:r>
            <w:r w:rsidR="001D7676">
              <w:t xml:space="preserve"> v</w:t>
            </w:r>
            <w:r w:rsidR="00746E4D" w:rsidRPr="005A64D2">
              <w:t>iz zadávací dokumentac</w:t>
            </w:r>
            <w:r w:rsidRPr="005A64D2">
              <w:t>i</w:t>
            </w:r>
            <w:r w:rsidR="00746E4D" w:rsidRPr="005A64D2">
              <w:t>.</w:t>
            </w:r>
          </w:p>
        </w:tc>
      </w:tr>
      <w:tr w:rsidR="00920F30" w:rsidRPr="00F14EDB" w:rsidTr="002812C5">
        <w:tc>
          <w:tcPr>
            <w:tcW w:w="3227" w:type="dxa"/>
            <w:shd w:val="clear" w:color="auto" w:fill="FABF8F"/>
          </w:tcPr>
          <w:p w:rsidR="00920F30" w:rsidRPr="005A64D2" w:rsidRDefault="00920F30" w:rsidP="008C13DD">
            <w:pPr>
              <w:rPr>
                <w:b/>
              </w:rPr>
            </w:pPr>
            <w:r w:rsidRPr="005A64D2"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5A64D2" w:rsidRDefault="00746E4D" w:rsidP="00F0175A">
            <w:pPr>
              <w:rPr>
                <w:color w:val="0000FF"/>
                <w:u w:val="single"/>
              </w:rPr>
            </w:pPr>
            <w:r w:rsidRPr="005A64D2">
              <w:t xml:space="preserve">Zadávací dokumentace je poskytována bezúplatně, neomezeným a přímým dálkovým přístupem v plném rozsahu již od uveřejnění výzvy k podání nabídek na profilu zadavatele na adrese: </w:t>
            </w:r>
            <w:bookmarkStart w:id="1" w:name="OLE_LINK1"/>
            <w:bookmarkStart w:id="2" w:name="OLE_LINK2"/>
            <w:r w:rsidR="007F4631" w:rsidRPr="007F4631">
              <w:fldChar w:fldCharType="begin"/>
            </w:r>
            <w:r w:rsidR="005A64D2" w:rsidRPr="005A64D2">
              <w:instrText xml:space="preserve"> HYPERLINK "https://zakazky.muni.cz/vz00001481" </w:instrText>
            </w:r>
            <w:r w:rsidR="007F4631" w:rsidRPr="007F4631">
              <w:fldChar w:fldCharType="separate"/>
            </w:r>
            <w:r w:rsidR="005A64D2" w:rsidRPr="005A64D2">
              <w:rPr>
                <w:rStyle w:val="Hypertextovodkaz"/>
              </w:rPr>
              <w:t>https://zakazky.muni.cz/vz00001481</w:t>
            </w:r>
            <w:r w:rsidR="007F4631" w:rsidRPr="005A64D2">
              <w:rPr>
                <w:rStyle w:val="Hypertextovodkaz"/>
              </w:rPr>
              <w:fldChar w:fldCharType="end"/>
            </w:r>
            <w:r w:rsidRPr="005A64D2">
              <w:rPr>
                <w:rStyle w:val="Hypertextovodkaz"/>
              </w:rPr>
              <w:t>.</w:t>
            </w:r>
            <w:bookmarkEnd w:id="1"/>
            <w:bookmarkEnd w:id="2"/>
          </w:p>
        </w:tc>
      </w:tr>
      <w:tr w:rsidR="00920F30" w:rsidRPr="00746E4D" w:rsidTr="004E49B7">
        <w:tc>
          <w:tcPr>
            <w:tcW w:w="9212" w:type="dxa"/>
            <w:gridSpan w:val="2"/>
            <w:shd w:val="clear" w:color="auto" w:fill="FABF8F"/>
          </w:tcPr>
          <w:p w:rsidR="00920F30" w:rsidRPr="005A64D2" w:rsidRDefault="00920F30" w:rsidP="00C51C87">
            <w:pPr>
              <w:jc w:val="both"/>
              <w:rPr>
                <w:b/>
              </w:rPr>
            </w:pPr>
            <w:r w:rsidRPr="005A64D2">
              <w:rPr>
                <w:b/>
              </w:rPr>
              <w:t xml:space="preserve">Zadavatel </w:t>
            </w:r>
            <w:r w:rsidR="00992257" w:rsidRPr="005A64D2">
              <w:rPr>
                <w:b/>
              </w:rPr>
              <w:t>si vyhrazuje právo</w:t>
            </w:r>
            <w:r w:rsidRPr="005A64D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Pr="00746E4D" w:rsidRDefault="00427B93"/>
    <w:p w:rsidR="00DF12E5" w:rsidRPr="00746E4D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Pr="00746E4D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F0175A" w:rsidRDefault="00DF12E5" w:rsidP="00DF12E5">
      <w:pPr>
        <w:jc w:val="both"/>
      </w:pPr>
      <w:r w:rsidRPr="00746E4D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 w:rsidRPr="00746E4D">
        <w:rPr>
          <w:b/>
          <w:bCs/>
          <w:i/>
          <w:iCs/>
        </w:rPr>
        <w:t xml:space="preserve">v případě individuálních projektů </w:t>
      </w:r>
      <w:r w:rsidRPr="00746E4D">
        <w:rPr>
          <w:b/>
          <w:bCs/>
          <w:i/>
          <w:iCs/>
        </w:rPr>
        <w:t xml:space="preserve">elektronicky na adresu </w:t>
      </w:r>
      <w:hyperlink r:id="rId11" w:history="1">
        <w:r w:rsidR="002812C5" w:rsidRPr="00746E4D">
          <w:rPr>
            <w:rStyle w:val="Hypertextovodkaz"/>
            <w:b/>
            <w:bCs/>
            <w:i/>
            <w:iCs/>
          </w:rPr>
          <w:t>cera@msmt.cz</w:t>
        </w:r>
      </w:hyperlink>
      <w:r w:rsidR="002812C5" w:rsidRPr="00746E4D">
        <w:rPr>
          <w:b/>
          <w:bCs/>
          <w:i/>
          <w:iCs/>
        </w:rPr>
        <w:t xml:space="preserve"> </w:t>
      </w:r>
      <w:r w:rsidR="00C44F89" w:rsidRPr="00746E4D">
        <w:rPr>
          <w:b/>
          <w:bCs/>
          <w:i/>
          <w:iCs/>
        </w:rPr>
        <w:t>a v případě grantových projektů na</w:t>
      </w:r>
      <w:r w:rsidR="00100670" w:rsidRPr="00746E4D">
        <w:rPr>
          <w:b/>
          <w:bCs/>
          <w:i/>
          <w:iCs/>
        </w:rPr>
        <w:t xml:space="preserve"> emailovou adresu daného ZS</w:t>
      </w:r>
      <w:r w:rsidR="009D5FD0" w:rsidRPr="00746E4D">
        <w:rPr>
          <w:b/>
          <w:bCs/>
          <w:i/>
          <w:iCs/>
        </w:rPr>
        <w:t xml:space="preserve"> (viz níže)</w:t>
      </w:r>
      <w:r w:rsidR="00100670" w:rsidRPr="00746E4D">
        <w:rPr>
          <w:b/>
          <w:bCs/>
          <w:i/>
          <w:iCs/>
        </w:rPr>
        <w:t xml:space="preserve"> </w:t>
      </w:r>
      <w:r w:rsidRPr="00746E4D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F0175A" w:rsidRDefault="00DF12E5" w:rsidP="00DF12E5">
      <w:pPr>
        <w:jc w:val="both"/>
      </w:pPr>
    </w:p>
    <w:sectPr w:rsidR="00DF12E5" w:rsidRPr="00F0175A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B5" w:rsidRDefault="001E73B5" w:rsidP="002812C5">
      <w:r>
        <w:separator/>
      </w:r>
    </w:p>
  </w:endnote>
  <w:endnote w:type="continuationSeparator" w:id="0">
    <w:p w:rsidR="001E73B5" w:rsidRDefault="001E73B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68" w:rsidRDefault="00DD3C68" w:rsidP="007F7162">
    <w:pPr>
      <w:pStyle w:val="Zpat"/>
      <w:jc w:val="center"/>
      <w:rPr>
        <w:sz w:val="20"/>
        <w:szCs w:val="20"/>
      </w:rPr>
    </w:pPr>
  </w:p>
  <w:p w:rsidR="00DD3C68" w:rsidRDefault="00DD3C68" w:rsidP="007F7162">
    <w:pPr>
      <w:pStyle w:val="Zpat"/>
      <w:jc w:val="center"/>
      <w:rPr>
        <w:sz w:val="20"/>
        <w:szCs w:val="20"/>
      </w:rPr>
    </w:pPr>
  </w:p>
  <w:p w:rsidR="00DD3C68" w:rsidRDefault="00DD3C68" w:rsidP="00424965">
    <w:pPr>
      <w:pStyle w:val="Zpat"/>
    </w:pPr>
  </w:p>
  <w:p w:rsidR="00DD3C68" w:rsidRPr="007F7162" w:rsidRDefault="00DD3C6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7F463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7F4631" w:rsidRPr="007F7162">
      <w:rPr>
        <w:b/>
        <w:sz w:val="20"/>
        <w:szCs w:val="20"/>
      </w:rPr>
      <w:fldChar w:fldCharType="separate"/>
    </w:r>
    <w:r w:rsidR="001679E1">
      <w:rPr>
        <w:b/>
        <w:noProof/>
        <w:sz w:val="20"/>
        <w:szCs w:val="20"/>
      </w:rPr>
      <w:t>1</w:t>
    </w:r>
    <w:r w:rsidR="007F463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7F463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7F4631" w:rsidRPr="007F7162">
      <w:rPr>
        <w:b/>
        <w:sz w:val="20"/>
        <w:szCs w:val="20"/>
      </w:rPr>
      <w:fldChar w:fldCharType="separate"/>
    </w:r>
    <w:r w:rsidR="001679E1">
      <w:rPr>
        <w:b/>
        <w:noProof/>
        <w:sz w:val="20"/>
        <w:szCs w:val="20"/>
      </w:rPr>
      <w:t>6</w:t>
    </w:r>
    <w:r w:rsidR="007F463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B5" w:rsidRDefault="001E73B5" w:rsidP="002812C5">
      <w:r>
        <w:separator/>
      </w:r>
    </w:p>
  </w:footnote>
  <w:footnote w:type="continuationSeparator" w:id="0">
    <w:p w:rsidR="001E73B5" w:rsidRDefault="001E73B5" w:rsidP="002812C5">
      <w:r>
        <w:continuationSeparator/>
      </w:r>
    </w:p>
  </w:footnote>
  <w:footnote w:id="1">
    <w:p w:rsidR="00DD3C68" w:rsidRDefault="00DD3C6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DB" w:rsidRPr="00F14EDB" w:rsidRDefault="00610070" w:rsidP="00F14EDB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53100" cy="10668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C68" w:rsidRDefault="00DD3C68" w:rsidP="00F14E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D634459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41B1B"/>
    <w:multiLevelType w:val="hybridMultilevel"/>
    <w:tmpl w:val="047AF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024BA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270823FD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65C12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1118"/>
    <w:multiLevelType w:val="hybridMultilevel"/>
    <w:tmpl w:val="B16AABB0"/>
    <w:lvl w:ilvl="0" w:tplc="854EA7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FE3E66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929"/>
    <w:multiLevelType w:val="hybridMultilevel"/>
    <w:tmpl w:val="A0DE151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93137"/>
    <w:multiLevelType w:val="hybridMultilevel"/>
    <w:tmpl w:val="4FAA8D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A0665"/>
    <w:multiLevelType w:val="hybridMultilevel"/>
    <w:tmpl w:val="081EE81A"/>
    <w:lvl w:ilvl="0" w:tplc="D626F5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56785"/>
    <w:multiLevelType w:val="hybridMultilevel"/>
    <w:tmpl w:val="8AF66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D3DC2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54ABD"/>
    <w:multiLevelType w:val="hybridMultilevel"/>
    <w:tmpl w:val="B16AABB0"/>
    <w:lvl w:ilvl="0" w:tplc="854EA7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E22FD1"/>
    <w:multiLevelType w:val="hybridMultilevel"/>
    <w:tmpl w:val="D4A66A74"/>
    <w:lvl w:ilvl="0" w:tplc="CE482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62362"/>
    <w:multiLevelType w:val="hybridMultilevel"/>
    <w:tmpl w:val="64ACA352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1">
    <w:nsid w:val="70500138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47746B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65BA5"/>
    <w:multiLevelType w:val="hybridMultilevel"/>
    <w:tmpl w:val="D9A88FB0"/>
    <w:lvl w:ilvl="0" w:tplc="B9DEE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0"/>
  </w:num>
  <w:num w:numId="5">
    <w:abstractNumId w:val="12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20"/>
  </w:num>
  <w:num w:numId="11">
    <w:abstractNumId w:val="14"/>
  </w:num>
  <w:num w:numId="12">
    <w:abstractNumId w:val="22"/>
  </w:num>
  <w:num w:numId="13">
    <w:abstractNumId w:val="19"/>
  </w:num>
  <w:num w:numId="14">
    <w:abstractNumId w:val="16"/>
  </w:num>
  <w:num w:numId="15">
    <w:abstractNumId w:val="10"/>
  </w:num>
  <w:num w:numId="16">
    <w:abstractNumId w:val="23"/>
  </w:num>
  <w:num w:numId="17">
    <w:abstractNumId w:val="4"/>
  </w:num>
  <w:num w:numId="18">
    <w:abstractNumId w:val="3"/>
  </w:num>
  <w:num w:numId="19">
    <w:abstractNumId w:val="21"/>
  </w:num>
  <w:num w:numId="20">
    <w:abstractNumId w:val="1"/>
  </w:num>
  <w:num w:numId="21">
    <w:abstractNumId w:val="2"/>
  </w:num>
  <w:num w:numId="22">
    <w:abstractNumId w:val="7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D67BF"/>
    <w:rsid w:val="000E0FBF"/>
    <w:rsid w:val="00100670"/>
    <w:rsid w:val="00103FCD"/>
    <w:rsid w:val="00120C13"/>
    <w:rsid w:val="00131E7A"/>
    <w:rsid w:val="001537B9"/>
    <w:rsid w:val="00162F98"/>
    <w:rsid w:val="001672C3"/>
    <w:rsid w:val="001679E1"/>
    <w:rsid w:val="001900D4"/>
    <w:rsid w:val="00195CBC"/>
    <w:rsid w:val="001D7676"/>
    <w:rsid w:val="001E73B5"/>
    <w:rsid w:val="002019B8"/>
    <w:rsid w:val="00206227"/>
    <w:rsid w:val="0022777C"/>
    <w:rsid w:val="00247503"/>
    <w:rsid w:val="002812C5"/>
    <w:rsid w:val="00283FEC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87814"/>
    <w:rsid w:val="003938C4"/>
    <w:rsid w:val="003B754A"/>
    <w:rsid w:val="003D454E"/>
    <w:rsid w:val="003E3506"/>
    <w:rsid w:val="00424965"/>
    <w:rsid w:val="00427B93"/>
    <w:rsid w:val="00435C48"/>
    <w:rsid w:val="00440A54"/>
    <w:rsid w:val="004A39FC"/>
    <w:rsid w:val="004A7FEB"/>
    <w:rsid w:val="004B097B"/>
    <w:rsid w:val="004C2FEB"/>
    <w:rsid w:val="004C33ED"/>
    <w:rsid w:val="004D2751"/>
    <w:rsid w:val="004E47D4"/>
    <w:rsid w:val="004E49B7"/>
    <w:rsid w:val="004F31E7"/>
    <w:rsid w:val="004F61D7"/>
    <w:rsid w:val="00516A2D"/>
    <w:rsid w:val="00533DD7"/>
    <w:rsid w:val="00540FED"/>
    <w:rsid w:val="00550606"/>
    <w:rsid w:val="00556014"/>
    <w:rsid w:val="00585DDB"/>
    <w:rsid w:val="005A64D2"/>
    <w:rsid w:val="005A7B0E"/>
    <w:rsid w:val="005C5771"/>
    <w:rsid w:val="00610070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46E4D"/>
    <w:rsid w:val="00783852"/>
    <w:rsid w:val="007A37EA"/>
    <w:rsid w:val="007C4283"/>
    <w:rsid w:val="007F45E2"/>
    <w:rsid w:val="007F4631"/>
    <w:rsid w:val="007F7162"/>
    <w:rsid w:val="008174A0"/>
    <w:rsid w:val="008A43A8"/>
    <w:rsid w:val="008C13DD"/>
    <w:rsid w:val="008D3BE9"/>
    <w:rsid w:val="008D5E3F"/>
    <w:rsid w:val="008E5599"/>
    <w:rsid w:val="008F0558"/>
    <w:rsid w:val="00901E34"/>
    <w:rsid w:val="0091031E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63B0"/>
    <w:rsid w:val="00A42C7D"/>
    <w:rsid w:val="00A44F84"/>
    <w:rsid w:val="00A51049"/>
    <w:rsid w:val="00A51248"/>
    <w:rsid w:val="00A723E4"/>
    <w:rsid w:val="00A7770D"/>
    <w:rsid w:val="00A85CCB"/>
    <w:rsid w:val="00AB16BD"/>
    <w:rsid w:val="00B709E6"/>
    <w:rsid w:val="00B8015B"/>
    <w:rsid w:val="00B872B9"/>
    <w:rsid w:val="00BC1EF1"/>
    <w:rsid w:val="00BC6FEC"/>
    <w:rsid w:val="00BD4FE2"/>
    <w:rsid w:val="00C06E96"/>
    <w:rsid w:val="00C10E0C"/>
    <w:rsid w:val="00C436C8"/>
    <w:rsid w:val="00C44F89"/>
    <w:rsid w:val="00C461E0"/>
    <w:rsid w:val="00C51C87"/>
    <w:rsid w:val="00C6600F"/>
    <w:rsid w:val="00C82BB8"/>
    <w:rsid w:val="00CA3F55"/>
    <w:rsid w:val="00CA6DFE"/>
    <w:rsid w:val="00CC7247"/>
    <w:rsid w:val="00D00FAD"/>
    <w:rsid w:val="00D4002B"/>
    <w:rsid w:val="00D556B4"/>
    <w:rsid w:val="00DA74C3"/>
    <w:rsid w:val="00DC4EE4"/>
    <w:rsid w:val="00DD3C68"/>
    <w:rsid w:val="00DE02DB"/>
    <w:rsid w:val="00DE1472"/>
    <w:rsid w:val="00DF12E5"/>
    <w:rsid w:val="00E033EF"/>
    <w:rsid w:val="00E47A9E"/>
    <w:rsid w:val="00E6648E"/>
    <w:rsid w:val="00E74BAC"/>
    <w:rsid w:val="00EB6891"/>
    <w:rsid w:val="00F0175A"/>
    <w:rsid w:val="00F01884"/>
    <w:rsid w:val="00F018BD"/>
    <w:rsid w:val="00F14EDB"/>
    <w:rsid w:val="00F17E30"/>
    <w:rsid w:val="00F30980"/>
    <w:rsid w:val="00F40BBD"/>
    <w:rsid w:val="00F47F6F"/>
    <w:rsid w:val="00F53462"/>
    <w:rsid w:val="00FA16F0"/>
    <w:rsid w:val="00FB135E"/>
    <w:rsid w:val="00FC3406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F0175A"/>
    <w:pPr>
      <w:numPr>
        <w:numId w:val="8"/>
      </w:numPr>
      <w:tabs>
        <w:tab w:val="clear" w:pos="1800"/>
      </w:tabs>
      <w:ind w:left="540"/>
      <w:jc w:val="both"/>
    </w:pPr>
    <w:rPr>
      <w:rFonts w:ascii="Arial Narrow" w:hAnsi="Arial Narrow"/>
      <w:sz w:val="22"/>
      <w:szCs w:val="22"/>
    </w:rPr>
  </w:style>
  <w:style w:type="character" w:customStyle="1" w:styleId="StylBuletVlevo063cmChar">
    <w:name w:val="Styl Bulet + Vlevo:  063 cm Char"/>
    <w:link w:val="StylBuletVlevo063cm"/>
    <w:rsid w:val="00F0175A"/>
    <w:rPr>
      <w:rFonts w:ascii="Arial Narrow" w:eastAsia="Times New Roman" w:hAnsi="Arial Narrow"/>
      <w:sz w:val="22"/>
      <w:szCs w:val="22"/>
    </w:rPr>
  </w:style>
  <w:style w:type="character" w:customStyle="1" w:styleId="StylTun">
    <w:name w:val="Styl Tučné"/>
    <w:rsid w:val="00F0175A"/>
    <w:rPr>
      <w:rFonts w:ascii="Arial Narrow" w:hAnsi="Arial Narrow"/>
      <w:b/>
      <w:bCs/>
      <w:sz w:val="24"/>
    </w:rPr>
  </w:style>
  <w:style w:type="character" w:customStyle="1" w:styleId="object">
    <w:name w:val="[object"/>
    <w:rsid w:val="00550606"/>
  </w:style>
  <w:style w:type="paragraph" w:customStyle="1" w:styleId="Bulet">
    <w:name w:val="Bulet"/>
    <w:basedOn w:val="Normln"/>
    <w:link w:val="BuletChar"/>
    <w:uiPriority w:val="99"/>
    <w:rsid w:val="005A64D2"/>
    <w:pPr>
      <w:numPr>
        <w:numId w:val="18"/>
      </w:numPr>
      <w:tabs>
        <w:tab w:val="left" w:pos="720"/>
      </w:tabs>
      <w:spacing w:before="120"/>
      <w:jc w:val="both"/>
    </w:pPr>
    <w:rPr>
      <w:rFonts w:ascii="Arial Narrow" w:hAnsi="Arial Narrow"/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5A64D2"/>
    <w:rPr>
      <w:rFonts w:ascii="Arial Narrow" w:eastAsia="Times New Roman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F0175A"/>
    <w:pPr>
      <w:numPr>
        <w:numId w:val="8"/>
      </w:numPr>
      <w:tabs>
        <w:tab w:val="clear" w:pos="1800"/>
      </w:tabs>
      <w:ind w:left="540"/>
      <w:jc w:val="both"/>
    </w:pPr>
    <w:rPr>
      <w:rFonts w:ascii="Arial Narrow" w:hAnsi="Arial Narrow"/>
      <w:sz w:val="22"/>
      <w:szCs w:val="22"/>
    </w:rPr>
  </w:style>
  <w:style w:type="character" w:customStyle="1" w:styleId="StylBuletVlevo063cmChar">
    <w:name w:val="Styl Bulet + Vlevo:  063 cm Char"/>
    <w:link w:val="StylBuletVlevo063cm"/>
    <w:rsid w:val="00F0175A"/>
    <w:rPr>
      <w:rFonts w:ascii="Arial Narrow" w:eastAsia="Times New Roman" w:hAnsi="Arial Narrow"/>
      <w:sz w:val="22"/>
      <w:szCs w:val="22"/>
    </w:rPr>
  </w:style>
  <w:style w:type="character" w:customStyle="1" w:styleId="StylTun">
    <w:name w:val="Styl Tučné"/>
    <w:rsid w:val="00F0175A"/>
    <w:rPr>
      <w:rFonts w:ascii="Arial Narrow" w:hAnsi="Arial Narrow"/>
      <w:b/>
      <w:bCs/>
      <w:sz w:val="24"/>
    </w:rPr>
  </w:style>
  <w:style w:type="character" w:customStyle="1" w:styleId="object">
    <w:name w:val="[object"/>
    <w:rsid w:val="00550606"/>
  </w:style>
  <w:style w:type="paragraph" w:customStyle="1" w:styleId="Bulet">
    <w:name w:val="Bulet"/>
    <w:basedOn w:val="Normln"/>
    <w:link w:val="BuletChar"/>
    <w:uiPriority w:val="99"/>
    <w:rsid w:val="005A64D2"/>
    <w:pPr>
      <w:numPr>
        <w:numId w:val="18"/>
      </w:numPr>
      <w:tabs>
        <w:tab w:val="left" w:pos="720"/>
      </w:tabs>
      <w:spacing w:before="120"/>
      <w:jc w:val="both"/>
    </w:pPr>
    <w:rPr>
      <w:rFonts w:ascii="Arial Narrow" w:hAnsi="Arial Narrow"/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5A64D2"/>
    <w:rPr>
      <w:rFonts w:ascii="Arial Narrow" w:eastAsia="Times New Roman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@msm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votny@rect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estor@m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8FD5-60E6-494C-B67D-254DC28D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1661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11441</CharactersWithSpaces>
  <SharedDoc>false</SharedDoc>
  <HLinks>
    <vt:vector size="36" baseType="variant">
      <vt:variant>
        <vt:i4>5701728</vt:i4>
      </vt:variant>
      <vt:variant>
        <vt:i4>15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262149</vt:i4>
      </vt:variant>
      <vt:variant>
        <vt:i4>12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9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1704051</vt:i4>
      </vt:variant>
      <vt:variant>
        <vt:i4>3</vt:i4>
      </vt:variant>
      <vt:variant>
        <vt:i4>0</vt:i4>
      </vt:variant>
      <vt:variant>
        <vt:i4>5</vt:i4>
      </vt:variant>
      <vt:variant>
        <vt:lpwstr>mailto:tajemnik@fss.muni.cz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3</cp:revision>
  <cp:lastPrinted>2012-06-28T15:47:00Z</cp:lastPrinted>
  <dcterms:created xsi:type="dcterms:W3CDTF">2013-02-25T06:53:00Z</dcterms:created>
  <dcterms:modified xsi:type="dcterms:W3CDTF">2013-02-25T07:33:00Z</dcterms:modified>
</cp:coreProperties>
</file>