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18" w:rsidRDefault="00B27118" w:rsidP="00B2711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margin">
              <wp:posOffset>0</wp:posOffset>
            </wp:positionV>
            <wp:extent cx="5761355" cy="1260475"/>
            <wp:effectExtent l="0" t="0" r="0" b="0"/>
            <wp:wrapSquare wrapText="bothSides"/>
            <wp:docPr id="1" name="Obrázek 1" descr="OPVK_hor_zakladni_logolink_CB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PVK_hor_zakladni_logolink_CB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sz w:val="22"/>
          <w:szCs w:val="22"/>
        </w:rPr>
        <w:t xml:space="preserve">Příloha č. </w:t>
      </w:r>
      <w:r>
        <w:rPr>
          <w:rFonts w:ascii="Calibri" w:hAnsi="Calibri" w:cs="Calibri"/>
          <w:b/>
          <w:sz w:val="22"/>
          <w:szCs w:val="22"/>
        </w:rPr>
        <w:t>2</w:t>
      </w:r>
    </w:p>
    <w:p w:rsidR="00B27118" w:rsidRDefault="00B27118" w:rsidP="00B2711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Veřejná zakázka malého rozsahu "</w:t>
      </w:r>
      <w:r w:rsidR="00D12B95" w:rsidRPr="00D12B95">
        <w:rPr>
          <w:b/>
          <w:sz w:val="22"/>
          <w:szCs w:val="22"/>
        </w:rPr>
        <w:t xml:space="preserve"> </w:t>
      </w:r>
      <w:r w:rsidR="00D12B95" w:rsidRPr="00DE5543">
        <w:rPr>
          <w:rFonts w:ascii="Calibri" w:hAnsi="Calibri" w:cs="Calibri"/>
          <w:b/>
          <w:sz w:val="22"/>
          <w:szCs w:val="22"/>
        </w:rPr>
        <w:t>Pořízení ICT a multimediální techniky</w:t>
      </w:r>
      <w:r w:rsidR="00D12B9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"</w:t>
      </w:r>
    </w:p>
    <w:p w:rsidR="00B27118" w:rsidRDefault="00B27118" w:rsidP="00B2711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Zadavatel:  </w:t>
      </w:r>
      <w:r w:rsidR="00D12B95">
        <w:rPr>
          <w:rFonts w:ascii="Calibri" w:hAnsi="Calibri" w:cs="Calibri"/>
          <w:sz w:val="22"/>
          <w:szCs w:val="22"/>
        </w:rPr>
        <w:t>Střední škola podnikatelská a Vyšší odborná ško</w:t>
      </w:r>
      <w:bookmarkStart w:id="0" w:name="_GoBack"/>
      <w:r w:rsidR="00D12B95">
        <w:rPr>
          <w:rFonts w:ascii="Calibri" w:hAnsi="Calibri" w:cs="Calibri"/>
          <w:sz w:val="22"/>
          <w:szCs w:val="22"/>
        </w:rPr>
        <w:t>l</w:t>
      </w:r>
      <w:bookmarkEnd w:id="0"/>
      <w:r w:rsidR="00D12B95">
        <w:rPr>
          <w:rFonts w:ascii="Calibri" w:hAnsi="Calibri" w:cs="Calibri"/>
          <w:sz w:val="22"/>
          <w:szCs w:val="22"/>
        </w:rPr>
        <w:t>a, s.r.o., Tovačovského 337, Kroměříž</w:t>
      </w:r>
    </w:p>
    <w:p w:rsidR="00B27118" w:rsidRDefault="00B27118" w:rsidP="00B27118">
      <w:pPr>
        <w:tabs>
          <w:tab w:val="left" w:pos="5670"/>
        </w:tabs>
        <w:rPr>
          <w:rFonts w:ascii="Calibri" w:hAnsi="Calibri" w:cs="Calibri"/>
          <w:i/>
          <w:sz w:val="22"/>
          <w:szCs w:val="22"/>
        </w:rPr>
      </w:pPr>
    </w:p>
    <w:p w:rsidR="00B27118" w:rsidRPr="00B254BE" w:rsidRDefault="00B27118" w:rsidP="00B27118">
      <w:pPr>
        <w:rPr>
          <w:rFonts w:ascii="Calibri" w:hAnsi="Calibri" w:cs="Calibri"/>
          <w:b/>
          <w:sz w:val="40"/>
          <w:szCs w:val="40"/>
        </w:rPr>
      </w:pPr>
      <w:r w:rsidRPr="00B254BE">
        <w:rPr>
          <w:rFonts w:ascii="Calibri" w:hAnsi="Calibri" w:cs="Calibri"/>
          <w:b/>
          <w:sz w:val="40"/>
          <w:szCs w:val="40"/>
        </w:rPr>
        <w:t>ČESTNÉ PROHLÁŠENÍ</w:t>
      </w:r>
    </w:p>
    <w:p w:rsidR="00B27118" w:rsidRDefault="00B27118" w:rsidP="00B27118">
      <w:pPr>
        <w:tabs>
          <w:tab w:val="left" w:pos="5670"/>
        </w:tabs>
        <w:rPr>
          <w:rFonts w:ascii="Calibri" w:hAnsi="Calibri" w:cs="Calibri"/>
          <w:sz w:val="22"/>
          <w:szCs w:val="22"/>
        </w:rPr>
      </w:pPr>
    </w:p>
    <w:p w:rsidR="00B27118" w:rsidRPr="00E0507A" w:rsidRDefault="00B27118" w:rsidP="00B27118">
      <w:pPr>
        <w:spacing w:before="60" w:after="60"/>
        <w:rPr>
          <w:rFonts w:ascii="Calibri" w:hAnsi="Calibri"/>
        </w:rPr>
      </w:pPr>
      <w:r w:rsidRPr="00E0507A">
        <w:rPr>
          <w:rFonts w:ascii="Calibri" w:hAnsi="Calibri"/>
        </w:rPr>
        <w:t>Já, níže podepsaný</w:t>
      </w:r>
      <w:r>
        <w:rPr>
          <w:rFonts w:ascii="Calibri" w:hAnsi="Calibri"/>
        </w:rPr>
        <w:t xml:space="preserve"> zástupce uchazeče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1668"/>
        <w:gridCol w:w="7371"/>
      </w:tblGrid>
      <w:tr w:rsidR="00B27118" w:rsidRPr="004E5E1D" w:rsidTr="00C52A0C">
        <w:trPr>
          <w:trHeight w:val="397"/>
        </w:trPr>
        <w:tc>
          <w:tcPr>
            <w:tcW w:w="1668" w:type="dxa"/>
            <w:vAlign w:val="bottom"/>
          </w:tcPr>
          <w:p w:rsidR="00B27118" w:rsidRPr="004E5E1D" w:rsidRDefault="00B27118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  <w:r w:rsidRPr="004E5E1D">
              <w:rPr>
                <w:rFonts w:ascii="Calibri" w:hAnsi="Calibri" w:cs="Calibri"/>
              </w:rPr>
              <w:t>Název:</w:t>
            </w:r>
          </w:p>
        </w:tc>
        <w:tc>
          <w:tcPr>
            <w:tcW w:w="7371" w:type="dxa"/>
            <w:tcBorders>
              <w:bottom w:val="dashed" w:sz="2" w:space="0" w:color="auto"/>
            </w:tcBorders>
            <w:vAlign w:val="bottom"/>
          </w:tcPr>
          <w:p w:rsidR="00B27118" w:rsidRPr="004E5E1D" w:rsidRDefault="00B27118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</w:p>
        </w:tc>
      </w:tr>
      <w:tr w:rsidR="00B27118" w:rsidRPr="004E5E1D" w:rsidTr="00C52A0C">
        <w:trPr>
          <w:trHeight w:val="397"/>
        </w:trPr>
        <w:tc>
          <w:tcPr>
            <w:tcW w:w="1668" w:type="dxa"/>
            <w:vAlign w:val="bottom"/>
          </w:tcPr>
          <w:p w:rsidR="00B27118" w:rsidRPr="004E5E1D" w:rsidRDefault="00B27118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  <w:r w:rsidRPr="004E5E1D">
              <w:rPr>
                <w:rFonts w:ascii="Calibri" w:hAnsi="Calibri" w:cs="Calibri"/>
              </w:rPr>
              <w:t>Sídlo:</w:t>
            </w:r>
          </w:p>
        </w:tc>
        <w:tc>
          <w:tcPr>
            <w:tcW w:w="7371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:rsidR="00B27118" w:rsidRPr="004E5E1D" w:rsidRDefault="00B27118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</w:p>
        </w:tc>
      </w:tr>
      <w:tr w:rsidR="00B27118" w:rsidRPr="004E5E1D" w:rsidTr="00C52A0C">
        <w:trPr>
          <w:trHeight w:val="397"/>
        </w:trPr>
        <w:tc>
          <w:tcPr>
            <w:tcW w:w="1668" w:type="dxa"/>
            <w:vAlign w:val="bottom"/>
          </w:tcPr>
          <w:p w:rsidR="00B27118" w:rsidRPr="004E5E1D" w:rsidRDefault="00B27118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  <w:r w:rsidRPr="004E5E1D">
              <w:rPr>
                <w:rFonts w:ascii="Calibri" w:hAnsi="Calibri" w:cs="Calibri"/>
              </w:rPr>
              <w:t>IČO:</w:t>
            </w:r>
          </w:p>
        </w:tc>
        <w:tc>
          <w:tcPr>
            <w:tcW w:w="7371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:rsidR="00B27118" w:rsidRPr="004E5E1D" w:rsidRDefault="00B27118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</w:p>
        </w:tc>
      </w:tr>
    </w:tbl>
    <w:p w:rsidR="00B27118" w:rsidRDefault="00B27118" w:rsidP="00B27118">
      <w:pPr>
        <w:tabs>
          <w:tab w:val="left" w:pos="5670"/>
        </w:tabs>
        <w:spacing w:after="120"/>
        <w:rPr>
          <w:rFonts w:ascii="Calibri" w:hAnsi="Calibri" w:cs="Calibri"/>
          <w:sz w:val="22"/>
          <w:szCs w:val="22"/>
        </w:rPr>
      </w:pPr>
    </w:p>
    <w:p w:rsidR="00B27118" w:rsidRDefault="00B27118" w:rsidP="00B27118">
      <w:pPr>
        <w:tabs>
          <w:tab w:val="left" w:pos="5670"/>
        </w:tabs>
        <w:jc w:val="both"/>
        <w:rPr>
          <w:rFonts w:ascii="Calibri" w:hAnsi="Calibri"/>
        </w:rPr>
      </w:pPr>
      <w:r>
        <w:rPr>
          <w:rFonts w:ascii="Calibri" w:hAnsi="Calibri"/>
        </w:rPr>
        <w:t xml:space="preserve">čestně prohlašuji, že uchazeč </w:t>
      </w:r>
      <w:r w:rsidRPr="006138E3">
        <w:rPr>
          <w:rFonts w:ascii="Calibri" w:hAnsi="Calibri"/>
        </w:rPr>
        <w:t>splňuje základní kvalifikační předpoklady podle § 53 odst. 1 zákona č. 1</w:t>
      </w:r>
      <w:r>
        <w:rPr>
          <w:rFonts w:ascii="Calibri" w:hAnsi="Calibri"/>
        </w:rPr>
        <w:t xml:space="preserve">37/2006 Sb., o </w:t>
      </w:r>
      <w:r w:rsidRPr="006138E3">
        <w:rPr>
          <w:rFonts w:ascii="Calibri" w:hAnsi="Calibri"/>
        </w:rPr>
        <w:t>veřejných zakázkách, ve znění pozdějších předpisů, tj. že:</w:t>
      </w:r>
    </w:p>
    <w:p w:rsidR="00B27118" w:rsidRPr="006138E3" w:rsidRDefault="00B27118" w:rsidP="00B27118">
      <w:pPr>
        <w:tabs>
          <w:tab w:val="left" w:pos="5670"/>
        </w:tabs>
        <w:rPr>
          <w:rFonts w:ascii="Calibri" w:hAnsi="Calibri"/>
        </w:rPr>
      </w:pPr>
    </w:p>
    <w:p w:rsidR="00B27118" w:rsidRPr="006138E3" w:rsidRDefault="00B27118" w:rsidP="00B27118">
      <w:pPr>
        <w:numPr>
          <w:ilvl w:val="0"/>
          <w:numId w:val="7"/>
        </w:numPr>
        <w:ind w:left="340" w:hanging="340"/>
        <w:jc w:val="both"/>
        <w:rPr>
          <w:rFonts w:ascii="Calibri" w:hAnsi="Calibri"/>
        </w:rPr>
      </w:pPr>
      <w:r w:rsidRPr="006138E3">
        <w:rPr>
          <w:rFonts w:ascii="Calibri" w:hAnsi="Calibri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27118" w:rsidRPr="006138E3" w:rsidRDefault="00B27118" w:rsidP="00B27118">
      <w:pPr>
        <w:numPr>
          <w:ilvl w:val="0"/>
          <w:numId w:val="7"/>
        </w:numPr>
        <w:ind w:left="340" w:hanging="340"/>
        <w:jc w:val="both"/>
        <w:rPr>
          <w:rFonts w:ascii="Calibri" w:hAnsi="Calibri"/>
        </w:rPr>
      </w:pPr>
      <w:r w:rsidRPr="006138E3">
        <w:rPr>
          <w:rFonts w:ascii="Calibri" w:hAnsi="Calibri"/>
        </w:rPr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 w:rsidRPr="006138E3">
        <w:rPr>
          <w:rFonts w:ascii="Calibri" w:hAnsi="Calibri"/>
        </w:rPr>
        <w:lastRenderedPageBreak/>
        <w:t>dodavatel splňovat jak ve vztahu k území České republiky, tak k zemi svého sídla, místa podnikání či bydliště,</w:t>
      </w:r>
    </w:p>
    <w:p w:rsidR="00B27118" w:rsidRPr="006138E3" w:rsidRDefault="00B27118" w:rsidP="00B27118">
      <w:pPr>
        <w:numPr>
          <w:ilvl w:val="0"/>
          <w:numId w:val="7"/>
        </w:numPr>
        <w:ind w:left="340" w:hanging="340"/>
        <w:jc w:val="both"/>
        <w:rPr>
          <w:rFonts w:ascii="Calibri" w:hAnsi="Calibri"/>
        </w:rPr>
      </w:pPr>
      <w:r w:rsidRPr="006138E3">
        <w:rPr>
          <w:rFonts w:ascii="Calibri" w:hAnsi="Calibri"/>
        </w:rPr>
        <w:t>nenaplnil v posledních 3 letech skutkovou podstatu jednání nekalé soutěže formou podplácení podle zvláštního právního předpisu,</w:t>
      </w:r>
    </w:p>
    <w:p w:rsidR="00B27118" w:rsidRPr="006138E3" w:rsidRDefault="00B27118" w:rsidP="00B27118">
      <w:pPr>
        <w:numPr>
          <w:ilvl w:val="0"/>
          <w:numId w:val="7"/>
        </w:numPr>
        <w:tabs>
          <w:tab w:val="left" w:pos="284"/>
        </w:tabs>
        <w:ind w:left="340" w:hanging="340"/>
        <w:jc w:val="both"/>
        <w:rPr>
          <w:rFonts w:ascii="Calibri" w:hAnsi="Calibri"/>
        </w:rPr>
      </w:pPr>
      <w:r w:rsidRPr="006138E3">
        <w:rPr>
          <w:rFonts w:ascii="Calibri" w:hAnsi="Calibri"/>
        </w:rPr>
        <w:t>vůči jehož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B27118" w:rsidRPr="006138E3" w:rsidRDefault="00B27118" w:rsidP="00B27118">
      <w:pPr>
        <w:numPr>
          <w:ilvl w:val="0"/>
          <w:numId w:val="7"/>
        </w:numPr>
        <w:tabs>
          <w:tab w:val="left" w:pos="284"/>
        </w:tabs>
        <w:ind w:left="340" w:hanging="340"/>
        <w:jc w:val="both"/>
        <w:rPr>
          <w:rFonts w:ascii="Calibri" w:hAnsi="Calibri"/>
        </w:rPr>
      </w:pPr>
      <w:r w:rsidRPr="006138E3">
        <w:rPr>
          <w:rFonts w:ascii="Calibri" w:hAnsi="Calibri"/>
        </w:rPr>
        <w:t>není v likvidaci,</w:t>
      </w:r>
    </w:p>
    <w:p w:rsidR="00B27118" w:rsidRPr="006138E3" w:rsidRDefault="00B27118" w:rsidP="00B27118">
      <w:pPr>
        <w:numPr>
          <w:ilvl w:val="0"/>
          <w:numId w:val="7"/>
        </w:numPr>
        <w:tabs>
          <w:tab w:val="left" w:pos="284"/>
        </w:tabs>
        <w:ind w:left="340" w:hanging="340"/>
        <w:jc w:val="both"/>
        <w:rPr>
          <w:rFonts w:ascii="Calibri" w:hAnsi="Calibri"/>
        </w:rPr>
      </w:pPr>
      <w:r w:rsidRPr="006138E3">
        <w:rPr>
          <w:rFonts w:ascii="Calibri" w:hAnsi="Calibri"/>
        </w:rPr>
        <w:t>nemá v evidenci daní zachyceny daňové nedoplatky, a to jak v České republice, tak v zemi sídla, místa podnikání či bydliště dodavatele, a to i ve vztahu ke spotřební dani,</w:t>
      </w:r>
    </w:p>
    <w:p w:rsidR="00B27118" w:rsidRPr="006138E3" w:rsidRDefault="00B27118" w:rsidP="00B27118">
      <w:pPr>
        <w:numPr>
          <w:ilvl w:val="0"/>
          <w:numId w:val="7"/>
        </w:numPr>
        <w:tabs>
          <w:tab w:val="left" w:pos="284"/>
        </w:tabs>
        <w:ind w:left="340" w:hanging="340"/>
        <w:jc w:val="both"/>
        <w:rPr>
          <w:rFonts w:ascii="Calibri" w:hAnsi="Calibri"/>
        </w:rPr>
      </w:pPr>
      <w:r w:rsidRPr="006138E3">
        <w:rPr>
          <w:rFonts w:ascii="Calibri" w:hAnsi="Calibri"/>
        </w:rPr>
        <w:t>nemá nedoplatek na pojistném a na penále na veřejné zdravotní pojištění, a to jak v České republice, tak v zemi sídla, místa podnikání či bydliště dodavatele,</w:t>
      </w:r>
    </w:p>
    <w:p w:rsidR="00B27118" w:rsidRPr="006138E3" w:rsidRDefault="00B27118" w:rsidP="00B27118">
      <w:pPr>
        <w:numPr>
          <w:ilvl w:val="0"/>
          <w:numId w:val="7"/>
        </w:numPr>
        <w:tabs>
          <w:tab w:val="left" w:pos="284"/>
        </w:tabs>
        <w:ind w:left="340" w:hanging="340"/>
        <w:jc w:val="both"/>
        <w:rPr>
          <w:rFonts w:ascii="Calibri" w:hAnsi="Calibri"/>
        </w:rPr>
      </w:pPr>
      <w:r w:rsidRPr="006138E3">
        <w:rPr>
          <w:rFonts w:ascii="Calibri" w:hAnsi="Calibri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B27118" w:rsidRPr="006138E3" w:rsidRDefault="00B27118" w:rsidP="00B27118">
      <w:pPr>
        <w:numPr>
          <w:ilvl w:val="0"/>
          <w:numId w:val="7"/>
        </w:numPr>
        <w:tabs>
          <w:tab w:val="left" w:pos="284"/>
        </w:tabs>
        <w:ind w:left="340" w:hanging="340"/>
        <w:jc w:val="both"/>
        <w:rPr>
          <w:rFonts w:ascii="Calibri" w:hAnsi="Calibri"/>
        </w:rPr>
      </w:pPr>
      <w:r w:rsidRPr="006138E3">
        <w:rPr>
          <w:rFonts w:ascii="Calibri" w:hAnsi="Calibri"/>
        </w:rPr>
        <w:t xml:space="preserve">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B27118" w:rsidRPr="006138E3" w:rsidRDefault="00B27118" w:rsidP="00B27118">
      <w:pPr>
        <w:numPr>
          <w:ilvl w:val="0"/>
          <w:numId w:val="7"/>
        </w:numPr>
        <w:tabs>
          <w:tab w:val="left" w:pos="284"/>
        </w:tabs>
        <w:ind w:left="340" w:hanging="340"/>
        <w:jc w:val="both"/>
        <w:rPr>
          <w:rFonts w:ascii="Calibri" w:hAnsi="Calibri"/>
        </w:rPr>
      </w:pPr>
      <w:r w:rsidRPr="006138E3">
        <w:rPr>
          <w:rFonts w:ascii="Calibri" w:hAnsi="Calibri"/>
        </w:rPr>
        <w:t>není veden v rejstříku osob se zákazem plnění veřejných zakázek.</w:t>
      </w:r>
    </w:p>
    <w:p w:rsidR="00B27118" w:rsidRPr="006138E3" w:rsidRDefault="00B27118" w:rsidP="00B27118">
      <w:pPr>
        <w:numPr>
          <w:ilvl w:val="0"/>
          <w:numId w:val="7"/>
        </w:numPr>
        <w:tabs>
          <w:tab w:val="left" w:pos="284"/>
        </w:tabs>
        <w:ind w:left="340" w:hanging="340"/>
        <w:jc w:val="both"/>
        <w:rPr>
          <w:rFonts w:ascii="Calibri" w:hAnsi="Calibri"/>
        </w:rPr>
      </w:pPr>
      <w:r w:rsidRPr="006138E3">
        <w:rPr>
          <w:rFonts w:ascii="Calibri" w:hAnsi="Calibri"/>
        </w:rPr>
        <w:t>kterému nebyla v posledních 3 letech pravomocně uložena pokuta za umožnění výkonu nelegální práce podle zvláštního právního předpisu, tj. dle ust</w:t>
      </w:r>
      <w:r>
        <w:rPr>
          <w:rFonts w:ascii="Calibri" w:hAnsi="Calibri"/>
        </w:rPr>
        <w:t>anovení</w:t>
      </w:r>
      <w:r w:rsidRPr="006138E3">
        <w:rPr>
          <w:rFonts w:ascii="Calibri" w:hAnsi="Calibri"/>
        </w:rPr>
        <w:t xml:space="preserve"> § 5 písm</w:t>
      </w:r>
      <w:r>
        <w:rPr>
          <w:rFonts w:ascii="Calibri" w:hAnsi="Calibri"/>
        </w:rPr>
        <w:t>.</w:t>
      </w:r>
      <w:r w:rsidRPr="006138E3">
        <w:rPr>
          <w:rFonts w:ascii="Calibri" w:hAnsi="Calibri"/>
        </w:rPr>
        <w:t xml:space="preserve"> e) bod 3 zákona č. 435/2004 Sb., o zaměstnanosti, ve znění pozdějších předpisů</w:t>
      </w:r>
      <w:r>
        <w:rPr>
          <w:rFonts w:ascii="Calibri" w:hAnsi="Calibri"/>
        </w:rPr>
        <w:t>.</w:t>
      </w:r>
    </w:p>
    <w:p w:rsidR="00B27118" w:rsidRDefault="00B27118" w:rsidP="00B27118">
      <w:pPr>
        <w:tabs>
          <w:tab w:val="left" w:pos="284"/>
        </w:tabs>
        <w:spacing w:after="120"/>
        <w:rPr>
          <w:rFonts w:ascii="Calibri" w:hAnsi="Calibri" w:cs="Calibri"/>
          <w:sz w:val="22"/>
          <w:szCs w:val="22"/>
        </w:rPr>
      </w:pPr>
    </w:p>
    <w:p w:rsidR="00B27118" w:rsidRDefault="00B27118" w:rsidP="00B27118">
      <w:pPr>
        <w:rPr>
          <w:rFonts w:ascii="Calibri" w:hAnsi="Calibri" w:cs="Calibri"/>
          <w:sz w:val="22"/>
          <w:szCs w:val="22"/>
        </w:rPr>
      </w:pPr>
    </w:p>
    <w:p w:rsidR="00B27118" w:rsidRPr="00DE209E" w:rsidRDefault="00B27118" w:rsidP="00B27118">
      <w:pPr>
        <w:rPr>
          <w:rFonts w:ascii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1985"/>
        <w:gridCol w:w="588"/>
        <w:gridCol w:w="1701"/>
      </w:tblGrid>
      <w:tr w:rsidR="00B27118" w:rsidRPr="00DE209E" w:rsidTr="00C52A0C">
        <w:tc>
          <w:tcPr>
            <w:tcW w:w="392" w:type="dxa"/>
          </w:tcPr>
          <w:p w:rsidR="00B27118" w:rsidRPr="00DE209E" w:rsidRDefault="00B27118" w:rsidP="00C52A0C">
            <w:pPr>
              <w:rPr>
                <w:rFonts w:ascii="Calibri" w:hAnsi="Calibri" w:cs="Calibri"/>
              </w:rPr>
            </w:pPr>
            <w:r w:rsidRPr="00DE209E">
              <w:rPr>
                <w:rFonts w:ascii="Calibri" w:hAnsi="Calibri" w:cs="Calibri"/>
              </w:rPr>
              <w:t>V</w:t>
            </w:r>
          </w:p>
        </w:tc>
        <w:tc>
          <w:tcPr>
            <w:tcW w:w="1985" w:type="dxa"/>
            <w:tcBorders>
              <w:bottom w:val="dashed" w:sz="2" w:space="0" w:color="auto"/>
            </w:tcBorders>
          </w:tcPr>
          <w:p w:rsidR="00B27118" w:rsidRPr="00DE209E" w:rsidRDefault="00B27118" w:rsidP="00C52A0C">
            <w:pPr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:rsidR="00B27118" w:rsidRPr="00DE209E" w:rsidRDefault="00B27118" w:rsidP="00C52A0C">
            <w:pPr>
              <w:rPr>
                <w:rFonts w:ascii="Calibri" w:hAnsi="Calibri" w:cs="Calibri"/>
              </w:rPr>
            </w:pPr>
            <w:r w:rsidRPr="00DE209E">
              <w:rPr>
                <w:rFonts w:ascii="Calibri" w:hAnsi="Calibri" w:cs="Calibri"/>
              </w:rPr>
              <w:t>dne</w:t>
            </w:r>
          </w:p>
        </w:tc>
        <w:tc>
          <w:tcPr>
            <w:tcW w:w="1701" w:type="dxa"/>
            <w:tcBorders>
              <w:bottom w:val="dashed" w:sz="2" w:space="0" w:color="auto"/>
            </w:tcBorders>
          </w:tcPr>
          <w:p w:rsidR="00B27118" w:rsidRPr="00DE209E" w:rsidRDefault="00B27118" w:rsidP="00C52A0C">
            <w:pPr>
              <w:rPr>
                <w:rFonts w:ascii="Calibri" w:hAnsi="Calibri" w:cs="Calibri"/>
              </w:rPr>
            </w:pPr>
          </w:p>
        </w:tc>
      </w:tr>
    </w:tbl>
    <w:p w:rsidR="00B27118" w:rsidRPr="00DE209E" w:rsidRDefault="00B27118" w:rsidP="00B27118">
      <w:pPr>
        <w:rPr>
          <w:rFonts w:ascii="Calibri" w:hAnsi="Calibri" w:cs="Calibri"/>
        </w:rPr>
      </w:pPr>
    </w:p>
    <w:p w:rsidR="00B27118" w:rsidRDefault="00B27118" w:rsidP="00B27118">
      <w:pPr>
        <w:rPr>
          <w:rFonts w:ascii="Calibri" w:hAnsi="Calibri" w:cs="Calibri"/>
        </w:rPr>
      </w:pPr>
    </w:p>
    <w:p w:rsidR="00B27118" w:rsidRPr="00DE209E" w:rsidRDefault="00B27118" w:rsidP="00B27118">
      <w:pPr>
        <w:rPr>
          <w:rFonts w:ascii="Calibri" w:hAnsi="Calibri" w:cs="Calibri"/>
        </w:rPr>
      </w:pPr>
    </w:p>
    <w:tbl>
      <w:tblPr>
        <w:tblW w:w="4536" w:type="dxa"/>
        <w:jc w:val="right"/>
        <w:tblBorders>
          <w:top w:val="dashed" w:sz="2" w:space="0" w:color="auto"/>
          <w:insideH w:val="dashed" w:sz="2" w:space="0" w:color="auto"/>
          <w:insideV w:val="dashed" w:sz="2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B27118" w:rsidRPr="00DE209E" w:rsidTr="00C52A0C">
        <w:trPr>
          <w:jc w:val="right"/>
        </w:trPr>
        <w:tc>
          <w:tcPr>
            <w:tcW w:w="3969" w:type="dxa"/>
          </w:tcPr>
          <w:p w:rsidR="00B27118" w:rsidRPr="00DB5C33" w:rsidRDefault="00B27118" w:rsidP="00C52A0C">
            <w:pPr>
              <w:jc w:val="center"/>
              <w:rPr>
                <w:rFonts w:ascii="Calibri" w:hAnsi="Calibri" w:cs="Calibri"/>
              </w:rPr>
            </w:pPr>
            <w:r w:rsidRPr="00DB5C33">
              <w:rPr>
                <w:rFonts w:ascii="Calibri" w:hAnsi="Calibri" w:cs="Calibri"/>
              </w:rPr>
              <w:t>Jméno, příjmení a funkce osoby oprávněné jednat jménem či za uchazeče</w:t>
            </w:r>
          </w:p>
        </w:tc>
      </w:tr>
    </w:tbl>
    <w:p w:rsidR="00B27118" w:rsidRPr="00DE209E" w:rsidRDefault="00B27118" w:rsidP="00B27118">
      <w:pPr>
        <w:rPr>
          <w:rFonts w:ascii="Calibri" w:hAnsi="Calibri" w:cs="Calibri"/>
        </w:rPr>
      </w:pPr>
    </w:p>
    <w:p w:rsidR="00B27118" w:rsidRDefault="00B27118" w:rsidP="00B27118">
      <w:pPr>
        <w:rPr>
          <w:rFonts w:ascii="Calibri" w:hAnsi="Calibri" w:cs="Calibri"/>
        </w:rPr>
      </w:pPr>
    </w:p>
    <w:p w:rsidR="00B27118" w:rsidRDefault="00B27118" w:rsidP="00B27118">
      <w:pPr>
        <w:rPr>
          <w:rFonts w:ascii="Calibri" w:hAnsi="Calibri" w:cs="Calibri"/>
        </w:rPr>
      </w:pPr>
    </w:p>
    <w:p w:rsidR="00B27118" w:rsidRDefault="00B27118" w:rsidP="00B27118">
      <w:pPr>
        <w:rPr>
          <w:rFonts w:ascii="Calibri" w:hAnsi="Calibri" w:cs="Calibri"/>
        </w:rPr>
      </w:pPr>
    </w:p>
    <w:p w:rsidR="00B27118" w:rsidRPr="00DE209E" w:rsidRDefault="00B27118" w:rsidP="00B27118">
      <w:pPr>
        <w:rPr>
          <w:rFonts w:ascii="Calibri" w:hAnsi="Calibri" w:cs="Calibri"/>
        </w:rPr>
      </w:pPr>
    </w:p>
    <w:p w:rsidR="00B27118" w:rsidRPr="00DE209E" w:rsidRDefault="00B27118" w:rsidP="00B27118">
      <w:pPr>
        <w:rPr>
          <w:rFonts w:ascii="Calibri" w:hAnsi="Calibri" w:cs="Calibri"/>
        </w:rPr>
      </w:pPr>
    </w:p>
    <w:tbl>
      <w:tblPr>
        <w:tblW w:w="4536" w:type="dxa"/>
        <w:jc w:val="right"/>
        <w:tblBorders>
          <w:top w:val="dashed" w:sz="2" w:space="0" w:color="auto"/>
          <w:insideH w:val="dashed" w:sz="2" w:space="0" w:color="auto"/>
          <w:insideV w:val="dashed" w:sz="2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B27118" w:rsidRPr="00DE209E" w:rsidTr="00C52A0C">
        <w:trPr>
          <w:jc w:val="right"/>
        </w:trPr>
        <w:tc>
          <w:tcPr>
            <w:tcW w:w="3969" w:type="dxa"/>
          </w:tcPr>
          <w:p w:rsidR="00B27118" w:rsidRPr="00DB5C33" w:rsidRDefault="00B27118" w:rsidP="00C52A0C">
            <w:pPr>
              <w:jc w:val="center"/>
              <w:rPr>
                <w:rFonts w:ascii="Calibri" w:hAnsi="Calibri" w:cs="Calibri"/>
              </w:rPr>
            </w:pPr>
            <w:r w:rsidRPr="00DB5C33">
              <w:rPr>
                <w:rFonts w:ascii="Calibri" w:hAnsi="Calibri" w:cs="Calibri"/>
              </w:rPr>
              <w:t>podpis oprávněné osoby, otisk razítka</w:t>
            </w:r>
          </w:p>
        </w:tc>
      </w:tr>
    </w:tbl>
    <w:p w:rsidR="009D08D1" w:rsidRDefault="009D08D1"/>
    <w:sectPr w:rsidR="009D0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34149"/>
    <w:multiLevelType w:val="multilevel"/>
    <w:tmpl w:val="0BC83640"/>
    <w:lvl w:ilvl="0">
      <w:start w:val="1"/>
      <w:numFmt w:val="decimal"/>
      <w:pStyle w:val="Nadpis1"/>
      <w:suff w:val="space"/>
      <w:lvlText w:val="%1 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789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359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7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7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77"/>
        </w:tabs>
        <w:ind w:left="4317" w:hanging="1440"/>
      </w:pPr>
      <w:rPr>
        <w:rFonts w:hint="default"/>
      </w:rPr>
    </w:lvl>
  </w:abstractNum>
  <w:abstractNum w:abstractNumId="1">
    <w:nsid w:val="3BA55C64"/>
    <w:multiLevelType w:val="multilevel"/>
    <w:tmpl w:val="4A7CDA62"/>
    <w:styleLink w:val="OdrazkaCiselna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64"/>
        </w:tabs>
        <w:ind w:left="964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47"/>
        </w:tabs>
        <w:ind w:left="124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31"/>
        </w:tabs>
        <w:ind w:left="1531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14"/>
        </w:tabs>
        <w:ind w:left="1814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81"/>
        </w:tabs>
        <w:ind w:left="2381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65"/>
        </w:tabs>
        <w:ind w:left="2665" w:hanging="284"/>
      </w:pPr>
      <w:rPr>
        <w:rFonts w:hint="default"/>
      </w:rPr>
    </w:lvl>
  </w:abstractNum>
  <w:abstractNum w:abstractNumId="2">
    <w:nsid w:val="7AD045E0"/>
    <w:multiLevelType w:val="multilevel"/>
    <w:tmpl w:val="D752F63E"/>
    <w:styleLink w:val="OdrazkaKulata"/>
    <w:lvl w:ilvl="0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680"/>
        </w:tabs>
        <w:ind w:left="680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964"/>
        </w:tabs>
        <w:ind w:left="96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531"/>
        </w:tabs>
        <w:ind w:left="1531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814"/>
        </w:tabs>
        <w:ind w:left="1814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098"/>
        </w:tabs>
        <w:ind w:left="209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381"/>
        </w:tabs>
        <w:ind w:left="2381" w:hanging="28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665"/>
        </w:tabs>
        <w:ind w:left="2665" w:hanging="284"/>
      </w:pPr>
      <w:rPr>
        <w:rFonts w:ascii="Wingdings" w:hAnsi="Wingdings" w:hint="default"/>
      </w:rPr>
    </w:lvl>
  </w:abstractNum>
  <w:abstractNum w:abstractNumId="3">
    <w:nsid w:val="7FC46121"/>
    <w:multiLevelType w:val="hybridMultilevel"/>
    <w:tmpl w:val="EFC29AA0"/>
    <w:lvl w:ilvl="0" w:tplc="B8F4EC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27118"/>
    <w:rsid w:val="00143E17"/>
    <w:rsid w:val="009D08D1"/>
    <w:rsid w:val="009F7587"/>
    <w:rsid w:val="00B27118"/>
    <w:rsid w:val="00D12B95"/>
    <w:rsid w:val="00DE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7587"/>
    <w:pPr>
      <w:keepNext/>
      <w:pageBreakBefore/>
      <w:numPr>
        <w:numId w:val="4"/>
      </w:numPr>
      <w:outlineLvl w:val="0"/>
    </w:pPr>
    <w:rPr>
      <w:rFonts w:cs="Arial"/>
      <w:b/>
      <w:bCs/>
      <w:caps/>
      <w:color w:val="3333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F7587"/>
    <w:pPr>
      <w:keepNext/>
      <w:numPr>
        <w:ilvl w:val="1"/>
        <w:numId w:val="4"/>
      </w:numPr>
      <w:spacing w:before="360"/>
      <w:outlineLvl w:val="1"/>
    </w:pPr>
    <w:rPr>
      <w:rFonts w:cs="Arial"/>
      <w:b/>
      <w:bCs/>
      <w:iCs/>
      <w:color w:val="3333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F7587"/>
    <w:pPr>
      <w:keepNext/>
      <w:numPr>
        <w:ilvl w:val="2"/>
        <w:numId w:val="4"/>
      </w:numPr>
      <w:spacing w:before="360"/>
      <w:outlineLvl w:val="2"/>
    </w:pPr>
    <w:rPr>
      <w:rFonts w:cs="Arial"/>
      <w:b/>
      <w:bCs/>
      <w:i/>
      <w:color w:val="333399"/>
      <w:sz w:val="22"/>
    </w:rPr>
  </w:style>
  <w:style w:type="paragraph" w:styleId="Nadpis4">
    <w:name w:val="heading 4"/>
    <w:basedOn w:val="Normln"/>
    <w:next w:val="Normln"/>
    <w:link w:val="Nadpis4Char"/>
    <w:qFormat/>
    <w:rsid w:val="009F7587"/>
    <w:pPr>
      <w:keepNext/>
      <w:numPr>
        <w:ilvl w:val="3"/>
        <w:numId w:val="4"/>
      </w:numPr>
      <w:spacing w:before="24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ervenePismo">
    <w:name w:val="CervenePismo"/>
    <w:basedOn w:val="Normln"/>
    <w:rsid w:val="009F7587"/>
    <w:pPr>
      <w:jc w:val="both"/>
    </w:pPr>
    <w:rPr>
      <w:color w:val="FF0000"/>
      <w:sz w:val="22"/>
    </w:rPr>
  </w:style>
  <w:style w:type="paragraph" w:customStyle="1" w:styleId="CileKapitoly">
    <w:name w:val="CileKapitoly"/>
    <w:basedOn w:val="Normln"/>
    <w:rsid w:val="009F7587"/>
    <w:pPr>
      <w:spacing w:after="240"/>
      <w:jc w:val="both"/>
    </w:pPr>
    <w:rPr>
      <w:b/>
      <w:caps/>
      <w:color w:val="CC0000"/>
      <w:sz w:val="22"/>
    </w:rPr>
  </w:style>
  <w:style w:type="paragraph" w:customStyle="1" w:styleId="hlJmenoAutora">
    <w:name w:val="hlJmenoAutora"/>
    <w:basedOn w:val="Normln"/>
    <w:rsid w:val="009F7587"/>
    <w:pPr>
      <w:jc w:val="center"/>
    </w:pPr>
    <w:rPr>
      <w:b/>
      <w:bCs/>
      <w:color w:val="CC0099"/>
      <w:sz w:val="32"/>
      <w:szCs w:val="32"/>
    </w:rPr>
  </w:style>
  <w:style w:type="paragraph" w:customStyle="1" w:styleId="hlNazevModulu">
    <w:name w:val="hlNazevModulu"/>
    <w:basedOn w:val="hlJmenoAutora"/>
    <w:rsid w:val="009F7587"/>
    <w:rPr>
      <w:sz w:val="36"/>
    </w:rPr>
  </w:style>
  <w:style w:type="character" w:styleId="slostrnky">
    <w:name w:val="page number"/>
    <w:basedOn w:val="Standardnpsmoodstavce"/>
    <w:rsid w:val="009F7587"/>
  </w:style>
  <w:style w:type="paragraph" w:customStyle="1" w:styleId="Ikony">
    <w:name w:val="Ikony"/>
    <w:link w:val="IkonyChar"/>
    <w:rsid w:val="009F7587"/>
    <w:pPr>
      <w:keepNext/>
      <w:spacing w:before="240" w:after="240" w:line="240" w:lineRule="auto"/>
    </w:pPr>
    <w:rPr>
      <w:rFonts w:ascii="Arial" w:eastAsia="Times New Roman" w:hAnsi="Arial" w:cs="Times New Roman"/>
      <w:b/>
      <w:i/>
      <w:caps/>
      <w:color w:val="CC3300"/>
      <w:szCs w:val="24"/>
      <w:lang w:eastAsia="cs-CZ"/>
    </w:rPr>
  </w:style>
  <w:style w:type="character" w:customStyle="1" w:styleId="IkonyChar">
    <w:name w:val="Ikony Char"/>
    <w:basedOn w:val="Standardnpsmoodstavce"/>
    <w:link w:val="Ikony"/>
    <w:rsid w:val="009F7587"/>
    <w:rPr>
      <w:rFonts w:ascii="Arial" w:eastAsia="Times New Roman" w:hAnsi="Arial" w:cs="Times New Roman"/>
      <w:b/>
      <w:i/>
      <w:caps/>
      <w:color w:val="CC3300"/>
      <w:szCs w:val="24"/>
      <w:lang w:eastAsia="cs-CZ"/>
    </w:rPr>
  </w:style>
  <w:style w:type="paragraph" w:customStyle="1" w:styleId="Ikony2">
    <w:name w:val="Ikony2"/>
    <w:basedOn w:val="Ikony"/>
    <w:rsid w:val="009F7587"/>
    <w:rPr>
      <w:color w:val="000080"/>
    </w:rPr>
  </w:style>
  <w:style w:type="paragraph" w:customStyle="1" w:styleId="Ikony3">
    <w:name w:val="Ikony3"/>
    <w:basedOn w:val="Ikony"/>
    <w:link w:val="Ikony3Char"/>
    <w:rsid w:val="009F7587"/>
    <w:rPr>
      <w:bCs/>
      <w:iCs/>
      <w:color w:val="403E00"/>
    </w:rPr>
  </w:style>
  <w:style w:type="character" w:customStyle="1" w:styleId="Ikony3Char">
    <w:name w:val="Ikony3 Char"/>
    <w:basedOn w:val="IkonyChar"/>
    <w:link w:val="Ikony3"/>
    <w:rsid w:val="009F7587"/>
    <w:rPr>
      <w:rFonts w:ascii="Arial" w:eastAsia="Times New Roman" w:hAnsi="Arial" w:cs="Times New Roman"/>
      <w:b/>
      <w:bCs/>
      <w:i/>
      <w:iCs/>
      <w:caps/>
      <w:color w:val="403E00"/>
      <w:szCs w:val="24"/>
      <w:lang w:eastAsia="cs-CZ"/>
    </w:rPr>
  </w:style>
  <w:style w:type="paragraph" w:customStyle="1" w:styleId="Ikony4">
    <w:name w:val="Ikony4"/>
    <w:basedOn w:val="Ikony"/>
    <w:link w:val="Ikony4Char"/>
    <w:rsid w:val="009F7587"/>
    <w:rPr>
      <w:color w:val="008000"/>
    </w:rPr>
  </w:style>
  <w:style w:type="character" w:customStyle="1" w:styleId="Ikony4Char">
    <w:name w:val="Ikony4 Char"/>
    <w:basedOn w:val="IkonyChar"/>
    <w:link w:val="Ikony4"/>
    <w:rsid w:val="009F7587"/>
    <w:rPr>
      <w:rFonts w:ascii="Arial" w:eastAsia="Times New Roman" w:hAnsi="Arial" w:cs="Times New Roman"/>
      <w:b/>
      <w:i/>
      <w:caps/>
      <w:color w:val="008000"/>
      <w:szCs w:val="24"/>
      <w:lang w:eastAsia="cs-CZ"/>
    </w:rPr>
  </w:style>
  <w:style w:type="paragraph" w:customStyle="1" w:styleId="Ikony5">
    <w:name w:val="Ikony5"/>
    <w:basedOn w:val="Ikony"/>
    <w:rsid w:val="009F7587"/>
    <w:rPr>
      <w:color w:val="FF0000"/>
    </w:rPr>
  </w:style>
  <w:style w:type="paragraph" w:customStyle="1" w:styleId="Ikony6">
    <w:name w:val="Ikony6"/>
    <w:basedOn w:val="Ikony"/>
    <w:rsid w:val="009F7587"/>
    <w:rPr>
      <w:color w:val="000000"/>
    </w:rPr>
  </w:style>
  <w:style w:type="character" w:customStyle="1" w:styleId="Nadpis1Char">
    <w:name w:val="Nadpis 1 Char"/>
    <w:basedOn w:val="Standardnpsmoodstavce"/>
    <w:link w:val="Nadpis1"/>
    <w:rsid w:val="009F7587"/>
    <w:rPr>
      <w:rFonts w:ascii="Arial" w:eastAsia="Times New Roman" w:hAnsi="Arial" w:cs="Arial"/>
      <w:b/>
      <w:bCs/>
      <w:caps/>
      <w:color w:val="3333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9F7587"/>
    <w:rPr>
      <w:rFonts w:ascii="Arial" w:eastAsia="Times New Roman" w:hAnsi="Arial" w:cs="Arial"/>
      <w:b/>
      <w:bCs/>
      <w:iCs/>
      <w:color w:val="3333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9F7587"/>
    <w:rPr>
      <w:rFonts w:ascii="Arial" w:eastAsia="Times New Roman" w:hAnsi="Arial" w:cs="Arial"/>
      <w:b/>
      <w:bCs/>
      <w:i/>
      <w:color w:val="333399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9F758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numbering" w:customStyle="1" w:styleId="OdrazkaCiselna">
    <w:name w:val="OdrazkaCiselna"/>
    <w:basedOn w:val="Bezseznamu"/>
    <w:rsid w:val="009F7587"/>
    <w:pPr>
      <w:numPr>
        <w:numId w:val="5"/>
      </w:numPr>
    </w:pPr>
  </w:style>
  <w:style w:type="numbering" w:customStyle="1" w:styleId="OdrazkaKulata">
    <w:name w:val="OdrazkaKulata"/>
    <w:basedOn w:val="Bezseznamu"/>
    <w:rsid w:val="009F7587"/>
    <w:pPr>
      <w:numPr>
        <w:numId w:val="6"/>
      </w:numPr>
    </w:pPr>
  </w:style>
  <w:style w:type="paragraph" w:customStyle="1" w:styleId="ReseniPr">
    <w:name w:val="ReseniPr"/>
    <w:rsid w:val="009F7587"/>
    <w:pPr>
      <w:keepNext/>
      <w:spacing w:before="120" w:after="120" w:line="240" w:lineRule="auto"/>
    </w:pPr>
    <w:rPr>
      <w:rFonts w:ascii="Arial" w:eastAsia="Times New Roman" w:hAnsi="Arial" w:cs="Times New Roman"/>
      <w:b/>
      <w:color w:val="000080"/>
      <w:sz w:val="20"/>
      <w:szCs w:val="24"/>
      <w:lang w:eastAsia="cs-CZ"/>
    </w:rPr>
  </w:style>
  <w:style w:type="paragraph" w:customStyle="1" w:styleId="ReseniPrHvezda">
    <w:name w:val="ReseniPrHvezda"/>
    <w:basedOn w:val="ReseniPr"/>
    <w:rsid w:val="009F7587"/>
    <w:pPr>
      <w:spacing w:before="0" w:after="0"/>
      <w:jc w:val="right"/>
    </w:pPr>
    <w:rPr>
      <w:sz w:val="52"/>
    </w:rPr>
  </w:style>
  <w:style w:type="paragraph" w:customStyle="1" w:styleId="Uvod">
    <w:name w:val="Uvod"/>
    <w:basedOn w:val="Normln"/>
    <w:next w:val="Normln"/>
    <w:rsid w:val="009F7587"/>
    <w:pPr>
      <w:keepNext/>
      <w:keepLines/>
      <w:pageBreakBefore/>
      <w:spacing w:after="240"/>
    </w:pPr>
    <w:rPr>
      <w:rFonts w:cs="Arial"/>
      <w:b/>
      <w:bCs/>
      <w:caps/>
      <w:color w:val="993366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7587"/>
    <w:pPr>
      <w:keepNext/>
      <w:pageBreakBefore/>
      <w:numPr>
        <w:numId w:val="4"/>
      </w:numPr>
      <w:outlineLvl w:val="0"/>
    </w:pPr>
    <w:rPr>
      <w:rFonts w:cs="Arial"/>
      <w:b/>
      <w:bCs/>
      <w:caps/>
      <w:color w:val="3333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F7587"/>
    <w:pPr>
      <w:keepNext/>
      <w:numPr>
        <w:ilvl w:val="1"/>
        <w:numId w:val="4"/>
      </w:numPr>
      <w:spacing w:before="360"/>
      <w:outlineLvl w:val="1"/>
    </w:pPr>
    <w:rPr>
      <w:rFonts w:cs="Arial"/>
      <w:b/>
      <w:bCs/>
      <w:iCs/>
      <w:color w:val="3333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F7587"/>
    <w:pPr>
      <w:keepNext/>
      <w:numPr>
        <w:ilvl w:val="2"/>
        <w:numId w:val="4"/>
      </w:numPr>
      <w:spacing w:before="360"/>
      <w:outlineLvl w:val="2"/>
    </w:pPr>
    <w:rPr>
      <w:rFonts w:cs="Arial"/>
      <w:b/>
      <w:bCs/>
      <w:i/>
      <w:color w:val="333399"/>
      <w:sz w:val="22"/>
    </w:rPr>
  </w:style>
  <w:style w:type="paragraph" w:styleId="Nadpis4">
    <w:name w:val="heading 4"/>
    <w:basedOn w:val="Normln"/>
    <w:next w:val="Normln"/>
    <w:link w:val="Nadpis4Char"/>
    <w:qFormat/>
    <w:rsid w:val="009F7587"/>
    <w:pPr>
      <w:keepNext/>
      <w:numPr>
        <w:ilvl w:val="3"/>
        <w:numId w:val="4"/>
      </w:numPr>
      <w:spacing w:before="24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ervenePismo">
    <w:name w:val="CervenePismo"/>
    <w:basedOn w:val="Normln"/>
    <w:rsid w:val="009F7587"/>
    <w:pPr>
      <w:jc w:val="both"/>
    </w:pPr>
    <w:rPr>
      <w:color w:val="FF0000"/>
      <w:sz w:val="22"/>
    </w:rPr>
  </w:style>
  <w:style w:type="paragraph" w:customStyle="1" w:styleId="CileKapitoly">
    <w:name w:val="CileKapitoly"/>
    <w:basedOn w:val="Normln"/>
    <w:rsid w:val="009F7587"/>
    <w:pPr>
      <w:spacing w:after="240"/>
      <w:jc w:val="both"/>
    </w:pPr>
    <w:rPr>
      <w:b/>
      <w:caps/>
      <w:color w:val="CC0000"/>
      <w:sz w:val="22"/>
    </w:rPr>
  </w:style>
  <w:style w:type="paragraph" w:customStyle="1" w:styleId="hlJmenoAutora">
    <w:name w:val="hlJmenoAutora"/>
    <w:basedOn w:val="Normln"/>
    <w:rsid w:val="009F7587"/>
    <w:pPr>
      <w:jc w:val="center"/>
    </w:pPr>
    <w:rPr>
      <w:b/>
      <w:bCs/>
      <w:color w:val="CC0099"/>
      <w:sz w:val="32"/>
      <w:szCs w:val="32"/>
    </w:rPr>
  </w:style>
  <w:style w:type="paragraph" w:customStyle="1" w:styleId="hlNazevModulu">
    <w:name w:val="hlNazevModulu"/>
    <w:basedOn w:val="hlJmenoAutora"/>
    <w:rsid w:val="009F7587"/>
    <w:rPr>
      <w:sz w:val="36"/>
    </w:rPr>
  </w:style>
  <w:style w:type="character" w:styleId="slostrnky">
    <w:name w:val="page number"/>
    <w:basedOn w:val="Standardnpsmoodstavce"/>
    <w:rsid w:val="009F7587"/>
  </w:style>
  <w:style w:type="paragraph" w:customStyle="1" w:styleId="Ikony">
    <w:name w:val="Ikony"/>
    <w:link w:val="IkonyChar"/>
    <w:rsid w:val="009F7587"/>
    <w:pPr>
      <w:keepNext/>
      <w:spacing w:before="240" w:after="240" w:line="240" w:lineRule="auto"/>
    </w:pPr>
    <w:rPr>
      <w:rFonts w:ascii="Arial" w:eastAsia="Times New Roman" w:hAnsi="Arial" w:cs="Times New Roman"/>
      <w:b/>
      <w:i/>
      <w:caps/>
      <w:color w:val="CC3300"/>
      <w:szCs w:val="24"/>
      <w:lang w:eastAsia="cs-CZ"/>
    </w:rPr>
  </w:style>
  <w:style w:type="character" w:customStyle="1" w:styleId="IkonyChar">
    <w:name w:val="Ikony Char"/>
    <w:basedOn w:val="Standardnpsmoodstavce"/>
    <w:link w:val="Ikony"/>
    <w:rsid w:val="009F7587"/>
    <w:rPr>
      <w:rFonts w:ascii="Arial" w:eastAsia="Times New Roman" w:hAnsi="Arial" w:cs="Times New Roman"/>
      <w:b/>
      <w:i/>
      <w:caps/>
      <w:color w:val="CC3300"/>
      <w:szCs w:val="24"/>
      <w:lang w:eastAsia="cs-CZ"/>
    </w:rPr>
  </w:style>
  <w:style w:type="paragraph" w:customStyle="1" w:styleId="Ikony2">
    <w:name w:val="Ikony2"/>
    <w:basedOn w:val="Ikony"/>
    <w:rsid w:val="009F7587"/>
    <w:rPr>
      <w:color w:val="000080"/>
    </w:rPr>
  </w:style>
  <w:style w:type="paragraph" w:customStyle="1" w:styleId="Ikony3">
    <w:name w:val="Ikony3"/>
    <w:basedOn w:val="Ikony"/>
    <w:link w:val="Ikony3Char"/>
    <w:rsid w:val="009F7587"/>
    <w:rPr>
      <w:bCs/>
      <w:iCs/>
      <w:color w:val="403E00"/>
    </w:rPr>
  </w:style>
  <w:style w:type="character" w:customStyle="1" w:styleId="Ikony3Char">
    <w:name w:val="Ikony3 Char"/>
    <w:basedOn w:val="IkonyChar"/>
    <w:link w:val="Ikony3"/>
    <w:rsid w:val="009F7587"/>
    <w:rPr>
      <w:rFonts w:ascii="Arial" w:eastAsia="Times New Roman" w:hAnsi="Arial" w:cs="Times New Roman"/>
      <w:b/>
      <w:bCs/>
      <w:i/>
      <w:iCs/>
      <w:caps/>
      <w:color w:val="403E00"/>
      <w:szCs w:val="24"/>
      <w:lang w:eastAsia="cs-CZ"/>
    </w:rPr>
  </w:style>
  <w:style w:type="paragraph" w:customStyle="1" w:styleId="Ikony4">
    <w:name w:val="Ikony4"/>
    <w:basedOn w:val="Ikony"/>
    <w:link w:val="Ikony4Char"/>
    <w:rsid w:val="009F7587"/>
    <w:rPr>
      <w:color w:val="008000"/>
    </w:rPr>
  </w:style>
  <w:style w:type="character" w:customStyle="1" w:styleId="Ikony4Char">
    <w:name w:val="Ikony4 Char"/>
    <w:basedOn w:val="IkonyChar"/>
    <w:link w:val="Ikony4"/>
    <w:rsid w:val="009F7587"/>
    <w:rPr>
      <w:rFonts w:ascii="Arial" w:eastAsia="Times New Roman" w:hAnsi="Arial" w:cs="Times New Roman"/>
      <w:b/>
      <w:i/>
      <w:caps/>
      <w:color w:val="008000"/>
      <w:szCs w:val="24"/>
      <w:lang w:eastAsia="cs-CZ"/>
    </w:rPr>
  </w:style>
  <w:style w:type="paragraph" w:customStyle="1" w:styleId="Ikony5">
    <w:name w:val="Ikony5"/>
    <w:basedOn w:val="Ikony"/>
    <w:rsid w:val="009F7587"/>
    <w:rPr>
      <w:color w:val="FF0000"/>
    </w:rPr>
  </w:style>
  <w:style w:type="paragraph" w:customStyle="1" w:styleId="Ikony6">
    <w:name w:val="Ikony6"/>
    <w:basedOn w:val="Ikony"/>
    <w:rsid w:val="009F7587"/>
    <w:rPr>
      <w:color w:val="000000"/>
    </w:rPr>
  </w:style>
  <w:style w:type="character" w:customStyle="1" w:styleId="Nadpis1Char">
    <w:name w:val="Nadpis 1 Char"/>
    <w:basedOn w:val="Standardnpsmoodstavce"/>
    <w:link w:val="Nadpis1"/>
    <w:rsid w:val="009F7587"/>
    <w:rPr>
      <w:rFonts w:ascii="Arial" w:eastAsia="Times New Roman" w:hAnsi="Arial" w:cs="Arial"/>
      <w:b/>
      <w:bCs/>
      <w:caps/>
      <w:color w:val="3333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9F7587"/>
    <w:rPr>
      <w:rFonts w:ascii="Arial" w:eastAsia="Times New Roman" w:hAnsi="Arial" w:cs="Arial"/>
      <w:b/>
      <w:bCs/>
      <w:iCs/>
      <w:color w:val="3333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9F7587"/>
    <w:rPr>
      <w:rFonts w:ascii="Arial" w:eastAsia="Times New Roman" w:hAnsi="Arial" w:cs="Arial"/>
      <w:b/>
      <w:bCs/>
      <w:i/>
      <w:color w:val="333399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9F758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numbering" w:customStyle="1" w:styleId="OdrazkaCiselna">
    <w:name w:val="OdrazkaCiselna"/>
    <w:basedOn w:val="Bezseznamu"/>
    <w:rsid w:val="009F7587"/>
    <w:pPr>
      <w:numPr>
        <w:numId w:val="5"/>
      </w:numPr>
    </w:pPr>
  </w:style>
  <w:style w:type="numbering" w:customStyle="1" w:styleId="OdrazkaKulata">
    <w:name w:val="OdrazkaKulata"/>
    <w:basedOn w:val="Bezseznamu"/>
    <w:rsid w:val="009F7587"/>
    <w:pPr>
      <w:numPr>
        <w:numId w:val="6"/>
      </w:numPr>
    </w:pPr>
  </w:style>
  <w:style w:type="paragraph" w:customStyle="1" w:styleId="ReseniPr">
    <w:name w:val="ReseniPr"/>
    <w:rsid w:val="009F7587"/>
    <w:pPr>
      <w:keepNext/>
      <w:spacing w:before="120" w:after="120" w:line="240" w:lineRule="auto"/>
    </w:pPr>
    <w:rPr>
      <w:rFonts w:ascii="Arial" w:eastAsia="Times New Roman" w:hAnsi="Arial" w:cs="Times New Roman"/>
      <w:b/>
      <w:color w:val="000080"/>
      <w:sz w:val="20"/>
      <w:szCs w:val="24"/>
      <w:lang w:eastAsia="cs-CZ"/>
    </w:rPr>
  </w:style>
  <w:style w:type="paragraph" w:customStyle="1" w:styleId="ReseniPrHvezda">
    <w:name w:val="ReseniPrHvezda"/>
    <w:basedOn w:val="ReseniPr"/>
    <w:rsid w:val="009F7587"/>
    <w:pPr>
      <w:spacing w:before="0" w:after="0"/>
      <w:jc w:val="right"/>
    </w:pPr>
    <w:rPr>
      <w:sz w:val="52"/>
    </w:rPr>
  </w:style>
  <w:style w:type="paragraph" w:customStyle="1" w:styleId="Uvod">
    <w:name w:val="Uvod"/>
    <w:basedOn w:val="Normln"/>
    <w:next w:val="Normln"/>
    <w:rsid w:val="009F7587"/>
    <w:pPr>
      <w:keepNext/>
      <w:keepLines/>
      <w:pageBreakBefore/>
      <w:spacing w:after="240"/>
    </w:pPr>
    <w:rPr>
      <w:rFonts w:cs="Arial"/>
      <w:b/>
      <w:bCs/>
      <w:caps/>
      <w:color w:val="993366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2013-02-12T20:47:00Z</dcterms:created>
  <dcterms:modified xsi:type="dcterms:W3CDTF">2013-02-12T21:00:00Z</dcterms:modified>
</cp:coreProperties>
</file>