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5F" w:rsidRDefault="0040175F" w:rsidP="0040175F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40175F" w:rsidRDefault="0040175F" w:rsidP="0040175F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3"/>
        <w:gridCol w:w="5703"/>
      </w:tblGrid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181305" w:rsidP="00413405">
            <w:pPr>
              <w:jc w:val="both"/>
            </w:pPr>
            <w:r w:rsidRPr="00181305">
              <w:t>C13289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40175F" w:rsidP="00413405">
            <w:r w:rsidRPr="00A80A69">
              <w:t>Operační program Vzdělávání pro konkurenceschopnost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40175F" w:rsidP="00413405">
            <w:pPr>
              <w:jc w:val="both"/>
              <w:rPr>
                <w:b/>
              </w:rPr>
            </w:pPr>
            <w:r w:rsidRPr="00A80A69">
              <w:rPr>
                <w:b/>
              </w:rPr>
              <w:t>CZ.1.07/</w:t>
            </w:r>
            <w:r w:rsidR="005E1B72">
              <w:rPr>
                <w:b/>
              </w:rPr>
              <w:t>1.4.00/21</w:t>
            </w:r>
            <w:r w:rsidRPr="00A80A69">
              <w:rPr>
                <w:b/>
              </w:rPr>
              <w:t>.</w:t>
            </w:r>
            <w:r w:rsidR="005E1B72">
              <w:rPr>
                <w:b/>
              </w:rPr>
              <w:t>3810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5E1B72" w:rsidP="00413405">
            <w:pPr>
              <w:jc w:val="both"/>
            </w:pPr>
            <w:r>
              <w:t>Modernizujeme výuku na ZŠ Vroutek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5E1B72" w:rsidP="00413405">
            <w:pPr>
              <w:jc w:val="both"/>
            </w:pPr>
            <w:r>
              <w:t>Vybavení učeben ICT technikou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5E1B72" w:rsidP="00413405">
            <w:pPr>
              <w:jc w:val="both"/>
            </w:pPr>
            <w:r>
              <w:t>Dodávka</w:t>
            </w:r>
            <w:r w:rsidR="006F6FBE">
              <w:t xml:space="preserve"> ICT techniky dle specifikace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6F6FBE" w:rsidP="00BA1187">
            <w:pPr>
              <w:jc w:val="both"/>
            </w:pPr>
            <w:r>
              <w:t>1</w:t>
            </w:r>
            <w:r w:rsidR="00BA1187">
              <w:t>8</w:t>
            </w:r>
            <w:r>
              <w:t>. března 2013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5E1B72" w:rsidP="00413405">
            <w:pPr>
              <w:jc w:val="both"/>
            </w:pPr>
            <w:r>
              <w:t>Základní škola a Mateřská škola Vroutek, okres Louny – příspěvková organizace</w:t>
            </w:r>
            <w:bookmarkStart w:id="0" w:name="_GoBack"/>
            <w:bookmarkEnd w:id="0"/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5F40DE" w:rsidP="00413405">
            <w:pPr>
              <w:jc w:val="both"/>
            </w:pPr>
            <w:r>
              <w:t>Karlovarská 460, 439 82 Vroutek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DE" w:rsidRDefault="005F40DE" w:rsidP="005F40DE">
            <w:pPr>
              <w:spacing w:after="0"/>
              <w:jc w:val="both"/>
            </w:pPr>
            <w:r>
              <w:t>Mgr. Milan Armstark</w:t>
            </w:r>
          </w:p>
          <w:p w:rsidR="00503552" w:rsidRDefault="005F40DE" w:rsidP="005F40DE">
            <w:pPr>
              <w:spacing w:after="0"/>
              <w:jc w:val="both"/>
            </w:pPr>
            <w:r>
              <w:t>Tel. 415 218</w:t>
            </w:r>
            <w:r w:rsidR="00503552">
              <w:t> </w:t>
            </w:r>
            <w:r>
              <w:t xml:space="preserve">643 </w:t>
            </w:r>
          </w:p>
          <w:p w:rsidR="005F40DE" w:rsidRDefault="00503552" w:rsidP="005F40DE">
            <w:pPr>
              <w:spacing w:after="0"/>
              <w:jc w:val="both"/>
            </w:pPr>
            <w:r>
              <w:t>GSM:</w:t>
            </w:r>
            <w:r w:rsidR="005F40DE">
              <w:t xml:space="preserve"> 736 472 833</w:t>
            </w:r>
          </w:p>
          <w:p w:rsidR="005F40DE" w:rsidRPr="00A80A69" w:rsidRDefault="005F40DE" w:rsidP="005F40DE">
            <w:pPr>
              <w:spacing w:after="0"/>
              <w:jc w:val="both"/>
            </w:pPr>
            <w:r>
              <w:t>e-mail: reditel@zsmsvroutek.cz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5F40DE" w:rsidP="00413405">
            <w:pPr>
              <w:jc w:val="both"/>
            </w:pPr>
            <w:r>
              <w:t>46764747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5F40DE" w:rsidP="00413405">
            <w:pPr>
              <w:jc w:val="both"/>
            </w:pPr>
            <w:r>
              <w:t>Není plátce DPH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DE" w:rsidRDefault="005F40DE" w:rsidP="005F40DE">
            <w:pPr>
              <w:spacing w:after="0"/>
              <w:jc w:val="both"/>
            </w:pPr>
            <w:r>
              <w:t>Mgr. Milan Armstark</w:t>
            </w:r>
          </w:p>
          <w:p w:rsidR="005F40DE" w:rsidRDefault="005F40DE" w:rsidP="005F40DE">
            <w:pPr>
              <w:spacing w:after="0"/>
              <w:jc w:val="both"/>
            </w:pPr>
            <w:r>
              <w:t>Tel. 415 218 643 nebo 736 472 833</w:t>
            </w:r>
          </w:p>
          <w:p w:rsidR="0040175F" w:rsidRPr="00A80A69" w:rsidRDefault="005F40DE" w:rsidP="005F40DE">
            <w:pPr>
              <w:jc w:val="both"/>
            </w:pPr>
            <w:r>
              <w:t>e-mail: reditel@zsmsvroutek.cz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2" w:rsidRDefault="00CA6172" w:rsidP="00CA6172">
            <w:pPr>
              <w:spacing w:after="0"/>
              <w:jc w:val="both"/>
            </w:pPr>
          </w:p>
          <w:p w:rsidR="00CA6172" w:rsidRDefault="005F40DE" w:rsidP="00CA6172">
            <w:pPr>
              <w:spacing w:after="0"/>
              <w:jc w:val="both"/>
            </w:pPr>
            <w:r>
              <w:t xml:space="preserve">Zahájení podávání nabídek: </w:t>
            </w:r>
            <w:r w:rsidR="006F6FBE" w:rsidRPr="00CA6172">
              <w:rPr>
                <w:b/>
              </w:rPr>
              <w:t>1</w:t>
            </w:r>
            <w:r w:rsidR="00264D95">
              <w:rPr>
                <w:b/>
              </w:rPr>
              <w:t>8</w:t>
            </w:r>
            <w:r w:rsidR="003F7333" w:rsidRPr="00CA6172">
              <w:rPr>
                <w:b/>
              </w:rPr>
              <w:t>.3.2013</w:t>
            </w:r>
          </w:p>
          <w:p w:rsidR="005F40DE" w:rsidRPr="00A80A69" w:rsidRDefault="005F40DE" w:rsidP="00264D95">
            <w:pPr>
              <w:spacing w:after="0"/>
              <w:jc w:val="both"/>
            </w:pPr>
            <w:r>
              <w:t>Ukončení příjmu nabídek:</w:t>
            </w:r>
            <w:r w:rsidR="006F6FBE">
              <w:t xml:space="preserve">   </w:t>
            </w:r>
            <w:r w:rsidR="006F6FBE" w:rsidRPr="00CA6172">
              <w:rPr>
                <w:b/>
              </w:rPr>
              <w:t>2</w:t>
            </w:r>
            <w:r w:rsidR="00264D95">
              <w:rPr>
                <w:b/>
              </w:rPr>
              <w:t>8</w:t>
            </w:r>
            <w:r w:rsidR="003F7333" w:rsidRPr="00CA6172">
              <w:rPr>
                <w:b/>
              </w:rPr>
              <w:t>.3.2013</w:t>
            </w:r>
            <w:r w:rsidR="00CA6172" w:rsidRPr="00CA6172">
              <w:rPr>
                <w:b/>
              </w:rPr>
              <w:t xml:space="preserve"> ve 13 hodin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2" w:rsidRPr="00503552" w:rsidRDefault="00503552" w:rsidP="00CA6172">
            <w:pPr>
              <w:spacing w:after="0" w:line="240" w:lineRule="auto"/>
            </w:pPr>
            <w:r w:rsidRPr="00503552">
              <w:t xml:space="preserve">Předmětem zakázky je dodávka </w:t>
            </w:r>
            <w:r>
              <w:t xml:space="preserve">ICT techniky </w:t>
            </w:r>
            <w:r w:rsidRPr="00503552">
              <w:t xml:space="preserve"> dle specifikace uvedené v krycím listu - přílohy č. 1 této výzvy.</w:t>
            </w:r>
          </w:p>
          <w:p w:rsidR="00503552" w:rsidRPr="00A80A69" w:rsidRDefault="00503552" w:rsidP="00CA6172">
            <w:pPr>
              <w:spacing w:after="0" w:line="240" w:lineRule="auto"/>
              <w:jc w:val="both"/>
            </w:pPr>
            <w:r>
              <w:lastRenderedPageBreak/>
              <w:t>Zboží musí být nové, nesmí se jednat o repasované zboží.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33" w:rsidRDefault="003F7333" w:rsidP="00CA6172">
            <w:pPr>
              <w:spacing w:after="0"/>
              <w:jc w:val="both"/>
            </w:pPr>
            <w:r w:rsidRPr="00CA6172">
              <w:rPr>
                <w:b/>
              </w:rPr>
              <w:t>450.000 Kč bez DPH</w:t>
            </w:r>
            <w:r w:rsidR="00264D95">
              <w:rPr>
                <w:b/>
              </w:rPr>
              <w:t xml:space="preserve">, </w:t>
            </w:r>
            <w:r w:rsidRPr="00CA6172">
              <w:rPr>
                <w:sz w:val="18"/>
                <w:szCs w:val="18"/>
              </w:rPr>
              <w:t>slovy čtyřistapadesáttisíc</w:t>
            </w:r>
            <w:r w:rsidR="00264D95">
              <w:rPr>
                <w:sz w:val="18"/>
                <w:szCs w:val="18"/>
              </w:rPr>
              <w:t xml:space="preserve"> korun českých</w:t>
            </w:r>
          </w:p>
          <w:p w:rsidR="003F7333" w:rsidRPr="00CA6172" w:rsidRDefault="00264D95" w:rsidP="00CA6172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(</w:t>
            </w:r>
            <w:r w:rsidR="003F7333" w:rsidRPr="00CA6172">
              <w:rPr>
                <w:b/>
              </w:rPr>
              <w:t>544.500 Kč s</w:t>
            </w:r>
            <w:r>
              <w:rPr>
                <w:b/>
              </w:rPr>
              <w:t> </w:t>
            </w:r>
            <w:r w:rsidR="003F7333" w:rsidRPr="00CA6172">
              <w:rPr>
                <w:b/>
              </w:rPr>
              <w:t>DPH</w:t>
            </w:r>
            <w:r>
              <w:rPr>
                <w:b/>
              </w:rPr>
              <w:t>,</w:t>
            </w:r>
            <w:r w:rsidR="003F7333">
              <w:t xml:space="preserve"> </w:t>
            </w:r>
            <w:r w:rsidR="003F7333" w:rsidRPr="00CA6172">
              <w:rPr>
                <w:sz w:val="18"/>
                <w:szCs w:val="18"/>
              </w:rPr>
              <w:t>slovy pětsetčtyřicetčtyřitisícepětset korun českých)</w:t>
            </w:r>
          </w:p>
          <w:p w:rsidR="003F7333" w:rsidRPr="00A80A69" w:rsidRDefault="003F7333" w:rsidP="00264D95">
            <w:pPr>
              <w:spacing w:after="0"/>
              <w:jc w:val="both"/>
            </w:pPr>
            <w:r>
              <w:t>Uvedená cena je maximální doporučená. Jednotková cena žádného zboží nesmí být vyšší než 39.999 Kč včetně DPH (3</w:t>
            </w:r>
            <w:r w:rsidR="00264D95">
              <w:t>3</w:t>
            </w:r>
            <w:r>
              <w:t>.057 Kč bez DPH). Musí se jednat o konečnou cenu včetně dopravy, montáže, základního zaškolení a obdobných souvisejících nákladů.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E662CA" w:rsidP="00413405">
            <w:pPr>
              <w:jc w:val="both"/>
            </w:pPr>
            <w:r>
              <w:t>Zakázka malého rozsahu</w:t>
            </w:r>
            <w:r w:rsidR="003F7333">
              <w:t>. Tato veřejná zakázka na dodávky se neřídí zákonem o veřejných zakázkách č. 137/2006 Sb.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CA" w:rsidRDefault="003F7333" w:rsidP="00E662CA">
            <w:pPr>
              <w:spacing w:after="0"/>
              <w:jc w:val="both"/>
            </w:pPr>
            <w:r>
              <w:t>Hamonogram:</w:t>
            </w:r>
          </w:p>
          <w:p w:rsidR="003F7333" w:rsidRDefault="003F7333" w:rsidP="00CA61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Lhůta pro podání nabídek končí dnem </w:t>
            </w:r>
            <w:r w:rsidR="006F6FBE">
              <w:t>2</w:t>
            </w:r>
            <w:r w:rsidR="00264D95">
              <w:t>8</w:t>
            </w:r>
            <w:r>
              <w:t>.</w:t>
            </w:r>
            <w:r w:rsidR="00421275">
              <w:t xml:space="preserve"> </w:t>
            </w:r>
            <w:r>
              <w:t>3.</w:t>
            </w:r>
            <w:r w:rsidR="00421275">
              <w:t xml:space="preserve"> </w:t>
            </w:r>
            <w:r>
              <w:t>2013 ve 13 hodin včetně. Nabídky dodané o tomto termínu budou vyřazeny a nebudou dále hodnoceny.</w:t>
            </w:r>
          </w:p>
          <w:p w:rsidR="003F7333" w:rsidRDefault="003F7333" w:rsidP="00CA61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Výběr dodavatele bude realizován do 5 pracovních dnů od ukončení lhůty pro podání nabídek a písemné oznámení o výsledku bude zasláno e-mailem tentýž den.</w:t>
            </w:r>
          </w:p>
          <w:p w:rsidR="003F7333" w:rsidRDefault="003F7333" w:rsidP="00CA61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Smlouva bude podepsána do 7 pracovních dnů ode dne výběru dodavatele.</w:t>
            </w:r>
          </w:p>
          <w:p w:rsidR="00E662CA" w:rsidRPr="00A80A69" w:rsidRDefault="003F7333" w:rsidP="00CA61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Zboží bude dodáno do sídla zadavatele nejpozději  do 30. dubna 2013</w:t>
            </w:r>
            <w:r w:rsidR="001A67E6">
              <w:t>.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E662CA" w:rsidP="00E662CA">
            <w:pPr>
              <w:jc w:val="both"/>
            </w:pPr>
            <w:r>
              <w:t>Základní škola Vroutek, Karlovarská 460, 439 82 Vroutek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39" w:rsidRPr="00E662CA" w:rsidRDefault="00421275" w:rsidP="00421275">
            <w:pPr>
              <w:pStyle w:val="Odstavecseseznamem1"/>
              <w:spacing w:after="0" w:line="240" w:lineRule="auto"/>
              <w:ind w:left="108"/>
              <w:jc w:val="both"/>
            </w:pPr>
            <w:r w:rsidRPr="00BA1187">
              <w:rPr>
                <w:b/>
                <w:sz w:val="20"/>
                <w:szCs w:val="20"/>
              </w:rPr>
              <w:t xml:space="preserve">Jediným hodnotícím kritériem bude </w:t>
            </w:r>
            <w:r w:rsidR="00331BB6" w:rsidRPr="00BA1187">
              <w:rPr>
                <w:b/>
                <w:sz w:val="20"/>
                <w:szCs w:val="20"/>
              </w:rPr>
              <w:t xml:space="preserve">celková </w:t>
            </w:r>
            <w:r w:rsidRPr="00BA1187">
              <w:rPr>
                <w:b/>
                <w:sz w:val="20"/>
                <w:szCs w:val="20"/>
              </w:rPr>
              <w:t>cena nabídky</w:t>
            </w:r>
            <w:r w:rsidRPr="00BA1187">
              <w:rPr>
                <w:sz w:val="20"/>
                <w:szCs w:val="20"/>
              </w:rPr>
              <w:t xml:space="preserve">. </w:t>
            </w:r>
            <w:r w:rsidRPr="00CC27C9">
              <w:rPr>
                <w:sz w:val="20"/>
                <w:szCs w:val="20"/>
              </w:rPr>
              <w:t>Jako vítězná bude vybrána nabídka uchazeče, který nabídne nejnižší celkovou cenu vč. DPH (při současném splnění všech ostatních požadovaných podmínek).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Pr="00A80A69" w:rsidRDefault="0040175F" w:rsidP="00413405">
            <w:pPr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503552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03552" w:rsidRPr="00197F94" w:rsidRDefault="00503552" w:rsidP="00FF195D">
            <w:pPr>
              <w:rPr>
                <w:b/>
              </w:rPr>
            </w:pPr>
            <w:r w:rsidRPr="00197F94">
              <w:rPr>
                <w:b/>
              </w:rPr>
              <w:t>Požadavky na prokázání splnění základní a profesní kvalifikace dodavatele na základě zadávací dokumentace: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2" w:rsidRPr="002812C5" w:rsidRDefault="00503552" w:rsidP="00CA6172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0" w:line="240" w:lineRule="auto"/>
              <w:ind w:left="680" w:hanging="340"/>
              <w:jc w:val="both"/>
            </w:pPr>
            <w:r w:rsidRPr="002812C5">
              <w:t>Čestné prohlášení uchazeče, že nemá v evidenci daní zachyceny daňové nedoplatky, a to jak v České republice, tak v zemi sídla, místa podnikání či bydliště dodavatele</w:t>
            </w:r>
          </w:p>
          <w:p w:rsidR="00503552" w:rsidRDefault="00503552" w:rsidP="00CA6172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0" w:line="240" w:lineRule="auto"/>
              <w:ind w:left="680" w:hanging="340"/>
              <w:jc w:val="both"/>
            </w:pPr>
            <w:r w:rsidRPr="002812C5">
              <w:t xml:space="preserve">Čestné prohlášení uchazeče, že nemá nedoplatek na pojistném </w:t>
            </w:r>
            <w:r>
              <w:t>ani</w:t>
            </w:r>
            <w:r w:rsidRPr="002812C5">
              <w:t xml:space="preserve"> penále na veřejné zdravotní pojištění nebo na sociální zabezpečení a příspěvku na státní politiku zaměstnanosti, a to jak v České republice, tak v zemi sídla, místa podnikání či bydliště dodavatele</w:t>
            </w:r>
          </w:p>
          <w:p w:rsidR="00503552" w:rsidRPr="005C5B6D" w:rsidRDefault="00264D95" w:rsidP="00264D95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0" w:line="240" w:lineRule="auto"/>
              <w:ind w:left="680" w:hanging="340"/>
              <w:jc w:val="both"/>
            </w:pPr>
            <w:r>
              <w:t>K</w:t>
            </w:r>
            <w:r w:rsidR="00503552" w:rsidRPr="002812C5">
              <w:t>opii dokladu o oprávnění k</w:t>
            </w:r>
            <w:r w:rsidR="00503552">
              <w:t> </w:t>
            </w:r>
            <w:r w:rsidR="00503552" w:rsidRPr="002812C5">
              <w:t>podnikání</w:t>
            </w:r>
            <w:r w:rsidR="00503552">
              <w:t xml:space="preserve">. </w:t>
            </w:r>
            <w:r w:rsidR="00503552" w:rsidRPr="002812C5">
              <w:t>Výpis z obchodního rejstříku, pokud je v něm zapsán, či výpis z jiné obdobné evidence, pokud je v ní zapsán</w:t>
            </w:r>
            <w:r w:rsidR="00503552">
              <w:t>. Výpis</w:t>
            </w:r>
            <w:r>
              <w:t xml:space="preserve"> </w:t>
            </w:r>
            <w:r w:rsidR="00503552">
              <w:lastRenderedPageBreak/>
              <w:t xml:space="preserve">či </w:t>
            </w:r>
            <w:r>
              <w:t xml:space="preserve">jeho kopie </w:t>
            </w:r>
            <w:r w:rsidR="00503552">
              <w:t>nesmí být starší 90 dnů.</w:t>
            </w:r>
          </w:p>
          <w:p w:rsidR="00503552" w:rsidRPr="003201C7" w:rsidRDefault="00503552" w:rsidP="00CA6172">
            <w:pPr>
              <w:pStyle w:val="Odstavecseseznamem"/>
              <w:spacing w:before="100" w:beforeAutospacing="1" w:after="0"/>
              <w:ind w:left="0"/>
              <w:jc w:val="both"/>
            </w:pPr>
            <w:r>
              <w:t>Žadatel splní profesní kvalifika</w:t>
            </w:r>
            <w:r>
              <w:rPr>
                <w:rFonts w:ascii="TimesNewRoman" w:eastAsia="TimesNewRoman" w:cs="TimesNewRoman" w:hint="eastAsia"/>
              </w:rPr>
              <w:t>č</w:t>
            </w:r>
            <w:r>
              <w:t>ní p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edpoklady výpisem z obchodního rejst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 xml:space="preserve">íku </w:t>
            </w:r>
            <w:r>
              <w:rPr>
                <w:rFonts w:ascii="TimesNewRoman" w:eastAsia="TimesNewRoman" w:cs="TimesNewRoman" w:hint="eastAsia"/>
              </w:rPr>
              <w:t>č</w:t>
            </w:r>
            <w:r>
              <w:t xml:space="preserve">i jiným dokladem uvedeným v § 54 zákona </w:t>
            </w:r>
            <w:r>
              <w:rPr>
                <w:rFonts w:ascii="TimesNewRoman" w:eastAsia="TimesNewRoman" w:cs="TimesNewRoman" w:hint="eastAsia"/>
              </w:rPr>
              <w:t>č</w:t>
            </w:r>
            <w:r>
              <w:t>. 137/2006 Sb., o ve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ejných zakázkách, ve zn</w:t>
            </w:r>
            <w:r>
              <w:rPr>
                <w:rFonts w:ascii="TimesNewRoman" w:eastAsia="TimesNewRoman" w:cs="TimesNewRoman" w:hint="eastAsia"/>
              </w:rPr>
              <w:t>ě</w:t>
            </w:r>
            <w:r>
              <w:t>ní pozd</w:t>
            </w:r>
            <w:r>
              <w:rPr>
                <w:rFonts w:ascii="TimesNewRoman" w:eastAsia="TimesNewRoman" w:cs="TimesNewRoman" w:hint="eastAsia"/>
              </w:rPr>
              <w:t>ě</w:t>
            </w:r>
            <w:r>
              <w:t>jších p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edpis</w:t>
            </w:r>
            <w:r>
              <w:rPr>
                <w:rFonts w:ascii="TimesNewRoman" w:eastAsia="TimesNewRoman" w:cs="TimesNewRoman" w:hint="eastAsia"/>
              </w:rPr>
              <w:t>ů</w:t>
            </w:r>
            <w:r>
              <w:t>. Tento doklad nesmí být ke dni podání nabídky starší než 90 kalendá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ních dní. Možno p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edložit prostou kopii.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lastRenderedPageBreak/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F" w:rsidRDefault="0040175F" w:rsidP="00CA6172">
            <w:pPr>
              <w:spacing w:after="0" w:line="240" w:lineRule="auto"/>
              <w:jc w:val="both"/>
            </w:pPr>
            <w:r w:rsidRPr="00A80A69">
              <w:t xml:space="preserve">Nabídka musí být zadavateli podána v písemné formě. Požadavek na písemnou formu je považován za splněný tehdy, pokud je nabídka podepsána osobou oprávněnou jednat jménem uchazeče. </w:t>
            </w:r>
          </w:p>
          <w:p w:rsidR="00503552" w:rsidRDefault="00503552" w:rsidP="00CA6172">
            <w:pPr>
              <w:spacing w:after="0" w:line="240" w:lineRule="auto"/>
              <w:jc w:val="both"/>
            </w:pPr>
            <w:r>
              <w:t>Nabídka musí být dodána v neporušené obálce s adresou zadavatele a dodavatele, názvy projektů a jejich registračními čísly a nápisem „</w:t>
            </w:r>
            <w:r w:rsidRPr="00C77162">
              <w:rPr>
                <w:b/>
              </w:rPr>
              <w:t xml:space="preserve">NEOTVÍRAT – výběrové řízení na dodávku </w:t>
            </w:r>
            <w:r>
              <w:rPr>
                <w:b/>
              </w:rPr>
              <w:t>ICT techniky dle specifikace</w:t>
            </w:r>
            <w:r w:rsidRPr="00C77162">
              <w:rPr>
                <w:b/>
              </w:rPr>
              <w:t>“.</w:t>
            </w:r>
          </w:p>
          <w:p w:rsidR="00503552" w:rsidRPr="00B77697" w:rsidRDefault="00503552" w:rsidP="00CA6172">
            <w:pPr>
              <w:spacing w:after="0" w:line="240" w:lineRule="auto"/>
              <w:jc w:val="both"/>
            </w:pPr>
            <w:r>
              <w:t>Všechny listy nabídky (kromě smlouvy) musí být pevně svázány v jednom celku. Každé vyhotovení smlouvy bude dodáno v odděleném svazku.</w:t>
            </w:r>
          </w:p>
          <w:p w:rsidR="00503552" w:rsidRPr="00B77697" w:rsidRDefault="00503552" w:rsidP="00CA6172">
            <w:pPr>
              <w:spacing w:after="0" w:line="240" w:lineRule="auto"/>
              <w:jc w:val="both"/>
            </w:pPr>
            <w:r w:rsidRPr="00B77697">
              <w:t xml:space="preserve">Nabídka </w:t>
            </w:r>
            <w:r>
              <w:t xml:space="preserve">bude zpracována </w:t>
            </w:r>
            <w:r w:rsidRPr="00B77697">
              <w:t xml:space="preserve">v českém jazyce </w:t>
            </w:r>
            <w:r>
              <w:t xml:space="preserve">a </w:t>
            </w:r>
            <w:r w:rsidRPr="00B77697">
              <w:t>musí obsahovat:</w:t>
            </w:r>
          </w:p>
          <w:p w:rsidR="00503552" w:rsidRDefault="00503552" w:rsidP="00CA6172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0" w:line="240" w:lineRule="auto"/>
              <w:ind w:left="680" w:hanging="340"/>
              <w:jc w:val="both"/>
            </w:pPr>
            <w:r>
              <w:t>Vyplněný Krycí list nabídky, který bude obsahovat:</w:t>
            </w:r>
          </w:p>
          <w:p w:rsidR="00503552" w:rsidRPr="00B77697" w:rsidRDefault="00503552" w:rsidP="00CA6172">
            <w:pPr>
              <w:pStyle w:val="Odstavecseseznamem"/>
              <w:numPr>
                <w:ilvl w:val="1"/>
                <w:numId w:val="1"/>
              </w:numPr>
              <w:tabs>
                <w:tab w:val="num" w:pos="1080"/>
              </w:tabs>
              <w:spacing w:before="100" w:beforeAutospacing="1" w:after="0" w:line="240" w:lineRule="auto"/>
              <w:ind w:left="1364" w:hanging="284"/>
              <w:jc w:val="both"/>
            </w:pPr>
            <w:r w:rsidRPr="00B77697">
              <w:t>Kontaktní údaje uchazeče</w:t>
            </w:r>
            <w:r>
              <w:t>:</w:t>
            </w:r>
            <w:r w:rsidRPr="00B77697">
              <w:t xml:space="preserve"> název firmy, sídlo, IČ, DIČ, statutární orgán, kontaktní osoba, kontaktní e-mail, telefon, webové stránky</w:t>
            </w:r>
          </w:p>
          <w:p w:rsidR="00503552" w:rsidRPr="00B77697" w:rsidRDefault="00503552" w:rsidP="00CA6172">
            <w:pPr>
              <w:pStyle w:val="Odstavecseseznamem"/>
              <w:numPr>
                <w:ilvl w:val="1"/>
                <w:numId w:val="1"/>
              </w:numPr>
              <w:tabs>
                <w:tab w:val="num" w:pos="1080"/>
              </w:tabs>
              <w:spacing w:before="100" w:beforeAutospacing="1" w:after="0" w:line="240" w:lineRule="auto"/>
              <w:ind w:left="1364" w:hanging="284"/>
              <w:jc w:val="both"/>
            </w:pPr>
            <w:r w:rsidRPr="00B77697">
              <w:t>Detailní obsah nabídky</w:t>
            </w:r>
            <w:r>
              <w:t xml:space="preserve"> (množství, nabízené parametry a nabízená záruka)</w:t>
            </w:r>
          </w:p>
          <w:p w:rsidR="00503552" w:rsidRDefault="00503552" w:rsidP="00CA6172">
            <w:pPr>
              <w:pStyle w:val="Odstavecseseznamem"/>
              <w:numPr>
                <w:ilvl w:val="1"/>
                <w:numId w:val="1"/>
              </w:numPr>
              <w:tabs>
                <w:tab w:val="num" w:pos="1080"/>
              </w:tabs>
              <w:spacing w:before="100" w:beforeAutospacing="1" w:after="0" w:line="240" w:lineRule="auto"/>
              <w:ind w:left="1364" w:hanging="284"/>
              <w:jc w:val="both"/>
            </w:pPr>
            <w:r w:rsidRPr="00B77697">
              <w:t>Nabídková cena bez DPH i s DPH v české měně za každou položku zvlášť a celková cena.</w:t>
            </w:r>
          </w:p>
          <w:p w:rsidR="00503552" w:rsidRPr="00503552" w:rsidRDefault="00503552" w:rsidP="00CA6172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 w:line="240" w:lineRule="auto"/>
              <w:ind w:left="680" w:hanging="340"/>
              <w:jc w:val="both"/>
            </w:pPr>
            <w:r>
              <w:t xml:space="preserve">Vyplněnou Kupní smlouvu ve dvou vyhotoveních </w:t>
            </w:r>
            <w:r w:rsidRPr="00982451">
              <w:t>podepsanou oprávněnou osobou jednat</w:t>
            </w:r>
            <w:r>
              <w:t xml:space="preserve"> jménem uchazeče (viz příloha 2 této výzvy) – </w:t>
            </w:r>
            <w:r w:rsidRPr="00EE15E7">
              <w:rPr>
                <w:b/>
                <w:u w:val="single"/>
              </w:rPr>
              <w:t>s doplněnými parametry nabízeného zboží na patřičných místech</w:t>
            </w:r>
            <w:r>
              <w:rPr>
                <w:b/>
                <w:u w:val="single"/>
              </w:rPr>
              <w:t xml:space="preserve"> (body I.1, III.1. a III.2) – tyto údaje se musí shodovat s údaji uvedenými v krycím listě nabídky</w:t>
            </w:r>
          </w:p>
        </w:tc>
      </w:tr>
      <w:tr w:rsidR="00B66E79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B66E79" w:rsidRPr="00600DB8" w:rsidRDefault="00B66E79" w:rsidP="00FF195D">
            <w:pPr>
              <w:rPr>
                <w:b/>
              </w:rPr>
            </w:pPr>
            <w:r w:rsidRPr="00600DB8">
              <w:rPr>
                <w:b/>
              </w:rPr>
              <w:t>Povinnost uchovávat doklady a umožnit kontrolu: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79" w:rsidRPr="00CC27C9" w:rsidRDefault="00B66E79" w:rsidP="00FF195D">
            <w:pPr>
              <w:jc w:val="both"/>
              <w:rPr>
                <w:sz w:val="20"/>
                <w:szCs w:val="20"/>
              </w:rPr>
            </w:pPr>
            <w:r w:rsidRPr="00CC27C9">
              <w:rPr>
                <w:sz w:val="20"/>
                <w:szCs w:val="20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stanovenou podmínkami pro archivaci v rámci operačního programu Vzdělávání pro konkurenceschopnost, tj. do roku 2025.</w:t>
            </w:r>
          </w:p>
        </w:tc>
      </w:tr>
      <w:tr w:rsidR="0040175F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0175F" w:rsidRPr="00A80A69" w:rsidRDefault="0040175F" w:rsidP="00413405">
            <w:pPr>
              <w:rPr>
                <w:b/>
              </w:rPr>
            </w:pPr>
            <w:r w:rsidRPr="00A80A69">
              <w:rPr>
                <w:b/>
              </w:rPr>
              <w:t>Další podmínky pro plnění zakázky:*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79" w:rsidRPr="00CC27C9" w:rsidRDefault="00B66E79" w:rsidP="00B66E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C27C9">
              <w:rPr>
                <w:sz w:val="20"/>
                <w:szCs w:val="20"/>
              </w:rPr>
              <w:t xml:space="preserve">Zadavatel si vyhrazuje právo zrušení výzvy bez udání důvodu </w:t>
            </w:r>
          </w:p>
          <w:p w:rsidR="00B66E79" w:rsidRPr="00CC27C9" w:rsidRDefault="00B66E79" w:rsidP="00B66E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C27C9">
              <w:rPr>
                <w:sz w:val="20"/>
                <w:szCs w:val="20"/>
              </w:rPr>
              <w:t>Náklady spojené s podáním nabídky zadavatel nehradí.</w:t>
            </w:r>
          </w:p>
          <w:p w:rsidR="0040175F" w:rsidRPr="00A80A69" w:rsidRDefault="00B66E79" w:rsidP="00B66E79">
            <w:pPr>
              <w:spacing w:after="0" w:line="240" w:lineRule="auto"/>
              <w:jc w:val="both"/>
            </w:pPr>
            <w:r w:rsidRPr="00CC27C9">
              <w:rPr>
                <w:sz w:val="20"/>
                <w:szCs w:val="20"/>
              </w:rPr>
              <w:t>Zadavatel požaduje fakturaci dodávky zvlášť po jednotlivých položkách dle krycího listu.</w:t>
            </w:r>
          </w:p>
        </w:tc>
      </w:tr>
      <w:tr w:rsidR="00B66E79" w:rsidRPr="00A80A69" w:rsidTr="00503552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B66E79" w:rsidRPr="00600DB8" w:rsidRDefault="00B66E79" w:rsidP="00FF195D">
            <w:pPr>
              <w:rPr>
                <w:b/>
              </w:rPr>
            </w:pPr>
            <w:r>
              <w:rPr>
                <w:b/>
              </w:rPr>
              <w:lastRenderedPageBreak/>
              <w:t>Kvalitativní a technické podmínky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79" w:rsidRPr="00CC27C9" w:rsidRDefault="00B66E79" w:rsidP="00FF195D">
            <w:pPr>
              <w:spacing w:after="240"/>
              <w:jc w:val="both"/>
              <w:rPr>
                <w:sz w:val="20"/>
                <w:szCs w:val="20"/>
              </w:rPr>
            </w:pPr>
            <w:r w:rsidRPr="00CC27C9">
              <w:rPr>
                <w:sz w:val="20"/>
                <w:szCs w:val="20"/>
              </w:rPr>
              <w:t xml:space="preserve">Je-li v technických specifikacích uveden odkaz na konkrétní výrobek, materiál, technologii příp. na obchodní firmu, má se za to, že se jedná o vymezení minimálních požadovaných standardů výrobku, technologie či materiálu. V tomto případě je uchazeč oprávněn v nabídce uvést i jiné, kvalitativně a techniky obdobné řešení, které splňuje minimálně požadované standardy </w:t>
            </w:r>
            <w:r>
              <w:rPr>
                <w:sz w:val="20"/>
                <w:szCs w:val="20"/>
              </w:rPr>
              <w:t>a odpovídá uvedeným parametrům.</w:t>
            </w:r>
          </w:p>
        </w:tc>
      </w:tr>
    </w:tbl>
    <w:p w:rsidR="0040175F" w:rsidRPr="00427B93" w:rsidRDefault="0040175F" w:rsidP="0040175F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p w:rsidR="00421275" w:rsidRDefault="00421275" w:rsidP="00421275">
      <w:pPr>
        <w:jc w:val="both"/>
      </w:pPr>
      <w:r>
        <w:t>Příloha 1 – Krycí list nabídky</w:t>
      </w:r>
    </w:p>
    <w:p w:rsidR="002D7E31" w:rsidRDefault="00421275" w:rsidP="00CA6172">
      <w:pPr>
        <w:jc w:val="both"/>
      </w:pPr>
      <w:r>
        <w:t>Příloha 2 – Kupní smlouva</w:t>
      </w:r>
    </w:p>
    <w:sectPr w:rsidR="002D7E31" w:rsidSect="009209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7ED" w:rsidRDefault="00C757ED" w:rsidP="0040175F">
      <w:pPr>
        <w:spacing w:after="0" w:line="240" w:lineRule="auto"/>
      </w:pPr>
      <w:r>
        <w:separator/>
      </w:r>
    </w:p>
  </w:endnote>
  <w:endnote w:type="continuationSeparator" w:id="0">
    <w:p w:rsidR="00C757ED" w:rsidRDefault="00C757ED" w:rsidP="0040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7ED" w:rsidRDefault="00C757ED" w:rsidP="0040175F">
      <w:pPr>
        <w:spacing w:after="0" w:line="240" w:lineRule="auto"/>
      </w:pPr>
      <w:r>
        <w:separator/>
      </w:r>
    </w:p>
  </w:footnote>
  <w:footnote w:type="continuationSeparator" w:id="0">
    <w:p w:rsidR="00C757ED" w:rsidRDefault="00C757ED" w:rsidP="0040175F">
      <w:pPr>
        <w:spacing w:after="0" w:line="240" w:lineRule="auto"/>
      </w:pPr>
      <w:r>
        <w:continuationSeparator/>
      </w:r>
    </w:p>
  </w:footnote>
  <w:footnote w:id="1">
    <w:p w:rsidR="0040175F" w:rsidRDefault="0040175F" w:rsidP="0040175F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40175F" w:rsidRDefault="0040175F" w:rsidP="0040175F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96025"/>
    <w:multiLevelType w:val="hybridMultilevel"/>
    <w:tmpl w:val="AD16ABD6"/>
    <w:lvl w:ilvl="0" w:tplc="04050001">
      <w:start w:val="5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540B9"/>
    <w:multiLevelType w:val="hybridMultilevel"/>
    <w:tmpl w:val="F4121B06"/>
    <w:lvl w:ilvl="0" w:tplc="B1441E98">
      <w:start w:val="40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63B"/>
    <w:rsid w:val="000B60BA"/>
    <w:rsid w:val="00145714"/>
    <w:rsid w:val="00181305"/>
    <w:rsid w:val="001A67E6"/>
    <w:rsid w:val="00264D95"/>
    <w:rsid w:val="00276AD4"/>
    <w:rsid w:val="00295746"/>
    <w:rsid w:val="002D7E31"/>
    <w:rsid w:val="00331BB6"/>
    <w:rsid w:val="003F7333"/>
    <w:rsid w:val="0040175F"/>
    <w:rsid w:val="00421275"/>
    <w:rsid w:val="00503552"/>
    <w:rsid w:val="005B4D55"/>
    <w:rsid w:val="005B72B1"/>
    <w:rsid w:val="005E1B72"/>
    <w:rsid w:val="005F40DE"/>
    <w:rsid w:val="006076CD"/>
    <w:rsid w:val="0061463B"/>
    <w:rsid w:val="0066542A"/>
    <w:rsid w:val="006F6FBE"/>
    <w:rsid w:val="0080018F"/>
    <w:rsid w:val="009209FB"/>
    <w:rsid w:val="009B4739"/>
    <w:rsid w:val="00A86FB4"/>
    <w:rsid w:val="00B50BC2"/>
    <w:rsid w:val="00B66E79"/>
    <w:rsid w:val="00BA1187"/>
    <w:rsid w:val="00C3220F"/>
    <w:rsid w:val="00C727F9"/>
    <w:rsid w:val="00C757ED"/>
    <w:rsid w:val="00CA6172"/>
    <w:rsid w:val="00E662CA"/>
    <w:rsid w:val="00EC71D6"/>
    <w:rsid w:val="00ED7A6E"/>
    <w:rsid w:val="00F1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75F"/>
    <w:rPr>
      <w:rFonts w:ascii="Calibri" w:eastAsia="Times New Roman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40175F"/>
    <w:pPr>
      <w:ind w:left="708"/>
    </w:pPr>
  </w:style>
  <w:style w:type="character" w:styleId="Hypertextovodkaz">
    <w:name w:val="Hyperlink"/>
    <w:basedOn w:val="Standardnpsmoodstavce"/>
    <w:rsid w:val="0040175F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4017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40175F"/>
    <w:rPr>
      <w:rFonts w:ascii="Arial" w:eastAsia="Calibri" w:hAnsi="Arial" w:cs="Arial"/>
      <w:sz w:val="22"/>
      <w:szCs w:val="22"/>
      <w:lang w:val="en-US" w:eastAsia="cs-CZ"/>
    </w:rPr>
  </w:style>
  <w:style w:type="paragraph" w:styleId="Textpoznpodarou">
    <w:name w:val="footnote text"/>
    <w:basedOn w:val="Normln"/>
    <w:link w:val="TextpoznpodarouChar"/>
    <w:semiHidden/>
    <w:rsid w:val="0040175F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75F"/>
    <w:rPr>
      <w:rFonts w:eastAsia="Calibri"/>
      <w:sz w:val="20"/>
      <w:lang w:eastAsia="cs-CZ"/>
    </w:rPr>
  </w:style>
  <w:style w:type="character" w:styleId="Znakapoznpodarou">
    <w:name w:val="footnote reference"/>
    <w:basedOn w:val="Standardnpsmoodstavce"/>
    <w:semiHidden/>
    <w:rsid w:val="0040175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E662C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172"/>
    <w:rPr>
      <w:rFonts w:ascii="Calibri" w:eastAsia="Times New Roman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A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172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F"/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seseznamem1">
    <w:name w:val="Odstavec se seznamem1"/>
    <w:basedOn w:val="Normal"/>
    <w:rsid w:val="0040175F"/>
    <w:pPr>
      <w:ind w:left="708"/>
    </w:pPr>
  </w:style>
  <w:style w:type="character" w:styleId="Hyperlink">
    <w:name w:val="Hyperlink"/>
    <w:basedOn w:val="DefaultParagraphFont"/>
    <w:rsid w:val="0040175F"/>
    <w:rPr>
      <w:rFonts w:cs="Times New Roman"/>
      <w:color w:val="0000FF"/>
      <w:u w:val="single"/>
    </w:rPr>
  </w:style>
  <w:style w:type="paragraph" w:styleId="BodyText">
    <w:name w:val="Body Text"/>
    <w:aliases w:val="Standard paragraph"/>
    <w:basedOn w:val="Normal"/>
    <w:link w:val="BodyTextChar"/>
    <w:rsid w:val="004017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BodyTextChar">
    <w:name w:val="Body Text Char"/>
    <w:aliases w:val="Standard paragraph Char"/>
    <w:basedOn w:val="DefaultParagraphFont"/>
    <w:link w:val="BodyText"/>
    <w:rsid w:val="0040175F"/>
    <w:rPr>
      <w:rFonts w:ascii="Arial" w:eastAsia="Calibri" w:hAnsi="Arial" w:cs="Arial"/>
      <w:sz w:val="22"/>
      <w:szCs w:val="22"/>
      <w:lang w:val="en-US" w:eastAsia="cs-CZ"/>
    </w:rPr>
  </w:style>
  <w:style w:type="paragraph" w:styleId="FootnoteText">
    <w:name w:val="footnote text"/>
    <w:basedOn w:val="Normal"/>
    <w:link w:val="FootnoteTextChar"/>
    <w:semiHidden/>
    <w:rsid w:val="0040175F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rsid w:val="0040175F"/>
    <w:rPr>
      <w:rFonts w:eastAsia="Calibri"/>
      <w:sz w:val="20"/>
      <w:lang w:eastAsia="cs-CZ"/>
    </w:rPr>
  </w:style>
  <w:style w:type="character" w:styleId="FootnoteReference">
    <w:name w:val="footnote reference"/>
    <w:basedOn w:val="DefaultParagraphFont"/>
    <w:semiHidden/>
    <w:rsid w:val="0040175F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E66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172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7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Vroutek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Armstark</dc:creator>
  <cp:keywords/>
  <dc:description/>
  <cp:lastModifiedBy>Plazer</cp:lastModifiedBy>
  <cp:revision>9</cp:revision>
  <dcterms:created xsi:type="dcterms:W3CDTF">2013-03-05T05:54:00Z</dcterms:created>
  <dcterms:modified xsi:type="dcterms:W3CDTF">2013-03-13T14:20:00Z</dcterms:modified>
</cp:coreProperties>
</file>