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2E9" w:rsidRDefault="00E252E9">
      <w:pPr>
        <w:spacing w:line="100" w:lineRule="atLeast"/>
        <w:jc w:val="center"/>
        <w:rPr>
          <w:b/>
          <w:bCs/>
          <w:color w:val="000000"/>
          <w:sz w:val="40"/>
          <w:szCs w:val="40"/>
        </w:rPr>
      </w:pPr>
      <w:bookmarkStart w:id="0" w:name="OLE_LINK2"/>
      <w:bookmarkStart w:id="1" w:name="OLE_LINK1"/>
    </w:p>
    <w:p w:rsidR="00453569" w:rsidRPr="00307590" w:rsidRDefault="00C8089D">
      <w:pPr>
        <w:spacing w:line="100" w:lineRule="atLeast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Zadávací dokumentace</w:t>
      </w:r>
    </w:p>
    <w:p w:rsidR="00307590" w:rsidRPr="00307590" w:rsidRDefault="00307590">
      <w:pPr>
        <w:spacing w:line="100" w:lineRule="atLeast"/>
        <w:jc w:val="center"/>
        <w:rPr>
          <w:b/>
          <w:bCs/>
          <w:color w:val="000000"/>
          <w:sz w:val="56"/>
          <w:szCs w:val="56"/>
        </w:rPr>
      </w:pPr>
    </w:p>
    <w:p w:rsidR="00453569" w:rsidRPr="00307590" w:rsidRDefault="00453569">
      <w:pPr>
        <w:spacing w:line="100" w:lineRule="atLeast"/>
        <w:jc w:val="center"/>
        <w:rPr>
          <w:color w:val="000000"/>
          <w:szCs w:val="24"/>
        </w:rPr>
      </w:pPr>
      <w:r w:rsidRPr="00307590">
        <w:rPr>
          <w:color w:val="000000"/>
          <w:szCs w:val="24"/>
        </w:rPr>
        <w:t xml:space="preserve">pro veřejnou zakázku malého rozsahu, vedenou v souladu se </w:t>
      </w:r>
      <w:r w:rsidRPr="00307590">
        <w:rPr>
          <w:szCs w:val="24"/>
        </w:rPr>
        <w:t>závaznými pravidly pro zadávání veřejných zakázek podle „Základních principů pro zadávání veřejných zakázek příspěvkovými organizacemi zřízenými Olomouckým krajem“</w:t>
      </w:r>
      <w:r w:rsidRPr="00307590">
        <w:rPr>
          <w:color w:val="000000"/>
          <w:szCs w:val="24"/>
        </w:rPr>
        <w:t>, které se vztahují na případy, pokud zadavatel není povinen postupovat podle zákona č.137/2006 Sb. o veřejných zakázkách“:</w:t>
      </w:r>
    </w:p>
    <w:p w:rsidR="00453569" w:rsidRDefault="00453569">
      <w:pPr>
        <w:spacing w:line="100" w:lineRule="atLeast"/>
        <w:jc w:val="center"/>
        <w:rPr>
          <w:color w:val="000000"/>
          <w:sz w:val="28"/>
          <w:szCs w:val="28"/>
        </w:rPr>
      </w:pPr>
    </w:p>
    <w:p w:rsidR="00453569" w:rsidRDefault="00453569">
      <w:pPr>
        <w:spacing w:line="100" w:lineRule="atLeast"/>
        <w:jc w:val="center"/>
        <w:rPr>
          <w:rFonts w:ascii="Arial" w:hAnsi="Arial" w:cs="Arial"/>
          <w:color w:val="000000"/>
          <w:sz w:val="28"/>
          <w:szCs w:val="28"/>
        </w:rPr>
      </w:pPr>
    </w:p>
    <w:p w:rsidR="00D12F03" w:rsidRPr="004B105C" w:rsidRDefault="00453569" w:rsidP="00D12F03">
      <w:pPr>
        <w:spacing w:before="120" w:after="120"/>
        <w:jc w:val="center"/>
        <w:rPr>
          <w:b/>
          <w:sz w:val="28"/>
          <w:szCs w:val="28"/>
        </w:rPr>
      </w:pPr>
      <w:r w:rsidRPr="004B105C">
        <w:rPr>
          <w:sz w:val="28"/>
          <w:szCs w:val="28"/>
        </w:rPr>
        <w:t xml:space="preserve">Název zakázky: </w:t>
      </w:r>
      <w:r w:rsidR="00D12F03" w:rsidRPr="004B105C">
        <w:rPr>
          <w:b/>
          <w:sz w:val="28"/>
          <w:szCs w:val="28"/>
        </w:rPr>
        <w:t>Dodávka výpočetní techniky</w:t>
      </w:r>
    </w:p>
    <w:p w:rsidR="00453569" w:rsidRDefault="00453569"/>
    <w:p w:rsidR="00453569" w:rsidRDefault="00453569">
      <w:pPr>
        <w:pStyle w:val="Tuntext"/>
      </w:pPr>
      <w:r>
        <w:t>Identifikace zadavatele</w:t>
      </w:r>
      <w:r w:rsidR="00825BF1">
        <w:t>:</w:t>
      </w:r>
    </w:p>
    <w:tbl>
      <w:tblPr>
        <w:tblW w:w="9539" w:type="dxa"/>
        <w:tblLayout w:type="fixed"/>
        <w:tblLook w:val="0000"/>
      </w:tblPr>
      <w:tblGrid>
        <w:gridCol w:w="2447"/>
        <w:gridCol w:w="7092"/>
      </w:tblGrid>
      <w:tr w:rsidR="00697E40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E420F8">
            <w:pPr>
              <w:pStyle w:val="Tabulkatuntext"/>
              <w:spacing w:before="60" w:after="60"/>
              <w:jc w:val="left"/>
            </w:pPr>
            <w:r w:rsidRPr="00F15EFA">
              <w:t>Název firmy: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E420F8">
            <w:pPr>
              <w:spacing w:before="60" w:after="60"/>
              <w:jc w:val="left"/>
              <w:rPr>
                <w:szCs w:val="24"/>
              </w:rPr>
            </w:pPr>
            <w:r w:rsidRPr="00F15EFA">
              <w:rPr>
                <w:szCs w:val="24"/>
              </w:rPr>
              <w:t>Střední škola logistiky a chemie, Olomouc, U Hradiska 29</w:t>
            </w:r>
          </w:p>
        </w:tc>
      </w:tr>
      <w:tr w:rsidR="00697E40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E420F8">
            <w:pPr>
              <w:pStyle w:val="Tabulkatuntext"/>
              <w:spacing w:before="60" w:after="60"/>
              <w:jc w:val="left"/>
            </w:pPr>
            <w:r w:rsidRPr="00F15EFA">
              <w:t>Zastoupené: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E420F8">
            <w:pPr>
              <w:pStyle w:val="Bezmezer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F15EFA">
              <w:rPr>
                <w:rFonts w:ascii="Times New Roman" w:hAnsi="Times New Roman"/>
                <w:sz w:val="24"/>
                <w:szCs w:val="24"/>
              </w:rPr>
              <w:t>PaedDr. Daruše Mádrová</w:t>
            </w:r>
          </w:p>
        </w:tc>
      </w:tr>
      <w:tr w:rsidR="00697E40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501A32">
            <w:pPr>
              <w:pStyle w:val="Tabulkatuntext"/>
              <w:spacing w:before="60" w:after="60" w:line="240" w:lineRule="auto"/>
              <w:jc w:val="left"/>
            </w:pPr>
            <w:r w:rsidRPr="00F15EFA">
              <w:t>Sídlo: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501A32">
            <w:pPr>
              <w:pStyle w:val="Bezmezer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F15EFA">
              <w:rPr>
                <w:rFonts w:ascii="Times New Roman" w:hAnsi="Times New Roman"/>
                <w:sz w:val="24"/>
                <w:szCs w:val="24"/>
              </w:rPr>
              <w:t>U Hradiska 29, Olomouc, 779 00</w:t>
            </w:r>
          </w:p>
        </w:tc>
      </w:tr>
      <w:tr w:rsidR="00697E40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E420F8">
            <w:pPr>
              <w:pStyle w:val="Tabulkatuntext"/>
              <w:spacing w:before="60" w:after="60"/>
              <w:jc w:val="left"/>
            </w:pPr>
            <w:r w:rsidRPr="00F15EFA">
              <w:t>IČ: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E40" w:rsidRPr="00F15EFA" w:rsidRDefault="00697E40" w:rsidP="00E420F8">
            <w:pPr>
              <w:pStyle w:val="Bezmezer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F15EFA">
              <w:rPr>
                <w:rFonts w:ascii="Times New Roman" w:hAnsi="Times New Roman"/>
                <w:sz w:val="24"/>
                <w:szCs w:val="24"/>
              </w:rPr>
              <w:t xml:space="preserve">00845337  </w:t>
            </w:r>
          </w:p>
        </w:tc>
      </w:tr>
      <w:tr w:rsidR="00F15EFA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E420F8">
            <w:pPr>
              <w:pStyle w:val="Tabulkatuntext"/>
              <w:spacing w:before="60" w:after="60"/>
              <w:jc w:val="left"/>
            </w:pPr>
            <w:r w:rsidRPr="00F15EFA">
              <w:t>DIČ: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465CB1" w:rsidRDefault="00F15EFA" w:rsidP="00E420F8">
            <w:pPr>
              <w:pStyle w:val="Tabulkazkladntext"/>
              <w:spacing w:before="60" w:after="60"/>
              <w:rPr>
                <w:szCs w:val="24"/>
                <w:highlight w:val="yellow"/>
              </w:rPr>
            </w:pPr>
          </w:p>
        </w:tc>
      </w:tr>
      <w:tr w:rsidR="00F15EFA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D9767D">
            <w:pPr>
              <w:pStyle w:val="Tabulkatuntext"/>
              <w:spacing w:before="60" w:after="60"/>
              <w:jc w:val="left"/>
            </w:pPr>
            <w:r w:rsidRPr="00F15EFA">
              <w:t>Adresa profilu zadavatele: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98149D" w:rsidRDefault="00F15EFA" w:rsidP="0098149D">
            <w:pPr>
              <w:pStyle w:val="Bezmezer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98149D">
              <w:rPr>
                <w:rFonts w:ascii="Times New Roman" w:hAnsi="Times New Roman"/>
                <w:sz w:val="24"/>
                <w:szCs w:val="24"/>
              </w:rPr>
              <w:t>https://www.egordion.cz/nabidkaGORDION/</w:t>
            </w:r>
            <w:r w:rsidR="0098149D" w:rsidRPr="0098149D">
              <w:rPr>
                <w:rFonts w:ascii="Times New Roman" w:hAnsi="Times New Roman"/>
                <w:sz w:val="24"/>
                <w:szCs w:val="24"/>
              </w:rPr>
              <w:t>profilSSLCH</w:t>
            </w:r>
          </w:p>
        </w:tc>
      </w:tr>
      <w:tr w:rsidR="00F15EFA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E420F8">
            <w:pPr>
              <w:pStyle w:val="Tabulkatuntext"/>
              <w:spacing w:before="60" w:after="60"/>
              <w:jc w:val="left"/>
            </w:pPr>
            <w:r w:rsidRPr="00F15EFA">
              <w:t>Kontaktní osoba: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E420F8">
            <w:pPr>
              <w:pStyle w:val="Bezmezer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F15EFA">
              <w:rPr>
                <w:rFonts w:ascii="Times New Roman" w:hAnsi="Times New Roman"/>
                <w:sz w:val="24"/>
                <w:szCs w:val="24"/>
              </w:rPr>
              <w:t>Mgr. Martina Geiersbergová</w:t>
            </w:r>
          </w:p>
        </w:tc>
      </w:tr>
      <w:tr w:rsidR="00F15EFA" w:rsidRPr="00F15EFA" w:rsidTr="00697E40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E420F8">
            <w:pPr>
              <w:pStyle w:val="Tabulkatuntext"/>
              <w:spacing w:before="60" w:after="60"/>
              <w:jc w:val="left"/>
            </w:pPr>
            <w:r w:rsidRPr="00F15EFA">
              <w:t>Telefon: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E420F8">
            <w:pPr>
              <w:pStyle w:val="Bezmezer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F15EFA">
              <w:rPr>
                <w:rFonts w:ascii="Times New Roman" w:hAnsi="Times New Roman"/>
                <w:sz w:val="24"/>
                <w:szCs w:val="24"/>
              </w:rPr>
              <w:t> 605 372 266</w:t>
            </w:r>
          </w:p>
        </w:tc>
      </w:tr>
      <w:tr w:rsidR="00F15EFA" w:rsidRPr="00F15EFA" w:rsidTr="00432119"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E420F8">
            <w:pPr>
              <w:pStyle w:val="Tabulkatuntext"/>
              <w:spacing w:before="60" w:after="60"/>
              <w:jc w:val="left"/>
            </w:pPr>
            <w:r w:rsidRPr="00F15EFA">
              <w:t>Mail: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EFA" w:rsidRPr="00F15EFA" w:rsidRDefault="00F15EFA" w:rsidP="00432119">
            <w:pPr>
              <w:pStyle w:val="Bezmezer"/>
              <w:spacing w:before="60" w:after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15EFA">
              <w:rPr>
                <w:rFonts w:ascii="Times New Roman" w:hAnsi="Times New Roman"/>
                <w:sz w:val="24"/>
                <w:szCs w:val="24"/>
              </w:rPr>
              <w:t>geiersbergova@sslch.cz</w:t>
            </w:r>
          </w:p>
        </w:tc>
      </w:tr>
    </w:tbl>
    <w:p w:rsidR="00453569" w:rsidRDefault="00453569"/>
    <w:p w:rsidR="00453569" w:rsidRDefault="00453569">
      <w:pPr>
        <w:pStyle w:val="Tuntext"/>
      </w:pPr>
    </w:p>
    <w:p w:rsidR="00453569" w:rsidRDefault="00453569">
      <w:pPr>
        <w:pStyle w:val="Tuntext"/>
      </w:pPr>
      <w:r>
        <w:t>Identifikace projektu:</w:t>
      </w:r>
    </w:p>
    <w:tbl>
      <w:tblPr>
        <w:tblW w:w="9539" w:type="dxa"/>
        <w:tblLayout w:type="fixed"/>
        <w:tblLook w:val="0000"/>
      </w:tblPr>
      <w:tblGrid>
        <w:gridCol w:w="2340"/>
        <w:gridCol w:w="7199"/>
      </w:tblGrid>
      <w:tr w:rsidR="00453569" w:rsidRPr="00B958D7" w:rsidTr="00E420F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3569" w:rsidRPr="00B958D7" w:rsidRDefault="00453569" w:rsidP="00E420F8">
            <w:pPr>
              <w:pStyle w:val="Tabulkatuntext"/>
              <w:spacing w:before="60" w:after="60"/>
              <w:jc w:val="left"/>
            </w:pPr>
            <w:r w:rsidRPr="00B958D7">
              <w:t>Program:</w:t>
            </w:r>
          </w:p>
        </w:tc>
        <w:tc>
          <w:tcPr>
            <w:tcW w:w="71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9767D" w:rsidRPr="00B958D7" w:rsidRDefault="00453569" w:rsidP="00501A32">
            <w:pPr>
              <w:spacing w:before="60" w:after="60"/>
              <w:rPr>
                <w:szCs w:val="24"/>
              </w:rPr>
            </w:pPr>
            <w:r w:rsidRPr="00B958D7">
              <w:rPr>
                <w:szCs w:val="24"/>
              </w:rPr>
              <w:t xml:space="preserve">Operační program Vzdělávání pro konkurenceschopnost. </w:t>
            </w:r>
          </w:p>
          <w:p w:rsidR="00453569" w:rsidRPr="00B958D7" w:rsidRDefault="00453569" w:rsidP="00501A32">
            <w:pPr>
              <w:spacing w:before="60" w:after="60"/>
              <w:jc w:val="left"/>
              <w:rPr>
                <w:szCs w:val="24"/>
              </w:rPr>
            </w:pPr>
            <w:r w:rsidRPr="00B958D7">
              <w:rPr>
                <w:szCs w:val="24"/>
              </w:rPr>
              <w:t>Oblast podpory 1.</w:t>
            </w:r>
            <w:r w:rsidR="00D9767D" w:rsidRPr="00B958D7">
              <w:rPr>
                <w:szCs w:val="24"/>
              </w:rPr>
              <w:t>5</w:t>
            </w:r>
          </w:p>
        </w:tc>
      </w:tr>
      <w:tr w:rsidR="00E420F8" w:rsidRPr="00B958D7" w:rsidTr="00E420F8">
        <w:tc>
          <w:tcPr>
            <w:tcW w:w="23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20F8" w:rsidRPr="00B958D7" w:rsidRDefault="00E420F8" w:rsidP="00E420F8">
            <w:pPr>
              <w:pStyle w:val="Tabulkatuntext"/>
              <w:spacing w:before="60" w:after="60"/>
              <w:jc w:val="left"/>
            </w:pPr>
            <w:r w:rsidRPr="00B958D7">
              <w:t>Název projektu:</w:t>
            </w:r>
          </w:p>
        </w:tc>
        <w:tc>
          <w:tcPr>
            <w:tcW w:w="7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420F8" w:rsidRPr="00B958D7" w:rsidRDefault="00E420F8" w:rsidP="00501A32">
            <w:pPr>
              <w:spacing w:before="60" w:after="60"/>
              <w:jc w:val="left"/>
              <w:rPr>
                <w:szCs w:val="24"/>
              </w:rPr>
            </w:pPr>
            <w:r w:rsidRPr="00B958D7">
              <w:rPr>
                <w:szCs w:val="24"/>
              </w:rPr>
              <w:t>Využití ICT pro inovaci výuky</w:t>
            </w:r>
          </w:p>
        </w:tc>
      </w:tr>
      <w:tr w:rsidR="00501A32" w:rsidRPr="00B958D7" w:rsidTr="00DC2D4E">
        <w:tc>
          <w:tcPr>
            <w:tcW w:w="23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01A32" w:rsidRPr="00B958D7" w:rsidRDefault="00501A32" w:rsidP="00E420F8">
            <w:pPr>
              <w:pStyle w:val="Tabulkatuntext"/>
              <w:spacing w:before="60" w:after="60"/>
              <w:jc w:val="left"/>
            </w:pPr>
            <w:r w:rsidRPr="00B958D7">
              <w:t>Registrační číslo:</w:t>
            </w:r>
          </w:p>
        </w:tc>
        <w:tc>
          <w:tcPr>
            <w:tcW w:w="71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A32" w:rsidRPr="00501A32" w:rsidRDefault="00501A32" w:rsidP="00DC2D4E">
            <w:pPr>
              <w:spacing w:before="60" w:after="60"/>
              <w:jc w:val="left"/>
            </w:pPr>
            <w:r w:rsidRPr="00501A32">
              <w:t>CZ.1.07/1.5.00/34.1046</w:t>
            </w:r>
          </w:p>
        </w:tc>
      </w:tr>
    </w:tbl>
    <w:p w:rsidR="001752B7" w:rsidRDefault="001752B7"/>
    <w:p w:rsidR="00E90A00" w:rsidRDefault="001752B7" w:rsidP="003C6F48">
      <w:pPr>
        <w:spacing w:line="100" w:lineRule="atLeast"/>
        <w:jc w:val="center"/>
      </w:pPr>
      <w:r>
        <w:br w:type="page"/>
      </w:r>
    </w:p>
    <w:p w:rsidR="00E90A00" w:rsidRDefault="00E90A00" w:rsidP="003C6F48">
      <w:pPr>
        <w:spacing w:line="100" w:lineRule="atLeast"/>
        <w:jc w:val="center"/>
      </w:pPr>
    </w:p>
    <w:p w:rsidR="00245CE8" w:rsidRDefault="00245CE8" w:rsidP="003C6F48">
      <w:pPr>
        <w:spacing w:line="100" w:lineRule="atLeast"/>
        <w:jc w:val="center"/>
        <w:rPr>
          <w:b/>
          <w:bCs/>
          <w:color w:val="000000"/>
          <w:sz w:val="28"/>
          <w:szCs w:val="28"/>
        </w:rPr>
      </w:pPr>
    </w:p>
    <w:p w:rsidR="00453569" w:rsidRPr="004B105C" w:rsidRDefault="00453569" w:rsidP="003C6F48">
      <w:pPr>
        <w:spacing w:line="100" w:lineRule="atLeast"/>
        <w:jc w:val="center"/>
        <w:rPr>
          <w:b/>
          <w:bCs/>
          <w:color w:val="000000"/>
          <w:sz w:val="28"/>
          <w:szCs w:val="28"/>
        </w:rPr>
      </w:pPr>
      <w:r w:rsidRPr="004B105C">
        <w:rPr>
          <w:b/>
          <w:bCs/>
          <w:color w:val="000000"/>
          <w:sz w:val="28"/>
          <w:szCs w:val="28"/>
        </w:rPr>
        <w:t>Obsah zadávací dokumentace (dále jen ZD)</w:t>
      </w:r>
    </w:p>
    <w:p w:rsidR="00453569" w:rsidRDefault="00453569"/>
    <w:p w:rsidR="000A0A99" w:rsidRDefault="00B7171B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fldChar w:fldCharType="begin"/>
      </w:r>
      <w:r w:rsidR="00E90A00">
        <w:instrText xml:space="preserve"> TOC \o "1-1" \u </w:instrText>
      </w:r>
      <w:r>
        <w:fldChar w:fldCharType="separate"/>
      </w:r>
      <w:r w:rsidR="000A0A99">
        <w:rPr>
          <w:noProof/>
        </w:rPr>
        <w:t>1</w:t>
      </w:r>
      <w:r w:rsidR="000A0A99"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 w:rsidR="000A0A99">
        <w:rPr>
          <w:noProof/>
        </w:rPr>
        <w:t>Základní údaje o zadavateli</w:t>
      </w:r>
      <w:r w:rsidR="000A0A99">
        <w:rPr>
          <w:noProof/>
        </w:rPr>
        <w:tab/>
      </w:r>
      <w:r>
        <w:rPr>
          <w:noProof/>
        </w:rPr>
        <w:fldChar w:fldCharType="begin"/>
      </w:r>
      <w:r w:rsidR="000A0A99">
        <w:rPr>
          <w:noProof/>
        </w:rPr>
        <w:instrText xml:space="preserve"> PAGEREF _Toc349144553 \h </w:instrText>
      </w:r>
      <w:r>
        <w:rPr>
          <w:noProof/>
        </w:rPr>
      </w:r>
      <w:r>
        <w:rPr>
          <w:noProof/>
        </w:rPr>
        <w:fldChar w:fldCharType="separate"/>
      </w:r>
      <w:r w:rsidR="000A0A99">
        <w:rPr>
          <w:noProof/>
        </w:rPr>
        <w:t>3</w:t>
      </w:r>
      <w:r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Předmět veřejné zakázky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_Toc349144554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4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 xml:space="preserve">Místo plnění </w:t>
      </w:r>
      <w:r w:rsidRPr="00641267">
        <w:rPr>
          <w:noProof/>
        </w:rPr>
        <w:t>zakázky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_Toc349144555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5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Doba plnění zakázky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_Toc349144556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6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Požadavky na prokázání kvalifikace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_Toc349144557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7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Způsob zpracování nabídkové ceny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_Toc349144558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9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Obchodní podmínky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_Toc349144559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10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Způsob hodnocení nabídek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_Toc349144560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12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9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Lhůta a způsob podání a zpracování nabídek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_Toc349144561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13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10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Zadávací lhůta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_Toc349144562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14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11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Další informace – dotazy, konzultace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_Toc349144563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15</w:t>
      </w:r>
      <w:r w:rsidR="00B7171B">
        <w:rPr>
          <w:noProof/>
        </w:rPr>
        <w:fldChar w:fldCharType="end"/>
      </w:r>
    </w:p>
    <w:p w:rsidR="000A0A99" w:rsidRDefault="000A0A99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</w:pPr>
      <w:r>
        <w:rPr>
          <w:noProof/>
        </w:rPr>
        <w:t>12</w:t>
      </w:r>
      <w:r>
        <w:rPr>
          <w:rFonts w:asciiTheme="minorHAnsi" w:eastAsiaTheme="minorEastAsia" w:hAnsiTheme="minorHAnsi" w:cstheme="minorBidi"/>
          <w:noProof/>
          <w:kern w:val="0"/>
          <w:sz w:val="22"/>
          <w:lang w:eastAsia="cs-CZ"/>
        </w:rPr>
        <w:tab/>
      </w:r>
      <w:r>
        <w:rPr>
          <w:noProof/>
        </w:rPr>
        <w:t>Další podmínky a vyhrazená práva zadavatele</w:t>
      </w:r>
      <w:r>
        <w:rPr>
          <w:noProof/>
        </w:rPr>
        <w:tab/>
      </w:r>
      <w:r w:rsidR="00B7171B">
        <w:rPr>
          <w:noProof/>
        </w:rPr>
        <w:fldChar w:fldCharType="begin"/>
      </w:r>
      <w:r>
        <w:rPr>
          <w:noProof/>
        </w:rPr>
        <w:instrText xml:space="preserve"> PAGEREF _Toc349144564 \h </w:instrText>
      </w:r>
      <w:r w:rsidR="00B7171B">
        <w:rPr>
          <w:noProof/>
        </w:rPr>
      </w:r>
      <w:r w:rsidR="00B7171B">
        <w:rPr>
          <w:noProof/>
        </w:rPr>
        <w:fldChar w:fldCharType="separate"/>
      </w:r>
      <w:r>
        <w:rPr>
          <w:noProof/>
        </w:rPr>
        <w:t>16</w:t>
      </w:r>
      <w:r w:rsidR="00B7171B">
        <w:rPr>
          <w:noProof/>
        </w:rPr>
        <w:fldChar w:fldCharType="end"/>
      </w:r>
    </w:p>
    <w:p w:rsidR="00E90A00" w:rsidRDefault="00B7171B">
      <w:r>
        <w:fldChar w:fldCharType="end"/>
      </w:r>
    </w:p>
    <w:p w:rsidR="00453569" w:rsidRDefault="00453569"/>
    <w:p w:rsidR="00453569" w:rsidRDefault="00C30333">
      <w:pPr>
        <w:rPr>
          <w:b/>
          <w:bCs/>
        </w:rPr>
      </w:pPr>
      <w:r>
        <w:rPr>
          <w:b/>
          <w:bCs/>
        </w:rPr>
        <w:br w:type="page"/>
      </w:r>
    </w:p>
    <w:p w:rsidR="00800F05" w:rsidRPr="002F5CE9" w:rsidRDefault="00800F05" w:rsidP="00CF1790">
      <w:pPr>
        <w:pStyle w:val="Nadpis1"/>
        <w:numPr>
          <w:ilvl w:val="0"/>
          <w:numId w:val="0"/>
        </w:numPr>
        <w:ind w:left="714"/>
      </w:pPr>
    </w:p>
    <w:p w:rsidR="00453569" w:rsidRPr="00AA5EB8" w:rsidRDefault="00C30333" w:rsidP="00CF1790">
      <w:pPr>
        <w:pStyle w:val="Nadpis1"/>
      </w:pPr>
      <w:bookmarkStart w:id="2" w:name="_Toc349144553"/>
      <w:r w:rsidRPr="00AA5EB8">
        <w:t>Základní údaje o zadavateli</w:t>
      </w:r>
      <w:bookmarkEnd w:id="2"/>
    </w:p>
    <w:p w:rsidR="00453569" w:rsidRPr="00D660F4" w:rsidRDefault="00453569" w:rsidP="00626653">
      <w:pPr>
        <w:pStyle w:val="Bezmezer1"/>
        <w:tabs>
          <w:tab w:val="left" w:pos="2268"/>
        </w:tabs>
        <w:rPr>
          <w:sz w:val="24"/>
          <w:szCs w:val="24"/>
        </w:rPr>
      </w:pPr>
      <w:r w:rsidRPr="00D660F4">
        <w:rPr>
          <w:sz w:val="24"/>
          <w:szCs w:val="24"/>
        </w:rPr>
        <w:t>Název zadavatele:</w:t>
      </w:r>
      <w:r w:rsidRPr="00D660F4">
        <w:rPr>
          <w:sz w:val="24"/>
          <w:szCs w:val="24"/>
        </w:rPr>
        <w:tab/>
      </w:r>
      <w:r w:rsidR="0073093A" w:rsidRPr="00D660F4">
        <w:rPr>
          <w:sz w:val="24"/>
          <w:szCs w:val="24"/>
        </w:rPr>
        <w:t>Střední škola logistiky a chemie, Olomouc, U Hradiska 29</w:t>
      </w:r>
    </w:p>
    <w:p w:rsidR="00453569" w:rsidRPr="00D660F4" w:rsidRDefault="00453569" w:rsidP="00626653">
      <w:pPr>
        <w:pStyle w:val="Bezmezer1"/>
        <w:tabs>
          <w:tab w:val="left" w:pos="2268"/>
        </w:tabs>
        <w:rPr>
          <w:sz w:val="24"/>
          <w:szCs w:val="24"/>
        </w:rPr>
      </w:pPr>
      <w:r w:rsidRPr="00D660F4">
        <w:rPr>
          <w:sz w:val="24"/>
          <w:szCs w:val="24"/>
        </w:rPr>
        <w:t xml:space="preserve">Sídlo: </w:t>
      </w:r>
      <w:r w:rsidR="00626653" w:rsidRPr="00D660F4">
        <w:rPr>
          <w:sz w:val="24"/>
          <w:szCs w:val="24"/>
        </w:rPr>
        <w:tab/>
      </w:r>
      <w:r w:rsidR="0073093A" w:rsidRPr="00D660F4">
        <w:rPr>
          <w:sz w:val="24"/>
          <w:szCs w:val="24"/>
        </w:rPr>
        <w:t>U Hradiska 29, Olomouc, 779 00</w:t>
      </w:r>
    </w:p>
    <w:p w:rsidR="00453569" w:rsidRPr="00D660F4" w:rsidRDefault="00453569" w:rsidP="00626653">
      <w:pPr>
        <w:pStyle w:val="Bezmezer1"/>
        <w:tabs>
          <w:tab w:val="left" w:pos="2268"/>
        </w:tabs>
        <w:rPr>
          <w:sz w:val="24"/>
          <w:szCs w:val="24"/>
        </w:rPr>
      </w:pPr>
      <w:r w:rsidRPr="00D660F4">
        <w:rPr>
          <w:sz w:val="24"/>
          <w:szCs w:val="24"/>
        </w:rPr>
        <w:t xml:space="preserve">IČ:       </w:t>
      </w:r>
      <w:r w:rsidR="00626653" w:rsidRPr="00D660F4">
        <w:rPr>
          <w:sz w:val="24"/>
          <w:szCs w:val="24"/>
        </w:rPr>
        <w:tab/>
        <w:t xml:space="preserve">00845337  </w:t>
      </w:r>
      <w:r w:rsidRPr="00D660F4">
        <w:rPr>
          <w:sz w:val="24"/>
          <w:szCs w:val="24"/>
        </w:rPr>
        <w:t xml:space="preserve">             </w:t>
      </w:r>
    </w:p>
    <w:p w:rsidR="00453569" w:rsidRPr="00D660F4" w:rsidRDefault="00453569" w:rsidP="00626653">
      <w:pPr>
        <w:pStyle w:val="Bezmezer1"/>
        <w:tabs>
          <w:tab w:val="left" w:pos="2268"/>
        </w:tabs>
        <w:rPr>
          <w:sz w:val="24"/>
          <w:szCs w:val="24"/>
        </w:rPr>
      </w:pPr>
      <w:r w:rsidRPr="00D660F4">
        <w:rPr>
          <w:sz w:val="24"/>
          <w:szCs w:val="24"/>
        </w:rPr>
        <w:t xml:space="preserve">tel:        </w:t>
      </w:r>
      <w:r w:rsidR="00626653" w:rsidRPr="00D660F4">
        <w:rPr>
          <w:sz w:val="24"/>
          <w:szCs w:val="24"/>
        </w:rPr>
        <w:tab/>
      </w:r>
      <w:r w:rsidRPr="00D660F4">
        <w:rPr>
          <w:sz w:val="24"/>
          <w:szCs w:val="24"/>
        </w:rPr>
        <w:t>58</w:t>
      </w:r>
      <w:r w:rsidR="00626653" w:rsidRPr="00D660F4">
        <w:rPr>
          <w:sz w:val="24"/>
          <w:szCs w:val="24"/>
        </w:rPr>
        <w:t>5</w:t>
      </w:r>
      <w:r w:rsidR="0050344A">
        <w:rPr>
          <w:sz w:val="24"/>
          <w:szCs w:val="24"/>
        </w:rPr>
        <w:t> </w:t>
      </w:r>
      <w:r w:rsidR="00626653" w:rsidRPr="00D660F4">
        <w:rPr>
          <w:sz w:val="24"/>
          <w:szCs w:val="24"/>
        </w:rPr>
        <w:t>556</w:t>
      </w:r>
      <w:r w:rsidR="0050344A">
        <w:rPr>
          <w:sz w:val="24"/>
          <w:szCs w:val="24"/>
        </w:rPr>
        <w:t xml:space="preserve"> </w:t>
      </w:r>
      <w:r w:rsidR="00626653" w:rsidRPr="00D660F4">
        <w:rPr>
          <w:sz w:val="24"/>
          <w:szCs w:val="24"/>
        </w:rPr>
        <w:t>111</w:t>
      </w:r>
    </w:p>
    <w:p w:rsidR="00453569" w:rsidRPr="00D660F4" w:rsidRDefault="00453569" w:rsidP="00154051">
      <w:pPr>
        <w:tabs>
          <w:tab w:val="left" w:pos="2268"/>
        </w:tabs>
        <w:spacing w:line="100" w:lineRule="atLeast"/>
        <w:rPr>
          <w:b/>
          <w:bCs/>
          <w:szCs w:val="24"/>
        </w:rPr>
      </w:pPr>
      <w:r w:rsidRPr="00D660F4">
        <w:rPr>
          <w:szCs w:val="24"/>
        </w:rPr>
        <w:t xml:space="preserve">Číslo účtu:  </w:t>
      </w:r>
      <w:r w:rsidR="00154051" w:rsidRPr="00D660F4">
        <w:rPr>
          <w:szCs w:val="24"/>
        </w:rPr>
        <w:tab/>
      </w:r>
      <w:r w:rsidR="00B2411D">
        <w:rPr>
          <w:szCs w:val="24"/>
        </w:rPr>
        <w:t>40632811/0100</w:t>
      </w:r>
    </w:p>
    <w:p w:rsidR="00453569" w:rsidRDefault="00453569">
      <w:pPr>
        <w:spacing w:line="100" w:lineRule="atLeast"/>
        <w:rPr>
          <w:b/>
          <w:bCs/>
          <w:szCs w:val="24"/>
        </w:rPr>
      </w:pPr>
    </w:p>
    <w:p w:rsidR="00574D74" w:rsidRPr="00D660F4" w:rsidRDefault="00574D74">
      <w:pPr>
        <w:spacing w:line="100" w:lineRule="atLeast"/>
        <w:rPr>
          <w:b/>
          <w:bCs/>
          <w:szCs w:val="24"/>
        </w:rPr>
      </w:pPr>
    </w:p>
    <w:p w:rsidR="00453569" w:rsidRPr="00D660F4" w:rsidRDefault="00453569">
      <w:pPr>
        <w:spacing w:line="100" w:lineRule="atLeast"/>
        <w:rPr>
          <w:b/>
          <w:bCs/>
          <w:szCs w:val="24"/>
        </w:rPr>
      </w:pPr>
      <w:r w:rsidRPr="00D660F4">
        <w:rPr>
          <w:b/>
          <w:bCs/>
          <w:szCs w:val="24"/>
        </w:rPr>
        <w:t>Kontaktní osoby zadavatele:</w:t>
      </w:r>
    </w:p>
    <w:p w:rsidR="00D660F4" w:rsidRPr="00D660F4" w:rsidRDefault="00D660F4">
      <w:pPr>
        <w:spacing w:line="100" w:lineRule="atLeast"/>
        <w:rPr>
          <w:b/>
          <w:bCs/>
          <w:szCs w:val="24"/>
        </w:rPr>
      </w:pPr>
    </w:p>
    <w:p w:rsidR="00453569" w:rsidRPr="00D660F4" w:rsidRDefault="00453569" w:rsidP="00D660F4">
      <w:pPr>
        <w:spacing w:line="100" w:lineRule="atLeast"/>
        <w:rPr>
          <w:szCs w:val="24"/>
        </w:rPr>
      </w:pPr>
      <w:r w:rsidRPr="00D660F4">
        <w:rPr>
          <w:szCs w:val="24"/>
        </w:rPr>
        <w:t xml:space="preserve">Osobou oprávněnou k provádění právních úkonů ve věci předmětné veřejné zakázky a za zadání veřejné zakázky je </w:t>
      </w:r>
      <w:r w:rsidR="00D660F4">
        <w:rPr>
          <w:szCs w:val="24"/>
        </w:rPr>
        <w:t>PaedDr. Daruše Mádrová</w:t>
      </w:r>
      <w:r w:rsidRPr="00D660F4">
        <w:rPr>
          <w:szCs w:val="24"/>
        </w:rPr>
        <w:t>, ředitel</w:t>
      </w:r>
      <w:r w:rsidR="00D660F4">
        <w:rPr>
          <w:szCs w:val="24"/>
        </w:rPr>
        <w:t>ka</w:t>
      </w:r>
      <w:r w:rsidRPr="00D660F4">
        <w:rPr>
          <w:szCs w:val="24"/>
        </w:rPr>
        <w:t xml:space="preserve"> školy.</w:t>
      </w:r>
    </w:p>
    <w:p w:rsidR="00453569" w:rsidRPr="00D660F4" w:rsidRDefault="00453569">
      <w:pPr>
        <w:spacing w:line="100" w:lineRule="atLeast"/>
        <w:rPr>
          <w:szCs w:val="24"/>
        </w:rPr>
      </w:pPr>
    </w:p>
    <w:p w:rsidR="00453569" w:rsidRPr="004779CA" w:rsidRDefault="00453569">
      <w:pPr>
        <w:spacing w:line="100" w:lineRule="atLeast"/>
        <w:rPr>
          <w:color w:val="000000"/>
          <w:szCs w:val="24"/>
        </w:rPr>
      </w:pPr>
      <w:r w:rsidRPr="004779CA">
        <w:rPr>
          <w:bCs/>
          <w:szCs w:val="24"/>
        </w:rPr>
        <w:t xml:space="preserve">Kontaktní osobou zadavatele ve věcech technických je </w:t>
      </w:r>
      <w:r w:rsidR="00D2680F" w:rsidRPr="004779CA">
        <w:rPr>
          <w:bCs/>
          <w:szCs w:val="24"/>
        </w:rPr>
        <w:t>Mgr. Martina Geiersbergová</w:t>
      </w:r>
      <w:r w:rsidR="004779CA">
        <w:rPr>
          <w:bCs/>
          <w:szCs w:val="24"/>
        </w:rPr>
        <w:t>.</w:t>
      </w:r>
    </w:p>
    <w:p w:rsidR="00453569" w:rsidRDefault="00453569">
      <w:pPr>
        <w:spacing w:line="100" w:lineRule="atLeast"/>
        <w:rPr>
          <w:color w:val="000000"/>
        </w:rPr>
      </w:pPr>
    </w:p>
    <w:p w:rsidR="00453569" w:rsidRDefault="00453569">
      <w:pPr>
        <w:spacing w:line="100" w:lineRule="atLeast"/>
        <w:rPr>
          <w:color w:val="000000"/>
        </w:rPr>
      </w:pPr>
    </w:p>
    <w:p w:rsidR="008C68B2" w:rsidRDefault="008C68B2">
      <w:pPr>
        <w:suppressAutoHyphens w:val="0"/>
        <w:rPr>
          <w:color w:val="000000"/>
        </w:rPr>
      </w:pPr>
      <w:r>
        <w:rPr>
          <w:color w:val="000000"/>
        </w:rPr>
        <w:br w:type="page"/>
      </w:r>
    </w:p>
    <w:p w:rsidR="002F5CE9" w:rsidRPr="002F5CE9" w:rsidRDefault="002F5CE9" w:rsidP="00CF1790">
      <w:pPr>
        <w:pStyle w:val="Nadpis1"/>
        <w:numPr>
          <w:ilvl w:val="0"/>
          <w:numId w:val="0"/>
        </w:numPr>
        <w:ind w:left="714"/>
      </w:pPr>
    </w:p>
    <w:p w:rsidR="00453569" w:rsidRPr="00AA5EB8" w:rsidRDefault="008C68B2" w:rsidP="00CF1790">
      <w:pPr>
        <w:pStyle w:val="Nadpis1"/>
      </w:pPr>
      <w:bookmarkStart w:id="3" w:name="_Toc349144554"/>
      <w:r w:rsidRPr="00AA5EB8">
        <w:t xml:space="preserve">Předmět veřejné </w:t>
      </w:r>
      <w:r w:rsidRPr="00E64E8A">
        <w:t>zakázky</w:t>
      </w:r>
      <w:bookmarkStart w:id="4" w:name="_GoBack"/>
      <w:bookmarkEnd w:id="3"/>
      <w:bookmarkEnd w:id="4"/>
    </w:p>
    <w:p w:rsidR="00453569" w:rsidRDefault="00453569">
      <w:r>
        <w:t>Předmětem plnění veřejné zakázky je dodávka informačních technologií pro realizaci projektu. Konkrétně se jedná o dodávku zařízení výpočetní techniky a software splňující dále popsanou technickou specifikaci (viz. Technické, jakostní a</w:t>
      </w:r>
      <w:r w:rsidR="004A5A3D">
        <w:t xml:space="preserve"> funkční požadavky zadavatele).</w:t>
      </w:r>
    </w:p>
    <w:p w:rsidR="00453569" w:rsidRDefault="00453569">
      <w:pPr>
        <w:ind w:left="714"/>
      </w:pPr>
    </w:p>
    <w:p w:rsidR="004A5A3D" w:rsidRPr="000473E7" w:rsidRDefault="004A5A3D">
      <w:pPr>
        <w:rPr>
          <w:bCs/>
          <w:szCs w:val="24"/>
        </w:rPr>
      </w:pPr>
      <w:r w:rsidRPr="000473E7">
        <w:rPr>
          <w:bCs/>
          <w:szCs w:val="24"/>
        </w:rPr>
        <w:t>Technické, jakostní a funkční požadavky zadavatele:</w:t>
      </w:r>
    </w:p>
    <w:p w:rsidR="004A5A3D" w:rsidRPr="004A5A3D" w:rsidRDefault="004A5A3D">
      <w:pPr>
        <w:rPr>
          <w:bCs/>
          <w:szCs w:val="24"/>
        </w:rPr>
      </w:pPr>
    </w:p>
    <w:p w:rsidR="00453569" w:rsidRDefault="00453569">
      <w:r>
        <w:t>Nabízené zboží musí splňovat min. technické, jakostní a funkční požadavky zadavatele, které jsou specifikovány v příloze č.</w:t>
      </w:r>
      <w:r w:rsidR="004C1C65">
        <w:t xml:space="preserve"> </w:t>
      </w:r>
      <w:r>
        <w:t>3</w:t>
      </w:r>
      <w:r w:rsidR="004C1C65">
        <w:t>.</w:t>
      </w:r>
    </w:p>
    <w:p w:rsidR="00453569" w:rsidRDefault="00453569">
      <w:pPr>
        <w:pStyle w:val="Bezmezer1"/>
        <w:rPr>
          <w:b/>
          <w:bCs/>
          <w:sz w:val="24"/>
          <w:szCs w:val="24"/>
        </w:rPr>
      </w:pPr>
    </w:p>
    <w:p w:rsidR="00453569" w:rsidRPr="000473E7" w:rsidRDefault="00453569" w:rsidP="004C1C65">
      <w:pPr>
        <w:pStyle w:val="Bezmezer1"/>
        <w:jc w:val="both"/>
        <w:rPr>
          <w:bCs/>
          <w:sz w:val="24"/>
          <w:szCs w:val="24"/>
        </w:rPr>
      </w:pPr>
      <w:r w:rsidRPr="000473E7">
        <w:rPr>
          <w:bCs/>
          <w:sz w:val="24"/>
          <w:szCs w:val="24"/>
        </w:rPr>
        <w:t xml:space="preserve">Předpokládaná maximální cena předmětu veřejné zakázky je: </w:t>
      </w:r>
      <w:r w:rsidR="00641BD1">
        <w:rPr>
          <w:bCs/>
          <w:sz w:val="24"/>
          <w:szCs w:val="24"/>
        </w:rPr>
        <w:t>500</w:t>
      </w:r>
      <w:r w:rsidR="00133D38" w:rsidRPr="00641BD1">
        <w:rPr>
          <w:bCs/>
          <w:sz w:val="24"/>
          <w:szCs w:val="24"/>
        </w:rPr>
        <w:t xml:space="preserve"> 000</w:t>
      </w:r>
      <w:r w:rsidRPr="000473E7">
        <w:rPr>
          <w:bCs/>
          <w:sz w:val="24"/>
          <w:szCs w:val="24"/>
        </w:rPr>
        <w:t xml:space="preserve"> Kč bez DPH</w:t>
      </w:r>
      <w:r w:rsidR="004C1C65" w:rsidRPr="000473E7">
        <w:rPr>
          <w:bCs/>
          <w:sz w:val="24"/>
          <w:szCs w:val="24"/>
        </w:rPr>
        <w:t>.</w:t>
      </w:r>
    </w:p>
    <w:p w:rsidR="00453569" w:rsidRPr="007338C7" w:rsidRDefault="00453569">
      <w:pPr>
        <w:pStyle w:val="Bezmezer1"/>
        <w:rPr>
          <w:bCs/>
          <w:sz w:val="24"/>
          <w:szCs w:val="24"/>
        </w:rPr>
      </w:pPr>
      <w:r w:rsidRPr="007338C7">
        <w:t xml:space="preserve"> </w:t>
      </w:r>
    </w:p>
    <w:p w:rsidR="00453569" w:rsidRPr="007338C7" w:rsidRDefault="00453569">
      <w:pPr>
        <w:pStyle w:val="Zkladntext21"/>
        <w:tabs>
          <w:tab w:val="left" w:pos="1069"/>
        </w:tabs>
        <w:spacing w:after="0" w:line="100" w:lineRule="atLeast"/>
        <w:rPr>
          <w:bCs/>
        </w:rPr>
      </w:pPr>
      <w:r w:rsidRPr="007338C7">
        <w:rPr>
          <w:bCs/>
        </w:rPr>
        <w:t>Pořizovací cena za 1 ks žádného zboží nesmí překročit 40.000,- Kč s DPH.</w:t>
      </w:r>
    </w:p>
    <w:p w:rsidR="00453569" w:rsidRPr="007338C7" w:rsidRDefault="00453569">
      <w:pPr>
        <w:pStyle w:val="Bezmezer1"/>
        <w:rPr>
          <w:bCs/>
          <w:sz w:val="24"/>
          <w:szCs w:val="24"/>
        </w:rPr>
      </w:pPr>
    </w:p>
    <w:p w:rsidR="00453569" w:rsidRPr="000473E7" w:rsidRDefault="007338C7">
      <w:pPr>
        <w:pStyle w:val="Bezmezer1"/>
        <w:rPr>
          <w:bCs/>
          <w:sz w:val="24"/>
          <w:szCs w:val="24"/>
        </w:rPr>
      </w:pPr>
      <w:r w:rsidRPr="000473E7">
        <w:rPr>
          <w:bCs/>
          <w:sz w:val="24"/>
          <w:szCs w:val="24"/>
        </w:rPr>
        <w:t>Kvalitativní parametry:</w:t>
      </w:r>
    </w:p>
    <w:p w:rsidR="00453569" w:rsidRDefault="00453569">
      <w:pPr>
        <w:pStyle w:val="Bezmezer1"/>
      </w:pPr>
    </w:p>
    <w:p w:rsidR="00453569" w:rsidRPr="000473E7" w:rsidRDefault="00453569">
      <w:r w:rsidRPr="000473E7">
        <w:rPr>
          <w:bCs/>
        </w:rPr>
        <w:t>Technické parametry a jakostní a funkční požadavky specifikované zadavatelem v této ZD jsou uvedeny jako minimální, které musí nabízené zboží splnit.</w:t>
      </w:r>
      <w:r w:rsidRPr="000473E7">
        <w:t xml:space="preserve"> Uchazeči musí v nabídce deklarovat splnění těchto požadavků a u jednotlivých položek uvést obchodní název a výrobce nabízeného zboží a jeho základní technické parametry prokazující splnění všech požadavků z</w:t>
      </w:r>
      <w:r w:rsidR="003E67C0" w:rsidRPr="000473E7">
        <w:t>adavatele uvedených v této ZD (</w:t>
      </w:r>
      <w:r w:rsidRPr="000473E7">
        <w:t xml:space="preserve">viz. </w:t>
      </w:r>
      <w:proofErr w:type="gramStart"/>
      <w:r w:rsidRPr="000473E7">
        <w:t>příloha</w:t>
      </w:r>
      <w:proofErr w:type="gramEnd"/>
      <w:r w:rsidRPr="000473E7">
        <w:t xml:space="preserve"> č. 3).</w:t>
      </w:r>
    </w:p>
    <w:p w:rsidR="00453569" w:rsidRPr="000473E7" w:rsidRDefault="00453569">
      <w:pPr>
        <w:rPr>
          <w:bCs/>
        </w:rPr>
      </w:pPr>
      <w:r w:rsidRPr="000473E7">
        <w:t xml:space="preserve">Pokud tato zadávací dokumentace obsahuje požadavky nebo odkazy na jednotlivá obchodní jména nebo označení výrobků, výkonů nebo obchodních materiálů, které platí pro určitého podnikatele za příznačné, je možno tyto výrobky a materiály nahradit obdobnými s technicky a kvalitativně srovnatelnými parametry s důrazem na zachování kompatibility. </w:t>
      </w:r>
      <w:r w:rsidRPr="000473E7">
        <w:rPr>
          <w:bCs/>
        </w:rPr>
        <w:t>V takovém případě musí uchazeč prokázat splnění všech funkcí a parametrů definovaných zadavatelem v této ZD, a to formou tabulkového porovnání parametrů požadovaného a nabízeného zboží (jednotlivých prvků).</w:t>
      </w:r>
    </w:p>
    <w:p w:rsidR="00FC6320" w:rsidRDefault="00FC6320">
      <w:pPr>
        <w:suppressAutoHyphens w:val="0"/>
        <w:jc w:val="left"/>
        <w:rPr>
          <w:b/>
          <w:bCs/>
        </w:rPr>
      </w:pPr>
      <w:r>
        <w:rPr>
          <w:b/>
          <w:bCs/>
        </w:rPr>
        <w:br w:type="page"/>
      </w:r>
    </w:p>
    <w:p w:rsidR="00453569" w:rsidRPr="00FC6320" w:rsidRDefault="00453569">
      <w:pPr>
        <w:rPr>
          <w:b/>
          <w:bCs/>
          <w:sz w:val="16"/>
          <w:szCs w:val="16"/>
        </w:rPr>
      </w:pPr>
    </w:p>
    <w:p w:rsidR="00453569" w:rsidRPr="00CF1790" w:rsidRDefault="00453569" w:rsidP="00CF1790">
      <w:pPr>
        <w:pStyle w:val="Nadpis1"/>
      </w:pPr>
      <w:bookmarkStart w:id="5" w:name="_Toc349144555"/>
      <w:r w:rsidRPr="00CF1790">
        <w:t>M</w:t>
      </w:r>
      <w:r w:rsidR="009F5C87" w:rsidRPr="00CF1790">
        <w:t>ísto plnění zakázky</w:t>
      </w:r>
      <w:bookmarkEnd w:id="5"/>
    </w:p>
    <w:p w:rsidR="00453569" w:rsidRDefault="00453569">
      <w:r>
        <w:t>Místem plnění zakázky je sídlo zadavatele.</w:t>
      </w:r>
    </w:p>
    <w:p w:rsidR="00FC6320" w:rsidRDefault="00FC6320">
      <w:pPr>
        <w:suppressAutoHyphens w:val="0"/>
        <w:jc w:val="left"/>
        <w:rPr>
          <w:sz w:val="22"/>
        </w:rPr>
      </w:pPr>
      <w:r>
        <w:br w:type="page"/>
      </w:r>
    </w:p>
    <w:p w:rsidR="00453569" w:rsidRPr="00FC6320" w:rsidRDefault="00453569">
      <w:pPr>
        <w:pStyle w:val="Bezmezer1"/>
        <w:rPr>
          <w:sz w:val="16"/>
          <w:szCs w:val="16"/>
        </w:rPr>
      </w:pPr>
    </w:p>
    <w:p w:rsidR="00453569" w:rsidRPr="00AA5EB8" w:rsidRDefault="00453569" w:rsidP="00CF1790">
      <w:pPr>
        <w:pStyle w:val="Nadpis1"/>
      </w:pPr>
      <w:bookmarkStart w:id="6" w:name="_Toc349144556"/>
      <w:r w:rsidRPr="00AA5EB8">
        <w:t>D</w:t>
      </w:r>
      <w:r w:rsidR="005824E6">
        <w:t>oba plnění zakázky</w:t>
      </w:r>
      <w:bookmarkEnd w:id="6"/>
    </w:p>
    <w:p w:rsidR="00453569" w:rsidRDefault="00453569" w:rsidP="005438EC">
      <w:pPr>
        <w:pStyle w:val="Bezmezer1"/>
        <w:numPr>
          <w:ilvl w:val="0"/>
          <w:numId w:val="5"/>
        </w:numPr>
        <w:jc w:val="both"/>
      </w:pPr>
      <w:r>
        <w:t>Podpis smlouvy na realizaci zakázky</w:t>
      </w:r>
      <w:r w:rsidR="005438EC">
        <w:t xml:space="preserve"> - </w:t>
      </w:r>
      <w:r>
        <w:t>neprodleně po ukončení poptávkového řízení</w:t>
      </w:r>
      <w:r w:rsidR="008137D5">
        <w:t>.</w:t>
      </w:r>
    </w:p>
    <w:p w:rsidR="00453569" w:rsidRDefault="00453569" w:rsidP="005438EC">
      <w:pPr>
        <w:pStyle w:val="Bezmezer1"/>
        <w:numPr>
          <w:ilvl w:val="0"/>
          <w:numId w:val="5"/>
        </w:numPr>
        <w:jc w:val="both"/>
      </w:pPr>
      <w:r>
        <w:t xml:space="preserve">Předpokládané zahájení: </w:t>
      </w:r>
      <w:r>
        <w:rPr>
          <w:b/>
          <w:bCs/>
        </w:rPr>
        <w:t>-</w:t>
      </w:r>
      <w:r w:rsidR="008137D5">
        <w:rPr>
          <w:b/>
          <w:bCs/>
        </w:rPr>
        <w:t xml:space="preserve"> </w:t>
      </w:r>
      <w:r w:rsidRPr="0010109D">
        <w:rPr>
          <w:bCs/>
        </w:rPr>
        <w:t>neprodleně po podpisu smlouvy</w:t>
      </w:r>
      <w:r w:rsidR="00D76328" w:rsidRPr="0010109D">
        <w:rPr>
          <w:bCs/>
        </w:rPr>
        <w:t>.</w:t>
      </w:r>
    </w:p>
    <w:p w:rsidR="008F3118" w:rsidRPr="008F3118" w:rsidRDefault="00453569" w:rsidP="008F3118">
      <w:pPr>
        <w:pStyle w:val="Bezmezer1"/>
        <w:numPr>
          <w:ilvl w:val="0"/>
          <w:numId w:val="5"/>
        </w:numPr>
        <w:jc w:val="both"/>
        <w:rPr>
          <w:b/>
          <w:bCs/>
          <w:shd w:val="clear" w:color="auto" w:fill="FFFF00"/>
        </w:rPr>
      </w:pPr>
      <w:r>
        <w:t>Požadovaná lhůta dodání zboží na základě předávacího protokolu</w:t>
      </w:r>
      <w:r w:rsidR="008137D5">
        <w:t xml:space="preserve"> </w:t>
      </w:r>
      <w:r>
        <w:t>-</w:t>
      </w:r>
      <w:r w:rsidR="008137D5">
        <w:t xml:space="preserve"> </w:t>
      </w:r>
      <w:r w:rsidR="008F3118">
        <w:t>z</w:t>
      </w:r>
      <w:r w:rsidR="008F3118" w:rsidRPr="008F3118">
        <w:t>akázka bude dodána</w:t>
      </w:r>
      <w:r w:rsidR="008F3118">
        <w:t xml:space="preserve"> ve dvou etapách dle přílohy č. 3:</w:t>
      </w:r>
    </w:p>
    <w:p w:rsidR="008F3118" w:rsidRPr="008F3118" w:rsidRDefault="008F3118" w:rsidP="008F3118">
      <w:pPr>
        <w:pStyle w:val="Bezmezer1"/>
        <w:ind w:left="720"/>
        <w:jc w:val="both"/>
        <w:rPr>
          <w:b/>
          <w:bCs/>
          <w:shd w:val="clear" w:color="auto" w:fill="FFFF00"/>
        </w:rPr>
      </w:pPr>
    </w:p>
    <w:p w:rsidR="008F3118" w:rsidRPr="008F3118" w:rsidRDefault="008F3118" w:rsidP="008F3118">
      <w:pPr>
        <w:spacing w:before="120" w:after="120"/>
        <w:ind w:left="708"/>
        <w:jc w:val="left"/>
        <w:rPr>
          <w:sz w:val="22"/>
        </w:rPr>
      </w:pPr>
      <w:r w:rsidRPr="008F3118">
        <w:rPr>
          <w:sz w:val="22"/>
        </w:rPr>
        <w:t>1. část bude dodána nejpozději do 21 dnů ode dne podpisu smlouvy</w:t>
      </w:r>
    </w:p>
    <w:p w:rsidR="00FC6320" w:rsidRPr="008F3118" w:rsidRDefault="008F3118" w:rsidP="008F3118">
      <w:pPr>
        <w:suppressAutoHyphens w:val="0"/>
        <w:ind w:left="708"/>
        <w:jc w:val="left"/>
        <w:rPr>
          <w:rFonts w:cs="Arial"/>
          <w:b/>
          <w:bCs/>
          <w:sz w:val="22"/>
        </w:rPr>
      </w:pPr>
      <w:r w:rsidRPr="008F3118">
        <w:rPr>
          <w:sz w:val="22"/>
        </w:rPr>
        <w:t>2. část bude dodána 1. 9. 2013.</w:t>
      </w:r>
      <w:r w:rsidR="00FC6320" w:rsidRPr="008F3118">
        <w:rPr>
          <w:sz w:val="22"/>
        </w:rPr>
        <w:br w:type="page"/>
      </w:r>
    </w:p>
    <w:p w:rsidR="00AB7C28" w:rsidRPr="00FC6320" w:rsidRDefault="00AB7C28" w:rsidP="00CF1790">
      <w:pPr>
        <w:pStyle w:val="Nadpis1"/>
        <w:numPr>
          <w:ilvl w:val="0"/>
          <w:numId w:val="0"/>
        </w:numPr>
        <w:ind w:left="714"/>
      </w:pPr>
    </w:p>
    <w:p w:rsidR="00453569" w:rsidRPr="00AA5EB8" w:rsidRDefault="00453569" w:rsidP="00CF1790">
      <w:pPr>
        <w:pStyle w:val="Nadpis1"/>
      </w:pPr>
      <w:bookmarkStart w:id="7" w:name="_Toc349144557"/>
      <w:r w:rsidRPr="00AA5EB8">
        <w:t>P</w:t>
      </w:r>
      <w:r w:rsidR="00AB7C28">
        <w:t>ožadavky na prokázání kvalifikace</w:t>
      </w:r>
      <w:bookmarkEnd w:id="7"/>
    </w:p>
    <w:p w:rsidR="00453569" w:rsidRDefault="00453569" w:rsidP="00FC6D55">
      <w:r>
        <w:t>K prokázání kvalifikace v rámci tohoto poptávkového řízení požaduje zadavatel předložit:</w:t>
      </w:r>
    </w:p>
    <w:p w:rsidR="00453569" w:rsidRDefault="00453569">
      <w:pPr>
        <w:pStyle w:val="Bezmezer1"/>
      </w:pPr>
    </w:p>
    <w:p w:rsidR="00453569" w:rsidRPr="00477450" w:rsidRDefault="00453569" w:rsidP="00393004">
      <w:pPr>
        <w:pStyle w:val="Bezmezer1"/>
        <w:numPr>
          <w:ilvl w:val="0"/>
          <w:numId w:val="6"/>
        </w:numPr>
        <w:jc w:val="both"/>
        <w:rPr>
          <w:sz w:val="24"/>
          <w:szCs w:val="24"/>
        </w:rPr>
      </w:pPr>
      <w:r w:rsidRPr="00EE6027">
        <w:rPr>
          <w:bCs/>
          <w:sz w:val="24"/>
          <w:szCs w:val="24"/>
        </w:rPr>
        <w:t>Čestné prohlášení uchazeče</w:t>
      </w:r>
      <w:r w:rsidRPr="00EE6027">
        <w:rPr>
          <w:sz w:val="24"/>
          <w:szCs w:val="24"/>
        </w:rPr>
        <w:t xml:space="preserve"> o splnění základních kvalifikačních předpokladů ve</w:t>
      </w:r>
      <w:r w:rsidRPr="00477450">
        <w:rPr>
          <w:sz w:val="24"/>
          <w:szCs w:val="24"/>
        </w:rPr>
        <w:t xml:space="preserve"> smyslu § 53  zákona (viz. </w:t>
      </w:r>
      <w:proofErr w:type="gramStart"/>
      <w:r w:rsidRPr="00477450">
        <w:rPr>
          <w:sz w:val="24"/>
          <w:szCs w:val="24"/>
        </w:rPr>
        <w:t>příloha</w:t>
      </w:r>
      <w:proofErr w:type="gramEnd"/>
      <w:r w:rsidRPr="00477450">
        <w:rPr>
          <w:sz w:val="24"/>
          <w:szCs w:val="24"/>
        </w:rPr>
        <w:t xml:space="preserve"> č</w:t>
      </w:r>
      <w:r w:rsidRPr="00381668">
        <w:rPr>
          <w:sz w:val="24"/>
          <w:szCs w:val="24"/>
        </w:rPr>
        <w:t xml:space="preserve">. </w:t>
      </w:r>
      <w:r w:rsidR="00381668">
        <w:rPr>
          <w:sz w:val="24"/>
          <w:szCs w:val="24"/>
        </w:rPr>
        <w:t>5</w:t>
      </w:r>
      <w:r w:rsidR="00DE0605" w:rsidRPr="00477450">
        <w:rPr>
          <w:sz w:val="24"/>
          <w:szCs w:val="24"/>
        </w:rPr>
        <w:t xml:space="preserve"> </w:t>
      </w:r>
      <w:r w:rsidRPr="00477450">
        <w:rPr>
          <w:sz w:val="24"/>
          <w:szCs w:val="24"/>
        </w:rPr>
        <w:t>- vzor čestného prohlášení o splnění základních kvalifikačních předpokladů dle § 53 zákona).</w:t>
      </w:r>
    </w:p>
    <w:p w:rsidR="00453569" w:rsidRPr="00477450" w:rsidRDefault="00453569">
      <w:pPr>
        <w:pStyle w:val="Bezmezer1"/>
        <w:rPr>
          <w:sz w:val="24"/>
          <w:szCs w:val="24"/>
        </w:rPr>
      </w:pPr>
    </w:p>
    <w:p w:rsidR="00453569" w:rsidRPr="00477450" w:rsidRDefault="00453569" w:rsidP="00393004">
      <w:pPr>
        <w:pStyle w:val="Bezmezer1"/>
        <w:numPr>
          <w:ilvl w:val="0"/>
          <w:numId w:val="6"/>
        </w:numPr>
        <w:jc w:val="both"/>
        <w:rPr>
          <w:sz w:val="24"/>
          <w:szCs w:val="24"/>
        </w:rPr>
      </w:pPr>
      <w:r w:rsidRPr="00EE6027">
        <w:rPr>
          <w:bCs/>
          <w:sz w:val="24"/>
          <w:szCs w:val="24"/>
        </w:rPr>
        <w:t xml:space="preserve">Výpis z obchodního rejstříku </w:t>
      </w:r>
      <w:r w:rsidRPr="00EE6027">
        <w:rPr>
          <w:sz w:val="24"/>
          <w:szCs w:val="24"/>
        </w:rPr>
        <w:t>či jiné evidence, pokud je v ní uchazeč zapsán podle</w:t>
      </w:r>
      <w:r w:rsidRPr="00477450">
        <w:rPr>
          <w:sz w:val="24"/>
          <w:szCs w:val="24"/>
        </w:rPr>
        <w:t xml:space="preserve"> zvláštních právních předpisů, ne starší než 90 dnů.</w:t>
      </w:r>
    </w:p>
    <w:p w:rsidR="00453569" w:rsidRPr="00477450" w:rsidRDefault="00453569">
      <w:pPr>
        <w:pStyle w:val="Bezmezer1"/>
        <w:rPr>
          <w:sz w:val="24"/>
          <w:szCs w:val="24"/>
        </w:rPr>
      </w:pPr>
    </w:p>
    <w:p w:rsidR="00453569" w:rsidRPr="00477450" w:rsidRDefault="00453569">
      <w:pPr>
        <w:pStyle w:val="Bezmezer1"/>
        <w:numPr>
          <w:ilvl w:val="0"/>
          <w:numId w:val="6"/>
        </w:numPr>
        <w:jc w:val="both"/>
        <w:rPr>
          <w:sz w:val="24"/>
          <w:szCs w:val="24"/>
        </w:rPr>
      </w:pPr>
      <w:r w:rsidRPr="00EE6027">
        <w:rPr>
          <w:bCs/>
          <w:sz w:val="24"/>
          <w:szCs w:val="24"/>
        </w:rPr>
        <w:t xml:space="preserve">Oprávnění k podnikání uchazeče </w:t>
      </w:r>
      <w:r w:rsidRPr="00EE6027">
        <w:rPr>
          <w:sz w:val="24"/>
          <w:szCs w:val="24"/>
        </w:rPr>
        <w:t>podle zvláštních právních předpisů (živnostenský</w:t>
      </w:r>
      <w:r w:rsidRPr="00477450">
        <w:rPr>
          <w:sz w:val="24"/>
          <w:szCs w:val="24"/>
        </w:rPr>
        <w:t xml:space="preserve"> zákon apod.) v rozsahu odpovídajícím předmětu veřejné zakázky.</w:t>
      </w:r>
    </w:p>
    <w:p w:rsidR="00453569" w:rsidRPr="00477450" w:rsidRDefault="00453569">
      <w:pPr>
        <w:pStyle w:val="Bezmezer1"/>
        <w:rPr>
          <w:sz w:val="24"/>
          <w:szCs w:val="24"/>
        </w:rPr>
      </w:pPr>
    </w:p>
    <w:p w:rsidR="00453569" w:rsidRPr="00477450" w:rsidRDefault="00453569">
      <w:pPr>
        <w:pStyle w:val="Bezmezer1"/>
        <w:numPr>
          <w:ilvl w:val="0"/>
          <w:numId w:val="6"/>
        </w:numPr>
        <w:jc w:val="both"/>
        <w:rPr>
          <w:sz w:val="24"/>
          <w:szCs w:val="24"/>
        </w:rPr>
      </w:pPr>
      <w:r w:rsidRPr="00477450">
        <w:rPr>
          <w:sz w:val="24"/>
          <w:szCs w:val="24"/>
        </w:rPr>
        <w:t xml:space="preserve">Pojistné krytí odpovědnosti za škody způsobené dodavatelem třetí osobě min. ve výši </w:t>
      </w:r>
      <w:smartTag w:uri="urn:schemas-microsoft-com:office:smarttags" w:element="metricconverter">
        <w:smartTagPr>
          <w:attr w:name="ProductID" w:val="0,5 mil"/>
        </w:smartTagPr>
        <w:r w:rsidRPr="00477450">
          <w:rPr>
            <w:sz w:val="24"/>
            <w:szCs w:val="24"/>
          </w:rPr>
          <w:t>0,5 mil</w:t>
        </w:r>
      </w:smartTag>
      <w:r w:rsidRPr="00477450">
        <w:rPr>
          <w:sz w:val="24"/>
          <w:szCs w:val="24"/>
        </w:rPr>
        <w:t>. Kč. K prokázání tohoto předpokladu předloží dodavatel platnou pojistnou smlouvu nebo pojistný certifikát, jejichž předmětem je pojištění výše uvedených pojistných rizik a to min. v požadované výši pojistného krytí, případně doplněný o příslib navýšení pojistné částky vystavený příslušnou pojišťovnou, ze kterého vyplývá, že v případě získání zakázky uchazečem bude pojistná smlouva do požadované výše pojistného krytí navýšena. Z předložených dokladů musí být zřejmý rozsah pojištění a výše pojistného krytí a doba platnosti pojištění.</w:t>
      </w:r>
    </w:p>
    <w:p w:rsidR="00453569" w:rsidRPr="00477450" w:rsidRDefault="00453569">
      <w:pPr>
        <w:pStyle w:val="Bezmezer1"/>
        <w:rPr>
          <w:sz w:val="24"/>
          <w:szCs w:val="24"/>
        </w:rPr>
      </w:pPr>
    </w:p>
    <w:p w:rsidR="00453569" w:rsidRPr="007D1FDC" w:rsidRDefault="00453569">
      <w:pPr>
        <w:pStyle w:val="Bezmezer1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7D1FDC">
        <w:rPr>
          <w:bCs/>
          <w:sz w:val="24"/>
          <w:szCs w:val="24"/>
        </w:rPr>
        <w:t xml:space="preserve">Seznam významných obdobných zakázek </w:t>
      </w:r>
      <w:r w:rsidRPr="007D1FDC">
        <w:rPr>
          <w:sz w:val="24"/>
          <w:szCs w:val="24"/>
        </w:rPr>
        <w:t>realizova</w:t>
      </w:r>
      <w:r w:rsidR="007D1FDC">
        <w:rPr>
          <w:sz w:val="24"/>
          <w:szCs w:val="24"/>
        </w:rPr>
        <w:t>ných dodavatelem v posledních 3 </w:t>
      </w:r>
      <w:r w:rsidRPr="007D1FDC">
        <w:rPr>
          <w:sz w:val="24"/>
          <w:szCs w:val="24"/>
        </w:rPr>
        <w:t xml:space="preserve">letech </w:t>
      </w:r>
      <w:r w:rsidRPr="007D1FDC">
        <w:rPr>
          <w:bCs/>
          <w:sz w:val="24"/>
          <w:szCs w:val="24"/>
        </w:rPr>
        <w:t>v oblasti dodávek hardwarového a softwarového vybavení realizovaného jednorázově na základě jedné smlouvy či objednávky.</w:t>
      </w:r>
      <w:r w:rsidRPr="007D1FDC">
        <w:rPr>
          <w:sz w:val="24"/>
          <w:szCs w:val="24"/>
        </w:rPr>
        <w:t xml:space="preserve"> V seznamu bude uveden název a popis předmětu zakázky, její finanční objem, doba plnění, název a kontakt na objednatele. Přílohou seznamu musí být </w:t>
      </w:r>
      <w:r w:rsidRPr="007D1FDC">
        <w:rPr>
          <w:bCs/>
          <w:sz w:val="24"/>
          <w:szCs w:val="24"/>
        </w:rPr>
        <w:t>osvědčení vydaná či podepsaná objednateli o řádném provedení těchto zakázek</w:t>
      </w:r>
      <w:r w:rsidR="00F85BF6">
        <w:rPr>
          <w:sz w:val="24"/>
          <w:szCs w:val="24"/>
        </w:rPr>
        <w:t>, ze kterých musí vyplý</w:t>
      </w:r>
      <w:r w:rsidRPr="007D1FDC">
        <w:rPr>
          <w:sz w:val="24"/>
          <w:szCs w:val="24"/>
        </w:rPr>
        <w:t xml:space="preserve">vat název a finanční objem uvedené zakázky, doba a místo plnění, a zda byly dodávky provedeny řádně a odborně, tj. v požadované kvalitě, rozsahu a dohodnutých termínech. Tento kvalifikační předpoklad splní dodavatel, který předloží seznam </w:t>
      </w:r>
      <w:r w:rsidRPr="007D1FDC">
        <w:rPr>
          <w:bCs/>
          <w:sz w:val="24"/>
          <w:szCs w:val="24"/>
        </w:rPr>
        <w:t xml:space="preserve">alespoň 3 obdobných zakázek s finančním objemem každé z nich min. 0,5. mil. Kč vč. DPH a min. osvědčení o řádném provedení jedné z těchto zakázek. </w:t>
      </w:r>
      <w:r w:rsidR="00DE0605" w:rsidRPr="007D1FDC">
        <w:rPr>
          <w:bCs/>
          <w:sz w:val="24"/>
          <w:szCs w:val="24"/>
        </w:rPr>
        <w:t>Osvědčení může být předloženo i </w:t>
      </w:r>
      <w:r w:rsidRPr="007D1FDC">
        <w:rPr>
          <w:bCs/>
          <w:sz w:val="24"/>
          <w:szCs w:val="24"/>
        </w:rPr>
        <w:t>v prosté fotokopii.</w:t>
      </w:r>
    </w:p>
    <w:p w:rsidR="00453569" w:rsidRDefault="00453569">
      <w:pPr>
        <w:pStyle w:val="Bezmezer1"/>
        <w:rPr>
          <w:b/>
          <w:bCs/>
          <w:sz w:val="32"/>
          <w:szCs w:val="32"/>
          <w:u w:val="single"/>
        </w:rPr>
      </w:pPr>
    </w:p>
    <w:p w:rsidR="00453569" w:rsidRDefault="00453569">
      <w:pPr>
        <w:pStyle w:val="Bezmezer1"/>
        <w:rPr>
          <w:b/>
          <w:bCs/>
          <w:sz w:val="24"/>
          <w:szCs w:val="24"/>
        </w:rPr>
      </w:pPr>
      <w:r w:rsidRPr="000B7A16">
        <w:rPr>
          <w:b/>
          <w:bCs/>
          <w:sz w:val="24"/>
          <w:szCs w:val="24"/>
        </w:rPr>
        <w:t>P</w:t>
      </w:r>
      <w:r w:rsidR="0073192D" w:rsidRPr="000B7A16">
        <w:rPr>
          <w:b/>
          <w:bCs/>
          <w:sz w:val="24"/>
          <w:szCs w:val="24"/>
        </w:rPr>
        <w:t>odmínky společné pro prokazování kvalifikace</w:t>
      </w:r>
      <w:r w:rsidR="000B7A16">
        <w:rPr>
          <w:b/>
          <w:bCs/>
          <w:sz w:val="24"/>
          <w:szCs w:val="24"/>
        </w:rPr>
        <w:t>:</w:t>
      </w:r>
    </w:p>
    <w:p w:rsidR="000B7A16" w:rsidRPr="000B7A16" w:rsidRDefault="000B7A16">
      <w:pPr>
        <w:pStyle w:val="Bezmezer1"/>
        <w:rPr>
          <w:b/>
          <w:bCs/>
          <w:sz w:val="24"/>
          <w:szCs w:val="24"/>
        </w:rPr>
      </w:pPr>
    </w:p>
    <w:p w:rsidR="00453569" w:rsidRPr="0055625D" w:rsidRDefault="00453569">
      <w:pPr>
        <w:pStyle w:val="Bezmezer1"/>
        <w:numPr>
          <w:ilvl w:val="0"/>
          <w:numId w:val="7"/>
        </w:numPr>
        <w:jc w:val="both"/>
        <w:rPr>
          <w:iCs/>
          <w:sz w:val="24"/>
          <w:szCs w:val="24"/>
        </w:rPr>
      </w:pPr>
      <w:r w:rsidRPr="0055625D">
        <w:rPr>
          <w:iCs/>
          <w:sz w:val="24"/>
          <w:szCs w:val="24"/>
        </w:rPr>
        <w:t>Veškeré požadované doklady, osvědčení o prohlášení m</w:t>
      </w:r>
      <w:r w:rsidR="00A04D03">
        <w:rPr>
          <w:iCs/>
          <w:sz w:val="24"/>
          <w:szCs w:val="24"/>
        </w:rPr>
        <w:t>usí být doloženy v  kopii, není-</w:t>
      </w:r>
      <w:r w:rsidRPr="0055625D">
        <w:rPr>
          <w:iCs/>
          <w:sz w:val="24"/>
          <w:szCs w:val="24"/>
        </w:rPr>
        <w:t>li u jednotlivých bodů uvedeno jinak. Nejsou-li doklady vydány v českém jazyce, musí být přiložen jejich úředně ověřený překlad do českého jazyka.</w:t>
      </w:r>
    </w:p>
    <w:p w:rsidR="00453569" w:rsidRPr="0055625D" w:rsidRDefault="00453569">
      <w:pPr>
        <w:pStyle w:val="Bezmezer1"/>
        <w:ind w:left="720"/>
        <w:rPr>
          <w:b/>
          <w:bCs/>
          <w:sz w:val="24"/>
          <w:szCs w:val="24"/>
          <w:u w:val="single"/>
        </w:rPr>
      </w:pPr>
    </w:p>
    <w:p w:rsidR="00453569" w:rsidRPr="0055625D" w:rsidRDefault="00453569">
      <w:pPr>
        <w:pStyle w:val="Bezmezer1"/>
        <w:numPr>
          <w:ilvl w:val="0"/>
          <w:numId w:val="7"/>
        </w:numPr>
        <w:jc w:val="both"/>
        <w:rPr>
          <w:iCs/>
          <w:sz w:val="24"/>
          <w:szCs w:val="24"/>
          <w:shd w:val="clear" w:color="auto" w:fill="FFFF00"/>
        </w:rPr>
      </w:pPr>
      <w:r w:rsidRPr="0055625D">
        <w:rPr>
          <w:iCs/>
          <w:sz w:val="24"/>
          <w:szCs w:val="24"/>
        </w:rPr>
        <w:lastRenderedPageBreak/>
        <w:t xml:space="preserve">Doklady prokazující splnění základních kvalifikačních předpokladů a výpis z obchodního rejstříku nesmějí být k poslednímu dni, ke kterému má být prokázáno splnění kvalifikace, starší než 90 kalendářních dnů. </w:t>
      </w:r>
    </w:p>
    <w:p w:rsidR="00453569" w:rsidRPr="0055625D" w:rsidRDefault="00453569">
      <w:pPr>
        <w:pStyle w:val="Bezmezer1"/>
        <w:rPr>
          <w:b/>
          <w:bCs/>
          <w:sz w:val="24"/>
          <w:szCs w:val="24"/>
          <w:u w:val="single"/>
        </w:rPr>
      </w:pPr>
    </w:p>
    <w:p w:rsidR="00453569" w:rsidRPr="0055625D" w:rsidRDefault="00453569">
      <w:pPr>
        <w:pStyle w:val="Bezmezer1"/>
        <w:numPr>
          <w:ilvl w:val="0"/>
          <w:numId w:val="7"/>
        </w:numPr>
        <w:jc w:val="both"/>
        <w:rPr>
          <w:iCs/>
          <w:sz w:val="24"/>
          <w:szCs w:val="24"/>
        </w:rPr>
      </w:pPr>
      <w:r w:rsidRPr="0055625D">
        <w:rPr>
          <w:iCs/>
          <w:sz w:val="24"/>
          <w:szCs w:val="24"/>
        </w:rPr>
        <w:t>Dodavatel zapsaný v seznamu kvalifikovaných dodavatelů může prokázat splnění základních kvalifikačních předpokladů dle § 53 zákona v plném rozsahu a dalších kvalifikačních předpokladů, v rozsahu ve výpisu uvedeném, výpisem ze seznamu kvalifikovaných dodavatelů ne starším než 90 dnů od posledního dne, ke kterému má být prokázáno splnění kvalifikace.</w:t>
      </w:r>
    </w:p>
    <w:p w:rsidR="00453569" w:rsidRPr="0055625D" w:rsidRDefault="00453569">
      <w:pPr>
        <w:pStyle w:val="Bezmezer1"/>
        <w:rPr>
          <w:b/>
          <w:bCs/>
          <w:sz w:val="24"/>
          <w:szCs w:val="24"/>
          <w:u w:val="single"/>
        </w:rPr>
      </w:pPr>
    </w:p>
    <w:p w:rsidR="00453569" w:rsidRPr="0055625D" w:rsidRDefault="00453569">
      <w:pPr>
        <w:pStyle w:val="Bezmezer1"/>
        <w:numPr>
          <w:ilvl w:val="0"/>
          <w:numId w:val="7"/>
        </w:numPr>
        <w:jc w:val="both"/>
        <w:rPr>
          <w:iCs/>
          <w:sz w:val="24"/>
          <w:szCs w:val="24"/>
        </w:rPr>
      </w:pPr>
      <w:r w:rsidRPr="0055625D">
        <w:rPr>
          <w:iCs/>
          <w:sz w:val="24"/>
          <w:szCs w:val="24"/>
        </w:rPr>
        <w:t>V případě že má být předmět veřejné zakázky plněn několika dodavateli společně a za tímto účelem podávají společnou nabídku, musí zároveň v nabídce předložit originál nebo úředně ověřenou kopii smlouvy, z níž vyplývá závazek, že všichni tito dodavatelé budou vůči zadavateli a jakýmkoliv třetím osobám z jakýchkoliv právních vztahů vzniklých v souvislosti s veřejnou zakázkou zavázáni společně a nerozdílně, a to po celou dobu plnění veřejné zakázky i po dobu trvání jiných závazků vyplívajících z veřejné zakázky. Příslušná smlouva musí rovněž zřetelně vymezovat, který z dodavatelů je oprávněn jednat za ostatní účastníky ve věcech spojených s poskytováním plnění veřejné zakázky či její určité části, a kterou konkrétní část plnění bude fakticky poskytovat každý z dodavatelů.</w:t>
      </w:r>
    </w:p>
    <w:p w:rsidR="00453569" w:rsidRPr="0055625D" w:rsidRDefault="00453569">
      <w:pPr>
        <w:pStyle w:val="Bezmezer1"/>
        <w:rPr>
          <w:b/>
          <w:bCs/>
          <w:sz w:val="24"/>
          <w:szCs w:val="24"/>
          <w:u w:val="single"/>
        </w:rPr>
      </w:pPr>
    </w:p>
    <w:p w:rsidR="00453569" w:rsidRPr="0055625D" w:rsidRDefault="00453569" w:rsidP="002E33AA">
      <w:pPr>
        <w:pStyle w:val="Bezmezer1"/>
        <w:numPr>
          <w:ilvl w:val="0"/>
          <w:numId w:val="7"/>
        </w:numPr>
        <w:jc w:val="both"/>
        <w:rPr>
          <w:iCs/>
          <w:sz w:val="24"/>
          <w:szCs w:val="24"/>
        </w:rPr>
      </w:pPr>
      <w:r w:rsidRPr="0055625D">
        <w:rPr>
          <w:iCs/>
          <w:sz w:val="24"/>
          <w:szCs w:val="24"/>
        </w:rPr>
        <w:t>Zadavatel si vyhrazuje právo uchazeče, který nesplní kvalifikaci v požadovaném rozsahu nebo uvede neúplné či nepravdivé informace z části v poptávkovém řízení vyloučit.</w:t>
      </w:r>
    </w:p>
    <w:p w:rsidR="00FC6320" w:rsidRDefault="00FC6320">
      <w:pPr>
        <w:suppressAutoHyphens w:val="0"/>
        <w:jc w:val="lef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:rsidR="00453569" w:rsidRPr="00FC6320" w:rsidRDefault="00453569">
      <w:pPr>
        <w:pStyle w:val="Bezmezer1"/>
        <w:rPr>
          <w:b/>
          <w:bCs/>
          <w:sz w:val="16"/>
          <w:szCs w:val="16"/>
          <w:u w:val="single"/>
        </w:rPr>
      </w:pPr>
    </w:p>
    <w:p w:rsidR="00453569" w:rsidRPr="00AA5EB8" w:rsidRDefault="00453569" w:rsidP="00CF1790">
      <w:pPr>
        <w:pStyle w:val="Nadpis1"/>
      </w:pPr>
      <w:bookmarkStart w:id="8" w:name="_Toc349144558"/>
      <w:r w:rsidRPr="00AA5EB8">
        <w:t>Z</w:t>
      </w:r>
      <w:r w:rsidR="002E7396">
        <w:t>působ zpracování nabídkové ceny</w:t>
      </w:r>
      <w:bookmarkEnd w:id="8"/>
    </w:p>
    <w:p w:rsidR="00453569" w:rsidRPr="00A04D03" w:rsidRDefault="00453569">
      <w:pPr>
        <w:pStyle w:val="Bezmezer1"/>
        <w:numPr>
          <w:ilvl w:val="0"/>
          <w:numId w:val="8"/>
        </w:numPr>
        <w:jc w:val="both"/>
        <w:rPr>
          <w:sz w:val="24"/>
          <w:szCs w:val="24"/>
        </w:rPr>
      </w:pPr>
      <w:r w:rsidRPr="00A04D03">
        <w:rPr>
          <w:sz w:val="24"/>
          <w:szCs w:val="24"/>
        </w:rPr>
        <w:t xml:space="preserve">Uchazeč stanoví </w:t>
      </w:r>
      <w:r w:rsidRPr="00A04D03">
        <w:rPr>
          <w:bCs/>
          <w:sz w:val="24"/>
          <w:szCs w:val="24"/>
        </w:rPr>
        <w:t xml:space="preserve">nabídkovou cenu </w:t>
      </w:r>
      <w:r w:rsidRPr="00A04D03">
        <w:rPr>
          <w:sz w:val="24"/>
          <w:szCs w:val="24"/>
        </w:rPr>
        <w:t xml:space="preserve">jako </w:t>
      </w:r>
      <w:r w:rsidRPr="00A04D03">
        <w:rPr>
          <w:bCs/>
          <w:sz w:val="24"/>
          <w:szCs w:val="24"/>
        </w:rPr>
        <w:t>nejvýše přístupnou celkovou cenu za celý vymezený předmět</w:t>
      </w:r>
      <w:r w:rsidRPr="00A04D03">
        <w:rPr>
          <w:sz w:val="24"/>
          <w:szCs w:val="24"/>
        </w:rPr>
        <w:t xml:space="preserve"> veřejné zakázky v souladu s touto ZD, </w:t>
      </w:r>
      <w:r w:rsidRPr="00A04D03">
        <w:rPr>
          <w:bCs/>
          <w:sz w:val="24"/>
          <w:szCs w:val="24"/>
        </w:rPr>
        <w:t xml:space="preserve">a to absolutní částkou v české měně </w:t>
      </w:r>
      <w:r w:rsidRPr="00A04D03">
        <w:rPr>
          <w:sz w:val="24"/>
          <w:szCs w:val="24"/>
        </w:rPr>
        <w:t>v členění: nabídková cena bude uvedena v české měně v členění: nabídková cena bez DPH, samostatně vyčíslené DPH platné v České republice ke dni podání nabídky a nabídková cena včetně DPH.</w:t>
      </w:r>
    </w:p>
    <w:p w:rsidR="00453569" w:rsidRPr="00A04D03" w:rsidRDefault="00453569">
      <w:pPr>
        <w:pStyle w:val="Bezmezer1"/>
        <w:numPr>
          <w:ilvl w:val="0"/>
          <w:numId w:val="8"/>
        </w:numPr>
        <w:jc w:val="both"/>
        <w:rPr>
          <w:sz w:val="24"/>
          <w:szCs w:val="24"/>
        </w:rPr>
      </w:pPr>
      <w:r w:rsidRPr="00A04D03">
        <w:rPr>
          <w:bCs/>
          <w:sz w:val="24"/>
          <w:szCs w:val="24"/>
        </w:rPr>
        <w:t>Nabídková cena</w:t>
      </w:r>
      <w:r w:rsidRPr="00A04D03">
        <w:rPr>
          <w:sz w:val="24"/>
          <w:szCs w:val="24"/>
        </w:rPr>
        <w:t xml:space="preserve"> musí být zpracována jako nejvýše přípustná, platná po celou dobu realizace veřejné zakázky. Musí zahrnovat veškeré náklady související se splněním předmětu veřejné zakázky včetně všech předvídatelných rizik a vlivů. Nabídková cena musí zahrnovat dodávku požadovaného zboží do místa určení, záruční servis po dobu záruky, veškeré daně, cla, poplatky, inflační vlivy a jakékoli další výdaje nutné pro realizaci zakázky</w:t>
      </w:r>
      <w:r w:rsidR="00C72B88" w:rsidRPr="00A04D03">
        <w:rPr>
          <w:sz w:val="24"/>
          <w:szCs w:val="24"/>
        </w:rPr>
        <w:t>.</w:t>
      </w:r>
    </w:p>
    <w:p w:rsidR="00453569" w:rsidRPr="00A04D03" w:rsidRDefault="00453569">
      <w:pPr>
        <w:pStyle w:val="Bezmezer1"/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A04D03">
        <w:rPr>
          <w:bCs/>
          <w:sz w:val="24"/>
          <w:szCs w:val="24"/>
        </w:rPr>
        <w:t xml:space="preserve">Cenová nabídka bude zpracována v členění dle formuláře, který je uveden v příloze </w:t>
      </w:r>
      <w:r w:rsidR="00E05AF5">
        <w:rPr>
          <w:bCs/>
          <w:sz w:val="24"/>
          <w:szCs w:val="24"/>
        </w:rPr>
        <w:t>č. </w:t>
      </w:r>
      <w:r w:rsidRPr="00A04D03">
        <w:rPr>
          <w:bCs/>
          <w:sz w:val="24"/>
          <w:szCs w:val="24"/>
        </w:rPr>
        <w:t>4</w:t>
      </w:r>
      <w:r w:rsidR="00F357B3" w:rsidRPr="00A04D03">
        <w:rPr>
          <w:bCs/>
          <w:sz w:val="24"/>
          <w:szCs w:val="24"/>
        </w:rPr>
        <w:t>.</w:t>
      </w:r>
    </w:p>
    <w:p w:rsidR="00453569" w:rsidRPr="00A04D03" w:rsidRDefault="00453569">
      <w:pPr>
        <w:pStyle w:val="Bezmezer1"/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A04D03">
        <w:rPr>
          <w:bCs/>
          <w:sz w:val="24"/>
          <w:szCs w:val="24"/>
        </w:rPr>
        <w:t>Podmínky pro překročení této nabídkové ceny</w:t>
      </w:r>
    </w:p>
    <w:p w:rsidR="00453569" w:rsidRPr="00A04D03" w:rsidRDefault="00453569">
      <w:pPr>
        <w:pStyle w:val="Bezmezer1"/>
        <w:ind w:left="720"/>
        <w:jc w:val="both"/>
        <w:rPr>
          <w:sz w:val="24"/>
          <w:szCs w:val="24"/>
        </w:rPr>
      </w:pPr>
      <w:r w:rsidRPr="00A04D03">
        <w:rPr>
          <w:sz w:val="24"/>
          <w:szCs w:val="24"/>
        </w:rPr>
        <w:t xml:space="preserve">Ceny jednotlivých výrobků musí být </w:t>
      </w:r>
      <w:r w:rsidRPr="00A04D03">
        <w:rPr>
          <w:bCs/>
          <w:sz w:val="24"/>
          <w:szCs w:val="24"/>
        </w:rPr>
        <w:t>platné a závazné po celou dobu plnění zakázky</w:t>
      </w:r>
      <w:r w:rsidRPr="00A04D03">
        <w:rPr>
          <w:sz w:val="24"/>
          <w:szCs w:val="24"/>
        </w:rPr>
        <w:t>, cenová nabídka nesmí být měněna v souvislosti s inflací české koruny, hodnotou kurzu české</w:t>
      </w:r>
      <w:r w:rsidRPr="00A04D03">
        <w:t xml:space="preserve"> koruny vůči zahraničním měnám či jiným faktory s vlivem na </w:t>
      </w:r>
      <w:r w:rsidRPr="00A04D03">
        <w:rPr>
          <w:sz w:val="24"/>
          <w:szCs w:val="24"/>
        </w:rPr>
        <w:t>měnový kurs, stabilitou měny nebo cla.</w:t>
      </w:r>
    </w:p>
    <w:p w:rsidR="00453569" w:rsidRPr="00E04BED" w:rsidRDefault="00453569">
      <w:pPr>
        <w:pStyle w:val="Bezmezer1"/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E04BED">
        <w:rPr>
          <w:bCs/>
          <w:sz w:val="24"/>
          <w:szCs w:val="24"/>
        </w:rPr>
        <w:t>Platební podmínky</w:t>
      </w:r>
    </w:p>
    <w:p w:rsidR="00453569" w:rsidRPr="00E04BED" w:rsidRDefault="00453569">
      <w:pPr>
        <w:pStyle w:val="Bezmezer1"/>
        <w:ind w:left="720"/>
        <w:jc w:val="both"/>
        <w:rPr>
          <w:sz w:val="24"/>
          <w:szCs w:val="24"/>
        </w:rPr>
      </w:pPr>
      <w:r w:rsidRPr="00E04BED">
        <w:rPr>
          <w:sz w:val="24"/>
          <w:szCs w:val="24"/>
        </w:rPr>
        <w:t>Platba bude provedena v české měně po dodání a předání zakázky na základě</w:t>
      </w:r>
      <w:r w:rsidR="00E86A61" w:rsidRPr="00E04BED">
        <w:rPr>
          <w:sz w:val="24"/>
          <w:szCs w:val="24"/>
        </w:rPr>
        <w:t xml:space="preserve"> příslušných daňových dokladů (</w:t>
      </w:r>
      <w:r w:rsidRPr="00E04BED">
        <w:rPr>
          <w:sz w:val="24"/>
          <w:szCs w:val="24"/>
        </w:rPr>
        <w:t>faktur) vystavených vybraným dodavatelem po řádném provedení předmětu veřejné zakázky v místě plnění, a po protokolárním převzetí bezvadného plnění zadavatelem.</w:t>
      </w:r>
    </w:p>
    <w:p w:rsidR="00453569" w:rsidRPr="00E04BED" w:rsidRDefault="00453569">
      <w:pPr>
        <w:pStyle w:val="Bezmezer1"/>
        <w:ind w:left="720"/>
        <w:jc w:val="both"/>
        <w:rPr>
          <w:sz w:val="24"/>
          <w:szCs w:val="24"/>
        </w:rPr>
      </w:pPr>
      <w:r w:rsidRPr="00E04BED">
        <w:rPr>
          <w:sz w:val="24"/>
          <w:szCs w:val="24"/>
        </w:rPr>
        <w:t>Pro splatnost faktur se sjednává lhůta 2</w:t>
      </w:r>
      <w:r w:rsidRPr="00E04BED">
        <w:rPr>
          <w:bCs/>
          <w:sz w:val="24"/>
          <w:szCs w:val="24"/>
        </w:rPr>
        <w:t>0 dnů</w:t>
      </w:r>
      <w:r w:rsidRPr="00E04BED">
        <w:rPr>
          <w:sz w:val="24"/>
          <w:szCs w:val="24"/>
        </w:rPr>
        <w:t xml:space="preserve"> ode dne průkazného doručení faktury potvrzené pověřenou osobou zadavatele (technickým dozorem) zadavateli. Zálohy zadavatel neposkytuje.</w:t>
      </w:r>
    </w:p>
    <w:p w:rsidR="00453569" w:rsidRPr="006D050E" w:rsidRDefault="00453569">
      <w:pPr>
        <w:pStyle w:val="Bezmezer1"/>
        <w:ind w:left="720"/>
        <w:jc w:val="both"/>
        <w:rPr>
          <w:sz w:val="24"/>
          <w:szCs w:val="24"/>
        </w:rPr>
      </w:pPr>
      <w:r w:rsidRPr="00E04BED">
        <w:rPr>
          <w:sz w:val="24"/>
          <w:szCs w:val="24"/>
        </w:rPr>
        <w:t>Veškeré účetní doklady musejí obsahovat náležitosti</w:t>
      </w:r>
      <w:r w:rsidR="00EC7BBE" w:rsidRPr="00E04BED">
        <w:rPr>
          <w:sz w:val="24"/>
          <w:szCs w:val="24"/>
        </w:rPr>
        <w:t xml:space="preserve"> daňového dokladu.</w:t>
      </w:r>
      <w:r w:rsidRPr="00E04BED">
        <w:rPr>
          <w:sz w:val="24"/>
          <w:szCs w:val="24"/>
        </w:rPr>
        <w:t xml:space="preserve"> V případě, že účetní doklady nebudou mít odpovídající náležitosti, je zadavatel oprávněn zaslat je ve lhůtě splatnosti zpět vybranému uchazeči k doplnění, aniž se tak dostane do prodlení se splatností; lhůta splatnosti počíná běžet znovu od opětovného zaslání náležitě doplněných či opravených dokladů.</w:t>
      </w:r>
    </w:p>
    <w:p w:rsidR="00FC6320" w:rsidRDefault="00FC6320">
      <w:pPr>
        <w:suppressAutoHyphens w:val="0"/>
        <w:jc w:val="left"/>
        <w:rPr>
          <w:sz w:val="22"/>
        </w:rPr>
      </w:pPr>
      <w:r>
        <w:br w:type="page"/>
      </w:r>
    </w:p>
    <w:p w:rsidR="00453569" w:rsidRPr="00FC6320" w:rsidRDefault="00453569">
      <w:pPr>
        <w:pStyle w:val="Bezmezer1"/>
        <w:rPr>
          <w:sz w:val="16"/>
          <w:szCs w:val="16"/>
        </w:rPr>
      </w:pPr>
    </w:p>
    <w:p w:rsidR="00453569" w:rsidRPr="00AA5EB8" w:rsidRDefault="00453569" w:rsidP="00CF1790">
      <w:pPr>
        <w:pStyle w:val="Nadpis1"/>
      </w:pPr>
      <w:bookmarkStart w:id="9" w:name="_Toc349144559"/>
      <w:r w:rsidRPr="00AA5EB8">
        <w:t>O</w:t>
      </w:r>
      <w:r w:rsidR="00FB6200">
        <w:t>bchodní podmínky</w:t>
      </w:r>
      <w:bookmarkEnd w:id="9"/>
    </w:p>
    <w:p w:rsidR="00453569" w:rsidRPr="00422527" w:rsidRDefault="00453569" w:rsidP="006D1914">
      <w:pPr>
        <w:pStyle w:val="Bezmezer1"/>
        <w:numPr>
          <w:ilvl w:val="0"/>
          <w:numId w:val="9"/>
        </w:numPr>
        <w:ind w:left="714" w:hanging="357"/>
        <w:jc w:val="both"/>
        <w:rPr>
          <w:sz w:val="24"/>
          <w:szCs w:val="24"/>
        </w:rPr>
      </w:pPr>
      <w:r w:rsidRPr="00422527">
        <w:rPr>
          <w:sz w:val="24"/>
          <w:szCs w:val="24"/>
        </w:rPr>
        <w:t>Součástí nabídky bude návrh smlouvy o realizaci veřejné zakázky, který musí akceptovat veškeré požadavky stanovené zadavatelem v této zadávací dokumentaci a to jak požadavky věcné a technické, tak požadavky právní a smluvní.</w:t>
      </w:r>
    </w:p>
    <w:p w:rsidR="00453569" w:rsidRPr="00422527" w:rsidRDefault="00453569" w:rsidP="006D1914">
      <w:pPr>
        <w:pStyle w:val="Bezmezer1"/>
        <w:numPr>
          <w:ilvl w:val="0"/>
          <w:numId w:val="9"/>
        </w:numPr>
        <w:ind w:left="714" w:hanging="357"/>
        <w:jc w:val="both"/>
        <w:rPr>
          <w:sz w:val="24"/>
          <w:szCs w:val="24"/>
        </w:rPr>
      </w:pPr>
      <w:r w:rsidRPr="00422527">
        <w:rPr>
          <w:sz w:val="24"/>
          <w:szCs w:val="24"/>
        </w:rPr>
        <w:t xml:space="preserve">Návrh smlouvy </w:t>
      </w:r>
      <w:r w:rsidRPr="00D3369A">
        <w:rPr>
          <w:bCs/>
          <w:sz w:val="24"/>
          <w:szCs w:val="24"/>
        </w:rPr>
        <w:t>musí být podepsaný</w:t>
      </w:r>
      <w:r w:rsidRPr="00422527">
        <w:rPr>
          <w:sz w:val="24"/>
          <w:szCs w:val="24"/>
        </w:rPr>
        <w:t xml:space="preserve"> osobou oprávněnou jednat jménem či za uchazeče a to způsobem uvedeným v příslušné listině prokazující způsob jednání. Předložení nepodepsaného textu smlouvy není předložením návrhu smlouvy, nabídka uchazeče se tak stává neúplnou a zadavatel vyloučí takového uchazeče z další účasti v zadávacím řízení.</w:t>
      </w:r>
    </w:p>
    <w:p w:rsidR="00453569" w:rsidRPr="00422527" w:rsidRDefault="00453569" w:rsidP="006D1914">
      <w:pPr>
        <w:pStyle w:val="Bezmezer1"/>
        <w:numPr>
          <w:ilvl w:val="0"/>
          <w:numId w:val="9"/>
        </w:numPr>
        <w:ind w:left="714" w:hanging="357"/>
        <w:jc w:val="both"/>
        <w:rPr>
          <w:sz w:val="24"/>
          <w:szCs w:val="24"/>
        </w:rPr>
      </w:pPr>
      <w:r w:rsidRPr="00422527">
        <w:rPr>
          <w:sz w:val="24"/>
          <w:szCs w:val="24"/>
        </w:rPr>
        <w:t>Návrh smlouvy musí obsahovat veškeré podmínky, za nichž uchazeč nabízí splnění veřejné zakázky ve své nabídce a musí splňovat ustanovení obecně závazných právních předpisů, které se vztahují k provádění příslušné zakázky. Návrh smlouvy musí zároveň obsahovat závazná smluvní ustanovení, která jsou uvedena v následujících odstavcích tohoto článku ZD, přičemž ustanovení smlouvy zapracovaná uchazečem nesmí být v rozporu s těmito závaznými smluvními ustanoveními a nesmí vyloučit či žádným způsobem omezovat oprávnění a podmínky zadavatele uvedená v této ZD.</w:t>
      </w:r>
    </w:p>
    <w:p w:rsidR="00453569" w:rsidRPr="00422527" w:rsidRDefault="00453569" w:rsidP="006D1914">
      <w:pPr>
        <w:pStyle w:val="Bezmezer1"/>
        <w:numPr>
          <w:ilvl w:val="0"/>
          <w:numId w:val="9"/>
        </w:numPr>
        <w:ind w:left="714" w:hanging="357"/>
        <w:rPr>
          <w:sz w:val="24"/>
          <w:szCs w:val="24"/>
        </w:rPr>
      </w:pPr>
      <w:r w:rsidRPr="00422527">
        <w:rPr>
          <w:sz w:val="24"/>
          <w:szCs w:val="24"/>
        </w:rPr>
        <w:t>Návrh smlouvy musí obsahovat následující základní náležitosti a smluvní ustanovení:</w:t>
      </w:r>
    </w:p>
    <w:p w:rsidR="00453569" w:rsidRPr="00422527" w:rsidRDefault="00453569">
      <w:pPr>
        <w:pStyle w:val="Bezmezer1"/>
        <w:ind w:left="1080"/>
        <w:rPr>
          <w:sz w:val="24"/>
          <w:szCs w:val="24"/>
        </w:rPr>
      </w:pPr>
    </w:p>
    <w:p w:rsidR="00453569" w:rsidRPr="003E1CFD" w:rsidRDefault="00453569" w:rsidP="00066F47">
      <w:pPr>
        <w:pStyle w:val="Bezmezer1"/>
        <w:numPr>
          <w:ilvl w:val="0"/>
          <w:numId w:val="10"/>
        </w:numPr>
        <w:jc w:val="both"/>
        <w:rPr>
          <w:sz w:val="24"/>
          <w:szCs w:val="24"/>
        </w:rPr>
      </w:pPr>
      <w:r w:rsidRPr="003E1CFD">
        <w:rPr>
          <w:bCs/>
          <w:sz w:val="24"/>
          <w:szCs w:val="24"/>
        </w:rPr>
        <w:t>Označení smluvních stran</w:t>
      </w:r>
      <w:r w:rsidRPr="003E1CFD">
        <w:rPr>
          <w:sz w:val="24"/>
          <w:szCs w:val="24"/>
        </w:rPr>
        <w:t>,</w:t>
      </w:r>
    </w:p>
    <w:p w:rsidR="00453569" w:rsidRPr="003E1CFD" w:rsidRDefault="00453569" w:rsidP="00066F47">
      <w:pPr>
        <w:pStyle w:val="Bezmezer1"/>
        <w:numPr>
          <w:ilvl w:val="0"/>
          <w:numId w:val="10"/>
        </w:numPr>
        <w:jc w:val="both"/>
        <w:rPr>
          <w:sz w:val="24"/>
          <w:szCs w:val="24"/>
        </w:rPr>
      </w:pPr>
      <w:r w:rsidRPr="003E1CFD">
        <w:rPr>
          <w:bCs/>
          <w:sz w:val="24"/>
          <w:szCs w:val="24"/>
        </w:rPr>
        <w:t>Vymezení předmětu</w:t>
      </w:r>
      <w:r w:rsidRPr="003E1CFD">
        <w:rPr>
          <w:sz w:val="24"/>
          <w:szCs w:val="24"/>
        </w:rPr>
        <w:t xml:space="preserve"> plnění</w:t>
      </w:r>
      <w:r w:rsidR="003E1CFD">
        <w:rPr>
          <w:sz w:val="24"/>
          <w:szCs w:val="24"/>
        </w:rPr>
        <w:t xml:space="preserve"> </w:t>
      </w:r>
      <w:r w:rsidRPr="003E1CFD">
        <w:rPr>
          <w:sz w:val="24"/>
          <w:szCs w:val="24"/>
        </w:rPr>
        <w:t xml:space="preserve">- v souladu s čl. </w:t>
      </w:r>
      <w:r w:rsidR="003E1CFD">
        <w:rPr>
          <w:sz w:val="24"/>
          <w:szCs w:val="24"/>
        </w:rPr>
        <w:t>2</w:t>
      </w:r>
      <w:r w:rsidRPr="003E1CFD">
        <w:rPr>
          <w:sz w:val="24"/>
          <w:szCs w:val="24"/>
        </w:rPr>
        <w:t xml:space="preserve"> této ZD,</w:t>
      </w:r>
    </w:p>
    <w:p w:rsidR="00453569" w:rsidRPr="003E1CFD" w:rsidRDefault="00453569" w:rsidP="00066F47">
      <w:pPr>
        <w:pStyle w:val="Bezmezer1"/>
        <w:numPr>
          <w:ilvl w:val="0"/>
          <w:numId w:val="10"/>
        </w:numPr>
        <w:jc w:val="both"/>
        <w:rPr>
          <w:sz w:val="24"/>
          <w:szCs w:val="24"/>
        </w:rPr>
      </w:pPr>
      <w:r w:rsidRPr="003E1CFD">
        <w:rPr>
          <w:bCs/>
          <w:sz w:val="24"/>
          <w:szCs w:val="24"/>
        </w:rPr>
        <w:t xml:space="preserve">Místo </w:t>
      </w:r>
      <w:r w:rsidRPr="003E1CFD">
        <w:rPr>
          <w:sz w:val="24"/>
          <w:szCs w:val="24"/>
        </w:rPr>
        <w:t>plnění</w:t>
      </w:r>
      <w:r w:rsidR="003E1CFD">
        <w:rPr>
          <w:sz w:val="24"/>
          <w:szCs w:val="24"/>
        </w:rPr>
        <w:t xml:space="preserve"> </w:t>
      </w:r>
      <w:r w:rsidRPr="003E1CFD">
        <w:rPr>
          <w:sz w:val="24"/>
          <w:szCs w:val="24"/>
        </w:rPr>
        <w:t xml:space="preserve">- v souladu s čl. </w:t>
      </w:r>
      <w:r w:rsidR="003E1CFD">
        <w:rPr>
          <w:sz w:val="24"/>
          <w:szCs w:val="24"/>
        </w:rPr>
        <w:t>3</w:t>
      </w:r>
      <w:r w:rsidRPr="003E1CFD">
        <w:rPr>
          <w:sz w:val="24"/>
          <w:szCs w:val="24"/>
        </w:rPr>
        <w:t xml:space="preserve"> této ZD,</w:t>
      </w:r>
    </w:p>
    <w:p w:rsidR="00453569" w:rsidRPr="003E1CFD" w:rsidRDefault="00453569" w:rsidP="00066F47">
      <w:pPr>
        <w:pStyle w:val="Bezmezer1"/>
        <w:numPr>
          <w:ilvl w:val="0"/>
          <w:numId w:val="10"/>
        </w:numPr>
        <w:jc w:val="both"/>
        <w:rPr>
          <w:sz w:val="24"/>
          <w:szCs w:val="24"/>
        </w:rPr>
      </w:pPr>
      <w:r w:rsidRPr="003E1CFD">
        <w:rPr>
          <w:bCs/>
          <w:sz w:val="24"/>
          <w:szCs w:val="24"/>
        </w:rPr>
        <w:t xml:space="preserve">Termíny </w:t>
      </w:r>
      <w:r w:rsidRPr="003E1CFD">
        <w:rPr>
          <w:sz w:val="24"/>
          <w:szCs w:val="24"/>
        </w:rPr>
        <w:t>plnění</w:t>
      </w:r>
      <w:r w:rsidRPr="003E1CFD">
        <w:rPr>
          <w:bCs/>
          <w:sz w:val="24"/>
          <w:szCs w:val="24"/>
        </w:rPr>
        <w:t xml:space="preserve"> </w:t>
      </w:r>
      <w:r w:rsidRPr="003E1CFD">
        <w:rPr>
          <w:sz w:val="24"/>
          <w:szCs w:val="24"/>
        </w:rPr>
        <w:t xml:space="preserve">a </w:t>
      </w:r>
      <w:r w:rsidRPr="003E1CFD">
        <w:rPr>
          <w:bCs/>
          <w:sz w:val="24"/>
          <w:szCs w:val="24"/>
        </w:rPr>
        <w:t>lhůtu dodávky</w:t>
      </w:r>
      <w:r w:rsidR="00066F47">
        <w:rPr>
          <w:bCs/>
          <w:sz w:val="24"/>
          <w:szCs w:val="24"/>
        </w:rPr>
        <w:t xml:space="preserve"> </w:t>
      </w:r>
      <w:r w:rsidRPr="003E1CFD">
        <w:rPr>
          <w:sz w:val="24"/>
          <w:szCs w:val="24"/>
        </w:rPr>
        <w:t xml:space="preserve">- v souladu s čl. </w:t>
      </w:r>
      <w:r w:rsidR="003E1CFD">
        <w:rPr>
          <w:sz w:val="24"/>
          <w:szCs w:val="24"/>
        </w:rPr>
        <w:t>4</w:t>
      </w:r>
      <w:r w:rsidRPr="003E1CFD">
        <w:rPr>
          <w:sz w:val="24"/>
          <w:szCs w:val="24"/>
        </w:rPr>
        <w:t xml:space="preserve"> této ZD,</w:t>
      </w:r>
    </w:p>
    <w:p w:rsidR="00453569" w:rsidRPr="003E1CFD" w:rsidRDefault="00453569" w:rsidP="00066F47">
      <w:pPr>
        <w:pStyle w:val="Bezmezer1"/>
        <w:numPr>
          <w:ilvl w:val="0"/>
          <w:numId w:val="10"/>
        </w:numPr>
        <w:jc w:val="both"/>
        <w:rPr>
          <w:sz w:val="24"/>
          <w:szCs w:val="24"/>
        </w:rPr>
      </w:pPr>
      <w:r w:rsidRPr="003E1CFD">
        <w:rPr>
          <w:bCs/>
          <w:sz w:val="24"/>
          <w:szCs w:val="24"/>
        </w:rPr>
        <w:t>Cenu a platební podmínky</w:t>
      </w:r>
      <w:r w:rsidR="00066F47">
        <w:rPr>
          <w:bCs/>
          <w:sz w:val="24"/>
          <w:szCs w:val="24"/>
        </w:rPr>
        <w:t xml:space="preserve"> </w:t>
      </w:r>
      <w:r w:rsidRPr="003E1CFD">
        <w:rPr>
          <w:sz w:val="24"/>
          <w:szCs w:val="24"/>
        </w:rPr>
        <w:t xml:space="preserve">- návrh smlouvy musí obsahovat údaje o celkové ceně v členění bez DPH, samostatně vyčíslené DPH a cenu včetně DPH a další cenová ujednání a platební podmínky zpracované v souladu s v čl. </w:t>
      </w:r>
      <w:r w:rsidR="00396EE1">
        <w:rPr>
          <w:sz w:val="24"/>
          <w:szCs w:val="24"/>
        </w:rPr>
        <w:t>7</w:t>
      </w:r>
      <w:r w:rsidRPr="003E1CFD">
        <w:rPr>
          <w:sz w:val="24"/>
          <w:szCs w:val="24"/>
        </w:rPr>
        <w:t xml:space="preserve"> Této ZD.</w:t>
      </w:r>
    </w:p>
    <w:p w:rsidR="00453569" w:rsidRPr="003E1CFD" w:rsidRDefault="00453569" w:rsidP="00066F47">
      <w:pPr>
        <w:pStyle w:val="Bezmezer1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3E1CFD">
        <w:rPr>
          <w:bCs/>
          <w:sz w:val="24"/>
          <w:szCs w:val="24"/>
        </w:rPr>
        <w:t xml:space="preserve">Záruku a podmínky záručního servisu </w:t>
      </w:r>
    </w:p>
    <w:p w:rsidR="00453569" w:rsidRPr="003E1CFD" w:rsidRDefault="00453569" w:rsidP="00066F47">
      <w:pPr>
        <w:pStyle w:val="Bezmezer1"/>
        <w:ind w:left="1800"/>
        <w:jc w:val="both"/>
        <w:rPr>
          <w:bCs/>
          <w:sz w:val="24"/>
          <w:szCs w:val="24"/>
        </w:rPr>
      </w:pPr>
      <w:r w:rsidRPr="003E1CFD">
        <w:rPr>
          <w:sz w:val="24"/>
          <w:szCs w:val="24"/>
        </w:rPr>
        <w:t xml:space="preserve">Návrh smlouvy musí obsahovat následující ustanovení týkající se </w:t>
      </w:r>
      <w:r w:rsidRPr="003E1CFD">
        <w:rPr>
          <w:bCs/>
          <w:sz w:val="24"/>
          <w:szCs w:val="24"/>
        </w:rPr>
        <w:t>záruky a podmínek záručního servisu</w:t>
      </w:r>
    </w:p>
    <w:p w:rsidR="00453569" w:rsidRPr="003E1CFD" w:rsidRDefault="00453569" w:rsidP="00066F47">
      <w:pPr>
        <w:pStyle w:val="Bezmezer1"/>
        <w:ind w:left="1800"/>
        <w:jc w:val="both"/>
        <w:rPr>
          <w:iCs/>
          <w:sz w:val="24"/>
          <w:szCs w:val="24"/>
        </w:rPr>
      </w:pPr>
      <w:r w:rsidRPr="003E1CFD">
        <w:rPr>
          <w:iCs/>
          <w:sz w:val="24"/>
          <w:szCs w:val="24"/>
        </w:rPr>
        <w:t xml:space="preserve">-,,Na dodané </w:t>
      </w:r>
      <w:r w:rsidRPr="003E1CFD">
        <w:rPr>
          <w:bCs/>
          <w:iCs/>
          <w:sz w:val="24"/>
          <w:szCs w:val="24"/>
        </w:rPr>
        <w:t>zboží</w:t>
      </w:r>
      <w:r w:rsidRPr="003E1CFD">
        <w:rPr>
          <w:iCs/>
          <w:sz w:val="24"/>
          <w:szCs w:val="24"/>
        </w:rPr>
        <w:t xml:space="preserve">( na celé sestavy i jednotlivé části) poskytuje dodavatel </w:t>
      </w:r>
      <w:r w:rsidRPr="003E1CFD">
        <w:rPr>
          <w:bCs/>
          <w:iCs/>
          <w:sz w:val="24"/>
          <w:szCs w:val="24"/>
        </w:rPr>
        <w:t>záruku</w:t>
      </w:r>
      <w:r w:rsidRPr="003E1CFD">
        <w:rPr>
          <w:iCs/>
          <w:sz w:val="24"/>
          <w:szCs w:val="24"/>
        </w:rPr>
        <w:t xml:space="preserve">) </w:t>
      </w:r>
      <w:r w:rsidRPr="003E1CFD">
        <w:rPr>
          <w:bCs/>
          <w:iCs/>
          <w:sz w:val="24"/>
          <w:szCs w:val="24"/>
        </w:rPr>
        <w:t>v délce …  měsíců</w:t>
      </w:r>
      <w:r w:rsidRPr="003E1CFD">
        <w:rPr>
          <w:iCs/>
          <w:sz w:val="24"/>
          <w:szCs w:val="24"/>
        </w:rPr>
        <w:t>.“</w:t>
      </w:r>
    </w:p>
    <w:p w:rsidR="00453569" w:rsidRPr="00AF7D06" w:rsidRDefault="00453569" w:rsidP="00B41895">
      <w:pPr>
        <w:pStyle w:val="Bezmezer1"/>
        <w:numPr>
          <w:ilvl w:val="0"/>
          <w:numId w:val="16"/>
        </w:numPr>
        <w:jc w:val="both"/>
        <w:rPr>
          <w:iCs/>
          <w:sz w:val="24"/>
          <w:szCs w:val="24"/>
        </w:rPr>
      </w:pPr>
      <w:r w:rsidRPr="00AF7D06">
        <w:rPr>
          <w:iCs/>
          <w:sz w:val="24"/>
          <w:szCs w:val="24"/>
        </w:rPr>
        <w:t>„</w:t>
      </w:r>
      <w:r w:rsidRPr="00AF7D06">
        <w:rPr>
          <w:bCs/>
          <w:iCs/>
          <w:sz w:val="24"/>
          <w:szCs w:val="24"/>
        </w:rPr>
        <w:t xml:space="preserve"> </w:t>
      </w:r>
      <w:r w:rsidRPr="00AF7D06">
        <w:rPr>
          <w:iCs/>
          <w:sz w:val="24"/>
          <w:szCs w:val="24"/>
        </w:rPr>
        <w:t xml:space="preserve">Záruční lhůta počíná běžet od okamžiku podpisu předávajícího protokolu, tj. po předání a převzetí dodávky.“ </w:t>
      </w:r>
    </w:p>
    <w:p w:rsidR="00453569" w:rsidRPr="00AF7D06" w:rsidRDefault="00453569" w:rsidP="00B41895">
      <w:pPr>
        <w:pStyle w:val="Bezmezer1"/>
        <w:numPr>
          <w:ilvl w:val="0"/>
          <w:numId w:val="16"/>
        </w:numPr>
        <w:jc w:val="both"/>
        <w:rPr>
          <w:iCs/>
          <w:sz w:val="24"/>
          <w:szCs w:val="24"/>
        </w:rPr>
      </w:pPr>
      <w:r w:rsidRPr="00AF7D06">
        <w:rPr>
          <w:iCs/>
          <w:sz w:val="24"/>
          <w:szCs w:val="24"/>
        </w:rPr>
        <w:t>Zárukou se rozumí typ záruky na místě bez nároku na finanční kompenzaci za práci a dopravu.</w:t>
      </w:r>
    </w:p>
    <w:p w:rsidR="00453569" w:rsidRPr="00AF7D06" w:rsidRDefault="00453569" w:rsidP="00B41895">
      <w:pPr>
        <w:pStyle w:val="Bezmezer1"/>
        <w:ind w:left="1800"/>
        <w:jc w:val="both"/>
        <w:rPr>
          <w:iCs/>
          <w:sz w:val="24"/>
          <w:szCs w:val="24"/>
        </w:rPr>
      </w:pPr>
    </w:p>
    <w:p w:rsidR="00453569" w:rsidRPr="00AF7D06" w:rsidRDefault="00453569" w:rsidP="00B41895">
      <w:pPr>
        <w:pStyle w:val="Bezmezer1"/>
        <w:ind w:left="1800"/>
        <w:jc w:val="both"/>
        <w:rPr>
          <w:iCs/>
          <w:sz w:val="24"/>
          <w:szCs w:val="24"/>
        </w:rPr>
      </w:pPr>
      <w:r w:rsidRPr="00AF7D06">
        <w:rPr>
          <w:iCs/>
          <w:sz w:val="24"/>
          <w:szCs w:val="24"/>
        </w:rPr>
        <w:t>-,,</w:t>
      </w:r>
      <w:r w:rsidRPr="00AF7D06">
        <w:rPr>
          <w:bCs/>
          <w:iCs/>
          <w:sz w:val="24"/>
          <w:szCs w:val="24"/>
        </w:rPr>
        <w:t>Hlášení závad</w:t>
      </w:r>
      <w:r w:rsidRPr="00AF7D06">
        <w:rPr>
          <w:iCs/>
          <w:sz w:val="24"/>
          <w:szCs w:val="24"/>
        </w:rPr>
        <w:t xml:space="preserve"> bude realizováno telefonem, faxem, mailem v době od min. 8:00 do 16:00 hod</w:t>
      </w:r>
    </w:p>
    <w:p w:rsidR="00453569" w:rsidRPr="00AF7D06" w:rsidRDefault="00453569" w:rsidP="00B41895">
      <w:pPr>
        <w:pStyle w:val="Bezmezer1"/>
        <w:ind w:left="1800"/>
        <w:jc w:val="both"/>
        <w:rPr>
          <w:iCs/>
          <w:sz w:val="24"/>
          <w:szCs w:val="24"/>
        </w:rPr>
      </w:pPr>
      <w:r w:rsidRPr="00AF7D06">
        <w:rPr>
          <w:iCs/>
          <w:sz w:val="24"/>
          <w:szCs w:val="24"/>
        </w:rPr>
        <w:t>……(navrhne uchazeč)……elektronickou poštou</w:t>
      </w:r>
    </w:p>
    <w:p w:rsidR="00453569" w:rsidRPr="00AF7D06" w:rsidRDefault="00453569" w:rsidP="00B41895">
      <w:pPr>
        <w:pStyle w:val="Bezmezer1"/>
        <w:ind w:left="1800"/>
        <w:jc w:val="both"/>
        <w:rPr>
          <w:iCs/>
          <w:sz w:val="24"/>
          <w:szCs w:val="24"/>
        </w:rPr>
      </w:pPr>
      <w:r w:rsidRPr="00AF7D06">
        <w:rPr>
          <w:iCs/>
          <w:sz w:val="24"/>
          <w:szCs w:val="24"/>
        </w:rPr>
        <w:t>……(navrhne uchazeč)……telefonem.“</w:t>
      </w:r>
    </w:p>
    <w:p w:rsidR="00453569" w:rsidRPr="00AF7D06" w:rsidRDefault="00453569" w:rsidP="00B41895">
      <w:pPr>
        <w:pStyle w:val="Bezmezer1"/>
        <w:ind w:left="1800"/>
        <w:jc w:val="both"/>
        <w:rPr>
          <w:iCs/>
          <w:sz w:val="24"/>
          <w:szCs w:val="24"/>
        </w:rPr>
      </w:pPr>
      <w:r w:rsidRPr="00AF7D06">
        <w:rPr>
          <w:iCs/>
          <w:sz w:val="24"/>
          <w:szCs w:val="24"/>
        </w:rPr>
        <w:t>-,,Nástup na odstranění záručních vad garantuje dodavatel dle přílohy č.</w:t>
      </w:r>
      <w:r w:rsidR="00817B8F">
        <w:rPr>
          <w:iCs/>
          <w:sz w:val="24"/>
          <w:szCs w:val="24"/>
        </w:rPr>
        <w:t xml:space="preserve"> </w:t>
      </w:r>
      <w:r w:rsidRPr="00AF7D06">
        <w:rPr>
          <w:iCs/>
          <w:sz w:val="24"/>
          <w:szCs w:val="24"/>
        </w:rPr>
        <w:t>3 zadávací dokumentace.“</w:t>
      </w:r>
    </w:p>
    <w:p w:rsidR="00453569" w:rsidRPr="00AF7D06" w:rsidRDefault="00453569" w:rsidP="00B41895">
      <w:pPr>
        <w:pStyle w:val="Bezmezer1"/>
        <w:ind w:left="1800"/>
        <w:jc w:val="both"/>
        <w:rPr>
          <w:iCs/>
          <w:sz w:val="24"/>
          <w:szCs w:val="24"/>
        </w:rPr>
      </w:pPr>
      <w:r w:rsidRPr="00AF7D06">
        <w:rPr>
          <w:iCs/>
          <w:sz w:val="24"/>
          <w:szCs w:val="24"/>
        </w:rPr>
        <w:lastRenderedPageBreak/>
        <w:t>-,,Záruční vady garantuje dodavatel odstranit dle přílohy č.</w:t>
      </w:r>
      <w:r w:rsidR="00817B8F">
        <w:rPr>
          <w:iCs/>
          <w:sz w:val="24"/>
          <w:szCs w:val="24"/>
        </w:rPr>
        <w:t xml:space="preserve"> </w:t>
      </w:r>
      <w:r w:rsidRPr="00AF7D06">
        <w:rPr>
          <w:iCs/>
          <w:sz w:val="24"/>
          <w:szCs w:val="24"/>
        </w:rPr>
        <w:t>3 zadávací dokumentace.“</w:t>
      </w:r>
    </w:p>
    <w:p w:rsidR="00453569" w:rsidRPr="00AF7D06" w:rsidRDefault="00453569" w:rsidP="00B41895">
      <w:pPr>
        <w:pStyle w:val="Bezmezer1"/>
        <w:numPr>
          <w:ilvl w:val="0"/>
          <w:numId w:val="10"/>
        </w:numPr>
        <w:jc w:val="both"/>
        <w:rPr>
          <w:bCs/>
          <w:iCs/>
          <w:sz w:val="24"/>
          <w:szCs w:val="24"/>
        </w:rPr>
      </w:pPr>
      <w:r w:rsidRPr="00AF7D06">
        <w:rPr>
          <w:bCs/>
          <w:iCs/>
          <w:sz w:val="24"/>
          <w:szCs w:val="24"/>
        </w:rPr>
        <w:t>Smluvní pokuty</w:t>
      </w:r>
    </w:p>
    <w:p w:rsidR="00453569" w:rsidRPr="00AF7D06" w:rsidRDefault="00453569" w:rsidP="00B41895">
      <w:pPr>
        <w:pStyle w:val="Bezmezer1"/>
        <w:ind w:left="1800"/>
        <w:jc w:val="both"/>
        <w:rPr>
          <w:sz w:val="24"/>
          <w:szCs w:val="24"/>
        </w:rPr>
      </w:pPr>
      <w:r w:rsidRPr="00AF7D06">
        <w:rPr>
          <w:sz w:val="24"/>
          <w:szCs w:val="24"/>
        </w:rPr>
        <w:t xml:space="preserve">Návrh smlouvy musí obsahovat následující ustanovení týkající se </w:t>
      </w:r>
      <w:r w:rsidRPr="00AF7D06">
        <w:rPr>
          <w:bCs/>
          <w:sz w:val="24"/>
          <w:szCs w:val="24"/>
        </w:rPr>
        <w:t>smluvních pokut</w:t>
      </w:r>
      <w:r w:rsidRPr="00AF7D06">
        <w:rPr>
          <w:sz w:val="24"/>
          <w:szCs w:val="24"/>
        </w:rPr>
        <w:t>:</w:t>
      </w:r>
    </w:p>
    <w:p w:rsidR="00453569" w:rsidRPr="00E51BE8" w:rsidRDefault="00453569" w:rsidP="00E51BE8">
      <w:pPr>
        <w:pStyle w:val="Bezmezer1"/>
        <w:ind w:left="1800"/>
        <w:jc w:val="both"/>
        <w:rPr>
          <w:iCs/>
          <w:sz w:val="24"/>
          <w:szCs w:val="24"/>
        </w:rPr>
      </w:pPr>
      <w:r w:rsidRPr="00E51BE8">
        <w:rPr>
          <w:iCs/>
          <w:sz w:val="24"/>
          <w:szCs w:val="24"/>
        </w:rPr>
        <w:t xml:space="preserve">-,,Dodavatel je objednateli povinen uhradit smluvní pokutu </w:t>
      </w:r>
      <w:r w:rsidRPr="00E51BE8">
        <w:rPr>
          <w:bCs/>
          <w:iCs/>
          <w:sz w:val="24"/>
          <w:szCs w:val="24"/>
        </w:rPr>
        <w:t>ve výši 0,</w:t>
      </w:r>
      <w:r w:rsidR="00E86A61" w:rsidRPr="00E51BE8">
        <w:rPr>
          <w:bCs/>
          <w:iCs/>
          <w:sz w:val="24"/>
          <w:szCs w:val="24"/>
        </w:rPr>
        <w:t>05</w:t>
      </w:r>
      <w:r w:rsidRPr="00E51BE8">
        <w:rPr>
          <w:bCs/>
          <w:iCs/>
          <w:sz w:val="24"/>
          <w:szCs w:val="24"/>
        </w:rPr>
        <w:t xml:space="preserve">% z ceny nedodaného zboží </w:t>
      </w:r>
      <w:r w:rsidRPr="00E51BE8">
        <w:rPr>
          <w:iCs/>
          <w:sz w:val="24"/>
          <w:szCs w:val="24"/>
        </w:rPr>
        <w:t>za každý započatý den prodlení se splněním konečného termínu dodávky.“</w:t>
      </w:r>
    </w:p>
    <w:p w:rsidR="00453569" w:rsidRPr="00E51BE8" w:rsidRDefault="00453569" w:rsidP="00E51BE8">
      <w:pPr>
        <w:pStyle w:val="Bezmezer1"/>
        <w:ind w:left="1800" w:firstLine="105"/>
        <w:jc w:val="both"/>
        <w:rPr>
          <w:iCs/>
          <w:sz w:val="24"/>
          <w:szCs w:val="24"/>
        </w:rPr>
      </w:pPr>
      <w:r w:rsidRPr="00E51BE8">
        <w:rPr>
          <w:iCs/>
          <w:sz w:val="24"/>
          <w:szCs w:val="24"/>
        </w:rPr>
        <w:t xml:space="preserve">-,,Dodavatel je objednateli povinen uhradit smluvní pokutu </w:t>
      </w:r>
      <w:r w:rsidRPr="00E51BE8">
        <w:rPr>
          <w:bCs/>
          <w:iCs/>
          <w:sz w:val="24"/>
          <w:szCs w:val="24"/>
        </w:rPr>
        <w:t xml:space="preserve">ve výši </w:t>
      </w:r>
      <w:r w:rsidR="004629E8" w:rsidRPr="00E51BE8">
        <w:rPr>
          <w:bCs/>
          <w:iCs/>
          <w:sz w:val="24"/>
          <w:szCs w:val="24"/>
        </w:rPr>
        <w:t>5</w:t>
      </w:r>
      <w:r w:rsidRPr="00E51BE8">
        <w:rPr>
          <w:bCs/>
          <w:iCs/>
          <w:sz w:val="24"/>
          <w:szCs w:val="24"/>
        </w:rPr>
        <w:t xml:space="preserve">00,- Kč </w:t>
      </w:r>
      <w:r w:rsidRPr="00E51BE8">
        <w:rPr>
          <w:iCs/>
          <w:sz w:val="24"/>
          <w:szCs w:val="24"/>
        </w:rPr>
        <w:t>za každý započatý den prodlení se lhůtou pro odstranění vad až do doby jejího odstranění v době záruky.“</w:t>
      </w:r>
    </w:p>
    <w:p w:rsidR="00453569" w:rsidRPr="00E51BE8" w:rsidRDefault="00453569" w:rsidP="00E51BE8">
      <w:pPr>
        <w:pStyle w:val="Bezmezer1"/>
        <w:ind w:left="1800"/>
        <w:jc w:val="both"/>
        <w:rPr>
          <w:iCs/>
          <w:sz w:val="24"/>
          <w:szCs w:val="24"/>
        </w:rPr>
      </w:pPr>
      <w:r w:rsidRPr="00E51BE8">
        <w:rPr>
          <w:iCs/>
          <w:sz w:val="24"/>
          <w:szCs w:val="24"/>
        </w:rPr>
        <w:t xml:space="preserve">-,,V případě opoždění objednatele s úhradou daňového dokladu má dodavatel právo požadovat smluvní pokutu max. </w:t>
      </w:r>
      <w:r w:rsidRPr="00E51BE8">
        <w:rPr>
          <w:bCs/>
          <w:iCs/>
          <w:sz w:val="24"/>
          <w:szCs w:val="24"/>
        </w:rPr>
        <w:t>ve výši 0,05%</w:t>
      </w:r>
      <w:r w:rsidRPr="00E51BE8">
        <w:rPr>
          <w:iCs/>
          <w:sz w:val="24"/>
          <w:szCs w:val="24"/>
        </w:rPr>
        <w:t xml:space="preserve"> z nezaplacené částky za každý den prodlení.“</w:t>
      </w:r>
    </w:p>
    <w:p w:rsidR="00453569" w:rsidRPr="00E51BE8" w:rsidRDefault="00453569" w:rsidP="00E51BE8">
      <w:pPr>
        <w:pStyle w:val="Bezmezer1"/>
        <w:numPr>
          <w:ilvl w:val="0"/>
          <w:numId w:val="10"/>
        </w:numPr>
        <w:jc w:val="both"/>
        <w:rPr>
          <w:bCs/>
          <w:iCs/>
          <w:sz w:val="24"/>
          <w:szCs w:val="24"/>
        </w:rPr>
      </w:pPr>
      <w:r w:rsidRPr="00E51BE8">
        <w:rPr>
          <w:bCs/>
          <w:iCs/>
          <w:sz w:val="24"/>
          <w:szCs w:val="24"/>
        </w:rPr>
        <w:t>Odpovědnost za škody a pojištění</w:t>
      </w:r>
    </w:p>
    <w:p w:rsidR="00453569" w:rsidRPr="00C61C37" w:rsidRDefault="00453569" w:rsidP="00E51BE8">
      <w:pPr>
        <w:pStyle w:val="Bezmezer1"/>
        <w:ind w:left="1800"/>
        <w:jc w:val="both"/>
        <w:rPr>
          <w:sz w:val="24"/>
          <w:szCs w:val="24"/>
        </w:rPr>
      </w:pPr>
      <w:r w:rsidRPr="00C61C37">
        <w:rPr>
          <w:sz w:val="24"/>
          <w:szCs w:val="24"/>
        </w:rPr>
        <w:t>Návrh smlouvy musí obsahovat následující ustanovení týkající se odpovědnosti za škody a pojištění:</w:t>
      </w:r>
    </w:p>
    <w:p w:rsidR="00453569" w:rsidRPr="00C61C37" w:rsidRDefault="00453569">
      <w:pPr>
        <w:pStyle w:val="Bezmezer1"/>
        <w:ind w:left="1800"/>
        <w:jc w:val="both"/>
        <w:rPr>
          <w:sz w:val="24"/>
          <w:szCs w:val="24"/>
        </w:rPr>
      </w:pPr>
      <w:r w:rsidRPr="00C61C37">
        <w:rPr>
          <w:iCs/>
          <w:sz w:val="24"/>
          <w:szCs w:val="24"/>
        </w:rPr>
        <w:t>,,Dodavatel na sebe přejímá odpovědnost za škody způsobené všemi osobami a subjekty (včetně subdodavatelů) podílejícími se na provádění předmětu veřejné zakázky a to po celou dobu její realizace, stejně tak za škody způsobené svou činností zadavateli nebo třetí osobě na zdraví nebo majetku, tzn.</w:t>
      </w:r>
      <w:r w:rsidR="00731867">
        <w:rPr>
          <w:iCs/>
          <w:sz w:val="24"/>
          <w:szCs w:val="24"/>
        </w:rPr>
        <w:t>,</w:t>
      </w:r>
      <w:r w:rsidRPr="00C61C37">
        <w:rPr>
          <w:iCs/>
          <w:sz w:val="24"/>
          <w:szCs w:val="24"/>
        </w:rPr>
        <w:t xml:space="preserve"> </w:t>
      </w:r>
      <w:r w:rsidR="00731867">
        <w:rPr>
          <w:iCs/>
          <w:sz w:val="24"/>
          <w:szCs w:val="24"/>
        </w:rPr>
        <w:t>ž</w:t>
      </w:r>
      <w:r w:rsidRPr="00C61C37">
        <w:rPr>
          <w:iCs/>
          <w:sz w:val="24"/>
          <w:szCs w:val="24"/>
        </w:rPr>
        <w:t xml:space="preserve">e v případě jakéhokoliv narušení či poškození majetku nebo poškození zdraví osob je dodavatel povinen bez zbytečného odkladu tuto škodu odstranit a není-li to možné, tak finančně uhradit. Za tímto účelem má dodavatel po celou dobu plnění předmětu smlouvy a závazků z ní vyplývajících uzavřenou pojistnou smlouvu platnou na pojištění odpovědnosti za škody způsobené při výkonu činnosti třetí osobě ve výši </w:t>
      </w:r>
      <w:r w:rsidRPr="00C61C37">
        <w:rPr>
          <w:bCs/>
          <w:iCs/>
          <w:sz w:val="24"/>
          <w:szCs w:val="24"/>
        </w:rPr>
        <w:t>500 000,- Kč</w:t>
      </w:r>
      <w:r w:rsidRPr="00C61C37">
        <w:rPr>
          <w:iCs/>
          <w:sz w:val="24"/>
          <w:szCs w:val="24"/>
        </w:rPr>
        <w:t>.“ (</w:t>
      </w:r>
      <w:r w:rsidRPr="00C61C37">
        <w:rPr>
          <w:sz w:val="24"/>
          <w:szCs w:val="24"/>
        </w:rPr>
        <w:t>Dodavatel v návrhu smlouvy uvede číslo pojistné smlouvy a jméno pojišťovacího ústavu, se kterým má pojistnou smlouvu ke dni podání nabídky (uzavření smlouvy o dílo) uzavřenu a skutečnou výši pojistného krytí.)</w:t>
      </w:r>
    </w:p>
    <w:p w:rsidR="004629E8" w:rsidRPr="00422527" w:rsidRDefault="004629E8">
      <w:pPr>
        <w:pStyle w:val="Bezmezer1"/>
        <w:ind w:left="1800"/>
        <w:jc w:val="both"/>
        <w:rPr>
          <w:sz w:val="24"/>
          <w:szCs w:val="24"/>
        </w:rPr>
      </w:pPr>
    </w:p>
    <w:p w:rsidR="00453569" w:rsidRPr="00953BA2" w:rsidRDefault="00453569" w:rsidP="00953BA2">
      <w:pPr>
        <w:pStyle w:val="Bezmezer1"/>
        <w:numPr>
          <w:ilvl w:val="0"/>
          <w:numId w:val="10"/>
        </w:numPr>
        <w:jc w:val="both"/>
        <w:rPr>
          <w:bCs/>
          <w:iCs/>
          <w:sz w:val="24"/>
          <w:szCs w:val="24"/>
        </w:rPr>
      </w:pPr>
      <w:r w:rsidRPr="00953BA2">
        <w:rPr>
          <w:bCs/>
          <w:iCs/>
          <w:sz w:val="24"/>
          <w:szCs w:val="24"/>
        </w:rPr>
        <w:t>Ostatní  ujednání:</w:t>
      </w:r>
    </w:p>
    <w:p w:rsidR="00453569" w:rsidRPr="00953BA2" w:rsidRDefault="00453569" w:rsidP="00953BA2">
      <w:pPr>
        <w:pStyle w:val="Bezmezer1"/>
        <w:ind w:left="1800"/>
        <w:jc w:val="both"/>
        <w:rPr>
          <w:iCs/>
          <w:sz w:val="24"/>
          <w:szCs w:val="24"/>
        </w:rPr>
      </w:pPr>
      <w:r w:rsidRPr="00953BA2">
        <w:rPr>
          <w:iCs/>
          <w:sz w:val="24"/>
          <w:szCs w:val="24"/>
        </w:rPr>
        <w:t>-,,Dodavatel je povinen umožnit osobám oprávněným k výkonu kontroly projektu, z něhož je zakázka hrazena, provést kontrolu dokladů souvisejících splněním zakázky.“</w:t>
      </w:r>
    </w:p>
    <w:p w:rsidR="00453569" w:rsidRPr="00953BA2" w:rsidRDefault="00453569" w:rsidP="00953BA2">
      <w:pPr>
        <w:pStyle w:val="Bezmezer1"/>
        <w:ind w:left="1800"/>
        <w:jc w:val="both"/>
        <w:rPr>
          <w:iCs/>
          <w:sz w:val="24"/>
          <w:szCs w:val="24"/>
        </w:rPr>
      </w:pPr>
      <w:r w:rsidRPr="00953BA2">
        <w:rPr>
          <w:iCs/>
          <w:sz w:val="24"/>
          <w:szCs w:val="24"/>
        </w:rPr>
        <w:t>-,,Dodavatel se zavazuje řádně uchovávat účetních záznamů (účetní doklady, účetní knihy, odpisované plány, účtový rozvrh, inventurní soupisy a záznamy dokladující formu vedení účetnictví) po dobu stanovenou podmínkami  pro archivaci v rámci OP VK, tj. do konce roku 2025.“</w:t>
      </w:r>
    </w:p>
    <w:p w:rsidR="00453569" w:rsidRPr="00953BA2" w:rsidRDefault="00453569" w:rsidP="00953BA2">
      <w:pPr>
        <w:pStyle w:val="Bezmezer1"/>
        <w:ind w:left="1800"/>
        <w:jc w:val="both"/>
        <w:rPr>
          <w:iCs/>
          <w:sz w:val="24"/>
          <w:szCs w:val="24"/>
        </w:rPr>
      </w:pPr>
      <w:r w:rsidRPr="00953BA2">
        <w:rPr>
          <w:iCs/>
          <w:sz w:val="24"/>
          <w:szCs w:val="24"/>
        </w:rPr>
        <w:t xml:space="preserve">-,,Zadavatel (objednatel) má právo na odstoupení od smlouvy v případě prodlení dodavatele se sjednanými termíny </w:t>
      </w:r>
      <w:r w:rsidRPr="00953BA2">
        <w:rPr>
          <w:bCs/>
          <w:iCs/>
          <w:sz w:val="24"/>
          <w:szCs w:val="24"/>
        </w:rPr>
        <w:t>o více jak 15 dní</w:t>
      </w:r>
      <w:r w:rsidRPr="00953BA2">
        <w:rPr>
          <w:iCs/>
          <w:sz w:val="24"/>
          <w:szCs w:val="24"/>
        </w:rPr>
        <w:t>.</w:t>
      </w:r>
    </w:p>
    <w:p w:rsidR="00453569" w:rsidRPr="00886A5B" w:rsidRDefault="00453569">
      <w:pPr>
        <w:pStyle w:val="Bezmezer1"/>
        <w:rPr>
          <w:iCs/>
          <w:sz w:val="24"/>
          <w:szCs w:val="24"/>
        </w:rPr>
      </w:pPr>
    </w:p>
    <w:p w:rsidR="00453569" w:rsidRPr="009E10B6" w:rsidRDefault="00453569">
      <w:pPr>
        <w:pStyle w:val="Bezmezer1"/>
        <w:rPr>
          <w:sz w:val="24"/>
          <w:szCs w:val="24"/>
        </w:rPr>
      </w:pPr>
      <w:r w:rsidRPr="009E10B6">
        <w:rPr>
          <w:bCs/>
          <w:sz w:val="24"/>
          <w:szCs w:val="24"/>
        </w:rPr>
        <w:t xml:space="preserve">Povinnou přílohou </w:t>
      </w:r>
      <w:r w:rsidRPr="009E10B6">
        <w:rPr>
          <w:sz w:val="24"/>
          <w:szCs w:val="24"/>
        </w:rPr>
        <w:t>smlouvy budou:</w:t>
      </w:r>
    </w:p>
    <w:p w:rsidR="00453569" w:rsidRPr="005008AF" w:rsidRDefault="00453569">
      <w:pPr>
        <w:pStyle w:val="Bezmezer1"/>
        <w:numPr>
          <w:ilvl w:val="0"/>
          <w:numId w:val="11"/>
        </w:numPr>
        <w:rPr>
          <w:sz w:val="24"/>
          <w:szCs w:val="24"/>
        </w:rPr>
      </w:pPr>
      <w:r w:rsidRPr="005008AF">
        <w:rPr>
          <w:sz w:val="24"/>
          <w:szCs w:val="24"/>
        </w:rPr>
        <w:t xml:space="preserve">Cenová nabídka </w:t>
      </w:r>
    </w:p>
    <w:p w:rsidR="00453569" w:rsidRPr="005008AF" w:rsidRDefault="00453569">
      <w:pPr>
        <w:pStyle w:val="Bezmezer1"/>
        <w:numPr>
          <w:ilvl w:val="0"/>
          <w:numId w:val="11"/>
        </w:numPr>
        <w:rPr>
          <w:sz w:val="24"/>
          <w:szCs w:val="24"/>
        </w:rPr>
      </w:pPr>
      <w:r w:rsidRPr="005008AF">
        <w:rPr>
          <w:sz w:val="24"/>
          <w:szCs w:val="24"/>
        </w:rPr>
        <w:t>Technická specifikace nabízené dodávky</w:t>
      </w:r>
    </w:p>
    <w:p w:rsidR="00453569" w:rsidRPr="005008AF" w:rsidRDefault="00453569">
      <w:pPr>
        <w:pStyle w:val="Bezmezer1"/>
        <w:rPr>
          <w:b/>
          <w:bCs/>
          <w:sz w:val="24"/>
          <w:szCs w:val="24"/>
        </w:rPr>
      </w:pPr>
    </w:p>
    <w:p w:rsidR="00FC6320" w:rsidRPr="00FC6320" w:rsidRDefault="00FC6320" w:rsidP="00CF1790">
      <w:pPr>
        <w:pStyle w:val="Nadpis1"/>
        <w:numPr>
          <w:ilvl w:val="0"/>
          <w:numId w:val="0"/>
        </w:numPr>
        <w:ind w:left="714"/>
      </w:pPr>
    </w:p>
    <w:p w:rsidR="00453569" w:rsidRPr="00AA5EB8" w:rsidRDefault="00453569" w:rsidP="00CF1790">
      <w:pPr>
        <w:pStyle w:val="Nadpis1"/>
      </w:pPr>
      <w:bookmarkStart w:id="10" w:name="_Toc349144560"/>
      <w:r w:rsidRPr="00AA5EB8">
        <w:t>Z</w:t>
      </w:r>
      <w:r w:rsidR="00886A5B">
        <w:t>působ hodnocení nabídek</w:t>
      </w:r>
      <w:bookmarkEnd w:id="10"/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  <w:r w:rsidRPr="00F70BB9">
        <w:rPr>
          <w:sz w:val="24"/>
          <w:szCs w:val="24"/>
        </w:rPr>
        <w:t>Všechny v řádné lhůtě doručené nabídky, které budou podány kvalifikovanými dodavateli a budou zpracovány v souladu se zadávacími podmínkami, budou posouzeny a hodnoceny.</w:t>
      </w:r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  <w:r w:rsidRPr="00F70BB9">
        <w:rPr>
          <w:sz w:val="24"/>
          <w:szCs w:val="24"/>
        </w:rPr>
        <w:t>Hodnocení nabídek bude prováděno podle kritéria ekonomické výhodnosti bodovací metodou, v souladu s níže uvedenými dílčími kritérii hodnocení seřazenými v sestupném pořadí podle jejich významu.</w:t>
      </w:r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</w:p>
    <w:tbl>
      <w:tblPr>
        <w:tblW w:w="0" w:type="auto"/>
        <w:tblInd w:w="817" w:type="dxa"/>
        <w:tblLayout w:type="fixed"/>
        <w:tblLook w:val="0000"/>
      </w:tblPr>
      <w:tblGrid>
        <w:gridCol w:w="1276"/>
        <w:gridCol w:w="5900"/>
        <w:gridCol w:w="1187"/>
      </w:tblGrid>
      <w:tr w:rsidR="00453569" w:rsidRPr="00F70BB9" w:rsidTr="004629E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53569" w:rsidRPr="00F70BB9" w:rsidRDefault="00453569" w:rsidP="00F70BB9">
            <w:pPr>
              <w:pStyle w:val="Bezmezer1"/>
              <w:jc w:val="both"/>
              <w:rPr>
                <w:sz w:val="24"/>
                <w:szCs w:val="24"/>
              </w:rPr>
            </w:pPr>
            <w:proofErr w:type="spellStart"/>
            <w:r w:rsidRPr="00F70BB9">
              <w:rPr>
                <w:sz w:val="24"/>
                <w:szCs w:val="24"/>
              </w:rPr>
              <w:t>Poř</w:t>
            </w:r>
            <w:proofErr w:type="spellEnd"/>
            <w:r w:rsidRPr="00F70BB9">
              <w:rPr>
                <w:sz w:val="24"/>
                <w:szCs w:val="24"/>
              </w:rPr>
              <w:t>. č.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53569" w:rsidRPr="00F70BB9" w:rsidRDefault="00453569" w:rsidP="00F70BB9">
            <w:pPr>
              <w:pStyle w:val="Bezmezer1"/>
              <w:jc w:val="both"/>
              <w:rPr>
                <w:sz w:val="24"/>
                <w:szCs w:val="24"/>
              </w:rPr>
            </w:pPr>
            <w:r w:rsidRPr="00F70BB9">
              <w:rPr>
                <w:sz w:val="24"/>
                <w:szCs w:val="24"/>
              </w:rPr>
              <w:t>Kritérium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53569" w:rsidRPr="00F70BB9" w:rsidRDefault="00453569" w:rsidP="00F70BB9">
            <w:pPr>
              <w:pStyle w:val="Bezmezer1"/>
              <w:jc w:val="both"/>
              <w:rPr>
                <w:sz w:val="24"/>
                <w:szCs w:val="24"/>
              </w:rPr>
            </w:pPr>
            <w:r w:rsidRPr="00F70BB9">
              <w:rPr>
                <w:sz w:val="24"/>
                <w:szCs w:val="24"/>
              </w:rPr>
              <w:t>Váha</w:t>
            </w:r>
          </w:p>
        </w:tc>
      </w:tr>
      <w:tr w:rsidR="00453569" w:rsidRPr="00F70BB9" w:rsidTr="004629E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9" w:rsidRPr="00F70BB9" w:rsidRDefault="00453569" w:rsidP="00F70BB9">
            <w:pPr>
              <w:pStyle w:val="Bezmezer1"/>
              <w:jc w:val="both"/>
              <w:rPr>
                <w:sz w:val="24"/>
                <w:szCs w:val="24"/>
              </w:rPr>
            </w:pPr>
            <w:r w:rsidRPr="00F70BB9">
              <w:rPr>
                <w:sz w:val="24"/>
                <w:szCs w:val="24"/>
              </w:rPr>
              <w:t>1.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9" w:rsidRPr="00F70BB9" w:rsidRDefault="00453569" w:rsidP="00F70BB9">
            <w:pPr>
              <w:pStyle w:val="Bezmezer1"/>
              <w:jc w:val="both"/>
              <w:rPr>
                <w:sz w:val="24"/>
                <w:szCs w:val="24"/>
              </w:rPr>
            </w:pPr>
            <w:r w:rsidRPr="00F70BB9">
              <w:rPr>
                <w:sz w:val="24"/>
                <w:szCs w:val="24"/>
              </w:rPr>
              <w:t>Výše nabídkové ceny bez DPH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9" w:rsidRPr="00F70BB9" w:rsidRDefault="00453569" w:rsidP="00F70BB9">
            <w:pPr>
              <w:pStyle w:val="Bezmezer1"/>
              <w:jc w:val="both"/>
              <w:rPr>
                <w:sz w:val="24"/>
                <w:szCs w:val="24"/>
              </w:rPr>
            </w:pPr>
            <w:r w:rsidRPr="00F70BB9">
              <w:rPr>
                <w:sz w:val="24"/>
                <w:szCs w:val="24"/>
              </w:rPr>
              <w:t>100%</w:t>
            </w:r>
          </w:p>
        </w:tc>
      </w:tr>
    </w:tbl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  <w:r w:rsidRPr="00F70BB9">
        <w:rPr>
          <w:sz w:val="24"/>
          <w:szCs w:val="24"/>
        </w:rPr>
        <w:t>Pro hodnocení nabídek bude použita bodovací stupnice v rozsahu 0 až 100 bodů. Každé jednotlivé nabídce bude přidělena bodová hodnota, která odráží úspěšnost předmětné nabídky v rámci dílčího kritéria.</w:t>
      </w:r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  <w:r w:rsidRPr="00F70BB9">
        <w:rPr>
          <w:sz w:val="24"/>
          <w:szCs w:val="24"/>
        </w:rPr>
        <w:t xml:space="preserve">Pro číselně vyjádřitelná kritéria, pro která má nejvhodnější nabídka minimální hodnotu kritéria, získá hodnocená nabídka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F70BB9">
          <w:rPr>
            <w:sz w:val="24"/>
            <w:szCs w:val="24"/>
          </w:rPr>
          <w:t>100 a</w:t>
        </w:r>
      </w:smartTag>
      <w:r w:rsidRPr="00F70BB9">
        <w:rPr>
          <w:sz w:val="24"/>
          <w:szCs w:val="24"/>
        </w:rPr>
        <w:t xml:space="preserve"> poměru hodnoty nabídky k hodnotě nejvhodnější nabídky.</w:t>
      </w:r>
    </w:p>
    <w:p w:rsidR="00453569" w:rsidRPr="00F70BB9" w:rsidRDefault="00453569" w:rsidP="00F70BB9">
      <w:pPr>
        <w:pStyle w:val="Bezmezer1"/>
        <w:ind w:left="720"/>
        <w:jc w:val="both"/>
        <w:rPr>
          <w:sz w:val="24"/>
          <w:szCs w:val="24"/>
        </w:rPr>
      </w:pPr>
    </w:p>
    <w:p w:rsidR="00453569" w:rsidRPr="004416CC" w:rsidRDefault="00453569">
      <w:pPr>
        <w:pStyle w:val="Bezmezer1"/>
        <w:numPr>
          <w:ilvl w:val="0"/>
          <w:numId w:val="14"/>
        </w:numPr>
        <w:jc w:val="both"/>
        <w:rPr>
          <w:b/>
          <w:bCs/>
          <w:sz w:val="24"/>
          <w:szCs w:val="24"/>
        </w:rPr>
      </w:pPr>
      <w:r w:rsidRPr="004416CC">
        <w:rPr>
          <w:b/>
          <w:bCs/>
          <w:sz w:val="24"/>
          <w:szCs w:val="24"/>
        </w:rPr>
        <w:t>Výše nabídkové ceny (100%)</w:t>
      </w:r>
    </w:p>
    <w:p w:rsidR="00453569" w:rsidRPr="004416CC" w:rsidRDefault="00453569">
      <w:pPr>
        <w:pStyle w:val="Bezmezer1"/>
        <w:ind w:left="720"/>
        <w:jc w:val="both"/>
        <w:rPr>
          <w:sz w:val="24"/>
          <w:szCs w:val="24"/>
        </w:rPr>
      </w:pPr>
      <w:r w:rsidRPr="004416CC">
        <w:rPr>
          <w:sz w:val="24"/>
          <w:szCs w:val="24"/>
        </w:rPr>
        <w:t>Bude hodnocena celková nabídková cena bez DPH</w:t>
      </w:r>
      <w:r w:rsidR="005C067B">
        <w:rPr>
          <w:sz w:val="24"/>
          <w:szCs w:val="24"/>
        </w:rPr>
        <w:t>.</w:t>
      </w:r>
    </w:p>
    <w:p w:rsidR="00FC6320" w:rsidRDefault="00FC6320">
      <w:pPr>
        <w:suppressAutoHyphens w:val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453569" w:rsidRPr="00FC6320" w:rsidRDefault="00453569">
      <w:pPr>
        <w:pStyle w:val="Bezmezer1"/>
        <w:ind w:left="720"/>
        <w:jc w:val="both"/>
        <w:rPr>
          <w:b/>
          <w:sz w:val="16"/>
          <w:szCs w:val="16"/>
        </w:rPr>
      </w:pPr>
    </w:p>
    <w:p w:rsidR="00453569" w:rsidRPr="00AA5EB8" w:rsidRDefault="00453569" w:rsidP="00CF1790">
      <w:pPr>
        <w:pStyle w:val="Nadpis1"/>
      </w:pPr>
      <w:bookmarkStart w:id="11" w:name="_Toc349144561"/>
      <w:r w:rsidRPr="00AA5EB8">
        <w:t>L</w:t>
      </w:r>
      <w:r w:rsidR="005459E9">
        <w:t>hůta a způsob podání a zpracování nabídek</w:t>
      </w:r>
      <w:bookmarkEnd w:id="11"/>
    </w:p>
    <w:p w:rsidR="00453569" w:rsidRPr="008A21A1" w:rsidRDefault="00453569" w:rsidP="00C77472">
      <w:pPr>
        <w:pStyle w:val="Bezmezer1"/>
        <w:ind w:left="720"/>
        <w:jc w:val="both"/>
        <w:rPr>
          <w:bCs/>
          <w:sz w:val="24"/>
          <w:szCs w:val="24"/>
          <w:u w:val="single"/>
        </w:rPr>
      </w:pPr>
      <w:r w:rsidRPr="008A21A1">
        <w:rPr>
          <w:bCs/>
          <w:sz w:val="24"/>
          <w:szCs w:val="24"/>
        </w:rPr>
        <w:t xml:space="preserve">Lhůta pro podání nabídek </w:t>
      </w:r>
      <w:r w:rsidRPr="008A21A1">
        <w:rPr>
          <w:sz w:val="24"/>
          <w:szCs w:val="24"/>
        </w:rPr>
        <w:t xml:space="preserve">končí dnem </w:t>
      </w:r>
      <w:r w:rsidR="00F8163F">
        <w:rPr>
          <w:sz w:val="24"/>
          <w:szCs w:val="24"/>
        </w:rPr>
        <w:t>2</w:t>
      </w:r>
      <w:r w:rsidR="00244C73" w:rsidRPr="00244C73">
        <w:rPr>
          <w:sz w:val="24"/>
          <w:szCs w:val="24"/>
        </w:rPr>
        <w:t xml:space="preserve">. </w:t>
      </w:r>
      <w:r w:rsidR="00F8163F">
        <w:rPr>
          <w:sz w:val="24"/>
          <w:szCs w:val="24"/>
        </w:rPr>
        <w:t>4</w:t>
      </w:r>
      <w:r w:rsidR="00244C73" w:rsidRPr="00244C73">
        <w:rPr>
          <w:sz w:val="24"/>
          <w:szCs w:val="24"/>
        </w:rPr>
        <w:t>. 2013</w:t>
      </w:r>
      <w:r w:rsidRPr="00244C73">
        <w:rPr>
          <w:sz w:val="24"/>
          <w:szCs w:val="24"/>
        </w:rPr>
        <w:t xml:space="preserve"> </w:t>
      </w:r>
      <w:r w:rsidRPr="008A21A1">
        <w:rPr>
          <w:sz w:val="24"/>
          <w:szCs w:val="24"/>
        </w:rPr>
        <w:t>v</w:t>
      </w:r>
      <w:r w:rsidR="009051B2">
        <w:rPr>
          <w:sz w:val="24"/>
          <w:szCs w:val="24"/>
        </w:rPr>
        <w:t> </w:t>
      </w:r>
      <w:r w:rsidRPr="008A21A1">
        <w:rPr>
          <w:sz w:val="24"/>
          <w:szCs w:val="24"/>
        </w:rPr>
        <w:t>12</w:t>
      </w:r>
      <w:r w:rsidR="009051B2">
        <w:rPr>
          <w:sz w:val="24"/>
          <w:szCs w:val="24"/>
        </w:rPr>
        <w:t>,</w:t>
      </w:r>
      <w:r w:rsidRPr="008A21A1">
        <w:rPr>
          <w:sz w:val="24"/>
          <w:szCs w:val="24"/>
        </w:rPr>
        <w:t>00 hodin.</w:t>
      </w:r>
    </w:p>
    <w:p w:rsidR="00453569" w:rsidRPr="00C77472" w:rsidRDefault="00453569" w:rsidP="00C77472">
      <w:pPr>
        <w:pStyle w:val="Bezmezer1"/>
        <w:ind w:left="720"/>
        <w:jc w:val="both"/>
        <w:rPr>
          <w:sz w:val="24"/>
          <w:szCs w:val="24"/>
        </w:rPr>
      </w:pPr>
      <w:r w:rsidRPr="008A21A1">
        <w:rPr>
          <w:sz w:val="24"/>
          <w:szCs w:val="24"/>
        </w:rPr>
        <w:t xml:space="preserve">Místem pro podání nabídky je </w:t>
      </w:r>
      <w:r w:rsidR="00B94555" w:rsidRPr="008A21A1">
        <w:rPr>
          <w:sz w:val="24"/>
          <w:szCs w:val="24"/>
        </w:rPr>
        <w:t>Střední škola logistiky a chemie, Olomouc, U Hradiska 29, Olomouc</w:t>
      </w:r>
      <w:r w:rsidR="00265A26" w:rsidRPr="008A21A1">
        <w:rPr>
          <w:sz w:val="24"/>
          <w:szCs w:val="24"/>
        </w:rPr>
        <w:t>,</w:t>
      </w:r>
      <w:r w:rsidR="00B94555" w:rsidRPr="008A21A1">
        <w:rPr>
          <w:sz w:val="24"/>
          <w:szCs w:val="24"/>
        </w:rPr>
        <w:t xml:space="preserve"> U Hradiska 29, 779 00.</w:t>
      </w:r>
      <w:r w:rsidRPr="008A21A1">
        <w:rPr>
          <w:sz w:val="24"/>
          <w:szCs w:val="24"/>
        </w:rPr>
        <w:t xml:space="preserve"> Nabídky je možno podat osobně,</w:t>
      </w:r>
      <w:r w:rsidRPr="00C77472">
        <w:rPr>
          <w:sz w:val="24"/>
          <w:szCs w:val="24"/>
        </w:rPr>
        <w:t xml:space="preserve"> v po-pá od 8:00 do 1</w:t>
      </w:r>
      <w:r w:rsidR="00310670">
        <w:rPr>
          <w:sz w:val="24"/>
          <w:szCs w:val="24"/>
        </w:rPr>
        <w:t>4</w:t>
      </w:r>
      <w:r w:rsidRPr="00C77472">
        <w:rPr>
          <w:sz w:val="24"/>
          <w:szCs w:val="24"/>
        </w:rPr>
        <w:t>:00 hod., nebo zaslat na výše uvedenou adresu pověřené osoby tak, aby nabídky byly na tuto adresu doručeny nejpozději do konce lhůty k podání nabídek. Později doručené nabídky se neotvírají.</w:t>
      </w:r>
    </w:p>
    <w:p w:rsidR="00453569" w:rsidRPr="008A21A1" w:rsidRDefault="00453569" w:rsidP="00C77472">
      <w:pPr>
        <w:pStyle w:val="Bezmezer1"/>
        <w:ind w:left="720"/>
        <w:jc w:val="both"/>
        <w:rPr>
          <w:sz w:val="24"/>
          <w:szCs w:val="24"/>
        </w:rPr>
      </w:pPr>
      <w:r w:rsidRPr="008A21A1">
        <w:rPr>
          <w:sz w:val="24"/>
          <w:szCs w:val="24"/>
        </w:rPr>
        <w:t xml:space="preserve">Nabídka bude předána </w:t>
      </w:r>
      <w:r w:rsidRPr="008A21A1">
        <w:rPr>
          <w:bCs/>
          <w:sz w:val="24"/>
          <w:szCs w:val="24"/>
        </w:rPr>
        <w:t>v písemn</w:t>
      </w:r>
      <w:r w:rsidR="004629E8" w:rsidRPr="008A21A1">
        <w:rPr>
          <w:bCs/>
          <w:sz w:val="24"/>
          <w:szCs w:val="24"/>
        </w:rPr>
        <w:t>ém</w:t>
      </w:r>
      <w:r w:rsidRPr="008A21A1">
        <w:rPr>
          <w:bCs/>
          <w:sz w:val="24"/>
          <w:szCs w:val="24"/>
        </w:rPr>
        <w:t xml:space="preserve"> vyhotovení</w:t>
      </w:r>
      <w:r w:rsidR="004629E8" w:rsidRPr="008A21A1">
        <w:rPr>
          <w:bCs/>
          <w:sz w:val="24"/>
          <w:szCs w:val="24"/>
        </w:rPr>
        <w:t xml:space="preserve"> </w:t>
      </w:r>
      <w:r w:rsidRPr="008A21A1">
        <w:rPr>
          <w:sz w:val="24"/>
          <w:szCs w:val="24"/>
        </w:rPr>
        <w:t xml:space="preserve">- v jednom originále. </w:t>
      </w:r>
      <w:r w:rsidR="004629E8" w:rsidRPr="008A21A1">
        <w:rPr>
          <w:sz w:val="24"/>
          <w:szCs w:val="24"/>
        </w:rPr>
        <w:t>Nabídka bude z</w:t>
      </w:r>
      <w:r w:rsidRPr="008A21A1">
        <w:rPr>
          <w:sz w:val="24"/>
          <w:szCs w:val="24"/>
        </w:rPr>
        <w:t xml:space="preserve">adavateli doručena v uzavřené obálce označené </w:t>
      </w:r>
      <w:r w:rsidRPr="008A21A1">
        <w:rPr>
          <w:bCs/>
          <w:sz w:val="24"/>
          <w:szCs w:val="24"/>
        </w:rPr>
        <w:t>názvem veřejné zakázky a heslem ,,POPTÁVKOVÉ ŘÍZENÍ-NEOTVÍRAT“</w:t>
      </w:r>
      <w:r w:rsidRPr="008A21A1">
        <w:rPr>
          <w:sz w:val="24"/>
          <w:szCs w:val="24"/>
        </w:rPr>
        <w:t>. Na obálce bude rovněž uvedena adresa, na niž je možné zaslat oznámení o pozdním doručení nabídky.</w:t>
      </w:r>
    </w:p>
    <w:p w:rsidR="00453569" w:rsidRPr="00C77472" w:rsidRDefault="00453569" w:rsidP="00C77472">
      <w:pPr>
        <w:pStyle w:val="Bezmezer1"/>
        <w:ind w:left="720"/>
        <w:jc w:val="both"/>
        <w:rPr>
          <w:sz w:val="24"/>
          <w:szCs w:val="24"/>
        </w:rPr>
      </w:pPr>
      <w:r w:rsidRPr="00C77472">
        <w:rPr>
          <w:sz w:val="24"/>
          <w:szCs w:val="24"/>
        </w:rPr>
        <w:t>Nabídka bude zpracována dle formálních, technických a smluvních požadavků zadavatele uvedených v této zadávací dokumentaci.</w:t>
      </w:r>
    </w:p>
    <w:p w:rsidR="00453569" w:rsidRPr="00A81E48" w:rsidRDefault="00453569">
      <w:pPr>
        <w:pStyle w:val="Bezmezer1"/>
        <w:ind w:left="720"/>
        <w:jc w:val="both"/>
        <w:rPr>
          <w:sz w:val="24"/>
          <w:szCs w:val="24"/>
        </w:rPr>
      </w:pPr>
    </w:p>
    <w:p w:rsidR="00453569" w:rsidRPr="00A81E48" w:rsidRDefault="00453569">
      <w:pPr>
        <w:pStyle w:val="Bezmezer1"/>
        <w:ind w:left="720"/>
        <w:jc w:val="both"/>
        <w:rPr>
          <w:sz w:val="24"/>
          <w:szCs w:val="24"/>
        </w:rPr>
      </w:pPr>
      <w:r w:rsidRPr="008A21A1">
        <w:rPr>
          <w:sz w:val="24"/>
          <w:szCs w:val="24"/>
        </w:rPr>
        <w:t xml:space="preserve">Nabídka musí </w:t>
      </w:r>
      <w:r w:rsidRPr="008A21A1">
        <w:rPr>
          <w:bCs/>
          <w:sz w:val="24"/>
          <w:szCs w:val="24"/>
        </w:rPr>
        <w:t>být</w:t>
      </w:r>
      <w:r w:rsidRPr="008A21A1">
        <w:rPr>
          <w:sz w:val="24"/>
          <w:szCs w:val="24"/>
        </w:rPr>
        <w:t xml:space="preserve"> </w:t>
      </w:r>
      <w:r w:rsidRPr="008A21A1">
        <w:rPr>
          <w:bCs/>
          <w:sz w:val="24"/>
          <w:szCs w:val="24"/>
        </w:rPr>
        <w:t>datována a na ,,titulním listu“ podepsána uchazečem</w:t>
      </w:r>
      <w:r w:rsidRPr="008A21A1">
        <w:rPr>
          <w:sz w:val="24"/>
          <w:szCs w:val="24"/>
        </w:rPr>
        <w:t>, resp.</w:t>
      </w:r>
      <w:r w:rsidRPr="00A81E48">
        <w:rPr>
          <w:sz w:val="24"/>
          <w:szCs w:val="24"/>
        </w:rPr>
        <w:t xml:space="preserve"> osobou oprávněnou k zastupování statutárního orgánu uchazeče v souladu se způsobem podepisování za společnost uvedeném v obchodním rejstříku, příp. osobou zmocněnou k takovému úkonu, v takovém případě doloží uchazeč v nabídce originál nebo úředně ověřenou kopii plné moci.</w:t>
      </w:r>
    </w:p>
    <w:p w:rsidR="00453569" w:rsidRPr="00A81E48" w:rsidRDefault="00453569">
      <w:pPr>
        <w:pStyle w:val="Bezmezer1"/>
        <w:ind w:left="720"/>
        <w:jc w:val="both"/>
        <w:rPr>
          <w:sz w:val="24"/>
          <w:szCs w:val="24"/>
        </w:rPr>
      </w:pPr>
    </w:p>
    <w:p w:rsidR="00453569" w:rsidRPr="00A81E48" w:rsidRDefault="004629E8">
      <w:pPr>
        <w:pStyle w:val="Bezmezer1"/>
        <w:ind w:left="720"/>
        <w:jc w:val="both"/>
        <w:rPr>
          <w:sz w:val="24"/>
          <w:szCs w:val="24"/>
        </w:rPr>
      </w:pPr>
      <w:r w:rsidRPr="00A81E48">
        <w:rPr>
          <w:sz w:val="24"/>
          <w:szCs w:val="24"/>
        </w:rPr>
        <w:t>J</w:t>
      </w:r>
      <w:r w:rsidR="00453569" w:rsidRPr="00A81E48">
        <w:rPr>
          <w:sz w:val="24"/>
          <w:szCs w:val="24"/>
        </w:rPr>
        <w:t>ednotliv</w:t>
      </w:r>
      <w:r w:rsidRPr="00A81E48">
        <w:rPr>
          <w:sz w:val="24"/>
          <w:szCs w:val="24"/>
        </w:rPr>
        <w:t>é</w:t>
      </w:r>
      <w:r w:rsidR="00453569" w:rsidRPr="00A81E48">
        <w:rPr>
          <w:sz w:val="24"/>
          <w:szCs w:val="24"/>
        </w:rPr>
        <w:t xml:space="preserve"> listy</w:t>
      </w:r>
      <w:r w:rsidRPr="00A81E48">
        <w:rPr>
          <w:sz w:val="24"/>
          <w:szCs w:val="24"/>
        </w:rPr>
        <w:t xml:space="preserve"> nabídky budou číslovány vzestupnou řadou</w:t>
      </w:r>
      <w:r w:rsidR="00453569" w:rsidRPr="00A81E48">
        <w:rPr>
          <w:sz w:val="24"/>
          <w:szCs w:val="24"/>
        </w:rPr>
        <w:t xml:space="preserve"> (včetně dokladů k prokázání kvalifikace)</w:t>
      </w:r>
      <w:r w:rsidRPr="00A81E48">
        <w:rPr>
          <w:sz w:val="24"/>
          <w:szCs w:val="24"/>
        </w:rPr>
        <w:t>. Nabídka bude</w:t>
      </w:r>
      <w:r w:rsidR="00453569" w:rsidRPr="00A81E48">
        <w:rPr>
          <w:sz w:val="24"/>
          <w:szCs w:val="24"/>
        </w:rPr>
        <w:t xml:space="preserve"> zabezpečen</w:t>
      </w:r>
      <w:r w:rsidRPr="00A81E48">
        <w:rPr>
          <w:sz w:val="24"/>
          <w:szCs w:val="24"/>
        </w:rPr>
        <w:t>a</w:t>
      </w:r>
      <w:r w:rsidR="00453569" w:rsidRPr="00A81E48">
        <w:rPr>
          <w:sz w:val="24"/>
          <w:szCs w:val="24"/>
        </w:rPr>
        <w:t xml:space="preserve"> vhodným způsobem proti manipulaci. Pokud nabídka bude obsahovat </w:t>
      </w:r>
      <w:r w:rsidR="00453569" w:rsidRPr="003B6BC2">
        <w:rPr>
          <w:sz w:val="24"/>
          <w:szCs w:val="24"/>
        </w:rPr>
        <w:t>nepovinné</w:t>
      </w:r>
      <w:r w:rsidR="00453569" w:rsidRPr="00A81E48">
        <w:rPr>
          <w:sz w:val="24"/>
          <w:szCs w:val="24"/>
        </w:rPr>
        <w:t xml:space="preserve"> přílohy (fotografie, prospekty a další materiály), pak tyto přílohy budou neoddělitelně zařazeny na konci za vlastní nabídkou uchazeče.</w:t>
      </w:r>
    </w:p>
    <w:p w:rsidR="00453569" w:rsidRPr="00A81E48" w:rsidRDefault="00453569">
      <w:pPr>
        <w:pStyle w:val="Bezmezer1"/>
        <w:ind w:left="720"/>
        <w:jc w:val="both"/>
        <w:rPr>
          <w:sz w:val="24"/>
          <w:szCs w:val="24"/>
        </w:rPr>
      </w:pPr>
    </w:p>
    <w:p w:rsidR="00453569" w:rsidRPr="003B6BC2" w:rsidRDefault="00453569" w:rsidP="003B6BC2">
      <w:pPr>
        <w:pStyle w:val="Bezmezer1"/>
        <w:ind w:left="720"/>
        <w:jc w:val="both"/>
        <w:rPr>
          <w:sz w:val="24"/>
          <w:szCs w:val="24"/>
        </w:rPr>
      </w:pPr>
      <w:r w:rsidRPr="008A21A1">
        <w:rPr>
          <w:sz w:val="24"/>
          <w:szCs w:val="24"/>
        </w:rPr>
        <w:t xml:space="preserve">Požaduje-li uchazeč, aby mu byly </w:t>
      </w:r>
      <w:r w:rsidRPr="008A21A1">
        <w:rPr>
          <w:bCs/>
          <w:sz w:val="24"/>
          <w:szCs w:val="24"/>
        </w:rPr>
        <w:t>písemnosti dodávány na jinou adresu</w:t>
      </w:r>
      <w:r w:rsidRPr="008A21A1">
        <w:rPr>
          <w:sz w:val="24"/>
          <w:szCs w:val="24"/>
        </w:rPr>
        <w:t>, než je sídlo</w:t>
      </w:r>
      <w:r w:rsidRPr="003B6BC2">
        <w:rPr>
          <w:sz w:val="24"/>
          <w:szCs w:val="24"/>
        </w:rPr>
        <w:t xml:space="preserve"> uvedené v oprávnění k podnikání nebo obchodním rejstříku, je povinen tuto adresu, telefon, fax, kontaktní osoby a další identifikační údaje uvést na ,,titulním listu“ své nabídky. Nebude-li na této adrese doporučená zásilka uchazečem převzata, bude přesto považována za doručenou.</w:t>
      </w:r>
    </w:p>
    <w:p w:rsidR="00453569" w:rsidRPr="003B6BC2" w:rsidRDefault="00453569" w:rsidP="003B6BC2">
      <w:pPr>
        <w:pStyle w:val="Bezmezer1"/>
        <w:ind w:left="720"/>
        <w:jc w:val="both"/>
        <w:rPr>
          <w:sz w:val="24"/>
          <w:szCs w:val="24"/>
        </w:rPr>
      </w:pPr>
    </w:p>
    <w:p w:rsidR="00453569" w:rsidRPr="00826BED" w:rsidRDefault="00453569">
      <w:pPr>
        <w:pStyle w:val="Bezmezer1"/>
        <w:ind w:left="720"/>
        <w:rPr>
          <w:b/>
          <w:bCs/>
        </w:rPr>
      </w:pPr>
      <w:r w:rsidRPr="00826BED">
        <w:rPr>
          <w:b/>
          <w:bCs/>
        </w:rPr>
        <w:t>Zadavatel požaduje předložit nabídky v tomto jednotném členění:</w:t>
      </w:r>
    </w:p>
    <w:p w:rsidR="00A16EB1" w:rsidRPr="00EA22FD" w:rsidRDefault="00A16EB1" w:rsidP="00EA22FD">
      <w:pPr>
        <w:pStyle w:val="Bezmezer1"/>
        <w:ind w:left="720"/>
        <w:jc w:val="both"/>
        <w:rPr>
          <w:b/>
          <w:bCs/>
          <w:sz w:val="24"/>
          <w:szCs w:val="24"/>
        </w:rPr>
      </w:pPr>
    </w:p>
    <w:p w:rsidR="00453569" w:rsidRPr="005639E1" w:rsidRDefault="00453569" w:rsidP="00EA22FD">
      <w:pPr>
        <w:pStyle w:val="Bezmezer1"/>
        <w:numPr>
          <w:ilvl w:val="0"/>
          <w:numId w:val="12"/>
        </w:numPr>
        <w:jc w:val="both"/>
        <w:rPr>
          <w:sz w:val="24"/>
          <w:szCs w:val="24"/>
        </w:rPr>
      </w:pPr>
      <w:r w:rsidRPr="005639E1">
        <w:rPr>
          <w:bCs/>
          <w:sz w:val="24"/>
          <w:szCs w:val="24"/>
        </w:rPr>
        <w:t>Titulní list nabídky</w:t>
      </w:r>
      <w:r w:rsidRPr="005639E1">
        <w:rPr>
          <w:sz w:val="24"/>
          <w:szCs w:val="24"/>
        </w:rPr>
        <w:t>, obsahující identifikační údaje o uchazeči, celkovou nabídkovou cenu v členění bez a včetně DPH a vázanosti celým obsahem nabídky po dobu zadávací lhůty.</w:t>
      </w:r>
    </w:p>
    <w:p w:rsidR="00453569" w:rsidRPr="005639E1" w:rsidRDefault="00453569" w:rsidP="00EA22FD">
      <w:pPr>
        <w:pStyle w:val="Bezmezer1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5639E1">
        <w:rPr>
          <w:bCs/>
          <w:sz w:val="24"/>
          <w:szCs w:val="24"/>
        </w:rPr>
        <w:t>Doklady k prokázání kvalifikace</w:t>
      </w:r>
    </w:p>
    <w:p w:rsidR="00453569" w:rsidRPr="005639E1" w:rsidRDefault="00453569" w:rsidP="00EA22FD">
      <w:pPr>
        <w:pStyle w:val="Bezmezer1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5639E1">
        <w:rPr>
          <w:bCs/>
          <w:sz w:val="24"/>
          <w:szCs w:val="24"/>
        </w:rPr>
        <w:t>Návrh smlouvy</w:t>
      </w:r>
    </w:p>
    <w:p w:rsidR="00453569" w:rsidRPr="005639E1" w:rsidRDefault="00453569" w:rsidP="00EA22FD">
      <w:pPr>
        <w:pStyle w:val="Bezmezer1"/>
        <w:numPr>
          <w:ilvl w:val="0"/>
          <w:numId w:val="12"/>
        </w:numPr>
        <w:jc w:val="both"/>
        <w:rPr>
          <w:sz w:val="24"/>
          <w:szCs w:val="24"/>
        </w:rPr>
      </w:pPr>
      <w:r w:rsidRPr="005639E1">
        <w:rPr>
          <w:bCs/>
          <w:sz w:val="24"/>
          <w:szCs w:val="24"/>
        </w:rPr>
        <w:t xml:space="preserve">Cenová nabídka </w:t>
      </w:r>
      <w:r w:rsidRPr="005639E1">
        <w:rPr>
          <w:sz w:val="24"/>
          <w:szCs w:val="24"/>
        </w:rPr>
        <w:t>(vyplněný formulář dle přílohy č. 4)</w:t>
      </w:r>
    </w:p>
    <w:p w:rsidR="00453569" w:rsidRPr="005639E1" w:rsidRDefault="00453569" w:rsidP="00EA22FD">
      <w:pPr>
        <w:pStyle w:val="Bezmezer1"/>
        <w:numPr>
          <w:ilvl w:val="0"/>
          <w:numId w:val="12"/>
        </w:numPr>
        <w:jc w:val="both"/>
        <w:rPr>
          <w:sz w:val="24"/>
          <w:szCs w:val="24"/>
        </w:rPr>
      </w:pPr>
      <w:r w:rsidRPr="005639E1">
        <w:rPr>
          <w:bCs/>
          <w:sz w:val="24"/>
          <w:szCs w:val="24"/>
        </w:rPr>
        <w:t xml:space="preserve">Technické specifikace nabízených dodávek </w:t>
      </w:r>
      <w:r w:rsidRPr="005639E1">
        <w:rPr>
          <w:sz w:val="24"/>
          <w:szCs w:val="24"/>
        </w:rPr>
        <w:t>(vyplněné formuláře dle přílohy č.</w:t>
      </w:r>
      <w:r w:rsidR="00BA00AD">
        <w:rPr>
          <w:sz w:val="24"/>
          <w:szCs w:val="24"/>
        </w:rPr>
        <w:t> </w:t>
      </w:r>
      <w:r w:rsidRPr="005639E1">
        <w:rPr>
          <w:sz w:val="24"/>
          <w:szCs w:val="24"/>
        </w:rPr>
        <w:t>3</w:t>
      </w:r>
      <w:r w:rsidR="001563CB" w:rsidRPr="005639E1">
        <w:rPr>
          <w:sz w:val="24"/>
          <w:szCs w:val="24"/>
        </w:rPr>
        <w:t xml:space="preserve"> </w:t>
      </w:r>
      <w:r w:rsidRPr="005639E1">
        <w:rPr>
          <w:sz w:val="24"/>
          <w:szCs w:val="24"/>
        </w:rPr>
        <w:t>+ vlastní technický popis včetně fotografií a prospektové dokumentace, pokud je uchazeč dokládá).</w:t>
      </w:r>
    </w:p>
    <w:p w:rsidR="00453569" w:rsidRPr="005639E1" w:rsidRDefault="00453569" w:rsidP="00EA22FD">
      <w:pPr>
        <w:pStyle w:val="Bezmezer1"/>
        <w:numPr>
          <w:ilvl w:val="0"/>
          <w:numId w:val="12"/>
        </w:numPr>
        <w:jc w:val="both"/>
        <w:rPr>
          <w:sz w:val="24"/>
          <w:szCs w:val="24"/>
        </w:rPr>
      </w:pPr>
      <w:r w:rsidRPr="005639E1">
        <w:rPr>
          <w:bCs/>
          <w:sz w:val="24"/>
          <w:szCs w:val="24"/>
        </w:rPr>
        <w:t xml:space="preserve">Přílohy </w:t>
      </w:r>
      <w:r w:rsidRPr="005639E1">
        <w:rPr>
          <w:sz w:val="24"/>
          <w:szCs w:val="24"/>
        </w:rPr>
        <w:t>(nepovinné)</w:t>
      </w:r>
    </w:p>
    <w:p w:rsidR="00FC6320" w:rsidRDefault="00FC6320">
      <w:pPr>
        <w:suppressAutoHyphens w:val="0"/>
        <w:jc w:val="lef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453569" w:rsidRPr="00FC6320" w:rsidRDefault="00453569" w:rsidP="00EA22FD">
      <w:pPr>
        <w:pStyle w:val="Bezmezer1"/>
        <w:jc w:val="both"/>
        <w:rPr>
          <w:b/>
          <w:bCs/>
          <w:sz w:val="16"/>
          <w:szCs w:val="16"/>
        </w:rPr>
      </w:pPr>
    </w:p>
    <w:p w:rsidR="00453569" w:rsidRPr="00AA5EB8" w:rsidRDefault="00453569" w:rsidP="00CF1790">
      <w:pPr>
        <w:pStyle w:val="Nadpis1"/>
      </w:pPr>
      <w:bookmarkStart w:id="12" w:name="_Toc349144562"/>
      <w:r w:rsidRPr="00AA5EB8">
        <w:t>Z</w:t>
      </w:r>
      <w:r w:rsidR="00C26522">
        <w:t>adávací lhůta</w:t>
      </w:r>
      <w:bookmarkEnd w:id="12"/>
    </w:p>
    <w:p w:rsidR="00453569" w:rsidRPr="00686DE1" w:rsidRDefault="00453569">
      <w:pPr>
        <w:pStyle w:val="Bezmezer1"/>
        <w:ind w:left="720"/>
        <w:jc w:val="both"/>
        <w:rPr>
          <w:sz w:val="24"/>
          <w:szCs w:val="24"/>
        </w:rPr>
      </w:pPr>
      <w:r w:rsidRPr="00686DE1">
        <w:rPr>
          <w:sz w:val="24"/>
          <w:szCs w:val="24"/>
        </w:rPr>
        <w:t>Zadávací lhůta začíná běžet okamžikem skončení lhůty pro podání nabídek a končí dnem doručení oznámení o výsledku posouzení a hodnocení nabídek uchazeči, přičemž zadávací lhůta se prodlužuje uchazečům umístěným na prvních třech místech pořadí až do doby uzavření smlouvy nebo případného zrušení zadávacího řízení.</w:t>
      </w:r>
    </w:p>
    <w:p w:rsidR="00453569" w:rsidRPr="00686DE1" w:rsidRDefault="00453569">
      <w:pPr>
        <w:pStyle w:val="Bezmezer1"/>
        <w:ind w:left="720"/>
        <w:jc w:val="both"/>
        <w:rPr>
          <w:sz w:val="24"/>
          <w:szCs w:val="24"/>
        </w:rPr>
      </w:pPr>
    </w:p>
    <w:p w:rsidR="00453569" w:rsidRPr="00686DE1" w:rsidRDefault="00453569">
      <w:pPr>
        <w:pStyle w:val="Bezmezer1"/>
        <w:ind w:left="720"/>
        <w:jc w:val="both"/>
        <w:rPr>
          <w:sz w:val="24"/>
          <w:szCs w:val="24"/>
        </w:rPr>
      </w:pPr>
      <w:r w:rsidRPr="00686DE1">
        <w:rPr>
          <w:sz w:val="24"/>
          <w:szCs w:val="24"/>
        </w:rPr>
        <w:t>Uchazeč je svou nabídkou vázán min. do konce této zadávací lhůty.</w:t>
      </w:r>
    </w:p>
    <w:p w:rsidR="006C2976" w:rsidRDefault="006C2976">
      <w:pPr>
        <w:suppressAutoHyphens w:val="0"/>
        <w:jc w:val="left"/>
        <w:rPr>
          <w:sz w:val="22"/>
        </w:rPr>
      </w:pPr>
      <w:r>
        <w:br w:type="page"/>
      </w:r>
    </w:p>
    <w:p w:rsidR="00453569" w:rsidRPr="006C2976" w:rsidRDefault="00453569">
      <w:pPr>
        <w:pStyle w:val="Bezmezer1"/>
        <w:rPr>
          <w:sz w:val="16"/>
          <w:szCs w:val="16"/>
        </w:rPr>
      </w:pPr>
    </w:p>
    <w:p w:rsidR="00453569" w:rsidRPr="00AA5EB8" w:rsidRDefault="00453569" w:rsidP="00CF1790">
      <w:pPr>
        <w:pStyle w:val="Nadpis1"/>
      </w:pPr>
      <w:bookmarkStart w:id="13" w:name="_Toc349144563"/>
      <w:r w:rsidRPr="00AA5EB8">
        <w:t>D</w:t>
      </w:r>
      <w:r w:rsidR="00CF3804">
        <w:t>alší informace – dotazy, konzultace</w:t>
      </w:r>
      <w:bookmarkEnd w:id="13"/>
    </w:p>
    <w:p w:rsidR="00453569" w:rsidRPr="00700A21" w:rsidRDefault="00453569" w:rsidP="00700A21">
      <w:pPr>
        <w:pStyle w:val="Bezmezer1"/>
        <w:ind w:left="720"/>
        <w:jc w:val="both"/>
        <w:rPr>
          <w:b/>
          <w:bCs/>
          <w:sz w:val="24"/>
          <w:szCs w:val="24"/>
        </w:rPr>
      </w:pPr>
      <w:r w:rsidRPr="00700A21">
        <w:rPr>
          <w:b/>
          <w:bCs/>
          <w:sz w:val="24"/>
          <w:szCs w:val="24"/>
        </w:rPr>
        <w:t xml:space="preserve">Prohlídka místa plnění </w:t>
      </w:r>
    </w:p>
    <w:p w:rsidR="00453569" w:rsidRPr="00700A21" w:rsidRDefault="00453569" w:rsidP="00700A21">
      <w:pPr>
        <w:pStyle w:val="Bezmezer1"/>
        <w:ind w:left="720"/>
        <w:jc w:val="both"/>
        <w:rPr>
          <w:sz w:val="24"/>
          <w:szCs w:val="24"/>
        </w:rPr>
      </w:pPr>
      <w:r w:rsidRPr="00700A21">
        <w:rPr>
          <w:sz w:val="24"/>
          <w:szCs w:val="24"/>
        </w:rPr>
        <w:t xml:space="preserve">Prohlídku místa plnění zadavatel neorganizuje </w:t>
      </w:r>
    </w:p>
    <w:p w:rsidR="00453569" w:rsidRPr="00700A21" w:rsidRDefault="00453569" w:rsidP="00700A21">
      <w:pPr>
        <w:pStyle w:val="Bezmezer1"/>
        <w:ind w:left="720"/>
        <w:jc w:val="both"/>
        <w:rPr>
          <w:sz w:val="24"/>
          <w:szCs w:val="24"/>
        </w:rPr>
      </w:pPr>
    </w:p>
    <w:p w:rsidR="00453569" w:rsidRPr="00700A21" w:rsidRDefault="00453569" w:rsidP="00700A21">
      <w:pPr>
        <w:pStyle w:val="Bezmezer1"/>
        <w:ind w:left="720"/>
        <w:jc w:val="both"/>
        <w:rPr>
          <w:b/>
          <w:bCs/>
          <w:sz w:val="24"/>
          <w:szCs w:val="24"/>
        </w:rPr>
      </w:pPr>
      <w:r w:rsidRPr="00700A21">
        <w:rPr>
          <w:b/>
          <w:bCs/>
          <w:sz w:val="24"/>
          <w:szCs w:val="24"/>
        </w:rPr>
        <w:t>Písemné dotazy</w:t>
      </w:r>
    </w:p>
    <w:p w:rsidR="00453569" w:rsidRPr="00700A21" w:rsidRDefault="00453569" w:rsidP="00700A21">
      <w:pPr>
        <w:pStyle w:val="Bezmezer1"/>
        <w:ind w:left="720"/>
        <w:jc w:val="both"/>
        <w:rPr>
          <w:sz w:val="24"/>
          <w:szCs w:val="24"/>
        </w:rPr>
      </w:pPr>
      <w:r w:rsidRPr="00700A21">
        <w:rPr>
          <w:sz w:val="24"/>
          <w:szCs w:val="24"/>
        </w:rPr>
        <w:t xml:space="preserve">Pokud bude zájemce požadovat doplňující informace nebo vysvětlení, zašle své dotazy písemnou formou na adresu zadavatele. Dotazy musí být doručeny na adresu pověřené osoby nejpozději </w:t>
      </w:r>
      <w:r w:rsidRPr="00AD7FCD">
        <w:rPr>
          <w:sz w:val="24"/>
          <w:szCs w:val="24"/>
        </w:rPr>
        <w:t>do 5 dnů</w:t>
      </w:r>
      <w:r w:rsidRPr="00700A21">
        <w:rPr>
          <w:sz w:val="24"/>
          <w:szCs w:val="24"/>
        </w:rPr>
        <w:t xml:space="preserve"> před uplynutí</w:t>
      </w:r>
      <w:r w:rsidR="00D11830">
        <w:rPr>
          <w:sz w:val="24"/>
          <w:szCs w:val="24"/>
        </w:rPr>
        <w:t>m</w:t>
      </w:r>
      <w:r w:rsidRPr="00700A21">
        <w:rPr>
          <w:sz w:val="24"/>
          <w:szCs w:val="24"/>
        </w:rPr>
        <w:t xml:space="preserve"> lhůty pro podání nabídek. Odpovědi na dotazy jednotlivých uchazečů budou v co nejkratším možném termínu zaslány písemně vždy všem zájemcům.</w:t>
      </w:r>
    </w:p>
    <w:p w:rsidR="006C2976" w:rsidRDefault="006C2976">
      <w:pPr>
        <w:suppressAutoHyphens w:val="0"/>
        <w:jc w:val="left"/>
        <w:rPr>
          <w:sz w:val="22"/>
        </w:rPr>
      </w:pPr>
      <w:r>
        <w:br w:type="page"/>
      </w:r>
    </w:p>
    <w:p w:rsidR="00453569" w:rsidRPr="006C2976" w:rsidRDefault="00453569">
      <w:pPr>
        <w:pStyle w:val="Bezmezer1"/>
        <w:jc w:val="both"/>
        <w:rPr>
          <w:sz w:val="16"/>
          <w:szCs w:val="16"/>
        </w:rPr>
      </w:pPr>
    </w:p>
    <w:p w:rsidR="00453569" w:rsidRPr="00AA5EB8" w:rsidRDefault="00453569" w:rsidP="00CF1790">
      <w:pPr>
        <w:pStyle w:val="Nadpis1"/>
      </w:pPr>
      <w:bookmarkStart w:id="14" w:name="_Toc349144564"/>
      <w:r w:rsidRPr="00AA5EB8">
        <w:t>D</w:t>
      </w:r>
      <w:r w:rsidR="00E91B11">
        <w:t>alší podmínky a vyhrazená práva zadavatele</w:t>
      </w:r>
      <w:bookmarkEnd w:id="14"/>
    </w:p>
    <w:p w:rsidR="00453569" w:rsidRPr="008122C4" w:rsidRDefault="00453569">
      <w:pPr>
        <w:pStyle w:val="Bezmezer1"/>
        <w:numPr>
          <w:ilvl w:val="0"/>
          <w:numId w:val="13"/>
        </w:numPr>
        <w:jc w:val="both"/>
        <w:rPr>
          <w:sz w:val="24"/>
          <w:szCs w:val="24"/>
        </w:rPr>
      </w:pPr>
      <w:r w:rsidRPr="008122C4">
        <w:rPr>
          <w:sz w:val="24"/>
          <w:szCs w:val="24"/>
        </w:rPr>
        <w:t>Zadavatel si vyhrazuje právo změnit, příp. upřesnit zadávací podmínky nebo zadávací řízení zrušit bez udání důvodu.</w:t>
      </w:r>
    </w:p>
    <w:p w:rsidR="00453569" w:rsidRPr="008122C4" w:rsidRDefault="00453569">
      <w:pPr>
        <w:pStyle w:val="Bezmezer1"/>
        <w:numPr>
          <w:ilvl w:val="0"/>
          <w:numId w:val="13"/>
        </w:numPr>
        <w:jc w:val="both"/>
        <w:rPr>
          <w:sz w:val="24"/>
          <w:szCs w:val="24"/>
        </w:rPr>
      </w:pPr>
      <w:r w:rsidRPr="008122C4">
        <w:rPr>
          <w:sz w:val="24"/>
          <w:szCs w:val="24"/>
        </w:rPr>
        <w:t>Uchazeči nemají právo na úhradu nákladů spojených s účastí v zadávacím řízení.</w:t>
      </w:r>
    </w:p>
    <w:p w:rsidR="005C741E" w:rsidRPr="008122C4" w:rsidRDefault="00453569">
      <w:pPr>
        <w:pStyle w:val="Bezmezer1"/>
        <w:numPr>
          <w:ilvl w:val="0"/>
          <w:numId w:val="13"/>
        </w:numPr>
        <w:jc w:val="both"/>
        <w:rPr>
          <w:sz w:val="24"/>
          <w:szCs w:val="24"/>
        </w:rPr>
      </w:pPr>
      <w:r w:rsidRPr="008122C4">
        <w:rPr>
          <w:sz w:val="24"/>
          <w:szCs w:val="24"/>
        </w:rPr>
        <w:t>Nabídky uchazečů, které nesplňují podmínky stanovené v této výzvě a zadávací dokumentaci, budou vyřazeny z hodnocení a vyloučeny ze zadávacího řízení.</w:t>
      </w:r>
      <w:r w:rsidR="005C741E" w:rsidRPr="008122C4">
        <w:rPr>
          <w:sz w:val="24"/>
          <w:szCs w:val="24"/>
        </w:rPr>
        <w:t xml:space="preserve"> </w:t>
      </w:r>
    </w:p>
    <w:p w:rsidR="00453569" w:rsidRPr="008122C4" w:rsidRDefault="00453569">
      <w:pPr>
        <w:pStyle w:val="Bezmezer1"/>
        <w:numPr>
          <w:ilvl w:val="0"/>
          <w:numId w:val="13"/>
        </w:numPr>
        <w:jc w:val="both"/>
        <w:rPr>
          <w:sz w:val="24"/>
          <w:szCs w:val="24"/>
        </w:rPr>
      </w:pPr>
      <w:r w:rsidRPr="008122C4">
        <w:rPr>
          <w:sz w:val="24"/>
          <w:szCs w:val="24"/>
        </w:rPr>
        <w:t>Zadavatel není oprávněn vracet uchazečům jejich nabídky, které musí být spolu s další dokumentací o zadání veřejné zakázky archivovány</w:t>
      </w:r>
    </w:p>
    <w:p w:rsidR="00453569" w:rsidRPr="008122C4" w:rsidRDefault="00453569">
      <w:pPr>
        <w:pStyle w:val="Bezmezer1"/>
        <w:numPr>
          <w:ilvl w:val="0"/>
          <w:numId w:val="13"/>
        </w:numPr>
        <w:jc w:val="both"/>
        <w:rPr>
          <w:sz w:val="24"/>
          <w:szCs w:val="24"/>
        </w:rPr>
      </w:pPr>
      <w:r w:rsidRPr="008122C4">
        <w:rPr>
          <w:sz w:val="24"/>
          <w:szCs w:val="24"/>
        </w:rPr>
        <w:t>Zadavatel si vyhrazuje právo před rozhodnutím o přidělení zakázky ověřit příp. vyjasnit informace a skutečnosti deklarované uchazečem v jeho nabídce.</w:t>
      </w:r>
    </w:p>
    <w:p w:rsidR="00453569" w:rsidRPr="008122C4" w:rsidRDefault="00453569">
      <w:pPr>
        <w:pStyle w:val="Bezmezer1"/>
        <w:numPr>
          <w:ilvl w:val="0"/>
          <w:numId w:val="13"/>
        </w:numPr>
        <w:jc w:val="both"/>
        <w:rPr>
          <w:sz w:val="24"/>
          <w:szCs w:val="24"/>
        </w:rPr>
      </w:pPr>
      <w:r w:rsidRPr="008122C4">
        <w:rPr>
          <w:sz w:val="24"/>
          <w:szCs w:val="24"/>
        </w:rPr>
        <w:t>Zadavatel nepřipouští variantní řešení.</w:t>
      </w:r>
    </w:p>
    <w:p w:rsidR="00453569" w:rsidRPr="008122C4" w:rsidRDefault="00453569">
      <w:pPr>
        <w:pStyle w:val="Bezmezer1"/>
        <w:numPr>
          <w:ilvl w:val="0"/>
          <w:numId w:val="13"/>
        </w:numPr>
        <w:jc w:val="both"/>
        <w:rPr>
          <w:sz w:val="24"/>
          <w:szCs w:val="24"/>
        </w:rPr>
      </w:pPr>
      <w:r w:rsidRPr="008122C4">
        <w:rPr>
          <w:sz w:val="24"/>
          <w:szCs w:val="24"/>
        </w:rPr>
        <w:t>Zadavatel si vyhrazuje právo nerealizovat zakázku v plném rozsahu.</w:t>
      </w:r>
    </w:p>
    <w:p w:rsidR="00453569" w:rsidRPr="008122C4" w:rsidRDefault="00453569">
      <w:pPr>
        <w:pStyle w:val="Bezmezer1"/>
        <w:jc w:val="both"/>
        <w:rPr>
          <w:sz w:val="24"/>
          <w:szCs w:val="24"/>
        </w:rPr>
      </w:pPr>
    </w:p>
    <w:p w:rsidR="00453569" w:rsidRPr="007B44B1" w:rsidRDefault="00453569">
      <w:pPr>
        <w:pStyle w:val="Bezmezer1"/>
        <w:rPr>
          <w:sz w:val="24"/>
          <w:szCs w:val="24"/>
        </w:rPr>
      </w:pPr>
    </w:p>
    <w:p w:rsidR="00453569" w:rsidRPr="007B44B1" w:rsidRDefault="00453569">
      <w:pPr>
        <w:pStyle w:val="Bezmezer1"/>
        <w:rPr>
          <w:sz w:val="24"/>
          <w:szCs w:val="24"/>
        </w:rPr>
      </w:pPr>
    </w:p>
    <w:p w:rsidR="00453569" w:rsidRPr="007B44B1" w:rsidRDefault="00453569">
      <w:pPr>
        <w:pStyle w:val="Bezmezer1"/>
        <w:rPr>
          <w:sz w:val="24"/>
          <w:szCs w:val="24"/>
        </w:rPr>
      </w:pPr>
    </w:p>
    <w:p w:rsidR="00453569" w:rsidRPr="007B44B1" w:rsidRDefault="00453569">
      <w:pPr>
        <w:pStyle w:val="Bezmezer1"/>
        <w:rPr>
          <w:sz w:val="24"/>
          <w:szCs w:val="24"/>
        </w:rPr>
      </w:pPr>
    </w:p>
    <w:p w:rsidR="00453569" w:rsidRPr="007B44B1" w:rsidRDefault="00453569">
      <w:pPr>
        <w:pStyle w:val="Bezmezer1"/>
        <w:jc w:val="center"/>
        <w:rPr>
          <w:sz w:val="24"/>
          <w:szCs w:val="24"/>
        </w:rPr>
      </w:pPr>
      <w:r w:rsidRPr="007B44B1">
        <w:rPr>
          <w:sz w:val="24"/>
          <w:szCs w:val="24"/>
        </w:rPr>
        <w:t>Za zadavatele:</w:t>
      </w:r>
    </w:p>
    <w:p w:rsidR="00453569" w:rsidRDefault="00453569">
      <w:pPr>
        <w:pStyle w:val="Bezmezer1"/>
        <w:jc w:val="right"/>
      </w:pPr>
    </w:p>
    <w:bookmarkEnd w:id="0"/>
    <w:bookmarkEnd w:id="1"/>
    <w:p w:rsidR="00453569" w:rsidRDefault="00453569">
      <w:pPr>
        <w:pStyle w:val="Bezmezer1"/>
        <w:jc w:val="right"/>
      </w:pPr>
    </w:p>
    <w:sectPr w:rsidR="00453569" w:rsidSect="00DB4C1A">
      <w:headerReference w:type="default" r:id="rId8"/>
      <w:footerReference w:type="default" r:id="rId9"/>
      <w:pgSz w:w="11906" w:h="16838" w:code="9"/>
      <w:pgMar w:top="1220" w:right="1418" w:bottom="1418" w:left="1418" w:header="426" w:footer="0" w:gutter="0"/>
      <w:cols w:space="708"/>
      <w:docGrid w:linePitch="36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955" w:rsidRDefault="00BF0955">
      <w:r>
        <w:separator/>
      </w:r>
    </w:p>
  </w:endnote>
  <w:endnote w:type="continuationSeparator" w:id="0">
    <w:p w:rsidR="00BF0955" w:rsidRDefault="00BF0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7A7" w:rsidRDefault="001017A7">
    <w:pPr>
      <w:pStyle w:val="Zpat"/>
      <w:rPr>
        <w:sz w:val="22"/>
      </w:rPr>
    </w:pPr>
  </w:p>
  <w:p w:rsidR="004629E8" w:rsidRDefault="001017A7" w:rsidP="001017A7">
    <w:pPr>
      <w:pStyle w:val="Zpat"/>
    </w:pPr>
    <w:r w:rsidRPr="001017A7">
      <w:rPr>
        <w:sz w:val="22"/>
      </w:rPr>
      <w:t>Příloha č. 1</w:t>
    </w:r>
    <w:r w:rsidR="004629E8" w:rsidRPr="001017A7">
      <w:rPr>
        <w:sz w:val="22"/>
      </w:rPr>
      <w:tab/>
    </w:r>
    <w:r w:rsidR="00B7171B">
      <w:fldChar w:fldCharType="begin"/>
    </w:r>
    <w:r w:rsidR="004629E8">
      <w:instrText xml:space="preserve"> PAGE </w:instrText>
    </w:r>
    <w:r w:rsidR="00B7171B">
      <w:fldChar w:fldCharType="separate"/>
    </w:r>
    <w:r w:rsidR="00F8163F">
      <w:rPr>
        <w:noProof/>
      </w:rPr>
      <w:t>13</w:t>
    </w:r>
    <w:r w:rsidR="00B7171B">
      <w:fldChar w:fldCharType="end"/>
    </w:r>
  </w:p>
  <w:p w:rsidR="004629E8" w:rsidRDefault="004629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955" w:rsidRDefault="00BF0955">
      <w:r>
        <w:separator/>
      </w:r>
    </w:p>
  </w:footnote>
  <w:footnote w:type="continuationSeparator" w:id="0">
    <w:p w:rsidR="00BF0955" w:rsidRDefault="00BF0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90" w:rsidRDefault="00344835" w:rsidP="00307590">
    <w:pPr>
      <w:pStyle w:val="Zpat"/>
    </w:pPr>
    <w:r>
      <w:rPr>
        <w:noProof/>
        <w:lang w:eastAsia="cs-CZ"/>
      </w:rPr>
      <w:drawing>
        <wp:inline distT="0" distB="0" distL="0" distR="0">
          <wp:extent cx="5753100" cy="1000125"/>
          <wp:effectExtent l="0" t="0" r="0" b="9525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name w:val="WWNum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Num5"/>
    <w:lvl w:ilvl="0">
      <w:start w:val="1"/>
      <w:numFmt w:val="decimal"/>
      <w:lvlText w:val="č.  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C2EEA2BA"/>
    <w:name w:val="WWNum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</w:rPr>
    </w:lvl>
  </w:abstractNum>
  <w:abstractNum w:abstractNumId="5">
    <w:nsid w:val="00000006"/>
    <w:multiLevelType w:val="multilevel"/>
    <w:tmpl w:val="00000006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</w:rPr>
    </w:lvl>
  </w:abstractNum>
  <w:abstractNum w:abstractNumId="6">
    <w:nsid w:val="00000007"/>
    <w:multiLevelType w:val="multilevel"/>
    <w:tmpl w:val="00000007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</w:rPr>
    </w:lvl>
  </w:abstractNum>
  <w:abstractNum w:abstractNumId="7">
    <w:nsid w:val="00000008"/>
    <w:multiLevelType w:val="multilevel"/>
    <w:tmpl w:val="E1B6BCBE"/>
    <w:name w:val="WWNum1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00000009"/>
    <w:multiLevelType w:val="multilevel"/>
    <w:tmpl w:val="10B07CA6"/>
    <w:name w:val="WWNum11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  <w:rPr>
        <w:rFonts w:ascii="Times New Roman" w:hAnsi="Times New Roman" w:cs="Times New Roman"/>
      </w:rPr>
    </w:lvl>
  </w:abstractNum>
  <w:abstractNum w:abstractNumId="9">
    <w:nsid w:val="0000000A"/>
    <w:multiLevelType w:val="multilevel"/>
    <w:tmpl w:val="1E7A8ADA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24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8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40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4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560" w:hanging="180"/>
      </w:pPr>
      <w:rPr>
        <w:rFonts w:ascii="Times New Roman" w:hAnsi="Times New Roman" w:cs="Times New Roman"/>
      </w:rPr>
    </w:lvl>
  </w:abstractNum>
  <w:abstractNum w:abstractNumId="10">
    <w:nsid w:val="0000000B"/>
    <w:multiLevelType w:val="multilevel"/>
    <w:tmpl w:val="0000000B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</w:rPr>
    </w:lvl>
  </w:abstractNum>
  <w:abstractNum w:abstractNumId="11">
    <w:nsid w:val="0000000C"/>
    <w:multiLevelType w:val="multilevel"/>
    <w:tmpl w:val="0000000C"/>
    <w:name w:val="WWNum14"/>
    <w:lvl w:ilvl="0">
      <w:start w:val="1"/>
      <w:numFmt w:val="upperLetter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  <w:rPr>
        <w:rFonts w:ascii="Times New Roman" w:hAnsi="Times New Roman" w:cs="Times New Roman"/>
      </w:rPr>
    </w:lvl>
  </w:abstractNum>
  <w:abstractNum w:abstractNumId="12">
    <w:nsid w:val="0000000D"/>
    <w:multiLevelType w:val="multilevel"/>
    <w:tmpl w:val="0000000D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Times New Roman"/>
      </w:rPr>
    </w:lvl>
  </w:abstractNum>
  <w:abstractNum w:abstractNumId="13">
    <w:nsid w:val="0000000E"/>
    <w:multiLevelType w:val="multilevel"/>
    <w:tmpl w:val="0000000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  <w:rPr>
        <w:rFonts w:ascii="Times New Roman" w:hAnsi="Times New Roman" w:cs="Times New Roman"/>
      </w:rPr>
    </w:lvl>
  </w:abstractNum>
  <w:abstractNum w:abstractNumId="14">
    <w:nsid w:val="04CF2771"/>
    <w:multiLevelType w:val="hybridMultilevel"/>
    <w:tmpl w:val="80F81514"/>
    <w:lvl w:ilvl="0" w:tplc="791466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B04C70"/>
    <w:multiLevelType w:val="hybridMultilevel"/>
    <w:tmpl w:val="364A11BC"/>
    <w:lvl w:ilvl="0" w:tplc="9F0E824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6">
    <w:nsid w:val="0EA214EE"/>
    <w:multiLevelType w:val="hybridMultilevel"/>
    <w:tmpl w:val="131A3D0A"/>
    <w:lvl w:ilvl="0" w:tplc="31CCAF78">
      <w:start w:val="1"/>
      <w:numFmt w:val="decimal"/>
      <w:pStyle w:val="Nadpis1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C94363"/>
    <w:multiLevelType w:val="hybridMultilevel"/>
    <w:tmpl w:val="FBA44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oNotTrackFormatting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53569"/>
    <w:rsid w:val="00027BD4"/>
    <w:rsid w:val="00036155"/>
    <w:rsid w:val="0003677F"/>
    <w:rsid w:val="00046C7F"/>
    <w:rsid w:val="000473E7"/>
    <w:rsid w:val="00051AB9"/>
    <w:rsid w:val="00066F47"/>
    <w:rsid w:val="0008669B"/>
    <w:rsid w:val="000A0A99"/>
    <w:rsid w:val="000B7A16"/>
    <w:rsid w:val="000C7494"/>
    <w:rsid w:val="0010109D"/>
    <w:rsid w:val="001017A7"/>
    <w:rsid w:val="00120EA2"/>
    <w:rsid w:val="00133D38"/>
    <w:rsid w:val="00154051"/>
    <w:rsid w:val="001563CB"/>
    <w:rsid w:val="001646AC"/>
    <w:rsid w:val="00164C6A"/>
    <w:rsid w:val="001752B7"/>
    <w:rsid w:val="001D66A7"/>
    <w:rsid w:val="001F0DFF"/>
    <w:rsid w:val="002069F9"/>
    <w:rsid w:val="00244C73"/>
    <w:rsid w:val="00245CE8"/>
    <w:rsid w:val="00265A26"/>
    <w:rsid w:val="00293CFB"/>
    <w:rsid w:val="002E33AA"/>
    <w:rsid w:val="002E7396"/>
    <w:rsid w:val="002F2731"/>
    <w:rsid w:val="002F5CE9"/>
    <w:rsid w:val="00307590"/>
    <w:rsid w:val="00310670"/>
    <w:rsid w:val="00344835"/>
    <w:rsid w:val="00381668"/>
    <w:rsid w:val="00393004"/>
    <w:rsid w:val="00396EE1"/>
    <w:rsid w:val="003B6BC2"/>
    <w:rsid w:val="003C6693"/>
    <w:rsid w:val="003C6F48"/>
    <w:rsid w:val="003E1CFD"/>
    <w:rsid w:val="003E5FC4"/>
    <w:rsid w:val="003E67C0"/>
    <w:rsid w:val="003F2654"/>
    <w:rsid w:val="003F3DBE"/>
    <w:rsid w:val="004155B0"/>
    <w:rsid w:val="00422527"/>
    <w:rsid w:val="00424164"/>
    <w:rsid w:val="00432119"/>
    <w:rsid w:val="004416CC"/>
    <w:rsid w:val="00447038"/>
    <w:rsid w:val="00453569"/>
    <w:rsid w:val="004629E8"/>
    <w:rsid w:val="00465CB1"/>
    <w:rsid w:val="00474B70"/>
    <w:rsid w:val="00477450"/>
    <w:rsid w:val="004779CA"/>
    <w:rsid w:val="0049205F"/>
    <w:rsid w:val="004A4011"/>
    <w:rsid w:val="004A5A3D"/>
    <w:rsid w:val="004B00DF"/>
    <w:rsid w:val="004B105C"/>
    <w:rsid w:val="004C1C65"/>
    <w:rsid w:val="005008AF"/>
    <w:rsid w:val="00501A32"/>
    <w:rsid w:val="0050344A"/>
    <w:rsid w:val="005438EC"/>
    <w:rsid w:val="005459E9"/>
    <w:rsid w:val="0055625D"/>
    <w:rsid w:val="00561A5E"/>
    <w:rsid w:val="005639E1"/>
    <w:rsid w:val="00574D74"/>
    <w:rsid w:val="005824E6"/>
    <w:rsid w:val="005C067B"/>
    <w:rsid w:val="005C741E"/>
    <w:rsid w:val="005D1C66"/>
    <w:rsid w:val="00612B73"/>
    <w:rsid w:val="00623CEF"/>
    <w:rsid w:val="00626653"/>
    <w:rsid w:val="00641BD1"/>
    <w:rsid w:val="00671F0D"/>
    <w:rsid w:val="00686DE1"/>
    <w:rsid w:val="00697E40"/>
    <w:rsid w:val="006C2976"/>
    <w:rsid w:val="006D050E"/>
    <w:rsid w:val="006D1914"/>
    <w:rsid w:val="00700A21"/>
    <w:rsid w:val="0073093A"/>
    <w:rsid w:val="00731867"/>
    <w:rsid w:val="0073192D"/>
    <w:rsid w:val="007338C7"/>
    <w:rsid w:val="00753203"/>
    <w:rsid w:val="00766C20"/>
    <w:rsid w:val="007B44B1"/>
    <w:rsid w:val="007D1FDC"/>
    <w:rsid w:val="007E2103"/>
    <w:rsid w:val="00800F05"/>
    <w:rsid w:val="008122C4"/>
    <w:rsid w:val="008137D5"/>
    <w:rsid w:val="00817B8F"/>
    <w:rsid w:val="00824EBC"/>
    <w:rsid w:val="00825BF1"/>
    <w:rsid w:val="00826BED"/>
    <w:rsid w:val="00886A5B"/>
    <w:rsid w:val="00895FED"/>
    <w:rsid w:val="008A21A1"/>
    <w:rsid w:val="008C68B2"/>
    <w:rsid w:val="008F3118"/>
    <w:rsid w:val="009051B2"/>
    <w:rsid w:val="0094417E"/>
    <w:rsid w:val="00953BA2"/>
    <w:rsid w:val="00975C52"/>
    <w:rsid w:val="0098149D"/>
    <w:rsid w:val="009B496E"/>
    <w:rsid w:val="009E10B6"/>
    <w:rsid w:val="009F5C87"/>
    <w:rsid w:val="00A04D03"/>
    <w:rsid w:val="00A16EB1"/>
    <w:rsid w:val="00A47256"/>
    <w:rsid w:val="00A81E48"/>
    <w:rsid w:val="00AA5EB8"/>
    <w:rsid w:val="00AB7C28"/>
    <w:rsid w:val="00AD7FCD"/>
    <w:rsid w:val="00AF7D06"/>
    <w:rsid w:val="00B2411D"/>
    <w:rsid w:val="00B37775"/>
    <w:rsid w:val="00B41895"/>
    <w:rsid w:val="00B7171B"/>
    <w:rsid w:val="00B94555"/>
    <w:rsid w:val="00B958D7"/>
    <w:rsid w:val="00BA00AD"/>
    <w:rsid w:val="00BD3A52"/>
    <w:rsid w:val="00BE75E2"/>
    <w:rsid w:val="00BF0955"/>
    <w:rsid w:val="00C1764A"/>
    <w:rsid w:val="00C26522"/>
    <w:rsid w:val="00C30333"/>
    <w:rsid w:val="00C45155"/>
    <w:rsid w:val="00C61C37"/>
    <w:rsid w:val="00C72B88"/>
    <w:rsid w:val="00C77472"/>
    <w:rsid w:val="00C8089D"/>
    <w:rsid w:val="00C93FDD"/>
    <w:rsid w:val="00CF1790"/>
    <w:rsid w:val="00CF3804"/>
    <w:rsid w:val="00D11830"/>
    <w:rsid w:val="00D12F03"/>
    <w:rsid w:val="00D2680F"/>
    <w:rsid w:val="00D3369A"/>
    <w:rsid w:val="00D660F4"/>
    <w:rsid w:val="00D76328"/>
    <w:rsid w:val="00D9767D"/>
    <w:rsid w:val="00DB4C1A"/>
    <w:rsid w:val="00DC2D4E"/>
    <w:rsid w:val="00DE0605"/>
    <w:rsid w:val="00E04BED"/>
    <w:rsid w:val="00E05AF5"/>
    <w:rsid w:val="00E252E9"/>
    <w:rsid w:val="00E35061"/>
    <w:rsid w:val="00E364FB"/>
    <w:rsid w:val="00E420F8"/>
    <w:rsid w:val="00E51BE8"/>
    <w:rsid w:val="00E64E8A"/>
    <w:rsid w:val="00E71BC1"/>
    <w:rsid w:val="00E86A61"/>
    <w:rsid w:val="00E8785F"/>
    <w:rsid w:val="00E90A00"/>
    <w:rsid w:val="00E91B11"/>
    <w:rsid w:val="00EA22FD"/>
    <w:rsid w:val="00EC7BBE"/>
    <w:rsid w:val="00EE6027"/>
    <w:rsid w:val="00EF29CD"/>
    <w:rsid w:val="00F15259"/>
    <w:rsid w:val="00F15EFA"/>
    <w:rsid w:val="00F26A35"/>
    <w:rsid w:val="00F357B3"/>
    <w:rsid w:val="00F401E8"/>
    <w:rsid w:val="00F606C3"/>
    <w:rsid w:val="00F674FC"/>
    <w:rsid w:val="00F70BB9"/>
    <w:rsid w:val="00F8163F"/>
    <w:rsid w:val="00F85BF6"/>
    <w:rsid w:val="00FB53D1"/>
    <w:rsid w:val="00FB6200"/>
    <w:rsid w:val="00FC5D8C"/>
    <w:rsid w:val="00FC6320"/>
    <w:rsid w:val="00FC6D55"/>
    <w:rsid w:val="00FE7188"/>
    <w:rsid w:val="00FF4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C68B2"/>
    <w:pPr>
      <w:suppressAutoHyphens/>
      <w:jc w:val="both"/>
    </w:pPr>
    <w:rPr>
      <w:kern w:val="1"/>
      <w:sz w:val="24"/>
      <w:szCs w:val="22"/>
      <w:lang w:eastAsia="hi-IN"/>
    </w:rPr>
  </w:style>
  <w:style w:type="paragraph" w:styleId="Nadpis1">
    <w:name w:val="heading 1"/>
    <w:basedOn w:val="Normln"/>
    <w:next w:val="Zkladntext"/>
    <w:autoRedefine/>
    <w:qFormat/>
    <w:rsid w:val="00CF1790"/>
    <w:pPr>
      <w:keepNext/>
      <w:numPr>
        <w:numId w:val="18"/>
      </w:numPr>
      <w:spacing w:before="360" w:after="360"/>
      <w:ind w:left="714" w:hanging="357"/>
      <w:outlineLvl w:val="0"/>
    </w:pPr>
    <w:rPr>
      <w:rFonts w:cs="Arial"/>
      <w:b/>
      <w:bCs/>
      <w:sz w:val="36"/>
      <w:szCs w:val="32"/>
    </w:rPr>
  </w:style>
  <w:style w:type="paragraph" w:styleId="Nadpis2">
    <w:name w:val="heading 2"/>
    <w:basedOn w:val="Normln"/>
    <w:next w:val="Zkladntext"/>
    <w:qFormat/>
    <w:rsid w:val="00B7171B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rsid w:val="00B7171B"/>
    <w:rPr>
      <w:rFonts w:ascii="Cambria" w:hAnsi="Cambria" w:cs="Cambria"/>
      <w:b/>
      <w:bCs/>
      <w:kern w:val="32"/>
      <w:sz w:val="29"/>
      <w:szCs w:val="29"/>
      <w:lang w:eastAsia="hi-IN" w:bidi="ar-SA"/>
    </w:rPr>
  </w:style>
  <w:style w:type="character" w:customStyle="1" w:styleId="Heading2Char">
    <w:name w:val="Heading 2 Char"/>
    <w:rsid w:val="00B7171B"/>
    <w:rPr>
      <w:rFonts w:ascii="Cambria" w:hAnsi="Cambria" w:cs="Cambria"/>
      <w:b/>
      <w:bCs/>
      <w:i/>
      <w:iCs/>
      <w:kern w:val="1"/>
      <w:sz w:val="25"/>
      <w:szCs w:val="25"/>
      <w:lang w:eastAsia="hi-IN" w:bidi="ar-SA"/>
    </w:rPr>
  </w:style>
  <w:style w:type="character" w:customStyle="1" w:styleId="Standardnpsmoodstavce1">
    <w:name w:val="Standardní písmo odstavce1"/>
    <w:rsid w:val="00B7171B"/>
  </w:style>
  <w:style w:type="character" w:customStyle="1" w:styleId="Nadpis1Char">
    <w:name w:val="Nadpis 1 Char"/>
    <w:rsid w:val="00B7171B"/>
    <w:rPr>
      <w:rFonts w:ascii="Arial" w:hAnsi="Arial" w:cs="Arial"/>
      <w:b/>
      <w:kern w:val="1"/>
      <w:sz w:val="32"/>
    </w:rPr>
  </w:style>
  <w:style w:type="character" w:customStyle="1" w:styleId="TextbublinyChar">
    <w:name w:val="Text bubliny Char"/>
    <w:rsid w:val="00B7171B"/>
    <w:rPr>
      <w:rFonts w:ascii="Tahoma" w:hAnsi="Tahoma" w:cs="Tahoma"/>
      <w:sz w:val="16"/>
    </w:rPr>
  </w:style>
  <w:style w:type="character" w:customStyle="1" w:styleId="Nadpis2Char">
    <w:name w:val="Nadpis 2 Char"/>
    <w:rsid w:val="00B7171B"/>
    <w:rPr>
      <w:rFonts w:ascii="Cambria" w:hAnsi="Cambria"/>
      <w:b/>
      <w:color w:val="auto"/>
      <w:sz w:val="26"/>
    </w:rPr>
  </w:style>
  <w:style w:type="character" w:styleId="Hypertextovodkaz">
    <w:name w:val="Hyperlink"/>
    <w:uiPriority w:val="99"/>
    <w:rsid w:val="00B7171B"/>
    <w:rPr>
      <w:rFonts w:ascii="Times New Roman" w:hAnsi="Times New Roman" w:cs="Times New Roman"/>
      <w:color w:val="0000FF"/>
      <w:u w:val="single"/>
    </w:rPr>
  </w:style>
  <w:style w:type="character" w:customStyle="1" w:styleId="ZkladntextChar">
    <w:name w:val="Základní text Char"/>
    <w:rsid w:val="00B7171B"/>
    <w:rPr>
      <w:rFonts w:ascii="Arial" w:hAnsi="Arial" w:cs="Arial"/>
      <w:lang w:val="en-US"/>
    </w:rPr>
  </w:style>
  <w:style w:type="character" w:customStyle="1" w:styleId="ZhlavChar">
    <w:name w:val="Záhlaví Char"/>
    <w:rsid w:val="00B7171B"/>
    <w:rPr>
      <w:rFonts w:ascii="Times New Roman" w:hAnsi="Times New Roman" w:cs="Times New Roman"/>
      <w:sz w:val="24"/>
    </w:rPr>
  </w:style>
  <w:style w:type="character" w:customStyle="1" w:styleId="ZpatChar">
    <w:name w:val="Zápatí Char"/>
    <w:uiPriority w:val="99"/>
    <w:rsid w:val="00B7171B"/>
    <w:rPr>
      <w:rFonts w:ascii="Times New Roman" w:hAnsi="Times New Roman" w:cs="Times New Roman"/>
      <w:sz w:val="24"/>
    </w:rPr>
  </w:style>
  <w:style w:type="character" w:styleId="Zvraznn">
    <w:name w:val="Emphasis"/>
    <w:qFormat/>
    <w:rsid w:val="00B7171B"/>
    <w:rPr>
      <w:rFonts w:ascii="Times New Roman" w:hAnsi="Times New Roman" w:cs="Times New Roman"/>
      <w:i/>
      <w:iCs/>
    </w:rPr>
  </w:style>
  <w:style w:type="character" w:customStyle="1" w:styleId="Znakapoznpodarou1">
    <w:name w:val="Značka pozn. pod čarou1"/>
    <w:rsid w:val="00B7171B"/>
    <w:rPr>
      <w:vertAlign w:val="superscript"/>
    </w:rPr>
  </w:style>
  <w:style w:type="character" w:customStyle="1" w:styleId="Odkaznakoment1">
    <w:name w:val="Odkaz na komentář1"/>
    <w:rsid w:val="00B7171B"/>
    <w:rPr>
      <w:sz w:val="16"/>
    </w:rPr>
  </w:style>
  <w:style w:type="character" w:customStyle="1" w:styleId="slostrnky1">
    <w:name w:val="Číslo stránky1"/>
    <w:rsid w:val="00B7171B"/>
    <w:rPr>
      <w:rFonts w:ascii="Times New Roman" w:hAnsi="Times New Roman" w:cs="Times New Roman"/>
    </w:rPr>
  </w:style>
  <w:style w:type="character" w:customStyle="1" w:styleId="TuntextChar">
    <w:name w:val="Tučný text Char"/>
    <w:rsid w:val="00B7171B"/>
    <w:rPr>
      <w:b/>
      <w:sz w:val="24"/>
      <w:lang w:val="cs-CZ" w:eastAsia="ar-SA" w:bidi="ar-SA"/>
    </w:rPr>
  </w:style>
  <w:style w:type="character" w:customStyle="1" w:styleId="Zkladntext2Char">
    <w:name w:val="Základní text 2 Char"/>
    <w:rsid w:val="00B7171B"/>
    <w:rPr>
      <w:rFonts w:ascii="Times New Roman" w:hAnsi="Times New Roman" w:cs="Times New Roman"/>
      <w:sz w:val="24"/>
    </w:rPr>
  </w:style>
  <w:style w:type="character" w:customStyle="1" w:styleId="ProsttextChar">
    <w:name w:val="Prostý text Char"/>
    <w:rsid w:val="00B7171B"/>
    <w:rPr>
      <w:rFonts w:ascii="Consolas" w:hAnsi="Consolas"/>
      <w:sz w:val="21"/>
    </w:rPr>
  </w:style>
  <w:style w:type="character" w:customStyle="1" w:styleId="ListLabel1">
    <w:name w:val="ListLabel 1"/>
    <w:rsid w:val="00B7171B"/>
  </w:style>
  <w:style w:type="character" w:customStyle="1" w:styleId="ListLabel2">
    <w:name w:val="ListLabel 2"/>
    <w:rsid w:val="00B7171B"/>
    <w:rPr>
      <w:color w:val="auto"/>
    </w:rPr>
  </w:style>
  <w:style w:type="character" w:customStyle="1" w:styleId="ListLabel3">
    <w:name w:val="ListLabel 3"/>
    <w:rsid w:val="00B7171B"/>
  </w:style>
  <w:style w:type="character" w:customStyle="1" w:styleId="ListLabel4">
    <w:name w:val="ListLabel 4"/>
    <w:rsid w:val="00B7171B"/>
    <w:rPr>
      <w:sz w:val="24"/>
    </w:rPr>
  </w:style>
  <w:style w:type="character" w:customStyle="1" w:styleId="ListLabel5">
    <w:name w:val="ListLabel 5"/>
    <w:rsid w:val="00B7171B"/>
    <w:rPr>
      <w:b/>
    </w:rPr>
  </w:style>
  <w:style w:type="character" w:customStyle="1" w:styleId="ListLabel6">
    <w:name w:val="ListLabel 6"/>
    <w:rsid w:val="00B7171B"/>
  </w:style>
  <w:style w:type="paragraph" w:customStyle="1" w:styleId="Nadpis">
    <w:name w:val="Nadpis"/>
    <w:basedOn w:val="Normln"/>
    <w:next w:val="Zkladntext"/>
    <w:rsid w:val="00B7171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rsid w:val="00B7171B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rFonts w:ascii="Arial" w:hAnsi="Arial" w:cs="Arial"/>
      <w:lang w:val="en-US"/>
    </w:rPr>
  </w:style>
  <w:style w:type="character" w:customStyle="1" w:styleId="BodyTextChar">
    <w:name w:val="Body Text Char"/>
    <w:rsid w:val="00B7171B"/>
    <w:rPr>
      <w:rFonts w:ascii="Mangal" w:hAnsi="Mangal" w:cs="Mangal"/>
      <w:kern w:val="1"/>
      <w:sz w:val="20"/>
      <w:szCs w:val="20"/>
      <w:lang w:eastAsia="hi-IN" w:bidi="ar-SA"/>
    </w:rPr>
  </w:style>
  <w:style w:type="paragraph" w:styleId="Seznam">
    <w:name w:val="List"/>
    <w:basedOn w:val="Zkladntext"/>
    <w:rsid w:val="00B7171B"/>
  </w:style>
  <w:style w:type="paragraph" w:customStyle="1" w:styleId="Popisek">
    <w:name w:val="Popisek"/>
    <w:basedOn w:val="Normln"/>
    <w:rsid w:val="00B7171B"/>
    <w:pPr>
      <w:suppressLineNumbers/>
      <w:spacing w:before="120" w:after="120"/>
    </w:pPr>
    <w:rPr>
      <w:i/>
      <w:iCs/>
      <w:szCs w:val="24"/>
    </w:rPr>
  </w:style>
  <w:style w:type="paragraph" w:customStyle="1" w:styleId="Rejstk">
    <w:name w:val="Rejstřík"/>
    <w:basedOn w:val="Normln"/>
    <w:rsid w:val="00B7171B"/>
    <w:pPr>
      <w:suppressLineNumbers/>
    </w:pPr>
  </w:style>
  <w:style w:type="paragraph" w:customStyle="1" w:styleId="Textbubliny1">
    <w:name w:val="Text bubliny1"/>
    <w:basedOn w:val="Normln"/>
    <w:rsid w:val="00B7171B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B7171B"/>
    <w:pPr>
      <w:ind w:left="720"/>
    </w:pPr>
  </w:style>
  <w:style w:type="paragraph" w:styleId="Zhlav">
    <w:name w:val="header"/>
    <w:basedOn w:val="Normln"/>
    <w:rsid w:val="00B7171B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rsid w:val="00B7171B"/>
    <w:rPr>
      <w:rFonts w:ascii="Mangal" w:hAnsi="Mangal" w:cs="Mangal"/>
      <w:kern w:val="1"/>
      <w:sz w:val="20"/>
      <w:szCs w:val="20"/>
      <w:lang w:eastAsia="hi-IN" w:bidi="ar-SA"/>
    </w:rPr>
  </w:style>
  <w:style w:type="paragraph" w:styleId="Zpat">
    <w:name w:val="footer"/>
    <w:basedOn w:val="Normln"/>
    <w:uiPriority w:val="99"/>
    <w:rsid w:val="00B7171B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rsid w:val="00B7171B"/>
    <w:rPr>
      <w:rFonts w:ascii="Mangal" w:hAnsi="Mangal" w:cs="Mangal"/>
      <w:kern w:val="1"/>
      <w:sz w:val="20"/>
      <w:szCs w:val="20"/>
      <w:lang w:eastAsia="hi-IN" w:bidi="ar-SA"/>
    </w:rPr>
  </w:style>
  <w:style w:type="paragraph" w:customStyle="1" w:styleId="Textpoznpodarou1">
    <w:name w:val="Text pozn. pod čarou1"/>
    <w:basedOn w:val="Normln"/>
    <w:rsid w:val="00B7171B"/>
    <w:rPr>
      <w:sz w:val="20"/>
      <w:szCs w:val="20"/>
    </w:rPr>
  </w:style>
  <w:style w:type="paragraph" w:customStyle="1" w:styleId="Textkomente1">
    <w:name w:val="Text komentáře1"/>
    <w:basedOn w:val="Normln"/>
    <w:rsid w:val="00B7171B"/>
    <w:rPr>
      <w:sz w:val="20"/>
      <w:szCs w:val="20"/>
    </w:rPr>
  </w:style>
  <w:style w:type="paragraph" w:customStyle="1" w:styleId="Pedmtkomente1">
    <w:name w:val="Předmět komentáře1"/>
    <w:basedOn w:val="Textkomente1"/>
    <w:rsid w:val="00B7171B"/>
    <w:rPr>
      <w:b/>
      <w:bCs/>
    </w:rPr>
  </w:style>
  <w:style w:type="paragraph" w:customStyle="1" w:styleId="Tabulkazkladntext">
    <w:name w:val="Tabulka základní text"/>
    <w:basedOn w:val="Normln"/>
    <w:rsid w:val="00B7171B"/>
    <w:pPr>
      <w:widowControl w:val="0"/>
      <w:spacing w:before="40" w:after="40"/>
    </w:pPr>
  </w:style>
  <w:style w:type="paragraph" w:customStyle="1" w:styleId="Znak2tuntext">
    <w:name w:val="Znak2 tučný text"/>
    <w:basedOn w:val="Normln"/>
    <w:rsid w:val="00B7171B"/>
    <w:pPr>
      <w:widowControl w:val="0"/>
      <w:spacing w:after="120"/>
    </w:pPr>
    <w:rPr>
      <w:b/>
      <w:bCs/>
    </w:rPr>
  </w:style>
  <w:style w:type="paragraph" w:customStyle="1" w:styleId="Odstavecseseznamem11">
    <w:name w:val="Odstavec se seznamem11"/>
    <w:basedOn w:val="Normln"/>
    <w:rsid w:val="00B7171B"/>
    <w:pPr>
      <w:ind w:left="720"/>
    </w:pPr>
  </w:style>
  <w:style w:type="paragraph" w:customStyle="1" w:styleId="Bezmezer1">
    <w:name w:val="Bez mezer1"/>
    <w:rsid w:val="00B7171B"/>
    <w:pPr>
      <w:suppressAutoHyphens/>
    </w:pPr>
    <w:rPr>
      <w:kern w:val="1"/>
      <w:sz w:val="22"/>
      <w:szCs w:val="22"/>
      <w:lang w:eastAsia="hi-IN"/>
    </w:rPr>
  </w:style>
  <w:style w:type="paragraph" w:customStyle="1" w:styleId="Tuntextnasted">
    <w:name w:val="Tučný text na střed"/>
    <w:basedOn w:val="Normln"/>
    <w:rsid w:val="00B7171B"/>
    <w:pPr>
      <w:widowControl w:val="0"/>
      <w:spacing w:before="120" w:after="120" w:line="100" w:lineRule="atLeast"/>
      <w:jc w:val="center"/>
    </w:pPr>
    <w:rPr>
      <w:b/>
      <w:bCs/>
      <w:szCs w:val="24"/>
    </w:rPr>
  </w:style>
  <w:style w:type="paragraph" w:customStyle="1" w:styleId="Tabulkatuntext">
    <w:name w:val="Tabulka tučný text"/>
    <w:basedOn w:val="Normln"/>
    <w:rsid w:val="00B7171B"/>
    <w:pPr>
      <w:widowControl w:val="0"/>
      <w:spacing w:before="40" w:after="40" w:line="100" w:lineRule="atLeast"/>
    </w:pPr>
    <w:rPr>
      <w:b/>
      <w:bCs/>
      <w:szCs w:val="24"/>
    </w:rPr>
  </w:style>
  <w:style w:type="paragraph" w:customStyle="1" w:styleId="Tuntext">
    <w:name w:val="Tučný text"/>
    <w:basedOn w:val="Normln"/>
    <w:rsid w:val="00B7171B"/>
    <w:pPr>
      <w:widowControl w:val="0"/>
      <w:spacing w:after="120" w:line="100" w:lineRule="atLeast"/>
    </w:pPr>
    <w:rPr>
      <w:b/>
      <w:bCs/>
      <w:szCs w:val="24"/>
    </w:rPr>
  </w:style>
  <w:style w:type="paragraph" w:customStyle="1" w:styleId="Zkladntext21">
    <w:name w:val="Základní text 21"/>
    <w:basedOn w:val="Normln"/>
    <w:rsid w:val="00B7171B"/>
    <w:pPr>
      <w:spacing w:after="120" w:line="480" w:lineRule="auto"/>
    </w:pPr>
    <w:rPr>
      <w:szCs w:val="24"/>
    </w:rPr>
  </w:style>
  <w:style w:type="paragraph" w:customStyle="1" w:styleId="Prosttext1">
    <w:name w:val="Prostý text1"/>
    <w:basedOn w:val="Normln"/>
    <w:rsid w:val="00B7171B"/>
    <w:pPr>
      <w:spacing w:line="100" w:lineRule="atLeast"/>
    </w:pPr>
    <w:rPr>
      <w:rFonts w:ascii="Consolas" w:hAnsi="Consolas"/>
      <w:sz w:val="21"/>
      <w:szCs w:val="21"/>
    </w:rPr>
  </w:style>
  <w:style w:type="paragraph" w:customStyle="1" w:styleId="Textbubliny2">
    <w:name w:val="Text bubliny2"/>
    <w:basedOn w:val="Normln"/>
    <w:rsid w:val="00B717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B7171B"/>
    <w:rPr>
      <w:rFonts w:ascii="Tahoma" w:hAnsi="Tahoma" w:cs="Tahoma"/>
      <w:kern w:val="1"/>
      <w:sz w:val="14"/>
      <w:szCs w:val="14"/>
      <w:lang w:eastAsia="hi-IN" w:bidi="ar-SA"/>
    </w:rPr>
  </w:style>
  <w:style w:type="character" w:styleId="Odkaznakoment">
    <w:name w:val="annotation reference"/>
    <w:semiHidden/>
    <w:rsid w:val="00B7171B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semiHidden/>
    <w:rsid w:val="00B7171B"/>
    <w:rPr>
      <w:sz w:val="20"/>
      <w:szCs w:val="20"/>
    </w:rPr>
  </w:style>
  <w:style w:type="character" w:customStyle="1" w:styleId="CommentTextChar">
    <w:name w:val="Comment Text Char"/>
    <w:rsid w:val="00B7171B"/>
    <w:rPr>
      <w:rFonts w:ascii="Times New Roman" w:hAnsi="Times New Roman" w:cs="Times New Roman"/>
      <w:kern w:val="1"/>
      <w:sz w:val="18"/>
      <w:szCs w:val="18"/>
      <w:lang w:eastAsia="hi-IN" w:bidi="ar-SA"/>
    </w:rPr>
  </w:style>
  <w:style w:type="paragraph" w:customStyle="1" w:styleId="Pedmtkomente2">
    <w:name w:val="Předmět komentáře2"/>
    <w:basedOn w:val="Textkomente"/>
    <w:next w:val="Textkomente"/>
    <w:rsid w:val="00B7171B"/>
    <w:rPr>
      <w:b/>
      <w:bCs/>
    </w:rPr>
  </w:style>
  <w:style w:type="character" w:customStyle="1" w:styleId="CommentSubjectChar">
    <w:name w:val="Comment Subject Char"/>
    <w:rsid w:val="00B7171B"/>
    <w:rPr>
      <w:rFonts w:ascii="Times New Roman" w:hAnsi="Times New Roman" w:cs="Times New Roman"/>
      <w:b/>
      <w:bCs/>
      <w:kern w:val="1"/>
      <w:sz w:val="18"/>
      <w:szCs w:val="18"/>
      <w:lang w:eastAsia="hi-IN" w:bidi="ar-SA"/>
    </w:rPr>
  </w:style>
  <w:style w:type="paragraph" w:styleId="Textbubliny">
    <w:name w:val="Balloon Text"/>
    <w:basedOn w:val="Normln"/>
    <w:semiHidden/>
    <w:rsid w:val="00B7171B"/>
    <w:rPr>
      <w:rFonts w:ascii="Tahoma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697E40"/>
    <w:pPr>
      <w:suppressAutoHyphens w:val="0"/>
    </w:pPr>
    <w:rPr>
      <w:rFonts w:ascii="Cambria" w:hAnsi="Cambria"/>
      <w:kern w:val="0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E90A0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C68B2"/>
    <w:pPr>
      <w:suppressAutoHyphens/>
      <w:jc w:val="both"/>
    </w:pPr>
    <w:rPr>
      <w:kern w:val="1"/>
      <w:sz w:val="24"/>
      <w:szCs w:val="22"/>
      <w:lang w:eastAsia="hi-IN"/>
    </w:rPr>
  </w:style>
  <w:style w:type="paragraph" w:styleId="Nadpis1">
    <w:name w:val="heading 1"/>
    <w:basedOn w:val="Normln"/>
    <w:next w:val="Zkladntext"/>
    <w:autoRedefine/>
    <w:qFormat/>
    <w:rsid w:val="00CF1790"/>
    <w:pPr>
      <w:keepNext/>
      <w:numPr>
        <w:numId w:val="18"/>
      </w:numPr>
      <w:spacing w:before="360" w:after="360"/>
      <w:ind w:left="714" w:hanging="357"/>
      <w:outlineLvl w:val="0"/>
    </w:pPr>
    <w:rPr>
      <w:rFonts w:cs="Arial"/>
      <w:b/>
      <w:bCs/>
      <w:sz w:val="36"/>
      <w:szCs w:val="32"/>
    </w:rPr>
  </w:style>
  <w:style w:type="paragraph" w:styleId="Nadpis2">
    <w:name w:val="heading 2"/>
    <w:basedOn w:val="Normln"/>
    <w:next w:val="Zkladntext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Cambria"/>
      <w:b/>
      <w:bCs/>
      <w:kern w:val="32"/>
      <w:sz w:val="29"/>
      <w:szCs w:val="29"/>
      <w:lang w:val="x-none" w:eastAsia="hi-IN" w:bidi="ar-SA"/>
    </w:rPr>
  </w:style>
  <w:style w:type="character" w:customStyle="1" w:styleId="Heading2Char">
    <w:name w:val="Heading 2 Char"/>
    <w:rPr>
      <w:rFonts w:ascii="Cambria" w:hAnsi="Cambria" w:cs="Cambria"/>
      <w:b/>
      <w:bCs/>
      <w:i/>
      <w:iCs/>
      <w:kern w:val="1"/>
      <w:sz w:val="25"/>
      <w:szCs w:val="25"/>
      <w:lang w:val="x-none" w:eastAsia="hi-IN" w:bidi="ar-SA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Arial" w:hAnsi="Arial" w:cs="Arial"/>
      <w:b/>
      <w:kern w:val="1"/>
      <w:sz w:val="32"/>
    </w:rPr>
  </w:style>
  <w:style w:type="character" w:customStyle="1" w:styleId="TextbublinyChar">
    <w:name w:val="Text bubliny Char"/>
    <w:rPr>
      <w:rFonts w:ascii="Tahoma" w:hAnsi="Tahoma" w:cs="Tahoma"/>
      <w:sz w:val="16"/>
    </w:rPr>
  </w:style>
  <w:style w:type="character" w:customStyle="1" w:styleId="Nadpis2Char">
    <w:name w:val="Nadpis 2 Char"/>
    <w:rPr>
      <w:rFonts w:ascii="Cambria" w:hAnsi="Cambria"/>
      <w:b/>
      <w:color w:val="auto"/>
      <w:sz w:val="26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ZkladntextChar">
    <w:name w:val="Základní text Char"/>
    <w:rPr>
      <w:rFonts w:ascii="Arial" w:hAnsi="Arial" w:cs="Arial"/>
      <w:lang w:val="en-US" w:eastAsia="x-none"/>
    </w:rPr>
  </w:style>
  <w:style w:type="character" w:customStyle="1" w:styleId="ZhlavChar">
    <w:name w:val="Záhlaví Char"/>
    <w:rPr>
      <w:rFonts w:ascii="Times New Roman" w:hAnsi="Times New Roman" w:cs="Times New Roman"/>
      <w:sz w:val="24"/>
    </w:rPr>
  </w:style>
  <w:style w:type="character" w:customStyle="1" w:styleId="ZpatChar">
    <w:name w:val="Zápatí Char"/>
    <w:uiPriority w:val="99"/>
    <w:rPr>
      <w:rFonts w:ascii="Times New Roman" w:hAnsi="Times New Roman" w:cs="Times New Roman"/>
      <w:sz w:val="24"/>
    </w:rPr>
  </w:style>
  <w:style w:type="character" w:styleId="Zvraznn">
    <w:name w:val="Emphasis"/>
    <w:qFormat/>
    <w:rPr>
      <w:rFonts w:ascii="Times New Roman" w:hAnsi="Times New Roman" w:cs="Times New Roman"/>
      <w:i/>
      <w:iCs/>
    </w:rPr>
  </w:style>
  <w:style w:type="character" w:customStyle="1" w:styleId="Znakapoznpodarou1">
    <w:name w:val="Značka pozn. pod čarou1"/>
    <w:rPr>
      <w:vertAlign w:val="superscript"/>
    </w:rPr>
  </w:style>
  <w:style w:type="character" w:customStyle="1" w:styleId="Odkaznakoment1">
    <w:name w:val="Odkaz na komentář1"/>
    <w:rPr>
      <w:sz w:val="16"/>
    </w:rPr>
  </w:style>
  <w:style w:type="character" w:customStyle="1" w:styleId="slostrnky1">
    <w:name w:val="Číslo stránky1"/>
    <w:rPr>
      <w:rFonts w:ascii="Times New Roman" w:hAnsi="Times New Roman" w:cs="Times New Roman"/>
    </w:rPr>
  </w:style>
  <w:style w:type="character" w:customStyle="1" w:styleId="TuntextChar">
    <w:name w:val="Tučný text Char"/>
    <w:rPr>
      <w:b/>
      <w:sz w:val="24"/>
      <w:lang w:val="cs-CZ" w:eastAsia="ar-SA" w:bidi="ar-SA"/>
    </w:rPr>
  </w:style>
  <w:style w:type="character" w:customStyle="1" w:styleId="Zkladntext2Char">
    <w:name w:val="Základní text 2 Char"/>
    <w:rPr>
      <w:rFonts w:ascii="Times New Roman" w:hAnsi="Times New Roman" w:cs="Times New Roman"/>
      <w:sz w:val="24"/>
    </w:rPr>
  </w:style>
  <w:style w:type="character" w:customStyle="1" w:styleId="ProsttextChar">
    <w:name w:val="Prostý text Char"/>
    <w:rPr>
      <w:rFonts w:ascii="Consolas" w:hAnsi="Consolas"/>
      <w:sz w:val="21"/>
    </w:rPr>
  </w:style>
  <w:style w:type="character" w:customStyle="1" w:styleId="ListLabel1">
    <w:name w:val="ListLabel 1"/>
  </w:style>
  <w:style w:type="character" w:customStyle="1" w:styleId="ListLabel2">
    <w:name w:val="ListLabel 2"/>
    <w:rPr>
      <w:color w:val="auto"/>
    </w:rPr>
  </w:style>
  <w:style w:type="character" w:customStyle="1" w:styleId="ListLabel3">
    <w:name w:val="ListLabel 3"/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rFonts w:ascii="Arial" w:hAnsi="Arial" w:cs="Arial"/>
      <w:lang w:val="en-US"/>
    </w:rPr>
  </w:style>
  <w:style w:type="character" w:customStyle="1" w:styleId="BodyTextChar">
    <w:name w:val="Body Text Char"/>
    <w:rPr>
      <w:rFonts w:ascii="Mangal" w:hAnsi="Mangal" w:cs="Mangal"/>
      <w:kern w:val="1"/>
      <w:sz w:val="20"/>
      <w:szCs w:val="20"/>
      <w:lang w:val="x-none" w:eastAsia="hi-IN" w:bidi="ar-SA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Cs w:val="24"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rPr>
      <w:rFonts w:ascii="Mangal" w:hAnsi="Mangal" w:cs="Mangal"/>
      <w:kern w:val="1"/>
      <w:sz w:val="20"/>
      <w:szCs w:val="20"/>
      <w:lang w:val="x-none" w:eastAsia="hi-IN" w:bidi="ar-SA"/>
    </w:rPr>
  </w:style>
  <w:style w:type="paragraph" w:styleId="Zpat">
    <w:name w:val="footer"/>
    <w:basedOn w:val="Normln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rPr>
      <w:rFonts w:ascii="Mangal" w:hAnsi="Mangal" w:cs="Mangal"/>
      <w:kern w:val="1"/>
      <w:sz w:val="20"/>
      <w:szCs w:val="20"/>
      <w:lang w:val="x-none" w:eastAsia="hi-IN" w:bidi="ar-SA"/>
    </w:rPr>
  </w:style>
  <w:style w:type="paragraph" w:customStyle="1" w:styleId="Textpoznpodarou1">
    <w:name w:val="Text pozn. pod čarou1"/>
    <w:basedOn w:val="Normln"/>
    <w:rPr>
      <w:sz w:val="20"/>
      <w:szCs w:val="20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Tabulkazkladntext">
    <w:name w:val="Tabulka základní text"/>
    <w:basedOn w:val="Normln"/>
    <w:pPr>
      <w:widowControl w:val="0"/>
      <w:spacing w:before="40" w:after="40"/>
    </w:pPr>
  </w:style>
  <w:style w:type="paragraph" w:customStyle="1" w:styleId="Znak2tuntext">
    <w:name w:val="Znak2 tučný text"/>
    <w:basedOn w:val="Normln"/>
    <w:pPr>
      <w:widowControl w:val="0"/>
      <w:spacing w:after="120"/>
    </w:pPr>
    <w:rPr>
      <w:b/>
      <w:bCs/>
    </w:rPr>
  </w:style>
  <w:style w:type="paragraph" w:customStyle="1" w:styleId="Odstavecseseznamem11">
    <w:name w:val="Odstavec se seznamem11"/>
    <w:basedOn w:val="Normln"/>
    <w:pPr>
      <w:ind w:left="720"/>
    </w:pPr>
  </w:style>
  <w:style w:type="paragraph" w:customStyle="1" w:styleId="Bezmezer1">
    <w:name w:val="Bez mezer1"/>
    <w:pPr>
      <w:suppressAutoHyphens/>
    </w:pPr>
    <w:rPr>
      <w:kern w:val="1"/>
      <w:sz w:val="22"/>
      <w:szCs w:val="22"/>
      <w:lang w:eastAsia="hi-IN"/>
    </w:rPr>
  </w:style>
  <w:style w:type="paragraph" w:customStyle="1" w:styleId="Tuntextnasted">
    <w:name w:val="Tučný text na střed"/>
    <w:basedOn w:val="Normln"/>
    <w:pPr>
      <w:widowControl w:val="0"/>
      <w:spacing w:before="120" w:after="120" w:line="100" w:lineRule="atLeast"/>
      <w:jc w:val="center"/>
    </w:pPr>
    <w:rPr>
      <w:b/>
      <w:bCs/>
      <w:szCs w:val="24"/>
    </w:rPr>
  </w:style>
  <w:style w:type="paragraph" w:customStyle="1" w:styleId="Tabulkatuntext">
    <w:name w:val="Tabulka tučný text"/>
    <w:basedOn w:val="Normln"/>
    <w:pPr>
      <w:widowControl w:val="0"/>
      <w:spacing w:before="40" w:after="40" w:line="100" w:lineRule="atLeast"/>
    </w:pPr>
    <w:rPr>
      <w:b/>
      <w:bCs/>
      <w:szCs w:val="24"/>
    </w:rPr>
  </w:style>
  <w:style w:type="paragraph" w:customStyle="1" w:styleId="Tuntext">
    <w:name w:val="Tučný text"/>
    <w:basedOn w:val="Normln"/>
    <w:pPr>
      <w:widowControl w:val="0"/>
      <w:spacing w:after="120" w:line="100" w:lineRule="atLeast"/>
    </w:pPr>
    <w:rPr>
      <w:b/>
      <w:bCs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  <w:rPr>
      <w:szCs w:val="24"/>
    </w:rPr>
  </w:style>
  <w:style w:type="paragraph" w:customStyle="1" w:styleId="Prosttext1">
    <w:name w:val="Prostý text1"/>
    <w:basedOn w:val="Normln"/>
    <w:pPr>
      <w:spacing w:line="100" w:lineRule="atLeast"/>
    </w:pPr>
    <w:rPr>
      <w:rFonts w:ascii="Consolas" w:hAnsi="Consolas"/>
      <w:sz w:val="21"/>
      <w:szCs w:val="21"/>
    </w:rPr>
  </w:style>
  <w:style w:type="paragraph" w:customStyle="1" w:styleId="Textbubliny2">
    <w:name w:val="Text bubliny2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kern w:val="1"/>
      <w:sz w:val="14"/>
      <w:szCs w:val="14"/>
      <w:lang w:val="x-none" w:eastAsia="hi-IN" w:bidi="ar-SA"/>
    </w:rPr>
  </w:style>
  <w:style w:type="character" w:styleId="Odkaznakoment">
    <w:name w:val="annotation reference"/>
    <w:semiHidden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CommentTextChar">
    <w:name w:val="Comment Text Char"/>
    <w:rPr>
      <w:rFonts w:ascii="Times New Roman" w:hAnsi="Times New Roman" w:cs="Times New Roman"/>
      <w:kern w:val="1"/>
      <w:sz w:val="18"/>
      <w:szCs w:val="18"/>
      <w:lang w:val="x-none" w:eastAsia="hi-IN" w:bidi="ar-SA"/>
    </w:rPr>
  </w:style>
  <w:style w:type="paragraph" w:customStyle="1" w:styleId="Pedmtkomente2">
    <w:name w:val="Předmět komentáře2"/>
    <w:basedOn w:val="Textkomente"/>
    <w:next w:val="Textkomente"/>
    <w:rPr>
      <w:b/>
      <w:bCs/>
    </w:rPr>
  </w:style>
  <w:style w:type="character" w:customStyle="1" w:styleId="CommentSubjectChar">
    <w:name w:val="Comment Subject Char"/>
    <w:rPr>
      <w:rFonts w:ascii="Times New Roman" w:hAnsi="Times New Roman" w:cs="Times New Roman"/>
      <w:b/>
      <w:bCs/>
      <w:kern w:val="1"/>
      <w:sz w:val="18"/>
      <w:szCs w:val="18"/>
      <w:lang w:val="x-none" w:eastAsia="hi-IN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697E40"/>
    <w:pPr>
      <w:suppressAutoHyphens w:val="0"/>
    </w:pPr>
    <w:rPr>
      <w:rFonts w:ascii="Cambria" w:hAnsi="Cambria"/>
      <w:kern w:val="0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E90A00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CB96B-FA4B-4BFC-BEB5-0999B837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2933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20203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Tomas</dc:creator>
  <cp:keywords/>
  <dc:description/>
  <cp:lastModifiedBy>Martina</cp:lastModifiedBy>
  <cp:revision>21</cp:revision>
  <cp:lastPrinted>2013-02-11T12:53:00Z</cp:lastPrinted>
  <dcterms:created xsi:type="dcterms:W3CDTF">2013-02-18T23:00:00Z</dcterms:created>
  <dcterms:modified xsi:type="dcterms:W3CDTF">2013-03-13T15:58:00Z</dcterms:modified>
</cp:coreProperties>
</file>