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432" w:rsidRPr="0087436B" w:rsidRDefault="00A923A6" w:rsidP="000B41DC">
      <w:pPr>
        <w:rPr>
          <w:b/>
          <w:smallCaps/>
          <w:sz w:val="30"/>
          <w:szCs w:val="30"/>
        </w:rPr>
      </w:pPr>
      <w:r w:rsidRPr="0087436B">
        <w:rPr>
          <w:b/>
          <w:smallCaps/>
          <w:noProof/>
          <w:sz w:val="30"/>
          <w:szCs w:val="30"/>
        </w:rPr>
        <w:drawing>
          <wp:anchor distT="0" distB="0" distL="0" distR="0" simplePos="0" relativeHeight="251662336" behindDoc="0" locked="0" layoutInCell="1" allowOverlap="1">
            <wp:simplePos x="0" y="0"/>
            <wp:positionH relativeFrom="margin">
              <wp:align>center</wp:align>
            </wp:positionH>
            <wp:positionV relativeFrom="paragraph">
              <wp:posOffset>-2016760</wp:posOffset>
            </wp:positionV>
            <wp:extent cx="6144895" cy="1504950"/>
            <wp:effectExtent l="19050" t="0" r="8255" b="0"/>
            <wp:wrapSquare wrapText="larges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44895" cy="1501140"/>
                    </a:xfrm>
                    <a:prstGeom prst="rect">
                      <a:avLst/>
                    </a:prstGeom>
                    <a:solidFill>
                      <a:srgbClr val="FFFFFF"/>
                    </a:solidFill>
                  </pic:spPr>
                </pic:pic>
              </a:graphicData>
            </a:graphic>
          </wp:anchor>
        </w:drawing>
      </w:r>
      <w:r w:rsidR="00C06432" w:rsidRPr="0087436B">
        <w:rPr>
          <w:b/>
          <w:smallCaps/>
          <w:sz w:val="30"/>
          <w:szCs w:val="30"/>
        </w:rPr>
        <w:t>Zadávací dokumentace pro veřejnou zakázku malého rozsahu</w:t>
      </w:r>
    </w:p>
    <w:p w:rsidR="00917827" w:rsidRDefault="00917827" w:rsidP="000B41DC">
      <w:pPr>
        <w:jc w:val="center"/>
        <w:rPr>
          <w:b/>
          <w:smallCaps/>
          <w:sz w:val="28"/>
          <w:szCs w:val="28"/>
        </w:rPr>
      </w:pPr>
    </w:p>
    <w:p w:rsidR="00D43D9A" w:rsidRPr="000366B2" w:rsidRDefault="000366B2" w:rsidP="002902C8">
      <w:pPr>
        <w:rPr>
          <w:b/>
          <w:smallCaps/>
          <w:sz w:val="32"/>
          <w:szCs w:val="32"/>
        </w:rPr>
      </w:pPr>
      <w:r w:rsidRPr="000366B2">
        <w:rPr>
          <w:b/>
          <w:sz w:val="32"/>
          <w:szCs w:val="32"/>
        </w:rPr>
        <w:t>Dodávka počítačů a notebooků pro OA a SOŠ CR Choceň</w:t>
      </w:r>
    </w:p>
    <w:p w:rsidR="00D43D9A" w:rsidRDefault="00D43D9A" w:rsidP="000B41DC">
      <w:pPr>
        <w:jc w:val="center"/>
        <w:rPr>
          <w:sz w:val="28"/>
          <w:szCs w:val="28"/>
          <w:u w:val="single"/>
        </w:rPr>
      </w:pPr>
    </w:p>
    <w:p w:rsidR="0086738B" w:rsidRPr="00C06432" w:rsidRDefault="0086738B" w:rsidP="000B41DC">
      <w:pPr>
        <w:jc w:val="center"/>
        <w:rPr>
          <w:sz w:val="28"/>
          <w:szCs w:val="28"/>
          <w:u w:val="single"/>
        </w:rPr>
      </w:pPr>
    </w:p>
    <w:p w:rsidR="008D6423" w:rsidRPr="00917827" w:rsidRDefault="008D6423" w:rsidP="000B41DC">
      <w:pPr>
        <w:pStyle w:val="Odstavecseseznamem"/>
        <w:numPr>
          <w:ilvl w:val="0"/>
          <w:numId w:val="7"/>
        </w:numPr>
        <w:ind w:left="284" w:hanging="284"/>
        <w:rPr>
          <w:b/>
          <w:sz w:val="24"/>
          <w:szCs w:val="24"/>
          <w:u w:val="single"/>
        </w:rPr>
      </w:pPr>
      <w:r w:rsidRPr="00917827">
        <w:rPr>
          <w:b/>
          <w:sz w:val="24"/>
          <w:szCs w:val="24"/>
          <w:u w:val="single"/>
        </w:rPr>
        <w:t>Identifikace zadavatele</w:t>
      </w:r>
    </w:p>
    <w:p w:rsidR="008D6423" w:rsidRPr="00917827" w:rsidRDefault="008D6423" w:rsidP="000B41DC">
      <w:pPr>
        <w:rPr>
          <w:sz w:val="24"/>
          <w:szCs w:val="24"/>
        </w:rPr>
      </w:pPr>
      <w:r w:rsidRPr="00917827">
        <w:rPr>
          <w:sz w:val="24"/>
          <w:szCs w:val="24"/>
        </w:rPr>
        <w:t>Název zadavatele:</w:t>
      </w:r>
      <w:r w:rsidRPr="00917827">
        <w:rPr>
          <w:sz w:val="24"/>
          <w:szCs w:val="24"/>
        </w:rPr>
        <w:tab/>
      </w:r>
      <w:r w:rsidR="0086738B" w:rsidRPr="00917827">
        <w:rPr>
          <w:sz w:val="24"/>
          <w:szCs w:val="24"/>
        </w:rPr>
        <w:t>Obchodní akademie a Střední odborná škola cestovního ruchu Choceň</w:t>
      </w:r>
    </w:p>
    <w:p w:rsidR="0086738B" w:rsidRPr="00917827" w:rsidRDefault="0086738B" w:rsidP="000B41DC">
      <w:pPr>
        <w:rPr>
          <w:sz w:val="24"/>
          <w:szCs w:val="24"/>
        </w:rPr>
      </w:pPr>
      <w:r w:rsidRPr="00917827">
        <w:rPr>
          <w:sz w:val="24"/>
          <w:szCs w:val="24"/>
        </w:rPr>
        <w:t>Sídlo:</w:t>
      </w:r>
      <w:r w:rsidRPr="00917827">
        <w:rPr>
          <w:sz w:val="24"/>
          <w:szCs w:val="24"/>
        </w:rPr>
        <w:tab/>
      </w:r>
      <w:r w:rsidRPr="00917827">
        <w:rPr>
          <w:sz w:val="24"/>
          <w:szCs w:val="24"/>
        </w:rPr>
        <w:tab/>
      </w:r>
      <w:r w:rsidRPr="00917827">
        <w:rPr>
          <w:sz w:val="24"/>
          <w:szCs w:val="24"/>
        </w:rPr>
        <w:tab/>
        <w:t>T. G. Masaryka 1000, 565 36 Choceň</w:t>
      </w:r>
    </w:p>
    <w:p w:rsidR="008D6423" w:rsidRPr="00917827" w:rsidRDefault="008D6423" w:rsidP="000B41DC">
      <w:pPr>
        <w:rPr>
          <w:sz w:val="24"/>
          <w:szCs w:val="24"/>
        </w:rPr>
      </w:pPr>
      <w:r w:rsidRPr="00917827">
        <w:rPr>
          <w:sz w:val="24"/>
          <w:szCs w:val="24"/>
        </w:rPr>
        <w:t>IČ zadavatele:</w:t>
      </w:r>
      <w:r w:rsidRPr="00917827">
        <w:rPr>
          <w:sz w:val="24"/>
          <w:szCs w:val="24"/>
        </w:rPr>
        <w:tab/>
      </w:r>
      <w:r w:rsidRPr="00917827">
        <w:rPr>
          <w:sz w:val="24"/>
          <w:szCs w:val="24"/>
        </w:rPr>
        <w:tab/>
      </w:r>
      <w:r w:rsidR="0086738B" w:rsidRPr="00917827">
        <w:rPr>
          <w:sz w:val="24"/>
          <w:szCs w:val="24"/>
        </w:rPr>
        <w:t>49314661</w:t>
      </w:r>
    </w:p>
    <w:p w:rsidR="00992238" w:rsidRPr="00917827" w:rsidRDefault="00992238" w:rsidP="000B41DC">
      <w:pPr>
        <w:rPr>
          <w:sz w:val="24"/>
          <w:szCs w:val="24"/>
        </w:rPr>
      </w:pPr>
      <w:r w:rsidRPr="00917827">
        <w:rPr>
          <w:sz w:val="24"/>
          <w:szCs w:val="24"/>
        </w:rPr>
        <w:t>DIČ zadavatele:</w:t>
      </w:r>
      <w:r w:rsidRPr="00917827">
        <w:rPr>
          <w:sz w:val="24"/>
          <w:szCs w:val="24"/>
        </w:rPr>
        <w:tab/>
        <w:t>CZ</w:t>
      </w:r>
      <w:r w:rsidR="0086738B" w:rsidRPr="00917827">
        <w:rPr>
          <w:sz w:val="24"/>
          <w:szCs w:val="24"/>
        </w:rPr>
        <w:t>49314661</w:t>
      </w:r>
    </w:p>
    <w:p w:rsidR="0086738B" w:rsidRPr="00917827" w:rsidRDefault="008D6423" w:rsidP="000B41DC">
      <w:pPr>
        <w:rPr>
          <w:sz w:val="24"/>
          <w:szCs w:val="24"/>
        </w:rPr>
      </w:pPr>
      <w:r w:rsidRPr="00917827">
        <w:rPr>
          <w:sz w:val="24"/>
          <w:szCs w:val="24"/>
        </w:rPr>
        <w:t xml:space="preserve">Osoba oprávněná </w:t>
      </w:r>
    </w:p>
    <w:p w:rsidR="008D6423" w:rsidRPr="00917827" w:rsidRDefault="008D6423" w:rsidP="000B41DC">
      <w:pPr>
        <w:rPr>
          <w:sz w:val="24"/>
          <w:szCs w:val="24"/>
        </w:rPr>
      </w:pPr>
      <w:r w:rsidRPr="00917827">
        <w:rPr>
          <w:sz w:val="24"/>
          <w:szCs w:val="24"/>
        </w:rPr>
        <w:t>jednat za zadavatele</w:t>
      </w:r>
      <w:r w:rsidR="009523CA" w:rsidRPr="00917827">
        <w:rPr>
          <w:sz w:val="24"/>
          <w:szCs w:val="24"/>
        </w:rPr>
        <w:t>:</w:t>
      </w:r>
      <w:r w:rsidRPr="00917827">
        <w:rPr>
          <w:sz w:val="24"/>
          <w:szCs w:val="24"/>
        </w:rPr>
        <w:tab/>
      </w:r>
      <w:r w:rsidR="0086738B" w:rsidRPr="00917827">
        <w:rPr>
          <w:sz w:val="24"/>
          <w:szCs w:val="24"/>
        </w:rPr>
        <w:t>Mgr. Jaroslav Studnička</w:t>
      </w:r>
      <w:r w:rsidRPr="00917827">
        <w:rPr>
          <w:sz w:val="24"/>
          <w:szCs w:val="24"/>
        </w:rPr>
        <w:t>, ředitel školy</w:t>
      </w:r>
    </w:p>
    <w:p w:rsidR="008D6423" w:rsidRPr="00917827" w:rsidRDefault="008D6423" w:rsidP="000B41DC">
      <w:pPr>
        <w:rPr>
          <w:sz w:val="24"/>
          <w:szCs w:val="24"/>
        </w:rPr>
      </w:pPr>
      <w:r w:rsidRPr="00917827">
        <w:rPr>
          <w:sz w:val="24"/>
          <w:szCs w:val="24"/>
        </w:rPr>
        <w:t>Kontaktní osoba:</w:t>
      </w:r>
      <w:r w:rsidRPr="00917827">
        <w:rPr>
          <w:sz w:val="24"/>
          <w:szCs w:val="24"/>
        </w:rPr>
        <w:tab/>
      </w:r>
      <w:r w:rsidR="0086738B" w:rsidRPr="00917827">
        <w:rPr>
          <w:sz w:val="24"/>
          <w:szCs w:val="24"/>
        </w:rPr>
        <w:t>Mgr. Jaroslav Studnička, ředitel školy</w:t>
      </w:r>
    </w:p>
    <w:p w:rsidR="0086738B" w:rsidRPr="00917827" w:rsidRDefault="008D6423" w:rsidP="000B41DC">
      <w:pPr>
        <w:rPr>
          <w:sz w:val="24"/>
          <w:szCs w:val="24"/>
        </w:rPr>
      </w:pPr>
      <w:r w:rsidRPr="00917827">
        <w:rPr>
          <w:sz w:val="24"/>
          <w:szCs w:val="24"/>
        </w:rPr>
        <w:t>Telefon:</w:t>
      </w:r>
      <w:r w:rsidRPr="00917827">
        <w:rPr>
          <w:sz w:val="24"/>
          <w:szCs w:val="24"/>
        </w:rPr>
        <w:tab/>
      </w:r>
      <w:r w:rsidRPr="00917827">
        <w:rPr>
          <w:sz w:val="24"/>
          <w:szCs w:val="24"/>
        </w:rPr>
        <w:tab/>
      </w:r>
      <w:r w:rsidR="0086738B" w:rsidRPr="00917827">
        <w:rPr>
          <w:sz w:val="24"/>
          <w:szCs w:val="24"/>
        </w:rPr>
        <w:t>46</w:t>
      </w:r>
      <w:r w:rsidR="005C2FF5">
        <w:rPr>
          <w:sz w:val="24"/>
          <w:szCs w:val="24"/>
        </w:rPr>
        <w:t>5</w:t>
      </w:r>
      <w:r w:rsidR="0086738B" w:rsidRPr="00917827">
        <w:rPr>
          <w:sz w:val="24"/>
          <w:szCs w:val="24"/>
        </w:rPr>
        <w:t> 471 338, 736 763 500</w:t>
      </w:r>
    </w:p>
    <w:p w:rsidR="008D6423" w:rsidRPr="00625A4C" w:rsidRDefault="008D6423" w:rsidP="000B41DC">
      <w:pPr>
        <w:rPr>
          <w:sz w:val="24"/>
          <w:szCs w:val="24"/>
        </w:rPr>
      </w:pPr>
      <w:r w:rsidRPr="00625A4C">
        <w:rPr>
          <w:sz w:val="24"/>
          <w:szCs w:val="24"/>
        </w:rPr>
        <w:t>e-mail:</w:t>
      </w:r>
      <w:r w:rsidRPr="00625A4C">
        <w:rPr>
          <w:sz w:val="24"/>
          <w:szCs w:val="24"/>
        </w:rPr>
        <w:tab/>
      </w:r>
      <w:r w:rsidRPr="00625A4C">
        <w:rPr>
          <w:sz w:val="24"/>
          <w:szCs w:val="24"/>
        </w:rPr>
        <w:tab/>
      </w:r>
      <w:r w:rsidRPr="00625A4C">
        <w:rPr>
          <w:sz w:val="24"/>
          <w:szCs w:val="24"/>
        </w:rPr>
        <w:tab/>
      </w:r>
      <w:hyperlink r:id="rId9" w:history="1">
        <w:r w:rsidR="0086738B" w:rsidRPr="00625A4C">
          <w:rPr>
            <w:rStyle w:val="Hypertextovodkaz"/>
            <w:color w:val="auto"/>
            <w:sz w:val="24"/>
            <w:szCs w:val="24"/>
            <w:u w:val="none"/>
          </w:rPr>
          <w:t>studnicka@oa-chocen.cz</w:t>
        </w:r>
      </w:hyperlink>
    </w:p>
    <w:p w:rsidR="0086738B" w:rsidRDefault="0086738B" w:rsidP="000B41DC">
      <w:pPr>
        <w:rPr>
          <w:sz w:val="24"/>
          <w:szCs w:val="24"/>
        </w:rPr>
      </w:pPr>
    </w:p>
    <w:p w:rsidR="000B41DC" w:rsidRPr="00917827" w:rsidRDefault="000B41DC" w:rsidP="000B41DC">
      <w:pPr>
        <w:rPr>
          <w:sz w:val="24"/>
          <w:szCs w:val="24"/>
        </w:rPr>
      </w:pPr>
    </w:p>
    <w:p w:rsidR="000B7CA7" w:rsidRPr="00917827" w:rsidRDefault="000B7CA7" w:rsidP="000B41DC">
      <w:pPr>
        <w:pStyle w:val="Odstavecseseznamem"/>
        <w:numPr>
          <w:ilvl w:val="0"/>
          <w:numId w:val="7"/>
        </w:numPr>
        <w:ind w:left="284" w:hanging="284"/>
        <w:rPr>
          <w:b/>
          <w:sz w:val="24"/>
          <w:szCs w:val="24"/>
          <w:u w:val="single"/>
        </w:rPr>
      </w:pPr>
      <w:r w:rsidRPr="00917827">
        <w:rPr>
          <w:b/>
          <w:sz w:val="24"/>
          <w:szCs w:val="24"/>
          <w:u w:val="single"/>
        </w:rPr>
        <w:t>Předmět a popis zakázky</w:t>
      </w:r>
    </w:p>
    <w:p w:rsidR="00E82E8F" w:rsidRDefault="000B7CA7" w:rsidP="000B41DC">
      <w:pPr>
        <w:jc w:val="both"/>
        <w:rPr>
          <w:sz w:val="24"/>
          <w:szCs w:val="24"/>
        </w:rPr>
      </w:pPr>
      <w:r w:rsidRPr="000B7CA7">
        <w:rPr>
          <w:sz w:val="24"/>
          <w:szCs w:val="24"/>
        </w:rPr>
        <w:t xml:space="preserve">Předmětem </w:t>
      </w:r>
      <w:r w:rsidR="00782F8C">
        <w:rPr>
          <w:sz w:val="24"/>
          <w:szCs w:val="24"/>
        </w:rPr>
        <w:t xml:space="preserve">této veřejné </w:t>
      </w:r>
      <w:r>
        <w:rPr>
          <w:sz w:val="24"/>
          <w:szCs w:val="24"/>
        </w:rPr>
        <w:t>zakázky</w:t>
      </w:r>
      <w:r w:rsidR="00782F8C">
        <w:rPr>
          <w:sz w:val="24"/>
          <w:szCs w:val="24"/>
        </w:rPr>
        <w:t xml:space="preserve"> na dodávku</w:t>
      </w:r>
      <w:r>
        <w:rPr>
          <w:sz w:val="24"/>
          <w:szCs w:val="24"/>
        </w:rPr>
        <w:t xml:space="preserve"> je výběr dodavatele na dodávku PC, </w:t>
      </w:r>
      <w:r w:rsidR="00BD6F31">
        <w:rPr>
          <w:sz w:val="24"/>
          <w:szCs w:val="24"/>
        </w:rPr>
        <w:t xml:space="preserve">monitorů, </w:t>
      </w:r>
      <w:r>
        <w:rPr>
          <w:sz w:val="24"/>
          <w:szCs w:val="24"/>
        </w:rPr>
        <w:t>notebooků</w:t>
      </w:r>
      <w:r w:rsidR="003F6AEA">
        <w:rPr>
          <w:sz w:val="24"/>
          <w:szCs w:val="24"/>
        </w:rPr>
        <w:t xml:space="preserve">, </w:t>
      </w:r>
      <w:proofErr w:type="spellStart"/>
      <w:r w:rsidR="003F6AEA">
        <w:rPr>
          <w:sz w:val="24"/>
          <w:szCs w:val="24"/>
        </w:rPr>
        <w:t>dokovacího</w:t>
      </w:r>
      <w:proofErr w:type="spellEnd"/>
      <w:r w:rsidR="00BC757E">
        <w:rPr>
          <w:sz w:val="24"/>
          <w:szCs w:val="24"/>
        </w:rPr>
        <w:t xml:space="preserve"> </w:t>
      </w:r>
      <w:r w:rsidR="003F6AEA">
        <w:rPr>
          <w:sz w:val="24"/>
          <w:szCs w:val="24"/>
        </w:rPr>
        <w:t>vozíku</w:t>
      </w:r>
      <w:r>
        <w:rPr>
          <w:sz w:val="24"/>
          <w:szCs w:val="24"/>
        </w:rPr>
        <w:t xml:space="preserve">, </w:t>
      </w:r>
      <w:r w:rsidR="003F6AEA">
        <w:rPr>
          <w:sz w:val="24"/>
          <w:szCs w:val="24"/>
        </w:rPr>
        <w:t>WIFI-</w:t>
      </w:r>
      <w:proofErr w:type="spellStart"/>
      <w:r w:rsidR="003F6AEA">
        <w:rPr>
          <w:sz w:val="24"/>
          <w:szCs w:val="24"/>
        </w:rPr>
        <w:t>routeru</w:t>
      </w:r>
      <w:proofErr w:type="spellEnd"/>
      <w:r w:rsidR="003F6AEA">
        <w:rPr>
          <w:sz w:val="24"/>
          <w:szCs w:val="24"/>
        </w:rPr>
        <w:t xml:space="preserve">, </w:t>
      </w:r>
      <w:r w:rsidR="00F512F3">
        <w:rPr>
          <w:sz w:val="24"/>
          <w:szCs w:val="24"/>
        </w:rPr>
        <w:t xml:space="preserve">včetně periferií, </w:t>
      </w:r>
      <w:r w:rsidR="003F6AEA">
        <w:rPr>
          <w:sz w:val="24"/>
          <w:szCs w:val="24"/>
        </w:rPr>
        <w:t xml:space="preserve">operačního systému </w:t>
      </w:r>
      <w:r w:rsidR="00F512F3">
        <w:rPr>
          <w:sz w:val="24"/>
          <w:szCs w:val="24"/>
        </w:rPr>
        <w:br/>
      </w:r>
      <w:r w:rsidR="003F6AEA">
        <w:rPr>
          <w:sz w:val="24"/>
          <w:szCs w:val="24"/>
        </w:rPr>
        <w:t xml:space="preserve">a </w:t>
      </w:r>
      <w:r w:rsidR="00782F8C">
        <w:rPr>
          <w:sz w:val="24"/>
          <w:szCs w:val="24"/>
        </w:rPr>
        <w:t>kancelářského balíku</w:t>
      </w:r>
      <w:r>
        <w:rPr>
          <w:sz w:val="24"/>
          <w:szCs w:val="24"/>
        </w:rPr>
        <w:t xml:space="preserve"> </w:t>
      </w:r>
      <w:r w:rsidR="00782F8C">
        <w:rPr>
          <w:sz w:val="24"/>
          <w:szCs w:val="24"/>
        </w:rPr>
        <w:t xml:space="preserve">dle </w:t>
      </w:r>
      <w:r>
        <w:rPr>
          <w:sz w:val="24"/>
          <w:szCs w:val="24"/>
        </w:rPr>
        <w:t xml:space="preserve">níže uvedené </w:t>
      </w:r>
      <w:r w:rsidR="00782F8C">
        <w:rPr>
          <w:sz w:val="24"/>
          <w:szCs w:val="24"/>
        </w:rPr>
        <w:t xml:space="preserve">podrobné </w:t>
      </w:r>
      <w:r>
        <w:rPr>
          <w:sz w:val="24"/>
          <w:szCs w:val="24"/>
        </w:rPr>
        <w:t xml:space="preserve">specifikace, které budou použity v rámci projektu OP VK, </w:t>
      </w:r>
      <w:r w:rsidR="003F6AEA">
        <w:rPr>
          <w:sz w:val="24"/>
        </w:rPr>
        <w:t>EU peníze SŠ</w:t>
      </w:r>
      <w:r>
        <w:rPr>
          <w:sz w:val="24"/>
          <w:szCs w:val="24"/>
        </w:rPr>
        <w:t>, č</w:t>
      </w:r>
      <w:r w:rsidR="00782F8C">
        <w:rPr>
          <w:sz w:val="24"/>
          <w:szCs w:val="24"/>
        </w:rPr>
        <w:t xml:space="preserve">. </w:t>
      </w:r>
      <w:r>
        <w:rPr>
          <w:sz w:val="24"/>
          <w:szCs w:val="24"/>
        </w:rPr>
        <w:t xml:space="preserve">projektu </w:t>
      </w:r>
      <w:r w:rsidR="003F6AEA">
        <w:rPr>
          <w:sz w:val="24"/>
        </w:rPr>
        <w:t>CZ.1.07/1.5.00/34.0947</w:t>
      </w:r>
      <w:r>
        <w:rPr>
          <w:sz w:val="24"/>
          <w:szCs w:val="24"/>
        </w:rPr>
        <w:t>.</w:t>
      </w:r>
      <w:r w:rsidR="00E82E8F">
        <w:rPr>
          <w:sz w:val="24"/>
          <w:szCs w:val="24"/>
        </w:rPr>
        <w:t xml:space="preserve"> </w:t>
      </w:r>
    </w:p>
    <w:p w:rsidR="000B7CA7" w:rsidRDefault="000B7CA7" w:rsidP="000B41DC">
      <w:pPr>
        <w:jc w:val="both"/>
        <w:rPr>
          <w:sz w:val="24"/>
          <w:szCs w:val="24"/>
        </w:rPr>
      </w:pPr>
      <w:r w:rsidRPr="008D20D4">
        <w:rPr>
          <w:sz w:val="24"/>
          <w:szCs w:val="24"/>
        </w:rPr>
        <w:t xml:space="preserve">Zakázka bude financována částečně z prostředků ESF a státního rozpočtu ČR (v souladu s rozhodnutím o poskytnutí dotace č. </w:t>
      </w:r>
      <w:r w:rsidR="003F6AEA">
        <w:rPr>
          <w:sz w:val="24"/>
          <w:szCs w:val="24"/>
        </w:rPr>
        <w:t>6343</w:t>
      </w:r>
      <w:r w:rsidRPr="008D20D4">
        <w:rPr>
          <w:sz w:val="24"/>
          <w:szCs w:val="24"/>
        </w:rPr>
        <w:t xml:space="preserve">/34/7.1.5./2012). </w:t>
      </w:r>
    </w:p>
    <w:p w:rsidR="00A75507" w:rsidRDefault="00767DA8" w:rsidP="000B41DC">
      <w:pPr>
        <w:jc w:val="both"/>
        <w:rPr>
          <w:sz w:val="24"/>
          <w:szCs w:val="24"/>
        </w:rPr>
      </w:pPr>
      <w:r>
        <w:rPr>
          <w:sz w:val="24"/>
          <w:szCs w:val="24"/>
        </w:rPr>
        <w:t xml:space="preserve">Předpokládaná cena </w:t>
      </w:r>
      <w:r w:rsidR="00A75507">
        <w:rPr>
          <w:sz w:val="24"/>
          <w:szCs w:val="24"/>
        </w:rPr>
        <w:t xml:space="preserve">celé </w:t>
      </w:r>
      <w:r>
        <w:rPr>
          <w:sz w:val="24"/>
          <w:szCs w:val="24"/>
        </w:rPr>
        <w:t xml:space="preserve">veřejné zakázky </w:t>
      </w:r>
      <w:r w:rsidRPr="009D2AD9">
        <w:rPr>
          <w:sz w:val="24"/>
          <w:szCs w:val="24"/>
        </w:rPr>
        <w:t>je 9</w:t>
      </w:r>
      <w:r w:rsidR="00F11DA9" w:rsidRPr="009D2AD9">
        <w:rPr>
          <w:sz w:val="24"/>
          <w:szCs w:val="24"/>
        </w:rPr>
        <w:t>8</w:t>
      </w:r>
      <w:r w:rsidRPr="009D2AD9">
        <w:rPr>
          <w:sz w:val="24"/>
          <w:szCs w:val="24"/>
        </w:rPr>
        <w:t>0.000</w:t>
      </w:r>
      <w:r>
        <w:rPr>
          <w:sz w:val="24"/>
          <w:szCs w:val="24"/>
        </w:rPr>
        <w:t xml:space="preserve"> Kč bez DPH</w:t>
      </w:r>
      <w:r w:rsidR="00625A4C">
        <w:rPr>
          <w:sz w:val="24"/>
          <w:szCs w:val="24"/>
        </w:rPr>
        <w:t xml:space="preserve">. </w:t>
      </w:r>
      <w:r w:rsidR="00A75507">
        <w:rPr>
          <w:sz w:val="24"/>
          <w:szCs w:val="24"/>
        </w:rPr>
        <w:t xml:space="preserve"> Uchazečem nabídnutá cena jednotlivého samostatného produktu včetně příslušenství nesmí přesáhnout 39.999,- Kč vč. DPH.</w:t>
      </w:r>
    </w:p>
    <w:p w:rsidR="00A75507" w:rsidRDefault="00A75507" w:rsidP="000B41DC">
      <w:pPr>
        <w:jc w:val="both"/>
        <w:rPr>
          <w:sz w:val="24"/>
          <w:szCs w:val="24"/>
        </w:rPr>
      </w:pPr>
    </w:p>
    <w:p w:rsidR="008475B8" w:rsidRDefault="008475B8" w:rsidP="008475B8">
      <w:pPr>
        <w:jc w:val="both"/>
        <w:rPr>
          <w:b/>
          <w:sz w:val="24"/>
          <w:szCs w:val="24"/>
        </w:rPr>
      </w:pPr>
    </w:p>
    <w:p w:rsidR="008475B8" w:rsidRDefault="008475B8" w:rsidP="008475B8">
      <w:pPr>
        <w:jc w:val="both"/>
        <w:rPr>
          <w:b/>
          <w:sz w:val="24"/>
          <w:szCs w:val="24"/>
        </w:rPr>
      </w:pPr>
      <w:r w:rsidRPr="00952F65">
        <w:rPr>
          <w:b/>
          <w:sz w:val="24"/>
          <w:szCs w:val="24"/>
        </w:rPr>
        <w:t xml:space="preserve">2.1 </w:t>
      </w:r>
    </w:p>
    <w:p w:rsidR="0000017B" w:rsidRPr="00952F65" w:rsidRDefault="0000017B" w:rsidP="0000017B">
      <w:pPr>
        <w:pStyle w:val="Zkladntext"/>
        <w:rPr>
          <w:b/>
          <w:szCs w:val="24"/>
          <w:u w:val="single"/>
          <w:lang w:val="cs-CZ"/>
        </w:rPr>
      </w:pPr>
      <w:r w:rsidRPr="00952F65">
        <w:rPr>
          <w:b/>
          <w:szCs w:val="24"/>
          <w:u w:val="single"/>
          <w:lang w:val="cs-CZ"/>
        </w:rPr>
        <w:t>Stolní PC sestava</w:t>
      </w:r>
      <w:r w:rsidRPr="00952F65">
        <w:rPr>
          <w:b/>
          <w:szCs w:val="24"/>
          <w:u w:val="single"/>
          <w:lang w:val="cs-CZ"/>
        </w:rPr>
        <w:tab/>
      </w:r>
      <w:r w:rsidRPr="00952F65">
        <w:rPr>
          <w:szCs w:val="24"/>
          <w:u w:val="single"/>
          <w:lang w:val="cs-CZ"/>
        </w:rPr>
        <w:t>(PC, monitor, myš, klávesnice, operační systém</w:t>
      </w:r>
      <w:r w:rsidR="00697B2C">
        <w:rPr>
          <w:szCs w:val="24"/>
          <w:u w:val="single"/>
          <w:lang w:val="cs-CZ"/>
        </w:rPr>
        <w:t xml:space="preserve">, </w:t>
      </w:r>
      <w:proofErr w:type="gramStart"/>
      <w:r w:rsidR="00697B2C">
        <w:rPr>
          <w:szCs w:val="24"/>
          <w:u w:val="single"/>
          <w:lang w:val="cs-CZ"/>
        </w:rPr>
        <w:t>SW</w:t>
      </w:r>
      <w:r w:rsidRPr="00952F65">
        <w:rPr>
          <w:szCs w:val="24"/>
          <w:u w:val="single"/>
          <w:lang w:val="cs-CZ"/>
        </w:rPr>
        <w:t>)</w:t>
      </w:r>
      <w:r>
        <w:rPr>
          <w:b/>
          <w:szCs w:val="24"/>
          <w:u w:val="single"/>
          <w:lang w:val="cs-CZ"/>
        </w:rPr>
        <w:t xml:space="preserve">         38</w:t>
      </w:r>
      <w:proofErr w:type="gramEnd"/>
      <w:r w:rsidRPr="00952F65">
        <w:rPr>
          <w:b/>
          <w:szCs w:val="24"/>
          <w:u w:val="single"/>
          <w:lang w:val="cs-CZ"/>
        </w:rPr>
        <w:t xml:space="preserve"> ks (celků)</w:t>
      </w:r>
    </w:p>
    <w:p w:rsidR="0000017B" w:rsidRPr="0000017B" w:rsidRDefault="0000017B" w:rsidP="0000017B">
      <w:pPr>
        <w:pStyle w:val="Zkladntext"/>
        <w:tabs>
          <w:tab w:val="left" w:pos="426"/>
        </w:tabs>
        <w:rPr>
          <w:szCs w:val="24"/>
          <w:lang w:val="cs-CZ"/>
        </w:rPr>
      </w:pPr>
      <w:r w:rsidRPr="0000017B">
        <w:rPr>
          <w:szCs w:val="24"/>
        </w:rPr>
        <w:t>CPU:</w:t>
      </w:r>
      <w:r w:rsidRPr="0000017B">
        <w:rPr>
          <w:szCs w:val="24"/>
        </w:rPr>
        <w:tab/>
      </w:r>
      <w:r w:rsidRPr="0000017B">
        <w:rPr>
          <w:szCs w:val="24"/>
        </w:rPr>
        <w:tab/>
      </w:r>
      <w:r w:rsidR="00F8367E">
        <w:rPr>
          <w:szCs w:val="24"/>
        </w:rPr>
        <w:tab/>
      </w:r>
      <w:proofErr w:type="spellStart"/>
      <w:r w:rsidRPr="0000017B">
        <w:rPr>
          <w:szCs w:val="24"/>
          <w:lang w:val="cs-CZ"/>
        </w:rPr>
        <w:t>vícejádrový</w:t>
      </w:r>
      <w:proofErr w:type="spellEnd"/>
      <w:r w:rsidRPr="0000017B">
        <w:rPr>
          <w:szCs w:val="24"/>
          <w:lang w:val="cs-CZ"/>
        </w:rPr>
        <w:t xml:space="preserve"> procesor s minimální hodnotou </w:t>
      </w:r>
      <w:proofErr w:type="spellStart"/>
      <w:r w:rsidRPr="0000017B">
        <w:rPr>
          <w:szCs w:val="24"/>
          <w:lang w:val="cs-CZ"/>
        </w:rPr>
        <w:t>benchmarks</w:t>
      </w:r>
      <w:proofErr w:type="spellEnd"/>
      <w:r w:rsidRPr="0000017B">
        <w:rPr>
          <w:szCs w:val="24"/>
          <w:lang w:val="cs-CZ"/>
        </w:rPr>
        <w:t xml:space="preserve"> skóre 6200*)</w:t>
      </w:r>
    </w:p>
    <w:p w:rsidR="0000017B" w:rsidRPr="0000017B" w:rsidRDefault="0000017B" w:rsidP="0000017B">
      <w:pPr>
        <w:pStyle w:val="Zkladntext"/>
        <w:tabs>
          <w:tab w:val="left" w:pos="426"/>
        </w:tabs>
        <w:rPr>
          <w:szCs w:val="24"/>
          <w:lang w:val="cs-CZ"/>
        </w:rPr>
      </w:pPr>
      <w:r w:rsidRPr="0000017B">
        <w:rPr>
          <w:szCs w:val="24"/>
          <w:lang w:val="cs-CZ"/>
        </w:rPr>
        <w:tab/>
      </w:r>
      <w:r w:rsidRPr="0000017B">
        <w:rPr>
          <w:szCs w:val="24"/>
          <w:lang w:val="cs-CZ"/>
        </w:rPr>
        <w:tab/>
      </w:r>
      <w:r w:rsidRPr="0000017B">
        <w:rPr>
          <w:szCs w:val="24"/>
          <w:lang w:val="cs-CZ"/>
        </w:rPr>
        <w:tab/>
      </w:r>
      <w:r w:rsidR="00F8367E">
        <w:rPr>
          <w:szCs w:val="24"/>
          <w:lang w:val="cs-CZ"/>
        </w:rPr>
        <w:tab/>
      </w:r>
      <w:r w:rsidRPr="0000017B">
        <w:rPr>
          <w:szCs w:val="24"/>
          <w:lang w:val="cs-CZ"/>
        </w:rPr>
        <w:t>navržený tepelný výkon (TDP) procesoru maximálně 70 W</w:t>
      </w:r>
    </w:p>
    <w:p w:rsidR="0000017B" w:rsidRPr="0000017B" w:rsidRDefault="0000017B" w:rsidP="0000017B">
      <w:pPr>
        <w:pStyle w:val="Prosttext"/>
        <w:rPr>
          <w:rFonts w:ascii="Times New Roman" w:hAnsi="Times New Roman" w:cs="Times New Roman"/>
          <w:sz w:val="24"/>
          <w:szCs w:val="24"/>
        </w:rPr>
      </w:pPr>
      <w:r w:rsidRPr="0000017B">
        <w:rPr>
          <w:rFonts w:ascii="Times New Roman" w:hAnsi="Times New Roman" w:cs="Times New Roman"/>
          <w:sz w:val="24"/>
          <w:szCs w:val="24"/>
        </w:rPr>
        <w:t>RAM:</w:t>
      </w:r>
      <w:r w:rsidRPr="0000017B">
        <w:rPr>
          <w:rFonts w:ascii="Times New Roman" w:hAnsi="Times New Roman" w:cs="Times New Roman"/>
          <w:sz w:val="24"/>
          <w:szCs w:val="24"/>
        </w:rPr>
        <w:tab/>
      </w:r>
      <w:r w:rsidRPr="0000017B">
        <w:rPr>
          <w:rFonts w:ascii="Times New Roman" w:hAnsi="Times New Roman" w:cs="Times New Roman"/>
          <w:sz w:val="24"/>
          <w:szCs w:val="24"/>
        </w:rPr>
        <w:tab/>
      </w:r>
      <w:r w:rsidR="00F8367E">
        <w:rPr>
          <w:rFonts w:ascii="Times New Roman" w:hAnsi="Times New Roman" w:cs="Times New Roman"/>
          <w:sz w:val="24"/>
          <w:szCs w:val="24"/>
        </w:rPr>
        <w:tab/>
      </w:r>
      <w:r w:rsidRPr="0000017B">
        <w:rPr>
          <w:rFonts w:ascii="Times New Roman" w:hAnsi="Times New Roman" w:cs="Times New Roman"/>
          <w:sz w:val="24"/>
          <w:szCs w:val="24"/>
        </w:rPr>
        <w:t xml:space="preserve">8 GB, sudý počet shodných modulů, rozšiřitelnost na 16 GB </w:t>
      </w:r>
    </w:p>
    <w:p w:rsidR="0000017B" w:rsidRPr="0000017B" w:rsidRDefault="0000017B" w:rsidP="0000017B">
      <w:pPr>
        <w:pStyle w:val="Zkladntext"/>
        <w:tabs>
          <w:tab w:val="left" w:pos="426"/>
        </w:tabs>
        <w:rPr>
          <w:szCs w:val="24"/>
          <w:lang w:val="cs-CZ"/>
        </w:rPr>
      </w:pPr>
      <w:r w:rsidRPr="0000017B">
        <w:rPr>
          <w:szCs w:val="24"/>
        </w:rPr>
        <w:t>HDD:</w:t>
      </w:r>
      <w:r w:rsidRPr="0000017B">
        <w:rPr>
          <w:szCs w:val="24"/>
        </w:rPr>
        <w:tab/>
      </w:r>
      <w:r w:rsidRPr="0000017B">
        <w:rPr>
          <w:szCs w:val="24"/>
        </w:rPr>
        <w:tab/>
      </w:r>
      <w:r w:rsidR="00F8367E">
        <w:rPr>
          <w:szCs w:val="24"/>
        </w:rPr>
        <w:tab/>
      </w:r>
      <w:r w:rsidRPr="0000017B">
        <w:rPr>
          <w:szCs w:val="24"/>
          <w:lang w:val="cs-CZ"/>
        </w:rPr>
        <w:t>SATA disk s minimální kapacitou 500 GB</w:t>
      </w:r>
    </w:p>
    <w:p w:rsidR="0000017B" w:rsidRPr="0000017B" w:rsidRDefault="0000017B" w:rsidP="0000017B">
      <w:pPr>
        <w:pStyle w:val="Zkladntext"/>
        <w:tabs>
          <w:tab w:val="left" w:pos="0"/>
        </w:tabs>
        <w:ind w:left="1418" w:hanging="2124"/>
        <w:rPr>
          <w:szCs w:val="24"/>
          <w:lang w:val="cs-CZ"/>
        </w:rPr>
      </w:pPr>
      <w:r w:rsidRPr="0000017B">
        <w:rPr>
          <w:szCs w:val="24"/>
        </w:rPr>
        <w:tab/>
      </w:r>
      <w:proofErr w:type="spellStart"/>
      <w:proofErr w:type="gramStart"/>
      <w:r w:rsidRPr="0000017B">
        <w:rPr>
          <w:szCs w:val="24"/>
        </w:rPr>
        <w:t>zdroj</w:t>
      </w:r>
      <w:proofErr w:type="spellEnd"/>
      <w:proofErr w:type="gramEnd"/>
      <w:r w:rsidRPr="0000017B">
        <w:rPr>
          <w:szCs w:val="24"/>
        </w:rPr>
        <w:t xml:space="preserve"> a </w:t>
      </w:r>
      <w:proofErr w:type="spellStart"/>
      <w:r w:rsidRPr="0000017B">
        <w:rPr>
          <w:szCs w:val="24"/>
        </w:rPr>
        <w:t>skříň</w:t>
      </w:r>
      <w:proofErr w:type="spellEnd"/>
      <w:r w:rsidRPr="0000017B">
        <w:rPr>
          <w:szCs w:val="24"/>
        </w:rPr>
        <w:t>:</w:t>
      </w:r>
      <w:r w:rsidRPr="0000017B">
        <w:rPr>
          <w:szCs w:val="24"/>
        </w:rPr>
        <w:tab/>
      </w:r>
      <w:r w:rsidR="00F8367E">
        <w:rPr>
          <w:szCs w:val="24"/>
        </w:rPr>
        <w:tab/>
      </w:r>
      <w:r w:rsidRPr="0000017B">
        <w:rPr>
          <w:szCs w:val="24"/>
          <w:lang w:val="cs-CZ"/>
        </w:rPr>
        <w:t xml:space="preserve">zdroj 350W s účinností min. 80%, </w:t>
      </w:r>
    </w:p>
    <w:p w:rsidR="0000017B" w:rsidRPr="0000017B" w:rsidRDefault="0000017B" w:rsidP="0000017B">
      <w:pPr>
        <w:pStyle w:val="Zkladntext"/>
        <w:tabs>
          <w:tab w:val="left" w:pos="426"/>
        </w:tabs>
        <w:ind w:left="1418" w:hanging="2124"/>
        <w:rPr>
          <w:szCs w:val="24"/>
          <w:lang w:val="cs-CZ"/>
        </w:rPr>
      </w:pPr>
      <w:r w:rsidRPr="0000017B">
        <w:rPr>
          <w:szCs w:val="24"/>
          <w:lang w:val="cs-CZ"/>
        </w:rPr>
        <w:tab/>
      </w:r>
      <w:r w:rsidRPr="0000017B">
        <w:rPr>
          <w:szCs w:val="24"/>
          <w:lang w:val="cs-CZ"/>
        </w:rPr>
        <w:tab/>
      </w:r>
      <w:r w:rsidR="00F8367E">
        <w:rPr>
          <w:szCs w:val="24"/>
          <w:lang w:val="cs-CZ"/>
        </w:rPr>
        <w:tab/>
      </w:r>
      <w:r w:rsidRPr="0000017B">
        <w:rPr>
          <w:szCs w:val="24"/>
          <w:lang w:val="cs-CZ"/>
        </w:rPr>
        <w:t>max. výška skříně PC 360 mm s důrazem na nízkou hlučnost</w:t>
      </w:r>
    </w:p>
    <w:p w:rsidR="0000017B" w:rsidRPr="0000017B" w:rsidRDefault="0000017B" w:rsidP="0000017B">
      <w:pPr>
        <w:pStyle w:val="Zkladntext"/>
        <w:tabs>
          <w:tab w:val="left" w:pos="426"/>
          <w:tab w:val="left" w:pos="1418"/>
        </w:tabs>
        <w:rPr>
          <w:szCs w:val="24"/>
          <w:lang w:val="cs-CZ"/>
        </w:rPr>
      </w:pPr>
      <w:r w:rsidRPr="0000017B">
        <w:rPr>
          <w:szCs w:val="24"/>
          <w:lang w:val="cs-CZ"/>
        </w:rPr>
        <w:t>porty:</w:t>
      </w:r>
      <w:r w:rsidRPr="0000017B">
        <w:rPr>
          <w:szCs w:val="24"/>
          <w:lang w:val="cs-CZ"/>
        </w:rPr>
        <w:tab/>
      </w:r>
      <w:r w:rsidR="00F8367E">
        <w:rPr>
          <w:szCs w:val="24"/>
          <w:lang w:val="cs-CZ"/>
        </w:rPr>
        <w:tab/>
      </w:r>
      <w:r w:rsidRPr="0000017B">
        <w:rPr>
          <w:szCs w:val="24"/>
          <w:lang w:val="cs-CZ"/>
        </w:rPr>
        <w:t>minimálně 2 porty USB3, 4 porty USB2 vzadu, 2 porty USB2 vpředu</w:t>
      </w:r>
    </w:p>
    <w:p w:rsidR="0000017B" w:rsidRPr="0000017B" w:rsidRDefault="0000017B" w:rsidP="0000017B">
      <w:pPr>
        <w:pStyle w:val="Zkladntext"/>
        <w:tabs>
          <w:tab w:val="left" w:pos="426"/>
          <w:tab w:val="left" w:pos="1418"/>
        </w:tabs>
        <w:rPr>
          <w:szCs w:val="24"/>
          <w:lang w:val="cs-CZ"/>
        </w:rPr>
      </w:pPr>
      <w:r w:rsidRPr="0000017B">
        <w:rPr>
          <w:szCs w:val="24"/>
          <w:lang w:val="cs-CZ"/>
        </w:rPr>
        <w:tab/>
      </w:r>
      <w:r w:rsidRPr="0000017B">
        <w:rPr>
          <w:szCs w:val="24"/>
          <w:lang w:val="cs-CZ"/>
        </w:rPr>
        <w:tab/>
      </w:r>
      <w:r w:rsidR="00F8367E">
        <w:rPr>
          <w:szCs w:val="24"/>
          <w:lang w:val="cs-CZ"/>
        </w:rPr>
        <w:tab/>
      </w:r>
      <w:r w:rsidRPr="0000017B">
        <w:rPr>
          <w:szCs w:val="24"/>
          <w:lang w:val="cs-CZ"/>
        </w:rPr>
        <w:t xml:space="preserve">Gigabit </w:t>
      </w:r>
      <w:proofErr w:type="spellStart"/>
      <w:r w:rsidRPr="0000017B">
        <w:rPr>
          <w:szCs w:val="24"/>
          <w:lang w:val="cs-CZ"/>
        </w:rPr>
        <w:t>ethernet</w:t>
      </w:r>
      <w:proofErr w:type="spellEnd"/>
    </w:p>
    <w:p w:rsidR="0000017B" w:rsidRPr="0000017B" w:rsidRDefault="0000017B" w:rsidP="0000017B">
      <w:pPr>
        <w:pStyle w:val="Zkladntext"/>
        <w:tabs>
          <w:tab w:val="left" w:pos="426"/>
          <w:tab w:val="left" w:pos="1418"/>
        </w:tabs>
        <w:rPr>
          <w:szCs w:val="24"/>
          <w:lang w:val="cs-CZ"/>
        </w:rPr>
      </w:pPr>
      <w:r w:rsidRPr="0000017B">
        <w:rPr>
          <w:szCs w:val="24"/>
          <w:lang w:val="cs-CZ"/>
        </w:rPr>
        <w:tab/>
      </w:r>
      <w:r w:rsidRPr="0000017B">
        <w:rPr>
          <w:szCs w:val="24"/>
          <w:lang w:val="cs-CZ"/>
        </w:rPr>
        <w:tab/>
      </w:r>
      <w:r w:rsidR="00F8367E">
        <w:rPr>
          <w:szCs w:val="24"/>
          <w:lang w:val="cs-CZ"/>
        </w:rPr>
        <w:tab/>
      </w:r>
      <w:r w:rsidRPr="0000017B">
        <w:rPr>
          <w:szCs w:val="24"/>
          <w:lang w:val="cs-CZ"/>
        </w:rPr>
        <w:t>DVI výstup na monitor</w:t>
      </w:r>
    </w:p>
    <w:p w:rsidR="0000017B" w:rsidRPr="0000017B" w:rsidRDefault="0000017B" w:rsidP="0000017B">
      <w:pPr>
        <w:pStyle w:val="Prosttext"/>
        <w:rPr>
          <w:rFonts w:ascii="Times New Roman" w:hAnsi="Times New Roman" w:cs="Times New Roman"/>
          <w:sz w:val="24"/>
          <w:szCs w:val="24"/>
        </w:rPr>
      </w:pPr>
      <w:r w:rsidRPr="0000017B">
        <w:rPr>
          <w:rFonts w:ascii="Times New Roman" w:hAnsi="Times New Roman" w:cs="Times New Roman"/>
          <w:sz w:val="24"/>
          <w:szCs w:val="24"/>
        </w:rPr>
        <w:t>periferie:</w:t>
      </w:r>
      <w:r w:rsidRPr="0000017B">
        <w:rPr>
          <w:rFonts w:ascii="Times New Roman" w:hAnsi="Times New Roman" w:cs="Times New Roman"/>
          <w:sz w:val="24"/>
          <w:szCs w:val="24"/>
        </w:rPr>
        <w:tab/>
      </w:r>
      <w:r w:rsidR="00F8367E">
        <w:rPr>
          <w:rFonts w:ascii="Times New Roman" w:hAnsi="Times New Roman" w:cs="Times New Roman"/>
          <w:sz w:val="24"/>
          <w:szCs w:val="24"/>
        </w:rPr>
        <w:tab/>
      </w:r>
      <w:r w:rsidRPr="0000017B">
        <w:rPr>
          <w:rFonts w:ascii="Times New Roman" w:hAnsi="Times New Roman" w:cs="Times New Roman"/>
          <w:sz w:val="24"/>
          <w:szCs w:val="24"/>
        </w:rPr>
        <w:t>standardní drátová optická USB myš</w:t>
      </w:r>
    </w:p>
    <w:p w:rsidR="0000017B" w:rsidRPr="0000017B" w:rsidRDefault="0000017B" w:rsidP="00F8367E">
      <w:pPr>
        <w:pStyle w:val="Prosttext"/>
        <w:ind w:left="1416" w:firstLine="708"/>
        <w:rPr>
          <w:rFonts w:ascii="Times New Roman" w:hAnsi="Times New Roman" w:cs="Times New Roman"/>
          <w:sz w:val="24"/>
          <w:szCs w:val="24"/>
        </w:rPr>
      </w:pPr>
      <w:r w:rsidRPr="0000017B">
        <w:rPr>
          <w:rFonts w:ascii="Times New Roman" w:hAnsi="Times New Roman" w:cs="Times New Roman"/>
          <w:sz w:val="24"/>
          <w:szCs w:val="24"/>
        </w:rPr>
        <w:t xml:space="preserve">standardní USB klávesnice </w:t>
      </w:r>
    </w:p>
    <w:p w:rsidR="0000017B" w:rsidRPr="0000017B" w:rsidRDefault="0000017B" w:rsidP="00F8367E">
      <w:pPr>
        <w:pStyle w:val="Prosttext"/>
        <w:ind w:left="1416" w:firstLine="708"/>
        <w:rPr>
          <w:rFonts w:ascii="Times New Roman" w:hAnsi="Times New Roman" w:cs="Times New Roman"/>
          <w:sz w:val="24"/>
          <w:szCs w:val="24"/>
        </w:rPr>
      </w:pPr>
      <w:r w:rsidRPr="0000017B">
        <w:rPr>
          <w:rFonts w:ascii="Times New Roman" w:hAnsi="Times New Roman" w:cs="Times New Roman"/>
          <w:sz w:val="24"/>
          <w:szCs w:val="24"/>
        </w:rPr>
        <w:t>bez optické mechaniky</w:t>
      </w:r>
    </w:p>
    <w:p w:rsidR="0000017B" w:rsidRPr="0000017B" w:rsidRDefault="0000017B" w:rsidP="0000017B">
      <w:pPr>
        <w:rPr>
          <w:sz w:val="24"/>
          <w:szCs w:val="24"/>
        </w:rPr>
      </w:pPr>
      <w:r w:rsidRPr="0000017B">
        <w:rPr>
          <w:sz w:val="24"/>
          <w:szCs w:val="24"/>
        </w:rPr>
        <w:t xml:space="preserve">monitor </w:t>
      </w:r>
      <w:r w:rsidRPr="0000017B">
        <w:rPr>
          <w:sz w:val="24"/>
          <w:szCs w:val="24"/>
        </w:rPr>
        <w:tab/>
      </w:r>
      <w:r w:rsidR="00F8367E">
        <w:rPr>
          <w:sz w:val="24"/>
          <w:szCs w:val="24"/>
        </w:rPr>
        <w:tab/>
      </w:r>
      <w:r w:rsidRPr="0000017B">
        <w:rPr>
          <w:sz w:val="24"/>
          <w:szCs w:val="24"/>
        </w:rPr>
        <w:t>LCD monitor velikost obrazovky minimálně 22 palců</w:t>
      </w:r>
    </w:p>
    <w:p w:rsidR="0000017B" w:rsidRPr="0000017B" w:rsidRDefault="0000017B" w:rsidP="00F8367E">
      <w:pPr>
        <w:ind w:left="1416" w:firstLine="708"/>
        <w:rPr>
          <w:sz w:val="24"/>
          <w:szCs w:val="24"/>
        </w:rPr>
      </w:pPr>
      <w:r w:rsidRPr="0000017B">
        <w:rPr>
          <w:sz w:val="24"/>
          <w:szCs w:val="24"/>
        </w:rPr>
        <w:t xml:space="preserve">technologie </w:t>
      </w:r>
      <w:proofErr w:type="spellStart"/>
      <w:r w:rsidRPr="0000017B">
        <w:rPr>
          <w:sz w:val="24"/>
          <w:szCs w:val="24"/>
        </w:rPr>
        <w:t>podsvícení</w:t>
      </w:r>
      <w:proofErr w:type="spellEnd"/>
      <w:r w:rsidRPr="0000017B">
        <w:rPr>
          <w:sz w:val="24"/>
          <w:szCs w:val="24"/>
        </w:rPr>
        <w:t xml:space="preserve"> LED </w:t>
      </w:r>
    </w:p>
    <w:p w:rsidR="0000017B" w:rsidRDefault="0000017B" w:rsidP="00F63401">
      <w:pPr>
        <w:ind w:left="1416" w:firstLine="708"/>
        <w:rPr>
          <w:sz w:val="24"/>
          <w:szCs w:val="24"/>
        </w:rPr>
      </w:pPr>
      <w:r w:rsidRPr="0000017B">
        <w:rPr>
          <w:sz w:val="24"/>
          <w:szCs w:val="24"/>
        </w:rPr>
        <w:t>lesklý panel (</w:t>
      </w:r>
      <w:proofErr w:type="spellStart"/>
      <w:r w:rsidRPr="0000017B">
        <w:rPr>
          <w:sz w:val="24"/>
          <w:szCs w:val="24"/>
        </w:rPr>
        <w:t>glare</w:t>
      </w:r>
      <w:proofErr w:type="spellEnd"/>
      <w:r w:rsidRPr="0000017B">
        <w:rPr>
          <w:sz w:val="24"/>
          <w:szCs w:val="24"/>
        </w:rPr>
        <w:t>) NE</w:t>
      </w:r>
    </w:p>
    <w:p w:rsidR="00F63401" w:rsidRPr="0000017B" w:rsidRDefault="00F63401" w:rsidP="00F63401">
      <w:pPr>
        <w:ind w:left="1416" w:firstLine="708"/>
        <w:rPr>
          <w:sz w:val="24"/>
          <w:szCs w:val="24"/>
        </w:rPr>
      </w:pPr>
    </w:p>
    <w:p w:rsidR="0000017B" w:rsidRPr="0000017B" w:rsidRDefault="0000017B" w:rsidP="00F8367E">
      <w:pPr>
        <w:ind w:left="1416" w:firstLine="708"/>
        <w:rPr>
          <w:sz w:val="24"/>
          <w:szCs w:val="24"/>
        </w:rPr>
      </w:pPr>
      <w:r w:rsidRPr="0000017B">
        <w:rPr>
          <w:sz w:val="24"/>
          <w:szCs w:val="24"/>
        </w:rPr>
        <w:lastRenderedPageBreak/>
        <w:t xml:space="preserve">rozlišení minimálně 1920 x 1080 </w:t>
      </w:r>
      <w:proofErr w:type="spellStart"/>
      <w:r w:rsidRPr="0000017B">
        <w:rPr>
          <w:sz w:val="24"/>
          <w:szCs w:val="24"/>
        </w:rPr>
        <w:t>pixelů</w:t>
      </w:r>
      <w:proofErr w:type="spellEnd"/>
      <w:r w:rsidRPr="0000017B">
        <w:rPr>
          <w:sz w:val="24"/>
          <w:szCs w:val="24"/>
        </w:rPr>
        <w:t xml:space="preserve"> (obrazových bodů)</w:t>
      </w:r>
    </w:p>
    <w:p w:rsidR="0000017B" w:rsidRPr="0000017B" w:rsidRDefault="0000017B" w:rsidP="0000017B">
      <w:pPr>
        <w:ind w:left="1416" w:firstLine="708"/>
        <w:rPr>
          <w:sz w:val="24"/>
          <w:szCs w:val="24"/>
        </w:rPr>
      </w:pPr>
      <w:r w:rsidRPr="0000017B">
        <w:rPr>
          <w:sz w:val="24"/>
          <w:szCs w:val="24"/>
        </w:rPr>
        <w:t xml:space="preserve">konektory vstupu minimálně </w:t>
      </w:r>
      <w:proofErr w:type="gramStart"/>
      <w:r w:rsidRPr="0000017B">
        <w:rPr>
          <w:sz w:val="24"/>
          <w:szCs w:val="24"/>
        </w:rPr>
        <w:t>15-pin</w:t>
      </w:r>
      <w:proofErr w:type="gramEnd"/>
      <w:r w:rsidRPr="0000017B">
        <w:rPr>
          <w:sz w:val="24"/>
          <w:szCs w:val="24"/>
        </w:rPr>
        <w:t xml:space="preserve"> D-Sub, DVI-D (s HDCP)</w:t>
      </w:r>
    </w:p>
    <w:p w:rsidR="0000017B" w:rsidRPr="0000017B" w:rsidRDefault="0000017B" w:rsidP="0000017B">
      <w:pPr>
        <w:ind w:left="1416" w:firstLine="708"/>
        <w:rPr>
          <w:sz w:val="24"/>
          <w:szCs w:val="24"/>
        </w:rPr>
      </w:pPr>
      <w:r w:rsidRPr="0000017B">
        <w:rPr>
          <w:sz w:val="24"/>
          <w:szCs w:val="24"/>
        </w:rPr>
        <w:t>maximální šířka 530 mm</w:t>
      </w:r>
    </w:p>
    <w:p w:rsidR="0000017B" w:rsidRPr="0000017B" w:rsidRDefault="0000017B" w:rsidP="0000017B">
      <w:pPr>
        <w:pStyle w:val="Zkladntext"/>
        <w:tabs>
          <w:tab w:val="left" w:pos="426"/>
        </w:tabs>
        <w:ind w:left="2124" w:hanging="2124"/>
        <w:rPr>
          <w:szCs w:val="24"/>
          <w:lang w:val="cs-CZ"/>
        </w:rPr>
      </w:pPr>
      <w:proofErr w:type="spellStart"/>
      <w:proofErr w:type="gramStart"/>
      <w:r w:rsidRPr="0000017B">
        <w:rPr>
          <w:szCs w:val="24"/>
        </w:rPr>
        <w:t>operační</w:t>
      </w:r>
      <w:proofErr w:type="spellEnd"/>
      <w:proofErr w:type="gramEnd"/>
      <w:r w:rsidRPr="0000017B">
        <w:rPr>
          <w:szCs w:val="24"/>
        </w:rPr>
        <w:t xml:space="preserve"> </w:t>
      </w:r>
      <w:proofErr w:type="spellStart"/>
      <w:r w:rsidRPr="0000017B">
        <w:rPr>
          <w:szCs w:val="24"/>
        </w:rPr>
        <w:t>systém</w:t>
      </w:r>
      <w:proofErr w:type="spellEnd"/>
      <w:r w:rsidRPr="0000017B">
        <w:rPr>
          <w:szCs w:val="24"/>
        </w:rPr>
        <w:t>:</w:t>
      </w:r>
      <w:r w:rsidRPr="0000017B">
        <w:rPr>
          <w:szCs w:val="24"/>
        </w:rPr>
        <w:tab/>
      </w:r>
      <w:r w:rsidRPr="0000017B">
        <w:rPr>
          <w:szCs w:val="24"/>
          <w:lang w:val="cs-CZ"/>
        </w:rPr>
        <w:t xml:space="preserve">operační systém Windows 7(8) Pro, počítače musí splňovat podmínku instalace i </w:t>
      </w:r>
      <w:proofErr w:type="spellStart"/>
      <w:r w:rsidRPr="0000017B">
        <w:rPr>
          <w:szCs w:val="24"/>
          <w:lang w:val="cs-CZ"/>
        </w:rPr>
        <w:t>Win</w:t>
      </w:r>
      <w:proofErr w:type="spellEnd"/>
      <w:r w:rsidRPr="0000017B">
        <w:rPr>
          <w:szCs w:val="24"/>
          <w:lang w:val="cs-CZ"/>
        </w:rPr>
        <w:t xml:space="preserve"> XP</w:t>
      </w:r>
    </w:p>
    <w:p w:rsidR="0000017B" w:rsidRPr="0000017B" w:rsidRDefault="0000017B" w:rsidP="0000017B">
      <w:pPr>
        <w:ind w:left="2124" w:hanging="2124"/>
        <w:rPr>
          <w:sz w:val="24"/>
          <w:szCs w:val="24"/>
        </w:rPr>
      </w:pPr>
      <w:r w:rsidRPr="0000017B">
        <w:rPr>
          <w:sz w:val="24"/>
          <w:szCs w:val="24"/>
        </w:rPr>
        <w:t xml:space="preserve">další </w:t>
      </w:r>
      <w:proofErr w:type="spellStart"/>
      <w:r w:rsidRPr="0000017B">
        <w:rPr>
          <w:sz w:val="24"/>
          <w:szCs w:val="24"/>
        </w:rPr>
        <w:t>instal</w:t>
      </w:r>
      <w:proofErr w:type="spellEnd"/>
      <w:r w:rsidRPr="0000017B">
        <w:rPr>
          <w:sz w:val="24"/>
          <w:szCs w:val="24"/>
        </w:rPr>
        <w:t>. SW:</w:t>
      </w:r>
      <w:r w:rsidRPr="0000017B">
        <w:rPr>
          <w:sz w:val="24"/>
          <w:szCs w:val="24"/>
        </w:rPr>
        <w:tab/>
        <w:t xml:space="preserve">kancelářský balík MS Office 2013 Pro v české lokalizaci </w:t>
      </w:r>
    </w:p>
    <w:p w:rsidR="0000017B" w:rsidRPr="00952F65" w:rsidRDefault="0000017B" w:rsidP="0000017B">
      <w:pPr>
        <w:pStyle w:val="Prosttext"/>
        <w:rPr>
          <w:rFonts w:ascii="Times New Roman" w:hAnsi="Times New Roman" w:cs="Times New Roman"/>
          <w:i/>
          <w:sz w:val="24"/>
          <w:szCs w:val="24"/>
        </w:rPr>
      </w:pPr>
      <w:bookmarkStart w:id="0" w:name="_GoBack"/>
      <w:bookmarkEnd w:id="0"/>
    </w:p>
    <w:p w:rsidR="0000017B" w:rsidRPr="00952F65" w:rsidRDefault="0000017B" w:rsidP="0000017B">
      <w:pPr>
        <w:pStyle w:val="Prosttext"/>
        <w:rPr>
          <w:rFonts w:ascii="Times New Roman" w:hAnsi="Times New Roman" w:cs="Times New Roman"/>
          <w:sz w:val="24"/>
          <w:szCs w:val="24"/>
        </w:rPr>
      </w:pPr>
      <w:r w:rsidRPr="00952F65">
        <w:rPr>
          <w:rFonts w:ascii="Times New Roman" w:hAnsi="Times New Roman" w:cs="Times New Roman"/>
          <w:sz w:val="24"/>
          <w:szCs w:val="24"/>
        </w:rPr>
        <w:t xml:space="preserve">Všechny dodané sestavy PC včetně periferií budou nové, totožné konfigurace, </w:t>
      </w:r>
      <w:proofErr w:type="spellStart"/>
      <w:r>
        <w:rPr>
          <w:rFonts w:ascii="Times New Roman" w:hAnsi="Times New Roman" w:cs="Times New Roman"/>
          <w:sz w:val="24"/>
          <w:szCs w:val="24"/>
        </w:rPr>
        <w:t>klonovatelné</w:t>
      </w:r>
      <w:proofErr w:type="spellEnd"/>
      <w:r>
        <w:rPr>
          <w:rFonts w:ascii="Times New Roman" w:hAnsi="Times New Roman" w:cs="Times New Roman"/>
          <w:sz w:val="24"/>
          <w:szCs w:val="24"/>
        </w:rPr>
        <w:t xml:space="preserve">, </w:t>
      </w:r>
      <w:r w:rsidRPr="00952F65">
        <w:rPr>
          <w:rFonts w:ascii="Times New Roman" w:hAnsi="Times New Roman" w:cs="Times New Roman"/>
          <w:sz w:val="24"/>
          <w:szCs w:val="24"/>
        </w:rPr>
        <w:t>od jednoho výrobce. Požadujeme zapojení na místě k tomu určeném včetně dodávaných periferi</w:t>
      </w:r>
      <w:r w:rsidR="003B588E">
        <w:rPr>
          <w:rFonts w:ascii="Times New Roman" w:hAnsi="Times New Roman" w:cs="Times New Roman"/>
          <w:sz w:val="24"/>
          <w:szCs w:val="24"/>
        </w:rPr>
        <w:t>í</w:t>
      </w:r>
      <w:r w:rsidRPr="00952F65">
        <w:rPr>
          <w:rFonts w:ascii="Times New Roman" w:hAnsi="Times New Roman" w:cs="Times New Roman"/>
          <w:sz w:val="24"/>
          <w:szCs w:val="24"/>
        </w:rPr>
        <w:t>,</w:t>
      </w:r>
      <w:r>
        <w:rPr>
          <w:rFonts w:ascii="Times New Roman" w:hAnsi="Times New Roman" w:cs="Times New Roman"/>
          <w:sz w:val="24"/>
          <w:szCs w:val="24"/>
        </w:rPr>
        <w:t xml:space="preserve"> </w:t>
      </w:r>
      <w:r w:rsidRPr="00952F65">
        <w:rPr>
          <w:rFonts w:ascii="Times New Roman" w:hAnsi="Times New Roman" w:cs="Times New Roman"/>
          <w:sz w:val="24"/>
          <w:szCs w:val="24"/>
        </w:rPr>
        <w:t xml:space="preserve">prvotní spuštění a ověření funkčnosti, předání </w:t>
      </w:r>
      <w:r>
        <w:rPr>
          <w:rFonts w:ascii="Times New Roman" w:hAnsi="Times New Roman" w:cs="Times New Roman"/>
          <w:sz w:val="24"/>
          <w:szCs w:val="24"/>
        </w:rPr>
        <w:t xml:space="preserve">dokumentace </w:t>
      </w:r>
      <w:r w:rsidRPr="00952F65">
        <w:rPr>
          <w:rFonts w:ascii="Times New Roman" w:hAnsi="Times New Roman" w:cs="Times New Roman"/>
          <w:sz w:val="24"/>
          <w:szCs w:val="24"/>
        </w:rPr>
        <w:t xml:space="preserve">k dodávanému hardware </w:t>
      </w:r>
      <w:r w:rsidR="00BC757E">
        <w:rPr>
          <w:rFonts w:ascii="Times New Roman" w:hAnsi="Times New Roman" w:cs="Times New Roman"/>
          <w:sz w:val="24"/>
          <w:szCs w:val="24"/>
        </w:rPr>
        <w:br/>
      </w:r>
      <w:r w:rsidRPr="00952F65">
        <w:rPr>
          <w:rFonts w:ascii="Times New Roman" w:hAnsi="Times New Roman" w:cs="Times New Roman"/>
          <w:sz w:val="24"/>
          <w:szCs w:val="24"/>
        </w:rPr>
        <w:t>i software. Součásti dodávky bude potřebná kabeláž a zapojen</w:t>
      </w:r>
      <w:r w:rsidR="003B588E">
        <w:rPr>
          <w:rFonts w:ascii="Times New Roman" w:hAnsi="Times New Roman" w:cs="Times New Roman"/>
          <w:sz w:val="24"/>
          <w:szCs w:val="24"/>
        </w:rPr>
        <w:t>í</w:t>
      </w:r>
      <w:r w:rsidRPr="00952F65">
        <w:rPr>
          <w:rFonts w:ascii="Times New Roman" w:hAnsi="Times New Roman" w:cs="Times New Roman"/>
          <w:sz w:val="24"/>
          <w:szCs w:val="24"/>
        </w:rPr>
        <w:t xml:space="preserve"> do připravené sítě. Požadovaná záruka je minimálně </w:t>
      </w:r>
      <w:r>
        <w:rPr>
          <w:rFonts w:ascii="Times New Roman" w:hAnsi="Times New Roman" w:cs="Times New Roman"/>
          <w:sz w:val="24"/>
          <w:szCs w:val="24"/>
        </w:rPr>
        <w:t>36</w:t>
      </w:r>
      <w:r w:rsidRPr="00952F65">
        <w:rPr>
          <w:rFonts w:ascii="Times New Roman" w:hAnsi="Times New Roman" w:cs="Times New Roman"/>
          <w:sz w:val="24"/>
          <w:szCs w:val="24"/>
        </w:rPr>
        <w:t xml:space="preserve"> měsíců.</w:t>
      </w:r>
      <w:r>
        <w:rPr>
          <w:rFonts w:ascii="Times New Roman" w:hAnsi="Times New Roman" w:cs="Times New Roman"/>
          <w:sz w:val="24"/>
          <w:szCs w:val="24"/>
        </w:rPr>
        <w:t xml:space="preserve"> </w:t>
      </w:r>
      <w:r w:rsidRPr="00952F65">
        <w:rPr>
          <w:rFonts w:ascii="Times New Roman" w:hAnsi="Times New Roman" w:cs="Times New Roman"/>
          <w:sz w:val="24"/>
          <w:szCs w:val="24"/>
        </w:rPr>
        <w:t xml:space="preserve">Servis do </w:t>
      </w:r>
      <w:r>
        <w:rPr>
          <w:rFonts w:ascii="Times New Roman" w:hAnsi="Times New Roman" w:cs="Times New Roman"/>
          <w:sz w:val="24"/>
          <w:szCs w:val="24"/>
        </w:rPr>
        <w:t>24</w:t>
      </w:r>
      <w:r w:rsidRPr="00952F65">
        <w:rPr>
          <w:rFonts w:ascii="Times New Roman" w:hAnsi="Times New Roman" w:cs="Times New Roman"/>
          <w:sz w:val="24"/>
          <w:szCs w:val="24"/>
        </w:rPr>
        <w:t xml:space="preserve"> hodin s poskytnutím srovnatelné náhrady po dobu opravy</w:t>
      </w:r>
      <w:r>
        <w:rPr>
          <w:rFonts w:ascii="Times New Roman" w:hAnsi="Times New Roman" w:cs="Times New Roman"/>
          <w:sz w:val="24"/>
          <w:szCs w:val="24"/>
        </w:rPr>
        <w:t>.</w:t>
      </w:r>
    </w:p>
    <w:p w:rsidR="0000017B" w:rsidRPr="00952F65" w:rsidRDefault="0000017B" w:rsidP="0000017B">
      <w:pPr>
        <w:pStyle w:val="Prosttext"/>
        <w:rPr>
          <w:rFonts w:ascii="Times New Roman" w:hAnsi="Times New Roman" w:cs="Times New Roman"/>
          <w:sz w:val="24"/>
          <w:szCs w:val="24"/>
        </w:rPr>
      </w:pPr>
    </w:p>
    <w:p w:rsidR="0000017B" w:rsidRPr="0000017B" w:rsidRDefault="0000017B" w:rsidP="0000017B">
      <w:pPr>
        <w:rPr>
          <w:sz w:val="24"/>
          <w:szCs w:val="24"/>
        </w:rPr>
      </w:pPr>
      <w:r w:rsidRPr="0000017B">
        <w:rPr>
          <w:sz w:val="24"/>
          <w:szCs w:val="24"/>
        </w:rPr>
        <w:t xml:space="preserve">*) Pozn.: </w:t>
      </w:r>
      <w:proofErr w:type="spellStart"/>
      <w:r w:rsidRPr="0000017B">
        <w:rPr>
          <w:sz w:val="24"/>
          <w:szCs w:val="24"/>
        </w:rPr>
        <w:t>benchmark</w:t>
      </w:r>
      <w:proofErr w:type="spellEnd"/>
      <w:r w:rsidRPr="0000017B">
        <w:rPr>
          <w:sz w:val="24"/>
          <w:szCs w:val="24"/>
        </w:rPr>
        <w:t xml:space="preserve"> skóre určeno dle </w:t>
      </w:r>
      <w:hyperlink r:id="rId10" w:history="1">
        <w:r w:rsidRPr="00E06D32">
          <w:rPr>
            <w:rStyle w:val="Hypertextovodkaz"/>
            <w:rFonts w:eastAsia="Calibri"/>
            <w:color w:val="auto"/>
            <w:sz w:val="24"/>
            <w:szCs w:val="24"/>
          </w:rPr>
          <w:t>www.cpubenchmark.net</w:t>
        </w:r>
      </w:hyperlink>
      <w:r w:rsidRPr="00E06D32">
        <w:rPr>
          <w:sz w:val="24"/>
          <w:szCs w:val="24"/>
        </w:rPr>
        <w:t>,</w:t>
      </w:r>
      <w:r w:rsidRPr="0000017B">
        <w:rPr>
          <w:sz w:val="24"/>
          <w:szCs w:val="24"/>
        </w:rPr>
        <w:t xml:space="preserve"> tabulka </w:t>
      </w:r>
      <w:proofErr w:type="spellStart"/>
      <w:r w:rsidRPr="0000017B">
        <w:rPr>
          <w:sz w:val="24"/>
          <w:szCs w:val="24"/>
        </w:rPr>
        <w:t>high</w:t>
      </w:r>
      <w:proofErr w:type="spellEnd"/>
      <w:r w:rsidRPr="0000017B">
        <w:rPr>
          <w:sz w:val="24"/>
          <w:szCs w:val="24"/>
        </w:rPr>
        <w:t xml:space="preserve"> </w:t>
      </w:r>
      <w:proofErr w:type="spellStart"/>
      <w:r w:rsidRPr="0000017B">
        <w:rPr>
          <w:sz w:val="24"/>
          <w:szCs w:val="24"/>
        </w:rPr>
        <w:t>end</w:t>
      </w:r>
      <w:proofErr w:type="spellEnd"/>
      <w:r w:rsidRPr="0000017B">
        <w:rPr>
          <w:sz w:val="24"/>
          <w:szCs w:val="24"/>
        </w:rPr>
        <w:t xml:space="preserve"> CPU chart</w:t>
      </w:r>
    </w:p>
    <w:p w:rsidR="008475B8" w:rsidRDefault="008475B8" w:rsidP="008475B8">
      <w:pPr>
        <w:pStyle w:val="Prosttext"/>
        <w:rPr>
          <w:rFonts w:ascii="Times New Roman" w:hAnsi="Times New Roman" w:cs="Times New Roman"/>
          <w:b/>
          <w:sz w:val="24"/>
          <w:szCs w:val="24"/>
        </w:rPr>
      </w:pPr>
    </w:p>
    <w:p w:rsidR="008475B8" w:rsidRDefault="008475B8" w:rsidP="008475B8">
      <w:pPr>
        <w:pStyle w:val="Prosttext"/>
        <w:rPr>
          <w:rFonts w:ascii="Times New Roman" w:hAnsi="Times New Roman" w:cs="Times New Roman"/>
          <w:b/>
          <w:sz w:val="24"/>
          <w:szCs w:val="24"/>
        </w:rPr>
      </w:pPr>
    </w:p>
    <w:p w:rsidR="008475B8" w:rsidRPr="008475B8" w:rsidRDefault="008475B8" w:rsidP="008475B8">
      <w:pPr>
        <w:pStyle w:val="Prosttext"/>
        <w:rPr>
          <w:rFonts w:ascii="Times New Roman" w:hAnsi="Times New Roman" w:cs="Times New Roman"/>
          <w:b/>
          <w:sz w:val="24"/>
          <w:szCs w:val="24"/>
        </w:rPr>
      </w:pPr>
      <w:r w:rsidRPr="008475B8">
        <w:rPr>
          <w:rFonts w:ascii="Times New Roman" w:hAnsi="Times New Roman" w:cs="Times New Roman"/>
          <w:b/>
          <w:sz w:val="24"/>
          <w:szCs w:val="24"/>
        </w:rPr>
        <w:t>2.2</w:t>
      </w:r>
    </w:p>
    <w:p w:rsidR="00F8367E" w:rsidRPr="00952F65" w:rsidRDefault="00F8367E" w:rsidP="00F8367E">
      <w:pPr>
        <w:pStyle w:val="Prosttext"/>
        <w:rPr>
          <w:rFonts w:ascii="Times New Roman" w:hAnsi="Times New Roman" w:cs="Times New Roman"/>
          <w:b/>
          <w:sz w:val="24"/>
          <w:szCs w:val="24"/>
          <w:u w:val="single"/>
        </w:rPr>
      </w:pPr>
      <w:r w:rsidRPr="00952F65">
        <w:rPr>
          <w:rFonts w:ascii="Times New Roman" w:hAnsi="Times New Roman" w:cs="Times New Roman"/>
          <w:b/>
          <w:sz w:val="24"/>
          <w:szCs w:val="24"/>
          <w:u w:val="single"/>
        </w:rPr>
        <w:t>Notebook 15,6“</w:t>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t>1</w:t>
      </w:r>
      <w:r>
        <w:rPr>
          <w:rFonts w:ascii="Times New Roman" w:hAnsi="Times New Roman" w:cs="Times New Roman"/>
          <w:b/>
          <w:sz w:val="24"/>
          <w:szCs w:val="24"/>
          <w:u w:val="single"/>
        </w:rPr>
        <w:t>7</w:t>
      </w:r>
      <w:r w:rsidRPr="00952F65">
        <w:rPr>
          <w:rFonts w:ascii="Times New Roman" w:hAnsi="Times New Roman" w:cs="Times New Roman"/>
          <w:b/>
          <w:sz w:val="24"/>
          <w:szCs w:val="24"/>
          <w:u w:val="single"/>
        </w:rPr>
        <w:t xml:space="preserve"> ks</w:t>
      </w:r>
    </w:p>
    <w:p w:rsidR="00F8367E" w:rsidRPr="00F8367E" w:rsidRDefault="00F8367E" w:rsidP="00F8367E">
      <w:pPr>
        <w:rPr>
          <w:b/>
          <w:sz w:val="24"/>
          <w:szCs w:val="24"/>
        </w:rPr>
      </w:pPr>
      <w:r w:rsidRPr="00F8367E">
        <w:rPr>
          <w:b/>
          <w:sz w:val="24"/>
          <w:szCs w:val="24"/>
        </w:rPr>
        <w:t>minimální konfigurace</w:t>
      </w:r>
    </w:p>
    <w:p w:rsidR="00F8367E" w:rsidRPr="00F8367E" w:rsidRDefault="00F8367E" w:rsidP="00F8367E">
      <w:pPr>
        <w:widowControl w:val="0"/>
        <w:suppressAutoHyphens/>
        <w:rPr>
          <w:sz w:val="24"/>
          <w:szCs w:val="24"/>
        </w:rPr>
      </w:pPr>
      <w:r w:rsidRPr="00F8367E">
        <w:rPr>
          <w:sz w:val="24"/>
          <w:szCs w:val="24"/>
        </w:rPr>
        <w:t>výkon:</w:t>
      </w:r>
      <w:r w:rsidRPr="00F8367E">
        <w:rPr>
          <w:sz w:val="24"/>
          <w:szCs w:val="24"/>
        </w:rPr>
        <w:tab/>
      </w:r>
      <w:r w:rsidRPr="00F8367E">
        <w:rPr>
          <w:sz w:val="24"/>
          <w:szCs w:val="24"/>
        </w:rPr>
        <w:tab/>
      </w:r>
      <w:r w:rsidRPr="00F8367E">
        <w:rPr>
          <w:sz w:val="24"/>
          <w:szCs w:val="24"/>
        </w:rPr>
        <w:tab/>
        <w:t xml:space="preserve">procesor s minimální hodnotou </w:t>
      </w:r>
      <w:proofErr w:type="spellStart"/>
      <w:r w:rsidRPr="00F8367E">
        <w:rPr>
          <w:sz w:val="24"/>
          <w:szCs w:val="24"/>
        </w:rPr>
        <w:t>benchmarks</w:t>
      </w:r>
      <w:proofErr w:type="spellEnd"/>
      <w:r w:rsidRPr="00F8367E">
        <w:rPr>
          <w:sz w:val="24"/>
          <w:szCs w:val="24"/>
        </w:rPr>
        <w:t xml:space="preserve"> skóre 3000*)</w:t>
      </w:r>
    </w:p>
    <w:p w:rsidR="00F8367E" w:rsidRPr="00F8367E" w:rsidRDefault="00F8367E" w:rsidP="00F8367E">
      <w:pPr>
        <w:widowControl w:val="0"/>
        <w:suppressAutoHyphens/>
        <w:rPr>
          <w:sz w:val="24"/>
          <w:szCs w:val="24"/>
        </w:rPr>
      </w:pPr>
      <w:r w:rsidRPr="00F8367E">
        <w:rPr>
          <w:sz w:val="24"/>
          <w:szCs w:val="24"/>
        </w:rPr>
        <w:t>RAM:</w:t>
      </w:r>
      <w:r w:rsidRPr="00F8367E">
        <w:rPr>
          <w:sz w:val="24"/>
          <w:szCs w:val="24"/>
        </w:rPr>
        <w:tab/>
      </w:r>
      <w:r w:rsidRPr="00F8367E">
        <w:rPr>
          <w:sz w:val="24"/>
          <w:szCs w:val="24"/>
        </w:rPr>
        <w:tab/>
      </w:r>
      <w:r w:rsidRPr="00F8367E">
        <w:rPr>
          <w:sz w:val="24"/>
          <w:szCs w:val="24"/>
        </w:rPr>
        <w:tab/>
        <w:t>4GB DDR3</w:t>
      </w:r>
    </w:p>
    <w:p w:rsidR="00F8367E" w:rsidRPr="00F8367E" w:rsidRDefault="00F8367E" w:rsidP="00F8367E">
      <w:pPr>
        <w:widowControl w:val="0"/>
        <w:suppressAutoHyphens/>
        <w:ind w:left="1416" w:hanging="1416"/>
        <w:rPr>
          <w:sz w:val="24"/>
          <w:szCs w:val="24"/>
        </w:rPr>
      </w:pPr>
      <w:r w:rsidRPr="00F8367E">
        <w:rPr>
          <w:sz w:val="24"/>
          <w:szCs w:val="24"/>
        </w:rPr>
        <w:t>HDD:</w:t>
      </w:r>
      <w:r w:rsidRPr="00F8367E">
        <w:rPr>
          <w:sz w:val="24"/>
          <w:szCs w:val="24"/>
        </w:rPr>
        <w:tab/>
      </w:r>
      <w:r w:rsidRPr="00F8367E">
        <w:rPr>
          <w:sz w:val="24"/>
          <w:szCs w:val="24"/>
        </w:rPr>
        <w:tab/>
        <w:t xml:space="preserve">320 GB HDD, 5400 </w:t>
      </w:r>
      <w:proofErr w:type="spellStart"/>
      <w:r w:rsidRPr="00F8367E">
        <w:rPr>
          <w:sz w:val="24"/>
          <w:szCs w:val="24"/>
        </w:rPr>
        <w:t>rpm</w:t>
      </w:r>
      <w:proofErr w:type="spellEnd"/>
    </w:p>
    <w:p w:rsidR="00F8367E" w:rsidRPr="00F8367E" w:rsidRDefault="00F8367E" w:rsidP="00F8367E">
      <w:pPr>
        <w:widowControl w:val="0"/>
        <w:suppressAutoHyphens/>
        <w:rPr>
          <w:sz w:val="24"/>
          <w:szCs w:val="24"/>
        </w:rPr>
      </w:pPr>
      <w:r w:rsidRPr="00F8367E">
        <w:rPr>
          <w:sz w:val="24"/>
          <w:szCs w:val="24"/>
        </w:rPr>
        <w:t>grafika:</w:t>
      </w:r>
      <w:r w:rsidRPr="00F8367E">
        <w:rPr>
          <w:sz w:val="24"/>
          <w:szCs w:val="24"/>
        </w:rPr>
        <w:tab/>
        <w:t xml:space="preserve"> </w:t>
      </w:r>
      <w:r w:rsidRPr="00F8367E">
        <w:rPr>
          <w:sz w:val="24"/>
          <w:szCs w:val="24"/>
        </w:rPr>
        <w:tab/>
        <w:t xml:space="preserve">není požadována dedikovaná grafická karta </w:t>
      </w:r>
    </w:p>
    <w:p w:rsidR="00F8367E" w:rsidRPr="00F8367E" w:rsidRDefault="00F8367E" w:rsidP="00F8367E">
      <w:pPr>
        <w:widowControl w:val="0"/>
        <w:suppressAutoHyphens/>
        <w:rPr>
          <w:sz w:val="24"/>
          <w:szCs w:val="24"/>
        </w:rPr>
      </w:pPr>
      <w:r w:rsidRPr="00F8367E">
        <w:rPr>
          <w:sz w:val="24"/>
          <w:szCs w:val="24"/>
        </w:rPr>
        <w:t>displej:</w:t>
      </w:r>
      <w:r w:rsidRPr="00F8367E">
        <w:rPr>
          <w:sz w:val="24"/>
          <w:szCs w:val="24"/>
        </w:rPr>
        <w:tab/>
      </w:r>
      <w:r w:rsidRPr="00F8367E">
        <w:rPr>
          <w:sz w:val="24"/>
          <w:szCs w:val="24"/>
        </w:rPr>
        <w:tab/>
      </w:r>
      <w:r w:rsidRPr="00F8367E">
        <w:rPr>
          <w:sz w:val="24"/>
          <w:szCs w:val="24"/>
        </w:rPr>
        <w:tab/>
        <w:t xml:space="preserve">15,6“, širokoúhlý, matný, rozlišení 1366 x 768 </w:t>
      </w:r>
      <w:proofErr w:type="spellStart"/>
      <w:r w:rsidRPr="00F8367E">
        <w:rPr>
          <w:sz w:val="24"/>
          <w:szCs w:val="24"/>
        </w:rPr>
        <w:t>pixelů</w:t>
      </w:r>
      <w:proofErr w:type="spellEnd"/>
      <w:r w:rsidRPr="00F8367E">
        <w:rPr>
          <w:sz w:val="24"/>
          <w:szCs w:val="24"/>
        </w:rPr>
        <w:t xml:space="preserve"> </w:t>
      </w:r>
    </w:p>
    <w:p w:rsidR="00F8367E" w:rsidRPr="00F8367E" w:rsidRDefault="00F8367E" w:rsidP="00F8367E">
      <w:pPr>
        <w:widowControl w:val="0"/>
        <w:suppressAutoHyphens/>
        <w:rPr>
          <w:sz w:val="24"/>
          <w:szCs w:val="24"/>
        </w:rPr>
      </w:pPr>
      <w:r w:rsidRPr="00F8367E">
        <w:rPr>
          <w:sz w:val="24"/>
          <w:szCs w:val="24"/>
        </w:rPr>
        <w:t>optická m.:</w:t>
      </w:r>
      <w:r w:rsidRPr="00F8367E">
        <w:rPr>
          <w:sz w:val="24"/>
          <w:szCs w:val="24"/>
        </w:rPr>
        <w:tab/>
      </w:r>
      <w:r w:rsidRPr="00F8367E">
        <w:rPr>
          <w:sz w:val="24"/>
          <w:szCs w:val="24"/>
        </w:rPr>
        <w:tab/>
        <w:t>DVD RW</w:t>
      </w:r>
    </w:p>
    <w:p w:rsidR="00F8367E" w:rsidRPr="00F8367E" w:rsidRDefault="00F8367E" w:rsidP="00F8367E">
      <w:pPr>
        <w:widowControl w:val="0"/>
        <w:suppressAutoHyphens/>
        <w:rPr>
          <w:sz w:val="24"/>
          <w:szCs w:val="24"/>
        </w:rPr>
      </w:pPr>
      <w:r w:rsidRPr="00F8367E">
        <w:rPr>
          <w:sz w:val="24"/>
          <w:szCs w:val="24"/>
        </w:rPr>
        <w:t>porty:</w:t>
      </w:r>
      <w:r w:rsidRPr="00F8367E">
        <w:rPr>
          <w:sz w:val="24"/>
          <w:szCs w:val="24"/>
        </w:rPr>
        <w:tab/>
      </w:r>
      <w:r w:rsidRPr="00F8367E">
        <w:rPr>
          <w:sz w:val="24"/>
          <w:szCs w:val="24"/>
        </w:rPr>
        <w:tab/>
      </w:r>
      <w:r w:rsidRPr="00F8367E">
        <w:rPr>
          <w:sz w:val="24"/>
          <w:szCs w:val="24"/>
        </w:rPr>
        <w:tab/>
        <w:t xml:space="preserve">1x </w:t>
      </w:r>
      <w:proofErr w:type="spellStart"/>
      <w:r w:rsidRPr="00F8367E">
        <w:rPr>
          <w:sz w:val="24"/>
          <w:szCs w:val="24"/>
        </w:rPr>
        <w:t>videovýstup</w:t>
      </w:r>
      <w:proofErr w:type="spellEnd"/>
      <w:r w:rsidRPr="00F8367E">
        <w:rPr>
          <w:sz w:val="24"/>
          <w:szCs w:val="24"/>
        </w:rPr>
        <w:t xml:space="preserve"> HDMI </w:t>
      </w:r>
    </w:p>
    <w:p w:rsidR="00F8367E" w:rsidRPr="00F8367E" w:rsidRDefault="00F8367E" w:rsidP="00F8367E">
      <w:pPr>
        <w:widowControl w:val="0"/>
        <w:suppressAutoHyphens/>
        <w:ind w:left="1416" w:firstLine="708"/>
        <w:rPr>
          <w:sz w:val="24"/>
          <w:szCs w:val="24"/>
        </w:rPr>
      </w:pPr>
      <w:r w:rsidRPr="00F8367E">
        <w:rPr>
          <w:sz w:val="24"/>
          <w:szCs w:val="24"/>
        </w:rPr>
        <w:t xml:space="preserve">3x USB minimálně verze 2.0 </w:t>
      </w:r>
    </w:p>
    <w:p w:rsidR="00F8367E" w:rsidRPr="00F8367E" w:rsidRDefault="00F8367E" w:rsidP="00F8367E">
      <w:pPr>
        <w:widowControl w:val="0"/>
        <w:suppressAutoHyphens/>
        <w:ind w:left="1416" w:firstLine="708"/>
        <w:rPr>
          <w:sz w:val="24"/>
          <w:szCs w:val="24"/>
        </w:rPr>
      </w:pPr>
      <w:proofErr w:type="spellStart"/>
      <w:r w:rsidRPr="00F8367E">
        <w:rPr>
          <w:sz w:val="24"/>
          <w:szCs w:val="24"/>
        </w:rPr>
        <w:t>WiFi</w:t>
      </w:r>
      <w:proofErr w:type="spellEnd"/>
      <w:r w:rsidRPr="00F8367E">
        <w:rPr>
          <w:sz w:val="24"/>
          <w:szCs w:val="24"/>
        </w:rPr>
        <w:t xml:space="preserve"> 802.11 b/g/n</w:t>
      </w:r>
    </w:p>
    <w:p w:rsidR="00F8367E" w:rsidRPr="00F8367E" w:rsidRDefault="00F8367E" w:rsidP="00F8367E">
      <w:pPr>
        <w:widowControl w:val="0"/>
        <w:suppressAutoHyphens/>
        <w:ind w:left="1416" w:firstLine="708"/>
        <w:rPr>
          <w:sz w:val="24"/>
          <w:szCs w:val="24"/>
        </w:rPr>
      </w:pPr>
      <w:proofErr w:type="spellStart"/>
      <w:r w:rsidRPr="00F8367E">
        <w:rPr>
          <w:sz w:val="24"/>
          <w:szCs w:val="24"/>
        </w:rPr>
        <w:t>Ethernet</w:t>
      </w:r>
      <w:proofErr w:type="spellEnd"/>
      <w:r w:rsidRPr="00F8367E">
        <w:rPr>
          <w:sz w:val="24"/>
          <w:szCs w:val="24"/>
        </w:rPr>
        <w:t xml:space="preserve"> 1Gbit </w:t>
      </w:r>
    </w:p>
    <w:p w:rsidR="00F8367E" w:rsidRPr="00F8367E" w:rsidRDefault="00F8367E" w:rsidP="00F8367E">
      <w:pPr>
        <w:widowControl w:val="0"/>
        <w:suppressAutoHyphens/>
        <w:rPr>
          <w:sz w:val="24"/>
          <w:szCs w:val="24"/>
        </w:rPr>
      </w:pPr>
      <w:r w:rsidRPr="00F8367E">
        <w:rPr>
          <w:sz w:val="24"/>
          <w:szCs w:val="24"/>
        </w:rPr>
        <w:t>klávesnice:</w:t>
      </w:r>
      <w:r w:rsidRPr="00F8367E">
        <w:rPr>
          <w:sz w:val="24"/>
          <w:szCs w:val="24"/>
        </w:rPr>
        <w:tab/>
      </w:r>
      <w:r w:rsidRPr="00F8367E">
        <w:rPr>
          <w:sz w:val="24"/>
          <w:szCs w:val="24"/>
        </w:rPr>
        <w:tab/>
        <w:t>se samostatným numerickým blokem</w:t>
      </w:r>
    </w:p>
    <w:p w:rsidR="00F8367E" w:rsidRPr="00F8367E" w:rsidRDefault="00F8367E" w:rsidP="00F8367E">
      <w:pPr>
        <w:widowControl w:val="0"/>
        <w:suppressAutoHyphens/>
        <w:rPr>
          <w:sz w:val="24"/>
          <w:szCs w:val="24"/>
        </w:rPr>
      </w:pPr>
      <w:r w:rsidRPr="00F8367E">
        <w:rPr>
          <w:sz w:val="24"/>
          <w:szCs w:val="24"/>
        </w:rPr>
        <w:t>výdrž na baterie:</w:t>
      </w:r>
      <w:r w:rsidRPr="00F8367E">
        <w:rPr>
          <w:sz w:val="24"/>
          <w:szCs w:val="24"/>
        </w:rPr>
        <w:tab/>
      </w:r>
      <w:r w:rsidR="003B588E">
        <w:rPr>
          <w:sz w:val="24"/>
          <w:szCs w:val="24"/>
        </w:rPr>
        <w:t xml:space="preserve">minimálně </w:t>
      </w:r>
      <w:r w:rsidRPr="00F8367E">
        <w:rPr>
          <w:sz w:val="24"/>
          <w:szCs w:val="24"/>
        </w:rPr>
        <w:t>3 hodiny</w:t>
      </w:r>
    </w:p>
    <w:p w:rsidR="00F8367E" w:rsidRPr="00F8367E" w:rsidRDefault="00F8367E" w:rsidP="00F8367E">
      <w:pPr>
        <w:rPr>
          <w:sz w:val="24"/>
          <w:szCs w:val="24"/>
        </w:rPr>
      </w:pPr>
      <w:r w:rsidRPr="00F8367E">
        <w:rPr>
          <w:sz w:val="24"/>
          <w:szCs w:val="24"/>
        </w:rPr>
        <w:t>součást dodávky:</w:t>
      </w:r>
      <w:r w:rsidRPr="00F8367E">
        <w:rPr>
          <w:sz w:val="24"/>
          <w:szCs w:val="24"/>
        </w:rPr>
        <w:tab/>
        <w:t>standardní drátová optická USB myš</w:t>
      </w:r>
    </w:p>
    <w:p w:rsidR="00F8367E" w:rsidRPr="00F8367E" w:rsidRDefault="00F8367E" w:rsidP="00F8367E">
      <w:pPr>
        <w:widowControl w:val="0"/>
        <w:suppressAutoHyphens/>
        <w:ind w:left="2124" w:hanging="2124"/>
        <w:rPr>
          <w:sz w:val="24"/>
          <w:szCs w:val="24"/>
        </w:rPr>
      </w:pPr>
      <w:r w:rsidRPr="00F8367E">
        <w:rPr>
          <w:sz w:val="24"/>
          <w:szCs w:val="24"/>
        </w:rPr>
        <w:t>operační systém:</w:t>
      </w:r>
      <w:r w:rsidRPr="00F8367E">
        <w:rPr>
          <w:sz w:val="24"/>
          <w:szCs w:val="24"/>
        </w:rPr>
        <w:tab/>
        <w:t>OEM licence - operační systém Windows 7(8) Pro v české lokalizaci</w:t>
      </w:r>
    </w:p>
    <w:p w:rsidR="00F8367E" w:rsidRPr="00F8367E" w:rsidRDefault="00F8367E" w:rsidP="00F8367E">
      <w:pPr>
        <w:ind w:left="2124" w:hanging="2124"/>
        <w:rPr>
          <w:sz w:val="24"/>
          <w:szCs w:val="24"/>
        </w:rPr>
      </w:pPr>
      <w:r w:rsidRPr="00F8367E">
        <w:rPr>
          <w:sz w:val="24"/>
          <w:szCs w:val="24"/>
        </w:rPr>
        <w:t xml:space="preserve">další </w:t>
      </w:r>
      <w:proofErr w:type="spellStart"/>
      <w:r w:rsidRPr="00F8367E">
        <w:rPr>
          <w:sz w:val="24"/>
          <w:szCs w:val="24"/>
        </w:rPr>
        <w:t>instal</w:t>
      </w:r>
      <w:proofErr w:type="spellEnd"/>
      <w:r w:rsidRPr="00F8367E">
        <w:rPr>
          <w:sz w:val="24"/>
          <w:szCs w:val="24"/>
        </w:rPr>
        <w:t>. SW:</w:t>
      </w:r>
      <w:r w:rsidRPr="00F8367E">
        <w:rPr>
          <w:sz w:val="24"/>
          <w:szCs w:val="24"/>
        </w:rPr>
        <w:tab/>
        <w:t>kancelářský balík MS Office 2013 Pro v české lokalizaci</w:t>
      </w:r>
    </w:p>
    <w:p w:rsidR="00F8367E" w:rsidRPr="00F8367E" w:rsidRDefault="00F8367E" w:rsidP="00F8367E">
      <w:pPr>
        <w:ind w:left="2124" w:hanging="2124"/>
        <w:rPr>
          <w:sz w:val="24"/>
          <w:szCs w:val="24"/>
        </w:rPr>
      </w:pPr>
    </w:p>
    <w:p w:rsidR="00F8367E" w:rsidRPr="00F8367E" w:rsidRDefault="00F8367E" w:rsidP="00F8367E">
      <w:pPr>
        <w:pStyle w:val="Prosttext"/>
        <w:rPr>
          <w:rFonts w:ascii="Times New Roman" w:hAnsi="Times New Roman" w:cs="Times New Roman"/>
          <w:sz w:val="24"/>
          <w:szCs w:val="24"/>
        </w:rPr>
      </w:pPr>
      <w:r w:rsidRPr="00F8367E">
        <w:rPr>
          <w:rFonts w:ascii="Times New Roman" w:hAnsi="Times New Roman" w:cs="Times New Roman"/>
          <w:sz w:val="24"/>
          <w:szCs w:val="24"/>
        </w:rPr>
        <w:t>Všechny dodané notebooky včetně periferií budou nové, totožné konfigurace, od jednoho výrobce. Požadujeme zapojení na místě k tomu určeném včetně dodávaných periferi</w:t>
      </w:r>
      <w:r w:rsidR="003B588E">
        <w:rPr>
          <w:rFonts w:ascii="Times New Roman" w:hAnsi="Times New Roman" w:cs="Times New Roman"/>
          <w:sz w:val="24"/>
          <w:szCs w:val="24"/>
        </w:rPr>
        <w:t>í</w:t>
      </w:r>
      <w:r w:rsidRPr="00F8367E">
        <w:rPr>
          <w:rFonts w:ascii="Times New Roman" w:hAnsi="Times New Roman" w:cs="Times New Roman"/>
          <w:sz w:val="24"/>
          <w:szCs w:val="24"/>
        </w:rPr>
        <w:t>, prvotní spuštění a ověření funkčnosti, předání dokumentace k dodávanému hardware i software. Součásti dodávky bude potřebná kabeláž a zapojen</w:t>
      </w:r>
      <w:r w:rsidR="003B588E">
        <w:rPr>
          <w:rFonts w:ascii="Times New Roman" w:hAnsi="Times New Roman" w:cs="Times New Roman"/>
          <w:sz w:val="24"/>
          <w:szCs w:val="24"/>
        </w:rPr>
        <w:t>í</w:t>
      </w:r>
      <w:r w:rsidRPr="00F8367E">
        <w:rPr>
          <w:rFonts w:ascii="Times New Roman" w:hAnsi="Times New Roman" w:cs="Times New Roman"/>
          <w:sz w:val="24"/>
          <w:szCs w:val="24"/>
        </w:rPr>
        <w:t xml:space="preserve"> do připravené sítě. Požadovaná záruka je minimálně 36 měsíců. Servis do 24 hodin s poskytnutím srovnatelné náhrady po dobu opravy.</w:t>
      </w:r>
    </w:p>
    <w:p w:rsidR="00F8367E" w:rsidRPr="00F8367E" w:rsidRDefault="00F8367E" w:rsidP="00F8367E">
      <w:pPr>
        <w:pStyle w:val="Prosttext"/>
        <w:rPr>
          <w:rFonts w:ascii="Times New Roman" w:hAnsi="Times New Roman" w:cs="Times New Roman"/>
          <w:sz w:val="24"/>
          <w:szCs w:val="24"/>
        </w:rPr>
      </w:pPr>
    </w:p>
    <w:p w:rsidR="00F8367E" w:rsidRDefault="00F8367E" w:rsidP="008475B8">
      <w:pPr>
        <w:pStyle w:val="Prosttext"/>
        <w:rPr>
          <w:rFonts w:ascii="Times New Roman" w:hAnsi="Times New Roman"/>
          <w:sz w:val="24"/>
          <w:szCs w:val="24"/>
        </w:rPr>
      </w:pPr>
      <w:r w:rsidRPr="00F8367E">
        <w:rPr>
          <w:rFonts w:ascii="Times New Roman" w:hAnsi="Times New Roman"/>
          <w:sz w:val="24"/>
          <w:szCs w:val="24"/>
        </w:rPr>
        <w:t xml:space="preserve">*) Pozn.: </w:t>
      </w:r>
      <w:proofErr w:type="spellStart"/>
      <w:r w:rsidRPr="00F8367E">
        <w:rPr>
          <w:rFonts w:ascii="Times New Roman" w:hAnsi="Times New Roman"/>
          <w:sz w:val="24"/>
          <w:szCs w:val="24"/>
        </w:rPr>
        <w:t>benchmark</w:t>
      </w:r>
      <w:proofErr w:type="spellEnd"/>
      <w:r w:rsidRPr="00F8367E">
        <w:rPr>
          <w:rFonts w:ascii="Times New Roman" w:hAnsi="Times New Roman"/>
          <w:sz w:val="24"/>
          <w:szCs w:val="24"/>
        </w:rPr>
        <w:t xml:space="preserve"> skóre určeno dle </w:t>
      </w:r>
      <w:hyperlink r:id="rId11" w:history="1">
        <w:r w:rsidRPr="00E06D32">
          <w:rPr>
            <w:rStyle w:val="Hypertextovodkaz"/>
            <w:rFonts w:ascii="Times New Roman" w:eastAsia="Calibri" w:hAnsi="Times New Roman"/>
            <w:color w:val="auto"/>
            <w:sz w:val="24"/>
            <w:szCs w:val="24"/>
          </w:rPr>
          <w:t>www.cpubenchmark.net</w:t>
        </w:r>
      </w:hyperlink>
      <w:r w:rsidRPr="00E06D32">
        <w:rPr>
          <w:rFonts w:ascii="Times New Roman" w:hAnsi="Times New Roman"/>
          <w:sz w:val="24"/>
          <w:szCs w:val="24"/>
        </w:rPr>
        <w:t>,</w:t>
      </w:r>
      <w:r w:rsidRPr="00F8367E">
        <w:rPr>
          <w:rFonts w:ascii="Times New Roman" w:hAnsi="Times New Roman"/>
          <w:sz w:val="24"/>
          <w:szCs w:val="24"/>
        </w:rPr>
        <w:t xml:space="preserve"> tabulka </w:t>
      </w:r>
      <w:proofErr w:type="spellStart"/>
      <w:r w:rsidRPr="00F8367E">
        <w:rPr>
          <w:rFonts w:ascii="Times New Roman" w:hAnsi="Times New Roman"/>
          <w:sz w:val="24"/>
          <w:szCs w:val="24"/>
        </w:rPr>
        <w:t>high</w:t>
      </w:r>
      <w:proofErr w:type="spellEnd"/>
      <w:r w:rsidRPr="00F8367E">
        <w:rPr>
          <w:rFonts w:ascii="Times New Roman" w:hAnsi="Times New Roman"/>
          <w:sz w:val="24"/>
          <w:szCs w:val="24"/>
        </w:rPr>
        <w:t xml:space="preserve"> </w:t>
      </w:r>
      <w:proofErr w:type="spellStart"/>
      <w:r w:rsidRPr="00F8367E">
        <w:rPr>
          <w:rFonts w:ascii="Times New Roman" w:hAnsi="Times New Roman"/>
          <w:sz w:val="24"/>
          <w:szCs w:val="24"/>
        </w:rPr>
        <w:t>end</w:t>
      </w:r>
      <w:proofErr w:type="spellEnd"/>
      <w:r w:rsidRPr="00F8367E">
        <w:rPr>
          <w:rFonts w:ascii="Times New Roman" w:hAnsi="Times New Roman"/>
          <w:sz w:val="24"/>
          <w:szCs w:val="24"/>
        </w:rPr>
        <w:t xml:space="preserve"> CPU chart</w:t>
      </w:r>
      <w:r>
        <w:rPr>
          <w:rFonts w:ascii="Times New Roman" w:hAnsi="Times New Roman"/>
          <w:sz w:val="24"/>
          <w:szCs w:val="24"/>
        </w:rPr>
        <w:t>.</w:t>
      </w:r>
    </w:p>
    <w:p w:rsidR="00F8367E" w:rsidRDefault="00F8367E" w:rsidP="008475B8">
      <w:pPr>
        <w:pStyle w:val="Prosttext"/>
        <w:rPr>
          <w:rFonts w:ascii="Times New Roman" w:hAnsi="Times New Roman"/>
          <w:sz w:val="24"/>
          <w:szCs w:val="24"/>
        </w:rPr>
      </w:pPr>
    </w:p>
    <w:p w:rsidR="00F63401" w:rsidRDefault="00F63401" w:rsidP="00F8367E">
      <w:pPr>
        <w:pStyle w:val="Prosttext"/>
        <w:rPr>
          <w:rFonts w:ascii="Times New Roman" w:hAnsi="Times New Roman" w:cs="Times New Roman"/>
          <w:sz w:val="24"/>
          <w:szCs w:val="24"/>
        </w:rPr>
      </w:pPr>
    </w:p>
    <w:p w:rsidR="002902C8" w:rsidRDefault="002902C8" w:rsidP="00F8367E">
      <w:pPr>
        <w:pStyle w:val="Prosttext"/>
        <w:rPr>
          <w:rFonts w:ascii="Times New Roman" w:hAnsi="Times New Roman" w:cs="Times New Roman"/>
          <w:sz w:val="24"/>
          <w:szCs w:val="24"/>
        </w:rPr>
      </w:pPr>
    </w:p>
    <w:p w:rsidR="002902C8" w:rsidRDefault="002902C8" w:rsidP="00F8367E">
      <w:pPr>
        <w:pStyle w:val="Prosttext"/>
        <w:rPr>
          <w:rFonts w:ascii="Times New Roman" w:hAnsi="Times New Roman" w:cs="Times New Roman"/>
          <w:sz w:val="24"/>
          <w:szCs w:val="24"/>
        </w:rPr>
      </w:pPr>
    </w:p>
    <w:p w:rsidR="002902C8" w:rsidRDefault="002902C8" w:rsidP="00F8367E">
      <w:pPr>
        <w:pStyle w:val="Prosttext"/>
        <w:rPr>
          <w:rFonts w:ascii="Times New Roman" w:hAnsi="Times New Roman" w:cs="Times New Roman"/>
          <w:sz w:val="24"/>
          <w:szCs w:val="24"/>
        </w:rPr>
      </w:pPr>
    </w:p>
    <w:p w:rsidR="00F8367E" w:rsidRPr="006904F6" w:rsidRDefault="00F8367E" w:rsidP="00F8367E">
      <w:pPr>
        <w:pStyle w:val="Prosttext"/>
        <w:rPr>
          <w:rFonts w:ascii="Times New Roman" w:hAnsi="Times New Roman" w:cs="Times New Roman"/>
          <w:sz w:val="24"/>
          <w:szCs w:val="24"/>
        </w:rPr>
      </w:pPr>
      <w:r w:rsidRPr="006904F6">
        <w:rPr>
          <w:rFonts w:ascii="Times New Roman" w:hAnsi="Times New Roman" w:cs="Times New Roman"/>
          <w:sz w:val="24"/>
          <w:szCs w:val="24"/>
        </w:rPr>
        <w:lastRenderedPageBreak/>
        <w:t>Zdůvodnění pro poptávku OS MS Windows a MS Office:</w:t>
      </w:r>
    </w:p>
    <w:p w:rsidR="00F8367E" w:rsidRPr="006904F6" w:rsidRDefault="00F8367E" w:rsidP="00F8367E">
      <w:pPr>
        <w:pStyle w:val="Prosttext"/>
        <w:numPr>
          <w:ilvl w:val="0"/>
          <w:numId w:val="18"/>
        </w:numPr>
        <w:spacing w:before="120"/>
        <w:ind w:left="360"/>
        <w:rPr>
          <w:rFonts w:ascii="Times New Roman" w:hAnsi="Times New Roman" w:cs="Times New Roman"/>
          <w:sz w:val="24"/>
          <w:szCs w:val="24"/>
        </w:rPr>
      </w:pPr>
      <w:r w:rsidRPr="006904F6">
        <w:rPr>
          <w:rFonts w:ascii="Times New Roman" w:hAnsi="Times New Roman" w:cs="Times New Roman"/>
          <w:sz w:val="24"/>
          <w:szCs w:val="24"/>
        </w:rPr>
        <w:t xml:space="preserve">Jiné než výše poptávané OS jsou nekompatibilní s některými aplikacemi (např. </w:t>
      </w:r>
      <w:proofErr w:type="spellStart"/>
      <w:r w:rsidRPr="006904F6">
        <w:rPr>
          <w:rFonts w:ascii="Times New Roman" w:hAnsi="Times New Roman" w:cs="Times New Roman"/>
          <w:sz w:val="24"/>
          <w:szCs w:val="24"/>
        </w:rPr>
        <w:t>Photoshop</w:t>
      </w:r>
      <w:proofErr w:type="spellEnd"/>
      <w:r w:rsidRPr="006904F6">
        <w:rPr>
          <w:rFonts w:ascii="Times New Roman" w:hAnsi="Times New Roman" w:cs="Times New Roman"/>
          <w:sz w:val="24"/>
          <w:szCs w:val="24"/>
        </w:rPr>
        <w:t>), které škola využívá a nutně potřebuje využívat v souladu s platnými učebními dokumenty. Zavedení jiných OS by působilo mimořádné potíže.</w:t>
      </w:r>
    </w:p>
    <w:p w:rsidR="00F8367E" w:rsidRPr="006904F6" w:rsidRDefault="00F8367E" w:rsidP="00F8367E">
      <w:pPr>
        <w:pStyle w:val="Prosttext"/>
        <w:numPr>
          <w:ilvl w:val="0"/>
          <w:numId w:val="18"/>
        </w:numPr>
        <w:spacing w:before="120"/>
        <w:ind w:left="360"/>
        <w:rPr>
          <w:rFonts w:ascii="Times New Roman" w:hAnsi="Times New Roman" w:cs="Times New Roman"/>
          <w:sz w:val="24"/>
          <w:szCs w:val="24"/>
        </w:rPr>
      </w:pPr>
      <w:r w:rsidRPr="006904F6">
        <w:rPr>
          <w:rFonts w:ascii="Times New Roman" w:hAnsi="Times New Roman" w:cs="Times New Roman"/>
          <w:sz w:val="24"/>
          <w:szCs w:val="24"/>
        </w:rPr>
        <w:t xml:space="preserve">Všichni pedagogičtí pracovníci byli proškolení na OS MS Windows a MS Office, v případě přechodu na jiný OS a SW bychom museli znovu přeškolit, což by bylo finančně, časově </w:t>
      </w:r>
      <w:r w:rsidR="007316A9">
        <w:rPr>
          <w:rFonts w:ascii="Times New Roman" w:hAnsi="Times New Roman" w:cs="Times New Roman"/>
          <w:sz w:val="24"/>
          <w:szCs w:val="24"/>
        </w:rPr>
        <w:br/>
      </w:r>
      <w:r w:rsidRPr="006904F6">
        <w:rPr>
          <w:rFonts w:ascii="Times New Roman" w:hAnsi="Times New Roman" w:cs="Times New Roman"/>
          <w:sz w:val="24"/>
          <w:szCs w:val="24"/>
        </w:rPr>
        <w:t>i organizačně náročné a působilo by to mimořádné potíže.</w:t>
      </w:r>
    </w:p>
    <w:p w:rsidR="00F8367E" w:rsidRDefault="00F8367E" w:rsidP="008475B8">
      <w:pPr>
        <w:pStyle w:val="Prosttext"/>
        <w:rPr>
          <w:rFonts w:ascii="Times New Roman" w:hAnsi="Times New Roman" w:cs="Times New Roman"/>
          <w:b/>
          <w:sz w:val="24"/>
          <w:szCs w:val="24"/>
        </w:rPr>
      </w:pPr>
    </w:p>
    <w:p w:rsidR="00F8367E" w:rsidRDefault="00F8367E" w:rsidP="008475B8">
      <w:pPr>
        <w:pStyle w:val="Prosttext"/>
        <w:rPr>
          <w:rFonts w:ascii="Times New Roman" w:hAnsi="Times New Roman" w:cs="Times New Roman"/>
          <w:b/>
          <w:sz w:val="24"/>
          <w:szCs w:val="24"/>
        </w:rPr>
      </w:pPr>
    </w:p>
    <w:p w:rsidR="008475B8" w:rsidRPr="008475B8" w:rsidRDefault="008475B8" w:rsidP="008475B8">
      <w:pPr>
        <w:pStyle w:val="Prosttext"/>
        <w:rPr>
          <w:rFonts w:ascii="Times New Roman" w:hAnsi="Times New Roman" w:cs="Times New Roman"/>
          <w:b/>
          <w:sz w:val="24"/>
          <w:szCs w:val="24"/>
        </w:rPr>
      </w:pPr>
      <w:r w:rsidRPr="008475B8">
        <w:rPr>
          <w:rFonts w:ascii="Times New Roman" w:hAnsi="Times New Roman" w:cs="Times New Roman"/>
          <w:b/>
          <w:sz w:val="24"/>
          <w:szCs w:val="24"/>
        </w:rPr>
        <w:t>2.3</w:t>
      </w:r>
    </w:p>
    <w:p w:rsidR="008475B8" w:rsidRPr="008475B8" w:rsidRDefault="00BA7A0C" w:rsidP="008475B8">
      <w:pPr>
        <w:pStyle w:val="Prosttext"/>
        <w:rPr>
          <w:rFonts w:ascii="Times New Roman" w:hAnsi="Times New Roman" w:cs="Times New Roman"/>
          <w:b/>
          <w:sz w:val="24"/>
          <w:szCs w:val="24"/>
          <w:u w:val="single"/>
        </w:rPr>
      </w:pPr>
      <w:r>
        <w:rPr>
          <w:rFonts w:ascii="Times New Roman" w:hAnsi="Times New Roman" w:cs="Times New Roman"/>
          <w:b/>
          <w:sz w:val="24"/>
          <w:szCs w:val="24"/>
          <w:u w:val="single"/>
        </w:rPr>
        <w:t>V</w:t>
      </w:r>
      <w:r w:rsidR="008475B8" w:rsidRPr="008475B8">
        <w:rPr>
          <w:rFonts w:ascii="Times New Roman" w:hAnsi="Times New Roman" w:cs="Times New Roman"/>
          <w:b/>
          <w:sz w:val="24"/>
          <w:szCs w:val="24"/>
          <w:u w:val="single"/>
        </w:rPr>
        <w:t>ozík pro notebooky</w:t>
      </w:r>
      <w:r w:rsidR="008475B8" w:rsidRPr="008475B8">
        <w:rPr>
          <w:rFonts w:ascii="Times New Roman" w:hAnsi="Times New Roman" w:cs="Times New Roman"/>
          <w:b/>
          <w:sz w:val="24"/>
          <w:szCs w:val="24"/>
          <w:u w:val="single"/>
        </w:rPr>
        <w:tab/>
      </w:r>
      <w:r w:rsidR="008475B8" w:rsidRPr="008475B8">
        <w:rPr>
          <w:rFonts w:ascii="Times New Roman" w:hAnsi="Times New Roman" w:cs="Times New Roman"/>
          <w:b/>
          <w:sz w:val="24"/>
          <w:szCs w:val="24"/>
          <w:u w:val="single"/>
        </w:rPr>
        <w:tab/>
      </w:r>
      <w:r w:rsidR="008475B8" w:rsidRPr="008475B8">
        <w:rPr>
          <w:rFonts w:ascii="Times New Roman" w:hAnsi="Times New Roman" w:cs="Times New Roman"/>
          <w:b/>
          <w:sz w:val="24"/>
          <w:szCs w:val="24"/>
          <w:u w:val="single"/>
        </w:rPr>
        <w:tab/>
      </w:r>
      <w:r w:rsidR="008475B8" w:rsidRPr="008475B8">
        <w:rPr>
          <w:rFonts w:ascii="Times New Roman" w:hAnsi="Times New Roman" w:cs="Times New Roman"/>
          <w:b/>
          <w:sz w:val="24"/>
          <w:szCs w:val="24"/>
          <w:u w:val="single"/>
        </w:rPr>
        <w:tab/>
      </w:r>
      <w:r w:rsidR="008475B8" w:rsidRPr="008475B8">
        <w:rPr>
          <w:rFonts w:ascii="Times New Roman" w:hAnsi="Times New Roman" w:cs="Times New Roman"/>
          <w:b/>
          <w:sz w:val="24"/>
          <w:szCs w:val="24"/>
          <w:u w:val="single"/>
        </w:rPr>
        <w:tab/>
      </w:r>
      <w:r>
        <w:rPr>
          <w:rFonts w:ascii="Times New Roman" w:hAnsi="Times New Roman" w:cs="Times New Roman"/>
          <w:b/>
          <w:sz w:val="24"/>
          <w:szCs w:val="24"/>
          <w:u w:val="single"/>
        </w:rPr>
        <w:t xml:space="preserve">            </w:t>
      </w:r>
      <w:r>
        <w:rPr>
          <w:rFonts w:ascii="Times New Roman" w:hAnsi="Times New Roman" w:cs="Times New Roman"/>
          <w:b/>
          <w:sz w:val="24"/>
          <w:szCs w:val="24"/>
          <w:u w:val="single"/>
        </w:rPr>
        <w:tab/>
      </w:r>
      <w:r w:rsidR="008475B8" w:rsidRPr="008475B8">
        <w:rPr>
          <w:rFonts w:ascii="Times New Roman" w:hAnsi="Times New Roman" w:cs="Times New Roman"/>
          <w:b/>
          <w:sz w:val="24"/>
          <w:szCs w:val="24"/>
          <w:u w:val="single"/>
        </w:rPr>
        <w:tab/>
      </w:r>
      <w:r w:rsidR="008475B8" w:rsidRPr="008475B8">
        <w:rPr>
          <w:rFonts w:ascii="Times New Roman" w:hAnsi="Times New Roman" w:cs="Times New Roman"/>
          <w:b/>
          <w:sz w:val="24"/>
          <w:szCs w:val="24"/>
          <w:u w:val="single"/>
        </w:rPr>
        <w:tab/>
        <w:t>1 ks</w:t>
      </w:r>
    </w:p>
    <w:p w:rsidR="00F8367E" w:rsidRPr="00F8367E" w:rsidRDefault="00F8367E" w:rsidP="00F8367E">
      <w:pPr>
        <w:rPr>
          <w:sz w:val="24"/>
          <w:szCs w:val="24"/>
        </w:rPr>
      </w:pPr>
      <w:r w:rsidRPr="00F8367E">
        <w:rPr>
          <w:sz w:val="24"/>
          <w:szCs w:val="24"/>
        </w:rPr>
        <w:t>Vozík na notebooky s minimálně 17 přihrádkami</w:t>
      </w:r>
      <w:r w:rsidR="00BC757E">
        <w:rPr>
          <w:sz w:val="24"/>
          <w:szCs w:val="24"/>
        </w:rPr>
        <w:t>.</w:t>
      </w:r>
    </w:p>
    <w:p w:rsidR="00F8367E" w:rsidRPr="00F8367E" w:rsidRDefault="00F8367E" w:rsidP="00F8367E">
      <w:pPr>
        <w:rPr>
          <w:sz w:val="24"/>
          <w:szCs w:val="24"/>
        </w:rPr>
      </w:pPr>
      <w:r w:rsidRPr="00F8367E">
        <w:rPr>
          <w:sz w:val="24"/>
          <w:szCs w:val="24"/>
        </w:rPr>
        <w:t xml:space="preserve">Kompatibilita s dodanými notebooky (bod </w:t>
      </w:r>
      <w:r>
        <w:rPr>
          <w:sz w:val="24"/>
          <w:szCs w:val="24"/>
        </w:rPr>
        <w:t>2.2</w:t>
      </w:r>
      <w:r w:rsidRPr="00F8367E">
        <w:rPr>
          <w:sz w:val="24"/>
          <w:szCs w:val="24"/>
        </w:rPr>
        <w:t>.)</w:t>
      </w:r>
      <w:r w:rsidR="00BC757E">
        <w:rPr>
          <w:sz w:val="24"/>
          <w:szCs w:val="24"/>
        </w:rPr>
        <w:t>.</w:t>
      </w:r>
    </w:p>
    <w:p w:rsidR="00F8367E" w:rsidRPr="00F8367E" w:rsidRDefault="00F8367E" w:rsidP="00F8367E">
      <w:pPr>
        <w:rPr>
          <w:sz w:val="24"/>
          <w:szCs w:val="24"/>
        </w:rPr>
      </w:pPr>
      <w:r w:rsidRPr="00F8367E">
        <w:rPr>
          <w:sz w:val="24"/>
          <w:szCs w:val="24"/>
        </w:rPr>
        <w:t>Napájecí zásuvka v každé přihrádce</w:t>
      </w:r>
      <w:r w:rsidR="00BC757E">
        <w:rPr>
          <w:sz w:val="24"/>
          <w:szCs w:val="24"/>
        </w:rPr>
        <w:t>.</w:t>
      </w:r>
    </w:p>
    <w:p w:rsidR="00F8367E" w:rsidRPr="00F8367E" w:rsidRDefault="00F8367E" w:rsidP="00F8367E">
      <w:pPr>
        <w:rPr>
          <w:sz w:val="24"/>
          <w:szCs w:val="24"/>
        </w:rPr>
      </w:pPr>
      <w:r w:rsidRPr="00F8367E">
        <w:rPr>
          <w:sz w:val="24"/>
          <w:szCs w:val="24"/>
        </w:rPr>
        <w:t>Dodávka včetně přívodních kabelů</w:t>
      </w:r>
      <w:r w:rsidR="00BC757E">
        <w:rPr>
          <w:sz w:val="24"/>
          <w:szCs w:val="24"/>
        </w:rPr>
        <w:t>.</w:t>
      </w:r>
    </w:p>
    <w:p w:rsidR="00F8367E" w:rsidRPr="00F8367E" w:rsidRDefault="00F8367E" w:rsidP="00F8367E">
      <w:pPr>
        <w:rPr>
          <w:sz w:val="24"/>
          <w:szCs w:val="24"/>
        </w:rPr>
      </w:pPr>
      <w:r w:rsidRPr="00F8367E">
        <w:rPr>
          <w:sz w:val="24"/>
          <w:szCs w:val="24"/>
        </w:rPr>
        <w:t>Mobilní provedení (kolečka s aretací)</w:t>
      </w:r>
      <w:r w:rsidR="00BC757E">
        <w:rPr>
          <w:sz w:val="24"/>
          <w:szCs w:val="24"/>
        </w:rPr>
        <w:t>.</w:t>
      </w:r>
    </w:p>
    <w:p w:rsidR="00F8367E" w:rsidRPr="00F8367E" w:rsidRDefault="00F8367E" w:rsidP="00F8367E">
      <w:pPr>
        <w:rPr>
          <w:sz w:val="24"/>
          <w:szCs w:val="24"/>
        </w:rPr>
      </w:pPr>
      <w:r w:rsidRPr="00F8367E">
        <w:rPr>
          <w:sz w:val="24"/>
          <w:szCs w:val="24"/>
        </w:rPr>
        <w:t>Uzamykatelné provedení</w:t>
      </w:r>
      <w:r w:rsidR="00BC757E">
        <w:rPr>
          <w:sz w:val="24"/>
          <w:szCs w:val="24"/>
        </w:rPr>
        <w:t>.</w:t>
      </w:r>
    </w:p>
    <w:p w:rsidR="008475B8" w:rsidRPr="00F8367E" w:rsidRDefault="00F8367E" w:rsidP="00F8367E">
      <w:pPr>
        <w:pStyle w:val="Prosttext"/>
        <w:rPr>
          <w:rFonts w:ascii="Times New Roman" w:hAnsi="Times New Roman" w:cs="Times New Roman"/>
          <w:b/>
          <w:sz w:val="24"/>
          <w:szCs w:val="24"/>
          <w:u w:val="single"/>
        </w:rPr>
      </w:pPr>
      <w:r w:rsidRPr="00F8367E">
        <w:rPr>
          <w:rFonts w:ascii="Times New Roman" w:hAnsi="Times New Roman" w:cs="Times New Roman"/>
          <w:sz w:val="24"/>
          <w:szCs w:val="24"/>
        </w:rPr>
        <w:t>Požadovaná záruka je minimálně 36 měsíců. Servis do 24 hodin.</w:t>
      </w:r>
    </w:p>
    <w:p w:rsidR="00F8367E" w:rsidRDefault="00F8367E" w:rsidP="008475B8">
      <w:pPr>
        <w:pStyle w:val="Prosttext"/>
        <w:rPr>
          <w:rFonts w:ascii="Times New Roman" w:hAnsi="Times New Roman" w:cs="Times New Roman"/>
          <w:b/>
          <w:sz w:val="24"/>
          <w:szCs w:val="24"/>
        </w:rPr>
      </w:pPr>
    </w:p>
    <w:p w:rsidR="006904F6" w:rsidRDefault="006904F6" w:rsidP="008475B8">
      <w:pPr>
        <w:pStyle w:val="Prosttext"/>
        <w:rPr>
          <w:rFonts w:ascii="Times New Roman" w:hAnsi="Times New Roman" w:cs="Times New Roman"/>
          <w:b/>
          <w:sz w:val="24"/>
          <w:szCs w:val="24"/>
        </w:rPr>
      </w:pPr>
    </w:p>
    <w:p w:rsidR="008475B8" w:rsidRPr="008475B8" w:rsidRDefault="008475B8" w:rsidP="008475B8">
      <w:pPr>
        <w:pStyle w:val="Prosttext"/>
        <w:rPr>
          <w:rFonts w:ascii="Times New Roman" w:hAnsi="Times New Roman" w:cs="Times New Roman"/>
          <w:b/>
          <w:sz w:val="24"/>
          <w:szCs w:val="24"/>
        </w:rPr>
      </w:pPr>
      <w:r w:rsidRPr="008475B8">
        <w:rPr>
          <w:rFonts w:ascii="Times New Roman" w:hAnsi="Times New Roman" w:cs="Times New Roman"/>
          <w:b/>
          <w:sz w:val="24"/>
          <w:szCs w:val="24"/>
        </w:rPr>
        <w:t>2.4</w:t>
      </w:r>
    </w:p>
    <w:p w:rsidR="008475B8" w:rsidRPr="008475B8" w:rsidRDefault="008475B8" w:rsidP="008475B8">
      <w:pPr>
        <w:pStyle w:val="Prosttext"/>
        <w:rPr>
          <w:rFonts w:ascii="Times New Roman" w:hAnsi="Times New Roman" w:cs="Times New Roman"/>
          <w:b/>
          <w:sz w:val="24"/>
          <w:szCs w:val="24"/>
          <w:u w:val="single"/>
        </w:rPr>
      </w:pPr>
      <w:proofErr w:type="spellStart"/>
      <w:r w:rsidRPr="008475B8">
        <w:rPr>
          <w:rFonts w:ascii="Times New Roman" w:hAnsi="Times New Roman" w:cs="Times New Roman"/>
          <w:b/>
          <w:sz w:val="24"/>
          <w:szCs w:val="24"/>
          <w:u w:val="single"/>
        </w:rPr>
        <w:t>WiFi</w:t>
      </w:r>
      <w:proofErr w:type="spellEnd"/>
      <w:r w:rsidRPr="008475B8">
        <w:rPr>
          <w:rFonts w:ascii="Times New Roman" w:hAnsi="Times New Roman" w:cs="Times New Roman"/>
          <w:b/>
          <w:sz w:val="24"/>
          <w:szCs w:val="24"/>
          <w:u w:val="single"/>
        </w:rPr>
        <w:t xml:space="preserve"> </w:t>
      </w:r>
      <w:proofErr w:type="spellStart"/>
      <w:r w:rsidRPr="008475B8">
        <w:rPr>
          <w:rFonts w:ascii="Times New Roman" w:hAnsi="Times New Roman" w:cs="Times New Roman"/>
          <w:b/>
          <w:sz w:val="24"/>
          <w:szCs w:val="24"/>
          <w:u w:val="single"/>
        </w:rPr>
        <w:t>router</w:t>
      </w:r>
      <w:proofErr w:type="spellEnd"/>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t>1 ks</w:t>
      </w:r>
    </w:p>
    <w:p w:rsidR="006904F6" w:rsidRPr="006904F6" w:rsidRDefault="006904F6" w:rsidP="006904F6">
      <w:pPr>
        <w:rPr>
          <w:sz w:val="24"/>
          <w:szCs w:val="24"/>
        </w:rPr>
      </w:pPr>
      <w:r w:rsidRPr="006904F6">
        <w:rPr>
          <w:sz w:val="24"/>
          <w:szCs w:val="24"/>
        </w:rPr>
        <w:t xml:space="preserve">Kompatibilita s dodanými notebooky, norma 802.11 b/g/n (a) možno i v </w:t>
      </w:r>
      <w:proofErr w:type="spellStart"/>
      <w:r w:rsidRPr="006904F6">
        <w:rPr>
          <w:sz w:val="24"/>
          <w:szCs w:val="24"/>
        </w:rPr>
        <w:t>indoor</w:t>
      </w:r>
      <w:proofErr w:type="spellEnd"/>
      <w:r w:rsidRPr="006904F6">
        <w:rPr>
          <w:sz w:val="24"/>
          <w:szCs w:val="24"/>
        </w:rPr>
        <w:t xml:space="preserve"> pásmu 5 </w:t>
      </w:r>
      <w:proofErr w:type="spellStart"/>
      <w:r w:rsidRPr="006904F6">
        <w:rPr>
          <w:sz w:val="24"/>
          <w:szCs w:val="24"/>
        </w:rPr>
        <w:t>Ghz</w:t>
      </w:r>
      <w:proofErr w:type="spellEnd"/>
      <w:r w:rsidRPr="006904F6">
        <w:rPr>
          <w:sz w:val="24"/>
          <w:szCs w:val="24"/>
        </w:rPr>
        <w:t xml:space="preserve"> pokud dodané notebooky (bod </w:t>
      </w:r>
      <w:r w:rsidR="00346040">
        <w:rPr>
          <w:sz w:val="24"/>
          <w:szCs w:val="24"/>
        </w:rPr>
        <w:t>2.2</w:t>
      </w:r>
      <w:r w:rsidRPr="006904F6">
        <w:rPr>
          <w:sz w:val="24"/>
          <w:szCs w:val="24"/>
        </w:rPr>
        <w:t>) budou vybaveny touto funkcí</w:t>
      </w:r>
      <w:r w:rsidR="00BC757E">
        <w:rPr>
          <w:sz w:val="24"/>
          <w:szCs w:val="24"/>
        </w:rPr>
        <w:t>.</w:t>
      </w:r>
    </w:p>
    <w:p w:rsidR="006904F6" w:rsidRPr="006904F6" w:rsidRDefault="006904F6" w:rsidP="006904F6">
      <w:pPr>
        <w:pStyle w:val="Prosttext"/>
        <w:rPr>
          <w:rFonts w:ascii="Times New Roman" w:hAnsi="Times New Roman" w:cs="Times New Roman"/>
          <w:sz w:val="24"/>
          <w:szCs w:val="24"/>
        </w:rPr>
      </w:pPr>
      <w:r w:rsidRPr="006904F6">
        <w:rPr>
          <w:rFonts w:ascii="Times New Roman" w:eastAsia="Times New Roman" w:hAnsi="Times New Roman" w:cs="Times New Roman"/>
          <w:sz w:val="24"/>
          <w:szCs w:val="24"/>
          <w:lang w:eastAsia="cs-CZ"/>
        </w:rPr>
        <w:t>Bezproblémová funkčnost s</w:t>
      </w:r>
      <w:r>
        <w:rPr>
          <w:rFonts w:ascii="Times New Roman" w:eastAsia="Times New Roman" w:hAnsi="Times New Roman" w:cs="Times New Roman"/>
          <w:sz w:val="24"/>
          <w:szCs w:val="24"/>
          <w:lang w:eastAsia="cs-CZ"/>
        </w:rPr>
        <w:t>e</w:t>
      </w:r>
      <w:r w:rsidRPr="006904F6">
        <w:rPr>
          <w:rFonts w:ascii="Times New Roman" w:eastAsia="Times New Roman" w:hAnsi="Times New Roman" w:cs="Times New Roman"/>
          <w:sz w:val="24"/>
          <w:szCs w:val="24"/>
          <w:lang w:eastAsia="cs-CZ"/>
        </w:rPr>
        <w:t xml:space="preserve"> 17-ti notebooky (bod 2.2) najednou v</w:t>
      </w:r>
      <w:r w:rsidR="00BC757E">
        <w:rPr>
          <w:rFonts w:ascii="Times New Roman" w:eastAsia="Times New Roman" w:hAnsi="Times New Roman" w:cs="Times New Roman"/>
          <w:sz w:val="24"/>
          <w:szCs w:val="24"/>
          <w:lang w:eastAsia="cs-CZ"/>
        </w:rPr>
        <w:t> </w:t>
      </w:r>
      <w:r w:rsidR="00FE1099">
        <w:rPr>
          <w:rFonts w:ascii="Times New Roman" w:eastAsia="Times New Roman" w:hAnsi="Times New Roman" w:cs="Times New Roman"/>
          <w:sz w:val="24"/>
          <w:szCs w:val="24"/>
          <w:lang w:eastAsia="cs-CZ"/>
        </w:rPr>
        <w:t>učebně</w:t>
      </w:r>
      <w:r w:rsidR="00BC757E">
        <w:rPr>
          <w:rFonts w:ascii="Times New Roman" w:eastAsia="Times New Roman" w:hAnsi="Times New Roman" w:cs="Times New Roman"/>
          <w:sz w:val="24"/>
          <w:szCs w:val="24"/>
          <w:lang w:eastAsia="cs-CZ"/>
        </w:rPr>
        <w:t>.</w:t>
      </w:r>
    </w:p>
    <w:p w:rsidR="006904F6" w:rsidRDefault="006904F6" w:rsidP="006904F6">
      <w:pPr>
        <w:pStyle w:val="Prosttext"/>
        <w:rPr>
          <w:rFonts w:ascii="Times New Roman" w:hAnsi="Times New Roman" w:cs="Times New Roman"/>
          <w:sz w:val="24"/>
          <w:szCs w:val="24"/>
        </w:rPr>
      </w:pPr>
      <w:r w:rsidRPr="006904F6">
        <w:rPr>
          <w:rFonts w:ascii="Times New Roman" w:hAnsi="Times New Roman" w:cs="Times New Roman"/>
          <w:sz w:val="24"/>
          <w:szCs w:val="24"/>
        </w:rPr>
        <w:t xml:space="preserve">Požadovaná záruka je minimálně 36 měsíců. </w:t>
      </w:r>
    </w:p>
    <w:p w:rsidR="006904F6" w:rsidRPr="006904F6" w:rsidRDefault="006904F6" w:rsidP="006904F6">
      <w:pPr>
        <w:pStyle w:val="Prosttext"/>
        <w:rPr>
          <w:rFonts w:ascii="Times New Roman" w:hAnsi="Times New Roman" w:cs="Times New Roman"/>
          <w:sz w:val="24"/>
          <w:szCs w:val="24"/>
        </w:rPr>
      </w:pPr>
      <w:r w:rsidRPr="006904F6">
        <w:rPr>
          <w:rFonts w:ascii="Times New Roman" w:hAnsi="Times New Roman" w:cs="Times New Roman"/>
          <w:sz w:val="24"/>
          <w:szCs w:val="24"/>
        </w:rPr>
        <w:t>Servis do 24 hodin s poskytnutím srovnatelné náhrady po dobu opravy.</w:t>
      </w:r>
    </w:p>
    <w:p w:rsidR="006904F6" w:rsidRDefault="006904F6" w:rsidP="008475B8">
      <w:pPr>
        <w:rPr>
          <w:sz w:val="24"/>
          <w:szCs w:val="24"/>
        </w:rPr>
      </w:pPr>
    </w:p>
    <w:p w:rsidR="008475B8" w:rsidRDefault="008475B8" w:rsidP="008475B8">
      <w:pPr>
        <w:rPr>
          <w:rFonts w:eastAsiaTheme="minorHAnsi"/>
          <w:b/>
          <w:sz w:val="24"/>
          <w:szCs w:val="24"/>
          <w:u w:val="single"/>
          <w:lang w:eastAsia="en-US"/>
        </w:rPr>
      </w:pPr>
    </w:p>
    <w:p w:rsidR="000B7CA7" w:rsidRPr="00192234" w:rsidRDefault="00A923A6" w:rsidP="000B41DC">
      <w:pPr>
        <w:pStyle w:val="Odstavecseseznamem"/>
        <w:numPr>
          <w:ilvl w:val="0"/>
          <w:numId w:val="7"/>
        </w:numPr>
        <w:ind w:left="284" w:hanging="284"/>
        <w:rPr>
          <w:b/>
          <w:sz w:val="24"/>
          <w:szCs w:val="24"/>
          <w:u w:val="single"/>
        </w:rPr>
      </w:pPr>
      <w:r w:rsidRPr="00192234">
        <w:rPr>
          <w:b/>
          <w:sz w:val="24"/>
          <w:szCs w:val="24"/>
          <w:u w:val="single"/>
        </w:rPr>
        <w:t>Zadávací dokumentace</w:t>
      </w:r>
    </w:p>
    <w:p w:rsidR="00C06432" w:rsidRPr="00192234" w:rsidRDefault="00C06432" w:rsidP="000B41DC">
      <w:pPr>
        <w:pStyle w:val="Odstavecseseznamem"/>
        <w:ind w:left="0"/>
        <w:jc w:val="both"/>
        <w:rPr>
          <w:sz w:val="24"/>
          <w:szCs w:val="24"/>
        </w:rPr>
      </w:pPr>
      <w:r w:rsidRPr="00192234">
        <w:rPr>
          <w:sz w:val="24"/>
          <w:szCs w:val="24"/>
        </w:rPr>
        <w:t>Tato zadávací dokumentace je součástí výzvy, a to jako její příloha</w:t>
      </w:r>
      <w:r w:rsidR="00F73FF8">
        <w:rPr>
          <w:sz w:val="24"/>
          <w:szCs w:val="24"/>
        </w:rPr>
        <w:t>.</w:t>
      </w:r>
    </w:p>
    <w:p w:rsidR="00C06432" w:rsidRPr="00192234" w:rsidRDefault="00C06432" w:rsidP="000B41DC">
      <w:pPr>
        <w:rPr>
          <w:b/>
          <w:sz w:val="24"/>
          <w:szCs w:val="24"/>
          <w:u w:val="single"/>
        </w:rPr>
      </w:pPr>
    </w:p>
    <w:p w:rsidR="00192234" w:rsidRPr="00192234" w:rsidRDefault="00192234" w:rsidP="000B41DC">
      <w:pPr>
        <w:rPr>
          <w:b/>
          <w:sz w:val="24"/>
          <w:szCs w:val="24"/>
          <w:u w:val="single"/>
        </w:rPr>
      </w:pPr>
    </w:p>
    <w:p w:rsidR="00C06432" w:rsidRPr="00192234" w:rsidRDefault="00C06432" w:rsidP="000B41DC">
      <w:pPr>
        <w:pStyle w:val="Odstavecseseznamem"/>
        <w:numPr>
          <w:ilvl w:val="0"/>
          <w:numId w:val="7"/>
        </w:numPr>
        <w:ind w:left="284" w:hanging="284"/>
        <w:rPr>
          <w:b/>
          <w:sz w:val="24"/>
          <w:szCs w:val="24"/>
          <w:u w:val="single"/>
        </w:rPr>
      </w:pPr>
      <w:r w:rsidRPr="00192234">
        <w:rPr>
          <w:b/>
          <w:sz w:val="24"/>
          <w:szCs w:val="24"/>
          <w:u w:val="single"/>
        </w:rPr>
        <w:t>Předpokládaná hod</w:t>
      </w:r>
      <w:r w:rsidR="006F7F5F" w:rsidRPr="00192234">
        <w:rPr>
          <w:b/>
          <w:sz w:val="24"/>
          <w:szCs w:val="24"/>
          <w:u w:val="single"/>
        </w:rPr>
        <w:t>n</w:t>
      </w:r>
      <w:r w:rsidRPr="00192234">
        <w:rPr>
          <w:b/>
          <w:sz w:val="24"/>
          <w:szCs w:val="24"/>
          <w:u w:val="single"/>
        </w:rPr>
        <w:t>ota veřejné zakázky</w:t>
      </w:r>
    </w:p>
    <w:p w:rsidR="00C06432" w:rsidRPr="00192234" w:rsidRDefault="00C06432" w:rsidP="000B41DC">
      <w:pPr>
        <w:jc w:val="both"/>
        <w:rPr>
          <w:sz w:val="24"/>
          <w:szCs w:val="24"/>
        </w:rPr>
      </w:pPr>
      <w:r w:rsidRPr="00192234">
        <w:rPr>
          <w:sz w:val="24"/>
          <w:szCs w:val="24"/>
        </w:rPr>
        <w:t xml:space="preserve">Předpokládaná hodnota veřejné zakázky je </w:t>
      </w:r>
      <w:r w:rsidRPr="00E06D32">
        <w:rPr>
          <w:sz w:val="24"/>
          <w:szCs w:val="24"/>
        </w:rPr>
        <w:t>9</w:t>
      </w:r>
      <w:r w:rsidR="00F11DA9" w:rsidRPr="00E06D32">
        <w:rPr>
          <w:sz w:val="24"/>
          <w:szCs w:val="24"/>
        </w:rPr>
        <w:t>8</w:t>
      </w:r>
      <w:r w:rsidR="009D4392" w:rsidRPr="00E06D32">
        <w:rPr>
          <w:sz w:val="24"/>
          <w:szCs w:val="24"/>
        </w:rPr>
        <w:t>0</w:t>
      </w:r>
      <w:r w:rsidRPr="00E06D32">
        <w:rPr>
          <w:sz w:val="24"/>
          <w:szCs w:val="24"/>
        </w:rPr>
        <w:t>.000,- Kč</w:t>
      </w:r>
      <w:r w:rsidRPr="00192234">
        <w:rPr>
          <w:sz w:val="24"/>
          <w:szCs w:val="24"/>
        </w:rPr>
        <w:t xml:space="preserve"> bez DPH a je zároveň hodnotou maximální a nepřekročitelnou. Vyšší cenové nabídky nemůže a nebude zadavatel akceptovat. Nabídky obsahující vyšší cenovou nabídku budou vyřazeny ze zadávacího řízení. </w:t>
      </w:r>
    </w:p>
    <w:p w:rsidR="00C06432" w:rsidRDefault="00C06432" w:rsidP="000B41DC">
      <w:pPr>
        <w:jc w:val="both"/>
        <w:rPr>
          <w:sz w:val="24"/>
          <w:szCs w:val="24"/>
        </w:rPr>
      </w:pPr>
    </w:p>
    <w:p w:rsidR="009D4392" w:rsidRPr="00192234" w:rsidRDefault="009D4392" w:rsidP="000B41DC">
      <w:pPr>
        <w:jc w:val="both"/>
        <w:rPr>
          <w:sz w:val="24"/>
          <w:szCs w:val="24"/>
        </w:rPr>
      </w:pPr>
    </w:p>
    <w:p w:rsidR="000B7CA7" w:rsidRPr="00192234" w:rsidRDefault="00C06432" w:rsidP="000B41DC">
      <w:pPr>
        <w:pStyle w:val="Odstavecseseznamem"/>
        <w:numPr>
          <w:ilvl w:val="0"/>
          <w:numId w:val="7"/>
        </w:numPr>
        <w:ind w:left="284" w:hanging="284"/>
        <w:rPr>
          <w:b/>
          <w:sz w:val="24"/>
          <w:szCs w:val="24"/>
          <w:u w:val="single"/>
        </w:rPr>
      </w:pPr>
      <w:r w:rsidRPr="00192234">
        <w:rPr>
          <w:b/>
          <w:sz w:val="24"/>
          <w:szCs w:val="24"/>
          <w:u w:val="single"/>
        </w:rPr>
        <w:t>Doba a místo plnění veřejné zakázky</w:t>
      </w:r>
      <w:r w:rsidR="006747BD" w:rsidRPr="00192234">
        <w:rPr>
          <w:b/>
          <w:sz w:val="24"/>
          <w:szCs w:val="24"/>
          <w:u w:val="single"/>
        </w:rPr>
        <w:t>, zadávací lhůta</w:t>
      </w:r>
    </w:p>
    <w:p w:rsidR="006747BD" w:rsidRPr="00E06D32" w:rsidRDefault="006747BD" w:rsidP="000B41DC">
      <w:pPr>
        <w:jc w:val="both"/>
        <w:rPr>
          <w:bCs/>
          <w:sz w:val="24"/>
          <w:szCs w:val="24"/>
        </w:rPr>
      </w:pPr>
      <w:r w:rsidRPr="00192234">
        <w:rPr>
          <w:bCs/>
          <w:sz w:val="24"/>
          <w:szCs w:val="24"/>
        </w:rPr>
        <w:t>Počátek lhůty pro podání nabídek:</w:t>
      </w:r>
      <w:r w:rsidRPr="00192234">
        <w:rPr>
          <w:bCs/>
          <w:sz w:val="24"/>
          <w:szCs w:val="24"/>
        </w:rPr>
        <w:tab/>
      </w:r>
      <w:r w:rsidR="006904F6" w:rsidRPr="00E06D32">
        <w:rPr>
          <w:bCs/>
          <w:sz w:val="24"/>
          <w:szCs w:val="24"/>
        </w:rPr>
        <w:t>2</w:t>
      </w:r>
      <w:r w:rsidR="006F708D" w:rsidRPr="00E06D32">
        <w:rPr>
          <w:bCs/>
          <w:sz w:val="24"/>
          <w:szCs w:val="24"/>
        </w:rPr>
        <w:t>8</w:t>
      </w:r>
      <w:r w:rsidRPr="00E06D32">
        <w:rPr>
          <w:bCs/>
          <w:sz w:val="24"/>
          <w:szCs w:val="24"/>
        </w:rPr>
        <w:t xml:space="preserve">. </w:t>
      </w:r>
      <w:r w:rsidR="009D4392" w:rsidRPr="00E06D32">
        <w:rPr>
          <w:bCs/>
          <w:sz w:val="24"/>
          <w:szCs w:val="24"/>
        </w:rPr>
        <w:t>3</w:t>
      </w:r>
      <w:r w:rsidRPr="00E06D32">
        <w:rPr>
          <w:bCs/>
          <w:sz w:val="24"/>
          <w:szCs w:val="24"/>
        </w:rPr>
        <w:t>. 2013</w:t>
      </w:r>
    </w:p>
    <w:p w:rsidR="006747BD" w:rsidRPr="00E06D32" w:rsidRDefault="006747BD" w:rsidP="000B41DC">
      <w:pPr>
        <w:jc w:val="both"/>
        <w:rPr>
          <w:bCs/>
          <w:sz w:val="24"/>
          <w:szCs w:val="24"/>
        </w:rPr>
      </w:pPr>
      <w:r w:rsidRPr="00E06D32">
        <w:rPr>
          <w:bCs/>
          <w:sz w:val="24"/>
          <w:szCs w:val="24"/>
        </w:rPr>
        <w:t>Konec lhůty pro podání nabídek:</w:t>
      </w:r>
      <w:r w:rsidRPr="00E06D32">
        <w:rPr>
          <w:bCs/>
          <w:sz w:val="24"/>
          <w:szCs w:val="24"/>
        </w:rPr>
        <w:tab/>
      </w:r>
      <w:r w:rsidR="006F708D" w:rsidRPr="00E06D32">
        <w:rPr>
          <w:sz w:val="24"/>
        </w:rPr>
        <w:t>12</w:t>
      </w:r>
      <w:r w:rsidR="006904F6" w:rsidRPr="00E06D32">
        <w:rPr>
          <w:sz w:val="24"/>
        </w:rPr>
        <w:t xml:space="preserve">. 4. 2013 </w:t>
      </w:r>
      <w:proofErr w:type="gramStart"/>
      <w:r w:rsidRPr="00E06D32">
        <w:rPr>
          <w:bCs/>
          <w:sz w:val="24"/>
          <w:szCs w:val="24"/>
        </w:rPr>
        <w:t>v</w:t>
      </w:r>
      <w:r w:rsidR="006904F6" w:rsidRPr="00E06D32">
        <w:rPr>
          <w:bCs/>
          <w:sz w:val="24"/>
          <w:szCs w:val="24"/>
        </w:rPr>
        <w:t>e</w:t>
      </w:r>
      <w:proofErr w:type="gramEnd"/>
      <w:r w:rsidRPr="00E06D32">
        <w:rPr>
          <w:bCs/>
          <w:sz w:val="24"/>
          <w:szCs w:val="24"/>
        </w:rPr>
        <w:t> 1</w:t>
      </w:r>
      <w:r w:rsidR="006F708D" w:rsidRPr="00E06D32">
        <w:rPr>
          <w:bCs/>
          <w:sz w:val="24"/>
          <w:szCs w:val="24"/>
        </w:rPr>
        <w:t>2</w:t>
      </w:r>
      <w:r w:rsidR="00E06D32">
        <w:rPr>
          <w:bCs/>
          <w:sz w:val="24"/>
          <w:szCs w:val="24"/>
        </w:rPr>
        <w:t>:</w:t>
      </w:r>
      <w:r w:rsidRPr="00E06D32">
        <w:rPr>
          <w:bCs/>
          <w:sz w:val="24"/>
          <w:szCs w:val="24"/>
        </w:rPr>
        <w:t>00 hodin</w:t>
      </w:r>
    </w:p>
    <w:p w:rsidR="00C06432" w:rsidRPr="00192234" w:rsidRDefault="006747BD" w:rsidP="000B41DC">
      <w:pPr>
        <w:rPr>
          <w:sz w:val="24"/>
          <w:szCs w:val="24"/>
        </w:rPr>
      </w:pPr>
      <w:r w:rsidRPr="00E06D32">
        <w:rPr>
          <w:sz w:val="24"/>
          <w:szCs w:val="24"/>
        </w:rPr>
        <w:t>Doba plnění:</w:t>
      </w:r>
      <w:r w:rsidRPr="00E06D32">
        <w:rPr>
          <w:sz w:val="24"/>
          <w:szCs w:val="24"/>
        </w:rPr>
        <w:tab/>
      </w:r>
      <w:r w:rsidR="00FC44C2" w:rsidRPr="00E06D32">
        <w:rPr>
          <w:sz w:val="24"/>
          <w:szCs w:val="24"/>
        </w:rPr>
        <w:t>n</w:t>
      </w:r>
      <w:r w:rsidRPr="00E06D32">
        <w:rPr>
          <w:sz w:val="24"/>
          <w:szCs w:val="24"/>
        </w:rPr>
        <w:t xml:space="preserve">ejpozději do </w:t>
      </w:r>
      <w:r w:rsidR="00F11DA9" w:rsidRPr="00E06D32">
        <w:rPr>
          <w:rFonts w:eastAsia="mes New Roman"/>
          <w:color w:val="000000"/>
          <w:sz w:val="24"/>
          <w:szCs w:val="24"/>
        </w:rPr>
        <w:t>40 dnů od podepsání smlouvy.</w:t>
      </w:r>
    </w:p>
    <w:p w:rsidR="009D4392" w:rsidRPr="00917827" w:rsidRDefault="006747BD" w:rsidP="000B41DC">
      <w:pPr>
        <w:rPr>
          <w:sz w:val="24"/>
          <w:szCs w:val="24"/>
        </w:rPr>
      </w:pPr>
      <w:r w:rsidRPr="00192234">
        <w:rPr>
          <w:sz w:val="24"/>
          <w:szCs w:val="24"/>
        </w:rPr>
        <w:t>Místo plnění</w:t>
      </w:r>
      <w:r w:rsidR="009D4392">
        <w:rPr>
          <w:sz w:val="24"/>
          <w:szCs w:val="24"/>
        </w:rPr>
        <w:t>:</w:t>
      </w:r>
      <w:r w:rsidRPr="00192234">
        <w:rPr>
          <w:sz w:val="24"/>
          <w:szCs w:val="24"/>
        </w:rPr>
        <w:tab/>
      </w:r>
      <w:r w:rsidR="009D4392" w:rsidRPr="00917827">
        <w:rPr>
          <w:sz w:val="24"/>
          <w:szCs w:val="24"/>
        </w:rPr>
        <w:t>Obchodní akademie a Střední odborná škola cestovního ruchu Choceň</w:t>
      </w:r>
    </w:p>
    <w:p w:rsidR="006747BD" w:rsidRPr="00192234" w:rsidRDefault="006747BD" w:rsidP="000B41DC">
      <w:pPr>
        <w:rPr>
          <w:sz w:val="24"/>
          <w:szCs w:val="24"/>
        </w:rPr>
      </w:pPr>
      <w:r w:rsidRPr="00192234">
        <w:rPr>
          <w:sz w:val="24"/>
          <w:szCs w:val="24"/>
        </w:rPr>
        <w:t>Dodavatelé jsou vázání svou nabídkou po celou dobu plnění zakázky</w:t>
      </w:r>
      <w:r w:rsidR="0023564D">
        <w:rPr>
          <w:sz w:val="24"/>
          <w:szCs w:val="24"/>
        </w:rPr>
        <w:t>.</w:t>
      </w:r>
    </w:p>
    <w:p w:rsidR="008D20D4" w:rsidRDefault="008D20D4" w:rsidP="000B41DC">
      <w:pPr>
        <w:rPr>
          <w:sz w:val="24"/>
          <w:szCs w:val="24"/>
        </w:rPr>
      </w:pPr>
    </w:p>
    <w:p w:rsidR="00DD3BDE" w:rsidRDefault="00DD3BDE" w:rsidP="000B41DC">
      <w:pPr>
        <w:rPr>
          <w:sz w:val="24"/>
          <w:szCs w:val="24"/>
        </w:rPr>
      </w:pPr>
    </w:p>
    <w:p w:rsidR="00C06432" w:rsidRPr="00192234" w:rsidRDefault="006747BD" w:rsidP="000B41DC">
      <w:pPr>
        <w:pStyle w:val="Odstavecseseznamem"/>
        <w:numPr>
          <w:ilvl w:val="0"/>
          <w:numId w:val="7"/>
        </w:numPr>
        <w:ind w:left="284" w:hanging="284"/>
        <w:rPr>
          <w:b/>
          <w:sz w:val="24"/>
          <w:szCs w:val="24"/>
          <w:u w:val="single"/>
        </w:rPr>
      </w:pPr>
      <w:r w:rsidRPr="00192234">
        <w:rPr>
          <w:b/>
          <w:sz w:val="24"/>
          <w:szCs w:val="24"/>
          <w:u w:val="single"/>
        </w:rPr>
        <w:lastRenderedPageBreak/>
        <w:t>Dodatečné informace k zadávacím podmínkám</w:t>
      </w:r>
      <w:r w:rsidR="005C1FFD" w:rsidRPr="00192234">
        <w:rPr>
          <w:b/>
          <w:sz w:val="24"/>
          <w:szCs w:val="24"/>
          <w:u w:val="single"/>
        </w:rPr>
        <w:t>, prohlídka místa plnění</w:t>
      </w:r>
    </w:p>
    <w:p w:rsidR="006747BD" w:rsidRPr="00192234" w:rsidRDefault="006747BD" w:rsidP="000B41DC">
      <w:pPr>
        <w:jc w:val="both"/>
        <w:rPr>
          <w:sz w:val="24"/>
          <w:szCs w:val="24"/>
        </w:rPr>
      </w:pPr>
      <w:r w:rsidRPr="00192234">
        <w:rPr>
          <w:sz w:val="24"/>
          <w:szCs w:val="24"/>
        </w:rPr>
        <w:t xml:space="preserve">Dodavatel je oprávněn požadovat písemně po zadavateli dodatečné informace k zadávacím podmínkám v souladu s planými právními předpisy. Žádost musí být písemná a musí být doručena zadavateli nejpozději 5 pracovních dnů před uplynutím lhůty pro podání nabídek. Dodatečné informace poskytne zadavatel v souladu s § 49 odst. 2 a 3 zákona č. 137/2006 Sb., </w:t>
      </w:r>
      <w:r w:rsidR="0023564D">
        <w:rPr>
          <w:sz w:val="24"/>
          <w:szCs w:val="24"/>
        </w:rPr>
        <w:br/>
      </w:r>
      <w:r w:rsidRPr="00192234">
        <w:rPr>
          <w:sz w:val="24"/>
          <w:szCs w:val="24"/>
        </w:rPr>
        <w:t xml:space="preserve">o veřejných zakázkách, ve znění pozdějších předpisů (dále jen ZVZ). </w:t>
      </w:r>
    </w:p>
    <w:p w:rsidR="00F146DF" w:rsidRDefault="00F146DF" w:rsidP="000B41DC">
      <w:pPr>
        <w:rPr>
          <w:sz w:val="24"/>
          <w:szCs w:val="24"/>
        </w:rPr>
      </w:pPr>
    </w:p>
    <w:p w:rsidR="0023564D" w:rsidRPr="00192234" w:rsidRDefault="0023564D" w:rsidP="000B41DC">
      <w:pPr>
        <w:rPr>
          <w:sz w:val="24"/>
          <w:szCs w:val="24"/>
        </w:rPr>
      </w:pPr>
    </w:p>
    <w:p w:rsidR="004E0481" w:rsidRDefault="004E0481" w:rsidP="000B41DC">
      <w:pPr>
        <w:pStyle w:val="Odstavecseseznamem"/>
        <w:numPr>
          <w:ilvl w:val="0"/>
          <w:numId w:val="7"/>
        </w:numPr>
        <w:ind w:left="284" w:hanging="284"/>
        <w:rPr>
          <w:b/>
          <w:sz w:val="24"/>
          <w:szCs w:val="24"/>
          <w:u w:val="single"/>
        </w:rPr>
      </w:pPr>
      <w:r w:rsidRPr="00192234">
        <w:rPr>
          <w:b/>
          <w:sz w:val="24"/>
          <w:szCs w:val="24"/>
          <w:u w:val="single"/>
        </w:rPr>
        <w:t xml:space="preserve">Kvalifikační </w:t>
      </w:r>
      <w:r w:rsidR="00EE75AF">
        <w:rPr>
          <w:b/>
          <w:sz w:val="24"/>
          <w:szCs w:val="24"/>
          <w:u w:val="single"/>
        </w:rPr>
        <w:t xml:space="preserve">předpoklady </w:t>
      </w:r>
      <w:r w:rsidRPr="00192234">
        <w:rPr>
          <w:b/>
          <w:sz w:val="24"/>
          <w:szCs w:val="24"/>
          <w:u w:val="single"/>
        </w:rPr>
        <w:t>a způsob jejich prokázání</w:t>
      </w:r>
    </w:p>
    <w:p w:rsidR="00EE75AF" w:rsidRDefault="00EE75AF" w:rsidP="00F30786">
      <w:pPr>
        <w:rPr>
          <w:rFonts w:eastAsia="MS Mincho"/>
          <w:sz w:val="24"/>
          <w:szCs w:val="24"/>
        </w:rPr>
      </w:pPr>
    </w:p>
    <w:p w:rsidR="00EE75AF" w:rsidRPr="00624875" w:rsidRDefault="00EE75AF" w:rsidP="00EE75AF">
      <w:pPr>
        <w:pStyle w:val="Odstavecseseznamem"/>
        <w:numPr>
          <w:ilvl w:val="1"/>
          <w:numId w:val="7"/>
        </w:numPr>
        <w:tabs>
          <w:tab w:val="left" w:pos="567"/>
        </w:tabs>
        <w:ind w:left="284" w:hanging="284"/>
        <w:contextualSpacing w:val="0"/>
        <w:rPr>
          <w:b/>
          <w:sz w:val="24"/>
          <w:szCs w:val="24"/>
        </w:rPr>
      </w:pPr>
      <w:r w:rsidRPr="00624875">
        <w:rPr>
          <w:b/>
          <w:sz w:val="24"/>
          <w:szCs w:val="24"/>
        </w:rPr>
        <w:t>Kvalifikační předpoklady</w:t>
      </w:r>
    </w:p>
    <w:p w:rsidR="00F30786" w:rsidRPr="00F30786" w:rsidRDefault="00F30786" w:rsidP="00F30786">
      <w:pPr>
        <w:rPr>
          <w:rFonts w:eastAsia="MS Mincho"/>
          <w:sz w:val="24"/>
          <w:szCs w:val="24"/>
        </w:rPr>
      </w:pPr>
      <w:r w:rsidRPr="00F30786">
        <w:rPr>
          <w:rFonts w:eastAsia="MS Mincho"/>
          <w:sz w:val="24"/>
          <w:szCs w:val="24"/>
        </w:rPr>
        <w:t>Uchazeč je povinen ve své nabídce prokázat svoji kvalifikaci. Splněním kvalifikace se rozumí dle § 50 odst. 1 zákona:</w:t>
      </w:r>
      <w:r w:rsidR="00AB1BC4">
        <w:rPr>
          <w:rFonts w:eastAsia="MS Mincho"/>
          <w:sz w:val="24"/>
          <w:szCs w:val="24"/>
        </w:rPr>
        <w:t xml:space="preserve"> </w:t>
      </w:r>
    </w:p>
    <w:p w:rsidR="00F30786" w:rsidRPr="00F30786" w:rsidRDefault="00F30786" w:rsidP="00AB1BC4">
      <w:pPr>
        <w:numPr>
          <w:ilvl w:val="0"/>
          <w:numId w:val="25"/>
        </w:numPr>
        <w:tabs>
          <w:tab w:val="clear" w:pos="588"/>
          <w:tab w:val="num" w:pos="284"/>
        </w:tabs>
        <w:suppressAutoHyphens/>
        <w:ind w:left="142" w:hanging="142"/>
        <w:jc w:val="both"/>
        <w:rPr>
          <w:sz w:val="24"/>
          <w:szCs w:val="24"/>
        </w:rPr>
      </w:pPr>
      <w:r w:rsidRPr="00F30786">
        <w:rPr>
          <w:sz w:val="24"/>
          <w:szCs w:val="24"/>
        </w:rPr>
        <w:t xml:space="preserve">splnění základních kvalifikačních předpokladů podle </w:t>
      </w:r>
      <w:r w:rsidRPr="00F30786">
        <w:rPr>
          <w:rFonts w:eastAsia="MS Mincho"/>
          <w:sz w:val="24"/>
          <w:szCs w:val="24"/>
        </w:rPr>
        <w:t>§ 53 zákona</w:t>
      </w:r>
    </w:p>
    <w:p w:rsidR="00F30786" w:rsidRPr="00F30786" w:rsidRDefault="00F30786" w:rsidP="00AB1BC4">
      <w:pPr>
        <w:numPr>
          <w:ilvl w:val="0"/>
          <w:numId w:val="25"/>
        </w:numPr>
        <w:tabs>
          <w:tab w:val="clear" w:pos="588"/>
          <w:tab w:val="num" w:pos="284"/>
        </w:tabs>
        <w:suppressAutoHyphens/>
        <w:ind w:left="142" w:hanging="142"/>
        <w:jc w:val="both"/>
        <w:rPr>
          <w:sz w:val="24"/>
          <w:szCs w:val="24"/>
        </w:rPr>
      </w:pPr>
      <w:r w:rsidRPr="00F30786">
        <w:rPr>
          <w:sz w:val="24"/>
          <w:szCs w:val="24"/>
        </w:rPr>
        <w:t>splnění profesních kvalifikačních předpokladů podle § 54 zákona</w:t>
      </w:r>
    </w:p>
    <w:p w:rsidR="00F30786" w:rsidRPr="00F30786" w:rsidRDefault="00F30786" w:rsidP="00AB1BC4">
      <w:pPr>
        <w:numPr>
          <w:ilvl w:val="0"/>
          <w:numId w:val="25"/>
        </w:numPr>
        <w:tabs>
          <w:tab w:val="clear" w:pos="588"/>
          <w:tab w:val="num" w:pos="284"/>
        </w:tabs>
        <w:suppressAutoHyphens/>
        <w:ind w:left="142" w:hanging="142"/>
        <w:jc w:val="both"/>
        <w:rPr>
          <w:sz w:val="24"/>
          <w:szCs w:val="24"/>
        </w:rPr>
      </w:pPr>
      <w:r w:rsidRPr="00F30786">
        <w:rPr>
          <w:sz w:val="24"/>
          <w:szCs w:val="24"/>
        </w:rPr>
        <w:t>splnění technických kvalifikačních předpokladů podle § 56 zákona</w:t>
      </w:r>
    </w:p>
    <w:p w:rsidR="00EE75AF" w:rsidRDefault="00EE75AF" w:rsidP="00F30786">
      <w:pPr>
        <w:rPr>
          <w:b/>
          <w:sz w:val="24"/>
          <w:szCs w:val="24"/>
        </w:rPr>
      </w:pPr>
      <w:bookmarkStart w:id="1" w:name="_Toc227056291"/>
      <w:bookmarkStart w:id="2" w:name="_Toc227121256"/>
    </w:p>
    <w:p w:rsidR="00F30786" w:rsidRPr="00F30786" w:rsidRDefault="002D620E" w:rsidP="00F30786">
      <w:pPr>
        <w:rPr>
          <w:b/>
          <w:sz w:val="24"/>
          <w:szCs w:val="24"/>
        </w:rPr>
      </w:pPr>
      <w:proofErr w:type="gramStart"/>
      <w:r>
        <w:rPr>
          <w:b/>
          <w:sz w:val="24"/>
          <w:szCs w:val="24"/>
        </w:rPr>
        <w:t>7.1.1</w:t>
      </w:r>
      <w:r w:rsidR="00624875">
        <w:rPr>
          <w:b/>
          <w:sz w:val="24"/>
          <w:szCs w:val="24"/>
        </w:rPr>
        <w:t xml:space="preserve"> </w:t>
      </w:r>
      <w:r w:rsidR="00F30786" w:rsidRPr="00F30786">
        <w:rPr>
          <w:b/>
          <w:sz w:val="24"/>
          <w:szCs w:val="24"/>
        </w:rPr>
        <w:t xml:space="preserve"> Základní</w:t>
      </w:r>
      <w:proofErr w:type="gramEnd"/>
      <w:r w:rsidR="00F30786" w:rsidRPr="00F30786">
        <w:rPr>
          <w:b/>
          <w:sz w:val="24"/>
          <w:szCs w:val="24"/>
        </w:rPr>
        <w:t xml:space="preserve"> kvalifikační předpoklady</w:t>
      </w:r>
      <w:bookmarkEnd w:id="1"/>
      <w:bookmarkEnd w:id="2"/>
      <w:r w:rsidR="00F30786" w:rsidRPr="00F30786">
        <w:rPr>
          <w:b/>
          <w:sz w:val="24"/>
          <w:szCs w:val="24"/>
        </w:rPr>
        <w:t xml:space="preserve"> </w:t>
      </w:r>
    </w:p>
    <w:p w:rsidR="00F30786" w:rsidRPr="00F30786" w:rsidRDefault="00F30786" w:rsidP="00F30786">
      <w:pPr>
        <w:pStyle w:val="Odstavecseseznamem1"/>
        <w:ind w:left="0"/>
        <w:jc w:val="both"/>
      </w:pPr>
      <w:r w:rsidRPr="00F30786">
        <w:t xml:space="preserve">Základní kvalifikační předpoklady stanovené v § 53 odst. 1 zákona splňuje ten dodavatel, </w:t>
      </w:r>
    </w:p>
    <w:p w:rsidR="00F30786" w:rsidRPr="00AB1BC4" w:rsidRDefault="00F30786" w:rsidP="00F30786">
      <w:pPr>
        <w:numPr>
          <w:ilvl w:val="0"/>
          <w:numId w:val="26"/>
        </w:numPr>
        <w:shd w:val="clear" w:color="auto" w:fill="FFFFFF"/>
        <w:suppressAutoHyphens/>
        <w:spacing w:before="120"/>
        <w:ind w:left="373" w:right="-23" w:hanging="357"/>
        <w:jc w:val="both"/>
        <w:rPr>
          <w:sz w:val="24"/>
          <w:szCs w:val="24"/>
        </w:rPr>
      </w:pPr>
      <w:r w:rsidRPr="00AB1BC4">
        <w:rPr>
          <w:sz w:val="24"/>
          <w:szCs w:val="24"/>
        </w:rPr>
        <w:t>který nebyl pravomocně odsouzen pro trestný čin spáchaný ve prospěch organizované zločinecké skupiny, trestný čin účasti na organizované zločinecké skupině,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w:t>
      </w:r>
      <w:r w:rsidR="00A77462">
        <w:rPr>
          <w:sz w:val="24"/>
          <w:szCs w:val="24"/>
        </w:rPr>
        <w:t xml:space="preserve"> </w:t>
      </w:r>
      <w:r w:rsidRPr="00AB1BC4">
        <w:rPr>
          <w:sz w:val="24"/>
          <w:szCs w:val="24"/>
        </w:rPr>
        <w:t>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který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 xml:space="preserve">který nenaplnil skutkovou podstatu jednání </w:t>
      </w:r>
      <w:proofErr w:type="spellStart"/>
      <w:r w:rsidRPr="00F30786">
        <w:rPr>
          <w:sz w:val="24"/>
          <w:szCs w:val="24"/>
        </w:rPr>
        <w:t>nekalé</w:t>
      </w:r>
      <w:proofErr w:type="spellEnd"/>
      <w:r w:rsidRPr="00F30786">
        <w:rPr>
          <w:sz w:val="24"/>
          <w:szCs w:val="24"/>
        </w:rPr>
        <w:t xml:space="preserve"> soutěže formou podplácení podle zvláštního právního předpisu, </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lastRenderedPageBreak/>
        <w:t xml:space="preserve">vůči jehož majetku neprobíhá </w:t>
      </w:r>
      <w:proofErr w:type="spellStart"/>
      <w:r w:rsidRPr="00F30786">
        <w:rPr>
          <w:sz w:val="24"/>
          <w:szCs w:val="24"/>
        </w:rPr>
        <w:t>insolvenční</w:t>
      </w:r>
      <w:proofErr w:type="spellEnd"/>
      <w:r w:rsidRPr="00F30786">
        <w:rPr>
          <w:sz w:val="24"/>
          <w:szCs w:val="24"/>
        </w:rPr>
        <w:t xml:space="preserve"> řízení, v němž bylo vydáno rozhodnutí o úpadku nebo </w:t>
      </w:r>
      <w:proofErr w:type="spellStart"/>
      <w:r w:rsidRPr="00F30786">
        <w:rPr>
          <w:sz w:val="24"/>
          <w:szCs w:val="24"/>
        </w:rPr>
        <w:t>insolvenční</w:t>
      </w:r>
      <w:proofErr w:type="spellEnd"/>
      <w:r w:rsidRPr="00F30786">
        <w:rPr>
          <w:sz w:val="24"/>
          <w:szCs w:val="24"/>
        </w:rPr>
        <w:t xml:space="preserve"> návrh nebyl zamítnut proto, že majetek nepostačuje k úhradě nákladů </w:t>
      </w:r>
      <w:proofErr w:type="spellStart"/>
      <w:r w:rsidRPr="00F30786">
        <w:rPr>
          <w:sz w:val="24"/>
          <w:szCs w:val="24"/>
        </w:rPr>
        <w:t>insolvenčního</w:t>
      </w:r>
      <w:proofErr w:type="spellEnd"/>
      <w:r w:rsidRPr="00F30786">
        <w:rPr>
          <w:sz w:val="24"/>
          <w:szCs w:val="24"/>
        </w:rPr>
        <w:t xml:space="preserve"> řízení, nebo nebyl konkurs zrušen proto, že majetek byl zcela nepostačující nebo zavedena nucená správa podle zvláštních právních předpisů,</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který není v likvidaci,</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 xml:space="preserve">který nemá v evidenci daní zachyceny daňové nedoplatky, a to jak v České republice, tak </w:t>
      </w:r>
      <w:r w:rsidR="000366B2">
        <w:rPr>
          <w:sz w:val="24"/>
          <w:szCs w:val="24"/>
        </w:rPr>
        <w:br/>
      </w:r>
      <w:r w:rsidRPr="00F30786">
        <w:rPr>
          <w:sz w:val="24"/>
          <w:szCs w:val="24"/>
        </w:rPr>
        <w:t xml:space="preserve">v zemi sídla, místa podnikání či bydliště dodavatele, </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 xml:space="preserve">který nemá nedoplatek na pojistném a na penále na veřejné zdravotní pojištění, a to jak v České republice, tak v zemi sídla, místa podnikání či bydliště dodavatele, </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který nemá nedoplatek na pojistném a na penále na sociální zabezpečení a příspěvku na státní politiku zaměstnanosti, a to jak v České republice, tak v zemi sídla, místa podnikání či bydliště dodavatele,</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 xml:space="preserve">který 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 </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který není veden v rejstříku osob se zákazem plnění veřejných zakázek.</w:t>
      </w:r>
    </w:p>
    <w:p w:rsidR="00F30786" w:rsidRPr="00F30786" w:rsidRDefault="00F30786" w:rsidP="00F30786">
      <w:pPr>
        <w:suppressAutoHyphens/>
        <w:spacing w:before="120" w:after="120"/>
        <w:jc w:val="both"/>
        <w:rPr>
          <w:bCs/>
          <w:sz w:val="24"/>
          <w:szCs w:val="24"/>
        </w:rPr>
      </w:pPr>
      <w:r w:rsidRPr="00F30786">
        <w:rPr>
          <w:bCs/>
          <w:sz w:val="24"/>
          <w:szCs w:val="24"/>
        </w:rPr>
        <w:t>Dodavatel prokazuje splnění základních kvalifikačních předpokladů podle § 53 odst. 1 zákona písmeno a) až i) předložením čestného prohlášení, z jehož obsahu musí být zřejmé, že dodavatel (v případě dodavatele, který je právnickou osobou, jeho statutární orgán) splňuje příslušné základní kvalifikační předpoklady požadované veřejným zadavatelem</w:t>
      </w:r>
      <w:r w:rsidR="00AB1BC4">
        <w:rPr>
          <w:bCs/>
          <w:sz w:val="24"/>
          <w:szCs w:val="24"/>
        </w:rPr>
        <w:t>.</w:t>
      </w:r>
    </w:p>
    <w:p w:rsidR="00F30786" w:rsidRDefault="00F30786" w:rsidP="00F30786">
      <w:pPr>
        <w:rPr>
          <w:b/>
          <w:sz w:val="24"/>
          <w:szCs w:val="24"/>
        </w:rPr>
      </w:pPr>
      <w:bookmarkStart w:id="3" w:name="_Toc227056292"/>
      <w:bookmarkStart w:id="4" w:name="_Toc227121257"/>
    </w:p>
    <w:p w:rsidR="00F30786" w:rsidRPr="00F30786" w:rsidRDefault="00624875" w:rsidP="00F30786">
      <w:pPr>
        <w:rPr>
          <w:b/>
          <w:sz w:val="24"/>
          <w:szCs w:val="24"/>
        </w:rPr>
      </w:pPr>
      <w:proofErr w:type="gramStart"/>
      <w:r>
        <w:rPr>
          <w:b/>
          <w:sz w:val="24"/>
          <w:szCs w:val="24"/>
        </w:rPr>
        <w:t xml:space="preserve">7.1.2 </w:t>
      </w:r>
      <w:r w:rsidR="00F30786" w:rsidRPr="00F30786">
        <w:rPr>
          <w:b/>
          <w:sz w:val="24"/>
          <w:szCs w:val="24"/>
        </w:rPr>
        <w:t xml:space="preserve"> Profesní</w:t>
      </w:r>
      <w:proofErr w:type="gramEnd"/>
      <w:r w:rsidR="00F30786" w:rsidRPr="00F30786">
        <w:rPr>
          <w:b/>
          <w:sz w:val="24"/>
          <w:szCs w:val="24"/>
        </w:rPr>
        <w:t xml:space="preserve"> kvalifikační předpoklady</w:t>
      </w:r>
      <w:bookmarkEnd w:id="3"/>
      <w:bookmarkEnd w:id="4"/>
      <w:r w:rsidR="00F30786" w:rsidRPr="00F30786">
        <w:rPr>
          <w:b/>
          <w:sz w:val="24"/>
          <w:szCs w:val="24"/>
        </w:rPr>
        <w:t xml:space="preserve"> </w:t>
      </w:r>
    </w:p>
    <w:p w:rsidR="00F30786" w:rsidRPr="00F30786" w:rsidRDefault="00F30786" w:rsidP="00F30786">
      <w:pPr>
        <w:shd w:val="clear" w:color="auto" w:fill="FFFFFF"/>
        <w:tabs>
          <w:tab w:val="left" w:pos="360"/>
        </w:tabs>
        <w:suppressAutoHyphens/>
        <w:ind w:right="-23"/>
        <w:rPr>
          <w:sz w:val="24"/>
          <w:szCs w:val="24"/>
        </w:rPr>
      </w:pPr>
      <w:r w:rsidRPr="00F30786">
        <w:rPr>
          <w:sz w:val="24"/>
          <w:szCs w:val="24"/>
        </w:rPr>
        <w:t>Zadavatel požaduje splnění profesních kvalifikačních předpokladů podle § 54 zákona, požadavky splňuje dodavatel, který předloží:</w:t>
      </w:r>
    </w:p>
    <w:p w:rsidR="00F30786" w:rsidRPr="00F30786" w:rsidRDefault="00F30786" w:rsidP="00AB1BC4">
      <w:pPr>
        <w:pStyle w:val="Obsah1"/>
        <w:numPr>
          <w:ilvl w:val="2"/>
          <w:numId w:val="25"/>
        </w:numPr>
        <w:tabs>
          <w:tab w:val="clear" w:pos="2283"/>
          <w:tab w:val="num" w:pos="13"/>
        </w:tabs>
        <w:spacing w:before="120"/>
        <w:ind w:left="284" w:hanging="284"/>
        <w:rPr>
          <w:szCs w:val="24"/>
        </w:rPr>
      </w:pPr>
      <w:r w:rsidRPr="00F30786">
        <w:rPr>
          <w:szCs w:val="24"/>
        </w:rPr>
        <w:t>výpis z obchodního rejstříku, pokud je v něm zapsán, či výpis z jiné obdobné evidence, pokud je v ní zapsán;</w:t>
      </w:r>
    </w:p>
    <w:p w:rsidR="00F30786" w:rsidRPr="00F30786" w:rsidRDefault="00F30786" w:rsidP="00AB1BC4">
      <w:pPr>
        <w:pStyle w:val="Obsah1"/>
        <w:numPr>
          <w:ilvl w:val="2"/>
          <w:numId w:val="25"/>
        </w:numPr>
        <w:tabs>
          <w:tab w:val="clear" w:pos="2283"/>
          <w:tab w:val="num" w:pos="373"/>
        </w:tabs>
        <w:spacing w:before="120"/>
        <w:ind w:left="284" w:hanging="284"/>
        <w:rPr>
          <w:szCs w:val="24"/>
        </w:rPr>
      </w:pPr>
      <w:r w:rsidRPr="00F30786">
        <w:rPr>
          <w:szCs w:val="24"/>
        </w:rPr>
        <w:t>doklad o oprávnění k podnikání podle zvláštních právních předpisů v rozsahu odpovídajícím předmětu veřejné zakázky, zejména doklad prokazující příslušné živnostenské oprávnění či licenci;</w:t>
      </w:r>
    </w:p>
    <w:p w:rsidR="00F30786" w:rsidRPr="00F30786" w:rsidRDefault="00AB1BC4" w:rsidP="00F30786">
      <w:pPr>
        <w:suppressAutoHyphens/>
        <w:spacing w:before="120" w:after="120"/>
        <w:jc w:val="both"/>
        <w:rPr>
          <w:sz w:val="24"/>
          <w:szCs w:val="24"/>
        </w:rPr>
      </w:pPr>
      <w:r>
        <w:rPr>
          <w:sz w:val="24"/>
          <w:szCs w:val="24"/>
        </w:rPr>
        <w:t>Uchazeč</w:t>
      </w:r>
      <w:r w:rsidR="00F30786" w:rsidRPr="00F30786">
        <w:rPr>
          <w:sz w:val="24"/>
          <w:szCs w:val="24"/>
        </w:rPr>
        <w:t xml:space="preserve"> předloží doklady prokazující splnění profesních kvalifikačních předpokladů alespoň v prosté kopii. Výpis z obchodního rejstříku nesmí být k poslednímu dni, ke kterému má být </w:t>
      </w:r>
      <w:r w:rsidR="00F30786" w:rsidRPr="00AB1BC4">
        <w:rPr>
          <w:sz w:val="24"/>
          <w:szCs w:val="24"/>
        </w:rPr>
        <w:t xml:space="preserve">prokázáno splnění kvalifikace, starší 90 kalendářních dnů. </w:t>
      </w:r>
      <w:r w:rsidRPr="00AB1BC4">
        <w:rPr>
          <w:sz w:val="24"/>
          <w:szCs w:val="24"/>
        </w:rPr>
        <w:t>Originál, či ověřenou kopii předloží pouze vybraný uchazeč před podpisem smlouvy.</w:t>
      </w:r>
    </w:p>
    <w:p w:rsidR="00F30786" w:rsidRDefault="00F30786" w:rsidP="00F30786">
      <w:pPr>
        <w:jc w:val="both"/>
        <w:rPr>
          <w:b/>
          <w:sz w:val="24"/>
          <w:szCs w:val="24"/>
        </w:rPr>
      </w:pPr>
    </w:p>
    <w:p w:rsidR="00F30786" w:rsidRPr="00F30786" w:rsidRDefault="00624875" w:rsidP="00F30786">
      <w:pPr>
        <w:jc w:val="both"/>
        <w:rPr>
          <w:b/>
          <w:sz w:val="24"/>
          <w:szCs w:val="24"/>
        </w:rPr>
      </w:pPr>
      <w:proofErr w:type="gramStart"/>
      <w:r>
        <w:rPr>
          <w:b/>
          <w:sz w:val="24"/>
          <w:szCs w:val="24"/>
        </w:rPr>
        <w:t xml:space="preserve">7.1.3 </w:t>
      </w:r>
      <w:r w:rsidR="00F30786" w:rsidRPr="00F30786">
        <w:rPr>
          <w:b/>
          <w:sz w:val="24"/>
          <w:szCs w:val="24"/>
        </w:rPr>
        <w:t xml:space="preserve"> Technické</w:t>
      </w:r>
      <w:proofErr w:type="gramEnd"/>
      <w:r w:rsidR="00F30786" w:rsidRPr="00F30786">
        <w:rPr>
          <w:b/>
          <w:sz w:val="24"/>
          <w:szCs w:val="24"/>
        </w:rPr>
        <w:t xml:space="preserve"> kvalifikační předpoklady</w:t>
      </w:r>
    </w:p>
    <w:p w:rsidR="00F30786" w:rsidRDefault="00F30786" w:rsidP="00AB1BC4">
      <w:pPr>
        <w:jc w:val="both"/>
        <w:rPr>
          <w:sz w:val="24"/>
          <w:szCs w:val="24"/>
        </w:rPr>
      </w:pPr>
      <w:r w:rsidRPr="00F30786">
        <w:rPr>
          <w:sz w:val="24"/>
          <w:szCs w:val="24"/>
        </w:rPr>
        <w:t>Zadavatel na základě § 56</w:t>
      </w:r>
      <w:r w:rsidR="00AB1BC4">
        <w:rPr>
          <w:sz w:val="24"/>
          <w:szCs w:val="24"/>
        </w:rPr>
        <w:t xml:space="preserve"> odst. 1 písm. a)</w:t>
      </w:r>
      <w:r w:rsidRPr="00F30786">
        <w:rPr>
          <w:sz w:val="24"/>
          <w:szCs w:val="24"/>
        </w:rPr>
        <w:t xml:space="preserve"> zákona</w:t>
      </w:r>
      <w:r w:rsidR="00EE75AF">
        <w:rPr>
          <w:sz w:val="24"/>
          <w:szCs w:val="24"/>
        </w:rPr>
        <w:t xml:space="preserve"> </w:t>
      </w:r>
      <w:r w:rsidR="00EE75AF" w:rsidRPr="00192234">
        <w:rPr>
          <w:sz w:val="24"/>
          <w:szCs w:val="24"/>
        </w:rPr>
        <w:t>č. 137/2006</w:t>
      </w:r>
      <w:r w:rsidR="00822178">
        <w:rPr>
          <w:sz w:val="24"/>
          <w:szCs w:val="24"/>
        </w:rPr>
        <w:t xml:space="preserve">Sb. </w:t>
      </w:r>
      <w:r w:rsidRPr="00F30786">
        <w:rPr>
          <w:sz w:val="24"/>
          <w:szCs w:val="24"/>
        </w:rPr>
        <w:t xml:space="preserve">požaduje splnění technických předpokladů, které splní </w:t>
      </w:r>
      <w:r w:rsidR="00EE75AF">
        <w:rPr>
          <w:sz w:val="24"/>
          <w:szCs w:val="24"/>
        </w:rPr>
        <w:t>uchazeč</w:t>
      </w:r>
      <w:r w:rsidRPr="00F30786">
        <w:rPr>
          <w:sz w:val="24"/>
          <w:szCs w:val="24"/>
        </w:rPr>
        <w:t>, který předloží</w:t>
      </w:r>
      <w:r w:rsidR="00AB1BC4">
        <w:rPr>
          <w:sz w:val="24"/>
          <w:szCs w:val="24"/>
        </w:rPr>
        <w:t xml:space="preserve"> </w:t>
      </w:r>
      <w:r w:rsidRPr="00F30786">
        <w:rPr>
          <w:sz w:val="24"/>
          <w:szCs w:val="24"/>
        </w:rPr>
        <w:t>seznam nejméně 3 významných zakázek</w:t>
      </w:r>
      <w:r w:rsidR="00EE75AF">
        <w:rPr>
          <w:sz w:val="24"/>
          <w:szCs w:val="24"/>
        </w:rPr>
        <w:t xml:space="preserve"> realizovaných uchazečem v posledních 3 letech</w:t>
      </w:r>
      <w:r w:rsidRPr="00F30786">
        <w:rPr>
          <w:sz w:val="24"/>
          <w:szCs w:val="24"/>
        </w:rPr>
        <w:t xml:space="preserve">, přičemž zadavatel považuje za významnou zakázku takovou zakázku, v níž </w:t>
      </w:r>
      <w:r w:rsidR="00EE75AF">
        <w:rPr>
          <w:sz w:val="24"/>
          <w:szCs w:val="24"/>
        </w:rPr>
        <w:t>uchazeč</w:t>
      </w:r>
      <w:r w:rsidRPr="00F30786">
        <w:rPr>
          <w:sz w:val="24"/>
          <w:szCs w:val="24"/>
        </w:rPr>
        <w:t xml:space="preserve"> dodával výpočetní techniku v hodnotě alespoň </w:t>
      </w:r>
      <w:r w:rsidR="002D620E">
        <w:rPr>
          <w:sz w:val="24"/>
          <w:szCs w:val="24"/>
        </w:rPr>
        <w:br/>
      </w:r>
      <w:r w:rsidRPr="00E06D32">
        <w:rPr>
          <w:sz w:val="24"/>
          <w:szCs w:val="24"/>
        </w:rPr>
        <w:t>0,</w:t>
      </w:r>
      <w:r w:rsidR="003460A2" w:rsidRPr="00E06D32">
        <w:rPr>
          <w:sz w:val="24"/>
          <w:szCs w:val="24"/>
        </w:rPr>
        <w:t>3</w:t>
      </w:r>
      <w:r w:rsidRPr="00E06D32">
        <w:rPr>
          <w:sz w:val="24"/>
          <w:szCs w:val="24"/>
        </w:rPr>
        <w:t xml:space="preserve"> mil.</w:t>
      </w:r>
      <w:r w:rsidRPr="00F30786">
        <w:rPr>
          <w:sz w:val="24"/>
          <w:szCs w:val="24"/>
        </w:rPr>
        <w:t xml:space="preserve"> Kč bez DPH. Seznam bude předložen </w:t>
      </w:r>
      <w:r w:rsidRPr="00EA3C1C">
        <w:rPr>
          <w:sz w:val="24"/>
          <w:szCs w:val="24"/>
          <w:u w:val="single"/>
        </w:rPr>
        <w:t xml:space="preserve">formou </w:t>
      </w:r>
      <w:r w:rsidR="00822178" w:rsidRPr="00EA3C1C">
        <w:rPr>
          <w:sz w:val="24"/>
          <w:szCs w:val="24"/>
          <w:u w:val="single"/>
        </w:rPr>
        <w:t xml:space="preserve">vlastního </w:t>
      </w:r>
      <w:r w:rsidRPr="00EA3C1C">
        <w:rPr>
          <w:sz w:val="24"/>
          <w:szCs w:val="24"/>
          <w:u w:val="single"/>
        </w:rPr>
        <w:t>čestného prohlášení</w:t>
      </w:r>
      <w:r w:rsidRPr="00F30786">
        <w:rPr>
          <w:sz w:val="24"/>
          <w:szCs w:val="24"/>
        </w:rPr>
        <w:t>.</w:t>
      </w:r>
    </w:p>
    <w:p w:rsidR="00F30786" w:rsidRPr="00624875" w:rsidRDefault="00F30786" w:rsidP="00F30786">
      <w:pPr>
        <w:pStyle w:val="Odstavecseseznamem"/>
        <w:numPr>
          <w:ilvl w:val="1"/>
          <w:numId w:val="7"/>
        </w:numPr>
        <w:tabs>
          <w:tab w:val="left" w:pos="567"/>
        </w:tabs>
        <w:ind w:left="284" w:hanging="284"/>
        <w:contextualSpacing w:val="0"/>
        <w:rPr>
          <w:b/>
          <w:sz w:val="24"/>
          <w:szCs w:val="24"/>
        </w:rPr>
      </w:pPr>
      <w:r w:rsidRPr="00624875">
        <w:rPr>
          <w:b/>
          <w:sz w:val="24"/>
          <w:szCs w:val="24"/>
        </w:rPr>
        <w:lastRenderedPageBreak/>
        <w:t>Prokázání splnění základních kvalifikačních předpokladů</w:t>
      </w:r>
    </w:p>
    <w:p w:rsidR="00F30786" w:rsidRDefault="00F30786" w:rsidP="00F30786">
      <w:pPr>
        <w:jc w:val="both"/>
        <w:rPr>
          <w:sz w:val="24"/>
          <w:szCs w:val="24"/>
        </w:rPr>
      </w:pPr>
      <w:r>
        <w:rPr>
          <w:sz w:val="24"/>
          <w:szCs w:val="24"/>
        </w:rPr>
        <w:t>Uchazeč</w:t>
      </w:r>
      <w:r w:rsidRPr="00192234">
        <w:rPr>
          <w:sz w:val="24"/>
          <w:szCs w:val="24"/>
        </w:rPr>
        <w:t xml:space="preserve"> prokazuje ve smyslu § 62, odst. 2 zákona č. 137/2006, v platném znění, splnění základních kvalifikačních předpokladů m</w:t>
      </w:r>
      <w:r w:rsidR="00624875">
        <w:rPr>
          <w:sz w:val="24"/>
          <w:szCs w:val="24"/>
        </w:rPr>
        <w:t>imo jiné</w:t>
      </w:r>
      <w:r w:rsidRPr="00192234">
        <w:rPr>
          <w:sz w:val="24"/>
          <w:szCs w:val="24"/>
        </w:rPr>
        <w:t xml:space="preserve"> předložením řádně podepsaných čestných prohlášení, které tvoří Přílohy č. </w:t>
      </w:r>
      <w:r>
        <w:rPr>
          <w:sz w:val="24"/>
          <w:szCs w:val="24"/>
        </w:rPr>
        <w:t>2</w:t>
      </w:r>
      <w:r w:rsidR="00822178">
        <w:rPr>
          <w:sz w:val="24"/>
          <w:szCs w:val="24"/>
        </w:rPr>
        <w:t xml:space="preserve"> a </w:t>
      </w:r>
      <w:r w:rsidRPr="00192234">
        <w:rPr>
          <w:sz w:val="24"/>
          <w:szCs w:val="24"/>
        </w:rPr>
        <w:t xml:space="preserve">č. </w:t>
      </w:r>
      <w:r>
        <w:rPr>
          <w:sz w:val="24"/>
          <w:szCs w:val="24"/>
        </w:rPr>
        <w:t>3</w:t>
      </w:r>
      <w:r w:rsidRPr="00192234">
        <w:rPr>
          <w:sz w:val="24"/>
          <w:szCs w:val="24"/>
        </w:rPr>
        <w:t xml:space="preserve"> této Zadávací dokumentace. Čestná prohlášení musí být podepsána statutárním orgánem dodavatele. V případě podpisu jinou osobou musí být součástí nabídky úředně ověřené zmocnění této osoby.</w:t>
      </w:r>
    </w:p>
    <w:p w:rsidR="00F30786" w:rsidRDefault="00F30786" w:rsidP="00F30786">
      <w:pPr>
        <w:pStyle w:val="Odstavecseseznamem"/>
        <w:ind w:left="284"/>
        <w:rPr>
          <w:b/>
          <w:sz w:val="24"/>
          <w:szCs w:val="24"/>
          <w:u w:val="single"/>
        </w:rPr>
      </w:pPr>
    </w:p>
    <w:p w:rsidR="0087436B" w:rsidRPr="00192234" w:rsidRDefault="0087436B" w:rsidP="000B41DC">
      <w:pPr>
        <w:pStyle w:val="Zkladntextodsazen3"/>
        <w:tabs>
          <w:tab w:val="left" w:pos="0"/>
        </w:tabs>
        <w:spacing w:after="0"/>
        <w:ind w:left="0"/>
        <w:jc w:val="both"/>
        <w:rPr>
          <w:sz w:val="24"/>
          <w:szCs w:val="24"/>
        </w:rPr>
      </w:pPr>
    </w:p>
    <w:p w:rsidR="003A018F" w:rsidRPr="00624875" w:rsidRDefault="003A018F" w:rsidP="000B41DC">
      <w:pPr>
        <w:pStyle w:val="Odstavecseseznamem"/>
        <w:numPr>
          <w:ilvl w:val="1"/>
          <w:numId w:val="7"/>
        </w:numPr>
        <w:tabs>
          <w:tab w:val="left" w:pos="567"/>
        </w:tabs>
        <w:ind w:left="284" w:hanging="284"/>
        <w:rPr>
          <w:b/>
          <w:sz w:val="24"/>
          <w:szCs w:val="24"/>
        </w:rPr>
      </w:pPr>
      <w:r w:rsidRPr="00624875">
        <w:rPr>
          <w:b/>
          <w:sz w:val="24"/>
          <w:szCs w:val="24"/>
        </w:rPr>
        <w:t>Postup při hodnocení kvalifikace</w:t>
      </w:r>
    </w:p>
    <w:p w:rsidR="003A018F" w:rsidRPr="00192234" w:rsidRDefault="003A018F" w:rsidP="000B41DC">
      <w:pPr>
        <w:jc w:val="both"/>
        <w:rPr>
          <w:sz w:val="24"/>
          <w:szCs w:val="24"/>
        </w:rPr>
      </w:pPr>
      <w:r w:rsidRPr="00192234">
        <w:rPr>
          <w:sz w:val="24"/>
          <w:szCs w:val="24"/>
        </w:rPr>
        <w:t xml:space="preserve">Zadavatel vyhodnotí žádostí jednotlivých dodavatelů podle kritérií uvedených v bodě </w:t>
      </w:r>
      <w:r w:rsidR="00F11DA9">
        <w:rPr>
          <w:sz w:val="24"/>
          <w:szCs w:val="24"/>
        </w:rPr>
        <w:br/>
      </w:r>
      <w:r w:rsidR="00DE365B" w:rsidRPr="00192234">
        <w:rPr>
          <w:sz w:val="24"/>
          <w:szCs w:val="24"/>
        </w:rPr>
        <w:t>7</w:t>
      </w:r>
      <w:r w:rsidRPr="00192234">
        <w:rPr>
          <w:sz w:val="24"/>
          <w:szCs w:val="24"/>
        </w:rPr>
        <w:t xml:space="preserve"> metodou „splnil-nesplnil“.</w:t>
      </w:r>
      <w:r w:rsidR="004216B7" w:rsidRPr="00192234">
        <w:rPr>
          <w:sz w:val="24"/>
          <w:szCs w:val="24"/>
        </w:rPr>
        <w:t xml:space="preserve"> </w:t>
      </w:r>
      <w:r w:rsidRPr="00192234">
        <w:rPr>
          <w:sz w:val="24"/>
          <w:szCs w:val="24"/>
        </w:rPr>
        <w:t>Dodavatel, který nesplní kvalifikaci v požadovaném rozsahu, bude zadavatelem vyloučen z účasti v zadávacím řízení.</w:t>
      </w:r>
    </w:p>
    <w:p w:rsidR="003A018F" w:rsidRDefault="003A018F" w:rsidP="000B41DC">
      <w:pPr>
        <w:rPr>
          <w:sz w:val="24"/>
          <w:szCs w:val="24"/>
        </w:rPr>
      </w:pPr>
    </w:p>
    <w:p w:rsidR="0023564D" w:rsidRPr="00192234" w:rsidRDefault="0023564D" w:rsidP="000B41DC">
      <w:pPr>
        <w:rPr>
          <w:sz w:val="24"/>
          <w:szCs w:val="24"/>
        </w:rPr>
      </w:pPr>
    </w:p>
    <w:p w:rsidR="003A018F" w:rsidRDefault="00F71838" w:rsidP="000F51BB">
      <w:pPr>
        <w:pStyle w:val="Odstavecseseznamem"/>
        <w:numPr>
          <w:ilvl w:val="0"/>
          <w:numId w:val="7"/>
        </w:numPr>
        <w:ind w:left="567" w:hanging="567"/>
        <w:contextualSpacing w:val="0"/>
        <w:rPr>
          <w:b/>
          <w:sz w:val="24"/>
          <w:szCs w:val="24"/>
          <w:u w:val="single"/>
        </w:rPr>
      </w:pPr>
      <w:r w:rsidRPr="00192234">
        <w:rPr>
          <w:b/>
          <w:sz w:val="24"/>
          <w:szCs w:val="24"/>
          <w:u w:val="single"/>
        </w:rPr>
        <w:t>Způsob zpracování nabídkové ceny a způsob určení záruční doby</w:t>
      </w:r>
      <w:r w:rsidR="003A018F" w:rsidRPr="00192234">
        <w:rPr>
          <w:b/>
          <w:sz w:val="24"/>
          <w:szCs w:val="24"/>
          <w:u w:val="single"/>
        </w:rPr>
        <w:t>:</w:t>
      </w:r>
    </w:p>
    <w:p w:rsidR="005E200B" w:rsidRPr="00192234" w:rsidRDefault="005E200B" w:rsidP="000B41DC">
      <w:pPr>
        <w:pStyle w:val="Odstavecseseznamem"/>
        <w:ind w:left="284"/>
        <w:contextualSpacing w:val="0"/>
        <w:rPr>
          <w:b/>
          <w:sz w:val="24"/>
          <w:szCs w:val="24"/>
          <w:u w:val="single"/>
        </w:rPr>
      </w:pPr>
    </w:p>
    <w:p w:rsidR="00F71838" w:rsidRPr="00192234" w:rsidRDefault="00F71838" w:rsidP="000B41DC">
      <w:pPr>
        <w:pStyle w:val="Odstavecseseznamem"/>
        <w:numPr>
          <w:ilvl w:val="1"/>
          <w:numId w:val="7"/>
        </w:numPr>
        <w:tabs>
          <w:tab w:val="left" w:pos="567"/>
        </w:tabs>
        <w:ind w:left="284" w:hanging="284"/>
        <w:rPr>
          <w:b/>
          <w:sz w:val="24"/>
          <w:szCs w:val="24"/>
        </w:rPr>
      </w:pPr>
      <w:r w:rsidRPr="00192234">
        <w:rPr>
          <w:sz w:val="24"/>
          <w:szCs w:val="24"/>
        </w:rPr>
        <w:t xml:space="preserve"> </w:t>
      </w:r>
      <w:r w:rsidRPr="00192234">
        <w:rPr>
          <w:b/>
          <w:sz w:val="24"/>
          <w:szCs w:val="24"/>
        </w:rPr>
        <w:t>Způsob zpracování nabídkové ceny:</w:t>
      </w:r>
    </w:p>
    <w:p w:rsidR="003A018F" w:rsidRPr="00192234" w:rsidRDefault="00C0443E" w:rsidP="000B41DC">
      <w:pPr>
        <w:ind w:left="284" w:hanging="284"/>
        <w:rPr>
          <w:sz w:val="24"/>
          <w:szCs w:val="24"/>
        </w:rPr>
      </w:pPr>
      <w:r w:rsidRPr="00192234">
        <w:rPr>
          <w:sz w:val="24"/>
          <w:szCs w:val="24"/>
        </w:rPr>
        <w:t>Dodavatel je povinen doložit způsob zpracování nabídkové ceny, a to ve struktuře:</w:t>
      </w:r>
    </w:p>
    <w:p w:rsidR="00C0443E" w:rsidRPr="00192234" w:rsidRDefault="00C0443E" w:rsidP="000B41DC">
      <w:pPr>
        <w:pStyle w:val="Odstavecseseznamem"/>
        <w:numPr>
          <w:ilvl w:val="0"/>
          <w:numId w:val="9"/>
        </w:numPr>
        <w:ind w:left="284" w:hanging="284"/>
        <w:rPr>
          <w:sz w:val="24"/>
          <w:szCs w:val="24"/>
        </w:rPr>
      </w:pPr>
      <w:r w:rsidRPr="00192234">
        <w:rPr>
          <w:sz w:val="24"/>
          <w:szCs w:val="24"/>
        </w:rPr>
        <w:t xml:space="preserve">cena </w:t>
      </w:r>
      <w:r w:rsidR="002A1139">
        <w:rPr>
          <w:sz w:val="24"/>
          <w:szCs w:val="24"/>
        </w:rPr>
        <w:t xml:space="preserve">v Kč </w:t>
      </w:r>
      <w:r w:rsidRPr="00192234">
        <w:rPr>
          <w:sz w:val="24"/>
          <w:szCs w:val="24"/>
        </w:rPr>
        <w:t>bez DPH</w:t>
      </w:r>
    </w:p>
    <w:p w:rsidR="00C0443E" w:rsidRPr="00192234" w:rsidRDefault="00C0443E" w:rsidP="000B41DC">
      <w:pPr>
        <w:pStyle w:val="Odstavecseseznamem"/>
        <w:numPr>
          <w:ilvl w:val="0"/>
          <w:numId w:val="9"/>
        </w:numPr>
        <w:ind w:left="284" w:hanging="284"/>
        <w:rPr>
          <w:sz w:val="24"/>
          <w:szCs w:val="24"/>
        </w:rPr>
      </w:pPr>
      <w:r w:rsidRPr="00192234">
        <w:rPr>
          <w:sz w:val="24"/>
          <w:szCs w:val="24"/>
        </w:rPr>
        <w:t>výše DPH</w:t>
      </w:r>
      <w:r w:rsidR="002A1139">
        <w:rPr>
          <w:sz w:val="24"/>
          <w:szCs w:val="24"/>
        </w:rPr>
        <w:t xml:space="preserve"> v Kč</w:t>
      </w:r>
    </w:p>
    <w:p w:rsidR="00C0443E" w:rsidRPr="00192234" w:rsidRDefault="00C0443E" w:rsidP="000B41DC">
      <w:pPr>
        <w:pStyle w:val="Odstavecseseznamem"/>
        <w:numPr>
          <w:ilvl w:val="0"/>
          <w:numId w:val="9"/>
        </w:numPr>
        <w:ind w:left="284" w:hanging="284"/>
        <w:rPr>
          <w:sz w:val="24"/>
          <w:szCs w:val="24"/>
        </w:rPr>
      </w:pPr>
      <w:r w:rsidRPr="00192234">
        <w:rPr>
          <w:sz w:val="24"/>
          <w:szCs w:val="24"/>
        </w:rPr>
        <w:t xml:space="preserve">cena </w:t>
      </w:r>
      <w:r w:rsidR="002A1139">
        <w:rPr>
          <w:sz w:val="24"/>
          <w:szCs w:val="24"/>
        </w:rPr>
        <w:t xml:space="preserve">v Kč </w:t>
      </w:r>
      <w:r w:rsidRPr="00192234">
        <w:rPr>
          <w:sz w:val="24"/>
          <w:szCs w:val="24"/>
        </w:rPr>
        <w:t>včetně DPH</w:t>
      </w:r>
    </w:p>
    <w:p w:rsidR="00C0443E" w:rsidRPr="00192234" w:rsidRDefault="00C0443E" w:rsidP="000B41DC">
      <w:pPr>
        <w:rPr>
          <w:sz w:val="24"/>
          <w:szCs w:val="24"/>
        </w:rPr>
      </w:pPr>
      <w:r w:rsidRPr="00192234">
        <w:rPr>
          <w:sz w:val="24"/>
          <w:szCs w:val="24"/>
        </w:rPr>
        <w:t>Toto členění je povinné i pro neplátce DPH.</w:t>
      </w:r>
      <w:r w:rsidR="005E200B">
        <w:rPr>
          <w:sz w:val="24"/>
          <w:szCs w:val="24"/>
        </w:rPr>
        <w:t xml:space="preserve"> </w:t>
      </w:r>
      <w:r w:rsidRPr="00192234">
        <w:rPr>
          <w:sz w:val="24"/>
          <w:szCs w:val="24"/>
        </w:rPr>
        <w:t>Nabídková cena musí obsahovat veškeré náklady na plnění zakázky a musí být stanovena jako cena maximální a nepřekročitelná.</w:t>
      </w:r>
    </w:p>
    <w:p w:rsidR="00186AFD" w:rsidRDefault="00186AFD" w:rsidP="000B41DC">
      <w:pPr>
        <w:rPr>
          <w:sz w:val="24"/>
          <w:szCs w:val="24"/>
        </w:rPr>
      </w:pPr>
    </w:p>
    <w:p w:rsidR="005E200B" w:rsidRPr="00192234" w:rsidRDefault="005E200B" w:rsidP="000B41DC">
      <w:pPr>
        <w:rPr>
          <w:sz w:val="24"/>
          <w:szCs w:val="24"/>
        </w:rPr>
      </w:pPr>
    </w:p>
    <w:p w:rsidR="00F71838" w:rsidRPr="00192234" w:rsidRDefault="00F71838" w:rsidP="000B41DC">
      <w:pPr>
        <w:pStyle w:val="Odstavecseseznamem"/>
        <w:numPr>
          <w:ilvl w:val="1"/>
          <w:numId w:val="7"/>
        </w:numPr>
        <w:tabs>
          <w:tab w:val="left" w:pos="567"/>
        </w:tabs>
        <w:ind w:left="284" w:hanging="284"/>
        <w:rPr>
          <w:b/>
          <w:sz w:val="24"/>
          <w:szCs w:val="24"/>
        </w:rPr>
      </w:pPr>
      <w:r w:rsidRPr="00192234">
        <w:rPr>
          <w:b/>
          <w:sz w:val="24"/>
          <w:szCs w:val="24"/>
        </w:rPr>
        <w:t>Způsob určení záruční doby:</w:t>
      </w:r>
    </w:p>
    <w:p w:rsidR="00F71838" w:rsidRPr="00192234" w:rsidRDefault="0023564D" w:rsidP="000B41DC">
      <w:pPr>
        <w:rPr>
          <w:sz w:val="24"/>
          <w:szCs w:val="24"/>
        </w:rPr>
      </w:pPr>
      <w:r>
        <w:rPr>
          <w:sz w:val="24"/>
          <w:szCs w:val="24"/>
        </w:rPr>
        <w:t>Požadujeme z</w:t>
      </w:r>
      <w:r w:rsidR="00F71838" w:rsidRPr="00192234">
        <w:rPr>
          <w:sz w:val="24"/>
          <w:szCs w:val="24"/>
        </w:rPr>
        <w:t>áruční dob</w:t>
      </w:r>
      <w:r>
        <w:rPr>
          <w:sz w:val="24"/>
          <w:szCs w:val="24"/>
        </w:rPr>
        <w:t xml:space="preserve">u v délce </w:t>
      </w:r>
      <w:r w:rsidR="000366B2">
        <w:rPr>
          <w:sz w:val="24"/>
          <w:szCs w:val="24"/>
        </w:rPr>
        <w:t>36</w:t>
      </w:r>
      <w:r>
        <w:rPr>
          <w:sz w:val="24"/>
          <w:szCs w:val="24"/>
        </w:rPr>
        <w:t xml:space="preserve"> měsíců. Záruční doba se </w:t>
      </w:r>
      <w:r w:rsidR="00F71838" w:rsidRPr="00192234">
        <w:rPr>
          <w:sz w:val="24"/>
          <w:szCs w:val="24"/>
        </w:rPr>
        <w:t>počítá od</w:t>
      </w:r>
      <w:r>
        <w:rPr>
          <w:sz w:val="24"/>
          <w:szCs w:val="24"/>
        </w:rPr>
        <w:t xml:space="preserve">e dne, který </w:t>
      </w:r>
      <w:r w:rsidR="00F71838" w:rsidRPr="00192234">
        <w:rPr>
          <w:sz w:val="24"/>
          <w:szCs w:val="24"/>
        </w:rPr>
        <w:t>následuj</w:t>
      </w:r>
      <w:r>
        <w:rPr>
          <w:sz w:val="24"/>
          <w:szCs w:val="24"/>
        </w:rPr>
        <w:t xml:space="preserve">e po dni </w:t>
      </w:r>
      <w:r w:rsidR="00F71838" w:rsidRPr="00192234">
        <w:rPr>
          <w:sz w:val="24"/>
          <w:szCs w:val="24"/>
        </w:rPr>
        <w:t>předání předmětu smlouvy bez závad.</w:t>
      </w:r>
    </w:p>
    <w:p w:rsidR="00E82E8F" w:rsidRDefault="00E82E8F" w:rsidP="000B41DC">
      <w:pPr>
        <w:rPr>
          <w:sz w:val="24"/>
          <w:szCs w:val="24"/>
        </w:rPr>
      </w:pPr>
    </w:p>
    <w:p w:rsidR="005E200B" w:rsidRDefault="005E200B" w:rsidP="000B41DC">
      <w:pPr>
        <w:rPr>
          <w:sz w:val="24"/>
          <w:szCs w:val="24"/>
        </w:rPr>
      </w:pPr>
    </w:p>
    <w:p w:rsidR="00C0443E" w:rsidRPr="00192234" w:rsidRDefault="00C0443E" w:rsidP="000F51BB">
      <w:pPr>
        <w:pStyle w:val="Odstavecseseznamem"/>
        <w:numPr>
          <w:ilvl w:val="0"/>
          <w:numId w:val="7"/>
        </w:numPr>
        <w:ind w:left="567" w:hanging="567"/>
        <w:rPr>
          <w:b/>
          <w:sz w:val="24"/>
          <w:szCs w:val="24"/>
          <w:u w:val="single"/>
        </w:rPr>
      </w:pPr>
      <w:r w:rsidRPr="00192234">
        <w:rPr>
          <w:b/>
          <w:sz w:val="24"/>
          <w:szCs w:val="24"/>
          <w:u w:val="single"/>
        </w:rPr>
        <w:t>Variantní řešení</w:t>
      </w:r>
    </w:p>
    <w:p w:rsidR="00C0443E" w:rsidRDefault="00C0443E" w:rsidP="000B41DC">
      <w:pPr>
        <w:rPr>
          <w:sz w:val="24"/>
          <w:szCs w:val="24"/>
        </w:rPr>
      </w:pPr>
      <w:r w:rsidRPr="00192234">
        <w:rPr>
          <w:sz w:val="24"/>
          <w:szCs w:val="24"/>
        </w:rPr>
        <w:t>Zadavatel nepřipouští varianty nabídek.</w:t>
      </w:r>
    </w:p>
    <w:p w:rsidR="005E200B" w:rsidRPr="00192234" w:rsidRDefault="005E200B" w:rsidP="000B41DC">
      <w:pPr>
        <w:rPr>
          <w:sz w:val="24"/>
          <w:szCs w:val="24"/>
        </w:rPr>
      </w:pPr>
    </w:p>
    <w:p w:rsidR="00C0443E" w:rsidRPr="00192234" w:rsidRDefault="00C0443E" w:rsidP="000B41DC">
      <w:pPr>
        <w:rPr>
          <w:sz w:val="24"/>
          <w:szCs w:val="24"/>
        </w:rPr>
      </w:pPr>
    </w:p>
    <w:p w:rsidR="003A018F" w:rsidRPr="00192234" w:rsidRDefault="00C0443E" w:rsidP="000B41DC">
      <w:pPr>
        <w:pStyle w:val="Odstavecseseznamem"/>
        <w:numPr>
          <w:ilvl w:val="0"/>
          <w:numId w:val="7"/>
        </w:numPr>
        <w:tabs>
          <w:tab w:val="left" w:pos="567"/>
        </w:tabs>
        <w:ind w:left="284" w:hanging="284"/>
        <w:rPr>
          <w:b/>
          <w:sz w:val="24"/>
          <w:szCs w:val="24"/>
          <w:u w:val="single"/>
        </w:rPr>
      </w:pPr>
      <w:r w:rsidRPr="00192234">
        <w:rPr>
          <w:b/>
          <w:sz w:val="24"/>
          <w:szCs w:val="24"/>
          <w:u w:val="single"/>
        </w:rPr>
        <w:t>Hodnotící kritéria</w:t>
      </w:r>
    </w:p>
    <w:p w:rsidR="00164D63" w:rsidRPr="00192234" w:rsidRDefault="00004624" w:rsidP="000B41DC">
      <w:pPr>
        <w:jc w:val="both"/>
        <w:rPr>
          <w:sz w:val="24"/>
          <w:szCs w:val="24"/>
        </w:rPr>
      </w:pPr>
      <w:r w:rsidRPr="00004624">
        <w:rPr>
          <w:sz w:val="24"/>
          <w:szCs w:val="24"/>
        </w:rPr>
        <w:t xml:space="preserve">Jediným hodnotícím kritériem je nabídková cena </w:t>
      </w:r>
      <w:r w:rsidRPr="00192234">
        <w:rPr>
          <w:sz w:val="24"/>
          <w:szCs w:val="24"/>
        </w:rPr>
        <w:t>za realizaci veřejné zakázky</w:t>
      </w:r>
      <w:r>
        <w:rPr>
          <w:sz w:val="24"/>
          <w:szCs w:val="24"/>
        </w:rPr>
        <w:t xml:space="preserve">. </w:t>
      </w:r>
      <w:r w:rsidRPr="00192234">
        <w:rPr>
          <w:sz w:val="24"/>
          <w:szCs w:val="24"/>
        </w:rPr>
        <w:t xml:space="preserve">Hodnocena bude výše celkové nabídkové ceny </w:t>
      </w:r>
      <w:r w:rsidR="00F73FF8">
        <w:rPr>
          <w:sz w:val="24"/>
          <w:szCs w:val="24"/>
        </w:rPr>
        <w:t xml:space="preserve">v Kč </w:t>
      </w:r>
      <w:r w:rsidRPr="00192234">
        <w:rPr>
          <w:sz w:val="24"/>
          <w:szCs w:val="24"/>
        </w:rPr>
        <w:t>včetně DPH.</w:t>
      </w:r>
      <w:r>
        <w:rPr>
          <w:sz w:val="24"/>
          <w:szCs w:val="24"/>
        </w:rPr>
        <w:t xml:space="preserve"> Vítězným uchazečem bude ten, který </w:t>
      </w:r>
      <w:r w:rsidR="007F54FC" w:rsidRPr="00192234">
        <w:rPr>
          <w:sz w:val="24"/>
          <w:szCs w:val="24"/>
        </w:rPr>
        <w:t xml:space="preserve">nabídne nejnižší cenu. </w:t>
      </w:r>
    </w:p>
    <w:p w:rsidR="008D016D" w:rsidRDefault="008D016D" w:rsidP="000B41DC">
      <w:pPr>
        <w:jc w:val="both"/>
        <w:rPr>
          <w:b/>
          <w:sz w:val="24"/>
          <w:szCs w:val="24"/>
        </w:rPr>
      </w:pPr>
    </w:p>
    <w:p w:rsidR="00624875" w:rsidRPr="00192234" w:rsidRDefault="00624875" w:rsidP="000B41DC">
      <w:pPr>
        <w:jc w:val="both"/>
        <w:rPr>
          <w:b/>
          <w:sz w:val="24"/>
          <w:szCs w:val="24"/>
        </w:rPr>
      </w:pPr>
    </w:p>
    <w:p w:rsidR="00D53CC9" w:rsidRPr="00192234" w:rsidRDefault="00D53CC9" w:rsidP="000B41DC">
      <w:pPr>
        <w:pStyle w:val="Odstavecseseznamem"/>
        <w:numPr>
          <w:ilvl w:val="0"/>
          <w:numId w:val="7"/>
        </w:numPr>
        <w:tabs>
          <w:tab w:val="left" w:pos="567"/>
        </w:tabs>
        <w:ind w:left="284" w:hanging="284"/>
        <w:rPr>
          <w:b/>
          <w:sz w:val="24"/>
          <w:szCs w:val="24"/>
          <w:u w:val="single"/>
        </w:rPr>
      </w:pPr>
      <w:r w:rsidRPr="00192234">
        <w:rPr>
          <w:b/>
          <w:sz w:val="24"/>
          <w:szCs w:val="24"/>
          <w:u w:val="single"/>
        </w:rPr>
        <w:t>Jazyk nabídky</w:t>
      </w:r>
    </w:p>
    <w:p w:rsidR="00D53CC9" w:rsidRPr="00192234" w:rsidRDefault="00D53CC9" w:rsidP="000B41DC">
      <w:pPr>
        <w:rPr>
          <w:sz w:val="24"/>
          <w:szCs w:val="24"/>
        </w:rPr>
      </w:pPr>
      <w:r w:rsidRPr="00192234">
        <w:rPr>
          <w:sz w:val="24"/>
          <w:szCs w:val="24"/>
        </w:rPr>
        <w:t>Nabídka bude zpracována</w:t>
      </w:r>
      <w:r w:rsidR="004C2AAF">
        <w:rPr>
          <w:sz w:val="24"/>
          <w:szCs w:val="24"/>
        </w:rPr>
        <w:t xml:space="preserve"> </w:t>
      </w:r>
      <w:r w:rsidRPr="00192234">
        <w:rPr>
          <w:sz w:val="24"/>
          <w:szCs w:val="24"/>
        </w:rPr>
        <w:t>a podána v českém jazyce</w:t>
      </w:r>
      <w:r w:rsidR="004C2AAF">
        <w:rPr>
          <w:sz w:val="24"/>
          <w:szCs w:val="24"/>
        </w:rPr>
        <w:t>, v listinné podobě.</w:t>
      </w:r>
    </w:p>
    <w:p w:rsidR="00D53CC9" w:rsidRDefault="00D53CC9" w:rsidP="000B41DC">
      <w:pPr>
        <w:rPr>
          <w:sz w:val="24"/>
          <w:szCs w:val="24"/>
        </w:rPr>
      </w:pPr>
    </w:p>
    <w:p w:rsidR="004C2AAF" w:rsidRPr="00192234" w:rsidRDefault="004C2AAF" w:rsidP="000B41DC">
      <w:pPr>
        <w:rPr>
          <w:sz w:val="24"/>
          <w:szCs w:val="24"/>
        </w:rPr>
      </w:pPr>
    </w:p>
    <w:p w:rsidR="00D53CC9" w:rsidRPr="00192234" w:rsidRDefault="000D3F17" w:rsidP="000B41DC">
      <w:pPr>
        <w:pStyle w:val="Odstavecseseznamem"/>
        <w:numPr>
          <w:ilvl w:val="0"/>
          <w:numId w:val="7"/>
        </w:numPr>
        <w:tabs>
          <w:tab w:val="left" w:pos="567"/>
        </w:tabs>
        <w:ind w:left="284" w:hanging="284"/>
        <w:rPr>
          <w:b/>
          <w:sz w:val="24"/>
          <w:szCs w:val="24"/>
          <w:u w:val="single"/>
        </w:rPr>
      </w:pPr>
      <w:r w:rsidRPr="00192234">
        <w:rPr>
          <w:b/>
          <w:sz w:val="24"/>
          <w:szCs w:val="24"/>
          <w:u w:val="single"/>
        </w:rPr>
        <w:t>Návrh smlouvy</w:t>
      </w:r>
    </w:p>
    <w:p w:rsidR="008D6F56" w:rsidRPr="00192234" w:rsidRDefault="000D3F17" w:rsidP="000B41DC">
      <w:pPr>
        <w:jc w:val="both"/>
        <w:rPr>
          <w:sz w:val="24"/>
          <w:szCs w:val="24"/>
        </w:rPr>
      </w:pPr>
      <w:r w:rsidRPr="00192234">
        <w:rPr>
          <w:sz w:val="24"/>
          <w:szCs w:val="24"/>
        </w:rPr>
        <w:t>Návrh smlouvy</w:t>
      </w:r>
      <w:r w:rsidR="000B41DC">
        <w:rPr>
          <w:sz w:val="24"/>
          <w:szCs w:val="24"/>
        </w:rPr>
        <w:t xml:space="preserve"> </w:t>
      </w:r>
      <w:r w:rsidR="00346324" w:rsidRPr="00192234">
        <w:rPr>
          <w:sz w:val="24"/>
          <w:szCs w:val="24"/>
        </w:rPr>
        <w:t>vč</w:t>
      </w:r>
      <w:r w:rsidR="009B1746" w:rsidRPr="00192234">
        <w:rPr>
          <w:sz w:val="24"/>
          <w:szCs w:val="24"/>
        </w:rPr>
        <w:t>etně</w:t>
      </w:r>
      <w:r w:rsidR="008D6F56" w:rsidRPr="00192234">
        <w:rPr>
          <w:sz w:val="24"/>
          <w:szCs w:val="24"/>
        </w:rPr>
        <w:t xml:space="preserve"> příloh</w:t>
      </w:r>
      <w:r w:rsidR="00346324" w:rsidRPr="00192234">
        <w:rPr>
          <w:sz w:val="24"/>
          <w:szCs w:val="24"/>
        </w:rPr>
        <w:t>y</w:t>
      </w:r>
      <w:r w:rsidR="008D6F56" w:rsidRPr="00192234">
        <w:rPr>
          <w:sz w:val="24"/>
          <w:szCs w:val="24"/>
        </w:rPr>
        <w:t xml:space="preserve"> </w:t>
      </w:r>
      <w:r w:rsidR="00346324" w:rsidRPr="00192234">
        <w:rPr>
          <w:sz w:val="24"/>
          <w:szCs w:val="24"/>
        </w:rPr>
        <w:t xml:space="preserve">Specifikace dodávky </w:t>
      </w:r>
      <w:r w:rsidR="008D6F56" w:rsidRPr="00192234">
        <w:rPr>
          <w:sz w:val="24"/>
          <w:szCs w:val="24"/>
        </w:rPr>
        <w:t>tvoří přílohu číslo</w:t>
      </w:r>
      <w:r w:rsidR="009B1746" w:rsidRPr="00192234">
        <w:rPr>
          <w:sz w:val="24"/>
          <w:szCs w:val="24"/>
        </w:rPr>
        <w:t> </w:t>
      </w:r>
      <w:r w:rsidR="00822178">
        <w:rPr>
          <w:sz w:val="24"/>
          <w:szCs w:val="24"/>
        </w:rPr>
        <w:t>4</w:t>
      </w:r>
      <w:r w:rsidR="008D6F56" w:rsidRPr="00192234">
        <w:rPr>
          <w:sz w:val="24"/>
          <w:szCs w:val="24"/>
        </w:rPr>
        <w:t xml:space="preserve"> této </w:t>
      </w:r>
      <w:r w:rsidR="009F6314" w:rsidRPr="00192234">
        <w:rPr>
          <w:sz w:val="24"/>
          <w:szCs w:val="24"/>
        </w:rPr>
        <w:t>z</w:t>
      </w:r>
      <w:r w:rsidR="008D6F56" w:rsidRPr="00192234">
        <w:rPr>
          <w:sz w:val="24"/>
          <w:szCs w:val="24"/>
        </w:rPr>
        <w:t xml:space="preserve">adávací dokumentace. </w:t>
      </w:r>
    </w:p>
    <w:p w:rsidR="008D6F56" w:rsidRDefault="008D6F56" w:rsidP="000B41DC">
      <w:pPr>
        <w:rPr>
          <w:sz w:val="24"/>
          <w:szCs w:val="24"/>
        </w:rPr>
      </w:pPr>
    </w:p>
    <w:p w:rsidR="000D3F17" w:rsidRPr="00192234" w:rsidRDefault="008D6F56" w:rsidP="000B41DC">
      <w:pPr>
        <w:pStyle w:val="Odstavecseseznamem"/>
        <w:numPr>
          <w:ilvl w:val="0"/>
          <w:numId w:val="7"/>
        </w:numPr>
        <w:tabs>
          <w:tab w:val="left" w:pos="567"/>
        </w:tabs>
        <w:ind w:left="284" w:hanging="284"/>
        <w:rPr>
          <w:b/>
          <w:sz w:val="24"/>
          <w:szCs w:val="24"/>
          <w:u w:val="single"/>
        </w:rPr>
      </w:pPr>
      <w:r w:rsidRPr="00192234">
        <w:rPr>
          <w:b/>
          <w:sz w:val="24"/>
          <w:szCs w:val="24"/>
          <w:u w:val="single"/>
        </w:rPr>
        <w:lastRenderedPageBreak/>
        <w:t xml:space="preserve">Jeden </w:t>
      </w:r>
      <w:r w:rsidR="004C2AAF">
        <w:rPr>
          <w:b/>
          <w:sz w:val="24"/>
          <w:szCs w:val="24"/>
          <w:u w:val="single"/>
        </w:rPr>
        <w:t>uchazeč</w:t>
      </w:r>
      <w:r w:rsidRPr="00192234">
        <w:rPr>
          <w:b/>
          <w:sz w:val="24"/>
          <w:szCs w:val="24"/>
          <w:u w:val="single"/>
        </w:rPr>
        <w:t xml:space="preserve"> může podat pouze jedinou nabídku</w:t>
      </w:r>
    </w:p>
    <w:p w:rsidR="008D6F56" w:rsidRPr="00192234" w:rsidRDefault="004C2AAF" w:rsidP="000B41DC">
      <w:pPr>
        <w:jc w:val="both"/>
        <w:rPr>
          <w:sz w:val="24"/>
          <w:szCs w:val="24"/>
        </w:rPr>
      </w:pPr>
      <w:r>
        <w:rPr>
          <w:sz w:val="24"/>
          <w:szCs w:val="24"/>
        </w:rPr>
        <w:t>Uchazeč</w:t>
      </w:r>
      <w:r w:rsidR="008D6F56" w:rsidRPr="00192234">
        <w:rPr>
          <w:sz w:val="24"/>
          <w:szCs w:val="24"/>
        </w:rPr>
        <w:t xml:space="preserve"> může podat jednu nabídku do výběrového řízení, nesmí participovat např. při společné nabídce více </w:t>
      </w:r>
      <w:r>
        <w:rPr>
          <w:sz w:val="24"/>
          <w:szCs w:val="24"/>
        </w:rPr>
        <w:t>uchazeč</w:t>
      </w:r>
      <w:r w:rsidR="008D6F56" w:rsidRPr="00192234">
        <w:rPr>
          <w:sz w:val="24"/>
          <w:szCs w:val="24"/>
        </w:rPr>
        <w:t>ů předkládající jinou nabídku, či jako subdodavatel jiného dodavatele. Jeden subdodavatel však může být subdodavatele</w:t>
      </w:r>
      <w:r w:rsidR="00FC23F8" w:rsidRPr="00192234">
        <w:rPr>
          <w:sz w:val="24"/>
          <w:szCs w:val="24"/>
        </w:rPr>
        <w:t>m</w:t>
      </w:r>
      <w:r w:rsidR="008D6F56" w:rsidRPr="00192234">
        <w:rPr>
          <w:sz w:val="24"/>
          <w:szCs w:val="24"/>
        </w:rPr>
        <w:t xml:space="preserve"> více dodavatelům.</w:t>
      </w:r>
    </w:p>
    <w:p w:rsidR="00DE365B" w:rsidRDefault="00DE365B" w:rsidP="000B41DC">
      <w:pPr>
        <w:rPr>
          <w:sz w:val="24"/>
          <w:szCs w:val="24"/>
        </w:rPr>
      </w:pPr>
    </w:p>
    <w:p w:rsidR="000B41DC" w:rsidRPr="00192234" w:rsidRDefault="000B41DC" w:rsidP="000B41DC">
      <w:pPr>
        <w:rPr>
          <w:sz w:val="24"/>
          <w:szCs w:val="24"/>
        </w:rPr>
      </w:pPr>
    </w:p>
    <w:p w:rsidR="008D6F56" w:rsidRDefault="008D6F56" w:rsidP="000B41DC">
      <w:pPr>
        <w:pStyle w:val="Odstavecseseznamem"/>
        <w:numPr>
          <w:ilvl w:val="0"/>
          <w:numId w:val="7"/>
        </w:numPr>
        <w:tabs>
          <w:tab w:val="left" w:pos="567"/>
        </w:tabs>
        <w:ind w:left="284" w:hanging="284"/>
        <w:rPr>
          <w:b/>
          <w:sz w:val="24"/>
          <w:szCs w:val="24"/>
          <w:u w:val="single"/>
        </w:rPr>
      </w:pPr>
      <w:r w:rsidRPr="00192234">
        <w:rPr>
          <w:b/>
          <w:sz w:val="24"/>
          <w:szCs w:val="24"/>
          <w:u w:val="single"/>
        </w:rPr>
        <w:t>Způsob zpracování a forma nabídky</w:t>
      </w:r>
    </w:p>
    <w:p w:rsidR="000B41DC" w:rsidRPr="00192234" w:rsidRDefault="000B41DC" w:rsidP="000B41DC">
      <w:pPr>
        <w:pStyle w:val="Odstavecseseznamem"/>
        <w:tabs>
          <w:tab w:val="left" w:pos="567"/>
        </w:tabs>
        <w:ind w:left="284"/>
        <w:rPr>
          <w:b/>
          <w:sz w:val="24"/>
          <w:szCs w:val="24"/>
          <w:u w:val="single"/>
        </w:rPr>
      </w:pPr>
    </w:p>
    <w:p w:rsidR="008D6F56" w:rsidRPr="00192234" w:rsidRDefault="008D6F56" w:rsidP="000B41DC">
      <w:pPr>
        <w:pStyle w:val="Odstavecseseznamem"/>
        <w:numPr>
          <w:ilvl w:val="1"/>
          <w:numId w:val="7"/>
        </w:numPr>
        <w:tabs>
          <w:tab w:val="left" w:pos="567"/>
        </w:tabs>
        <w:ind w:left="284" w:hanging="284"/>
        <w:contextualSpacing w:val="0"/>
        <w:rPr>
          <w:b/>
          <w:sz w:val="24"/>
          <w:szCs w:val="24"/>
        </w:rPr>
      </w:pPr>
      <w:r w:rsidRPr="00192234">
        <w:rPr>
          <w:b/>
          <w:sz w:val="24"/>
          <w:szCs w:val="24"/>
        </w:rPr>
        <w:t>Členění nabídky</w:t>
      </w:r>
    </w:p>
    <w:p w:rsidR="008D6F56" w:rsidRPr="00192234" w:rsidRDefault="008D6F56" w:rsidP="000B41DC">
      <w:pPr>
        <w:rPr>
          <w:sz w:val="24"/>
          <w:szCs w:val="24"/>
        </w:rPr>
      </w:pPr>
      <w:r w:rsidRPr="00192234">
        <w:rPr>
          <w:sz w:val="24"/>
          <w:szCs w:val="24"/>
        </w:rPr>
        <w:t xml:space="preserve">Zadavatel požaduje, aby nabídka obsahovala následující části: </w:t>
      </w:r>
    </w:p>
    <w:p w:rsidR="008D6F56" w:rsidRPr="00192234" w:rsidRDefault="004C2AAF" w:rsidP="00135DE2">
      <w:pPr>
        <w:pStyle w:val="Odstavecseseznamem"/>
        <w:numPr>
          <w:ilvl w:val="0"/>
          <w:numId w:val="11"/>
        </w:numPr>
        <w:spacing w:before="120"/>
        <w:ind w:left="284" w:hanging="284"/>
        <w:contextualSpacing w:val="0"/>
        <w:jc w:val="both"/>
        <w:rPr>
          <w:sz w:val="24"/>
          <w:szCs w:val="24"/>
        </w:rPr>
      </w:pPr>
      <w:r>
        <w:rPr>
          <w:sz w:val="24"/>
          <w:szCs w:val="24"/>
        </w:rPr>
        <w:t>Krycí list nabídky s identifikačními údaji</w:t>
      </w:r>
      <w:r w:rsidR="00B64416">
        <w:rPr>
          <w:sz w:val="24"/>
          <w:szCs w:val="24"/>
        </w:rPr>
        <w:t xml:space="preserve"> </w:t>
      </w:r>
      <w:r>
        <w:rPr>
          <w:sz w:val="24"/>
          <w:szCs w:val="24"/>
        </w:rPr>
        <w:t>uchazeče</w:t>
      </w:r>
      <w:r w:rsidR="00B64416">
        <w:rPr>
          <w:sz w:val="24"/>
          <w:szCs w:val="24"/>
        </w:rPr>
        <w:t xml:space="preserve">, s obsahem nabídky a s nabídkovou cenou, </w:t>
      </w:r>
      <w:r w:rsidR="00B64416" w:rsidRPr="00B64416">
        <w:rPr>
          <w:sz w:val="24"/>
          <w:szCs w:val="24"/>
        </w:rPr>
        <w:t>pod</w:t>
      </w:r>
      <w:r w:rsidR="00B64416">
        <w:rPr>
          <w:sz w:val="24"/>
          <w:szCs w:val="24"/>
        </w:rPr>
        <w:t>e</w:t>
      </w:r>
      <w:r w:rsidR="00B64416" w:rsidRPr="00B64416">
        <w:rPr>
          <w:sz w:val="24"/>
          <w:szCs w:val="24"/>
        </w:rPr>
        <w:t>p</w:t>
      </w:r>
      <w:r w:rsidR="00B64416">
        <w:rPr>
          <w:sz w:val="24"/>
          <w:szCs w:val="24"/>
        </w:rPr>
        <w:t xml:space="preserve">saný </w:t>
      </w:r>
      <w:r w:rsidR="00B64416" w:rsidRPr="00B64416">
        <w:rPr>
          <w:sz w:val="24"/>
          <w:szCs w:val="24"/>
        </w:rPr>
        <w:t>statutární</w:t>
      </w:r>
      <w:r w:rsidR="00B64416">
        <w:rPr>
          <w:sz w:val="24"/>
          <w:szCs w:val="24"/>
        </w:rPr>
        <w:t>m</w:t>
      </w:r>
      <w:r w:rsidR="00B64416" w:rsidRPr="00B64416">
        <w:rPr>
          <w:sz w:val="24"/>
          <w:szCs w:val="24"/>
        </w:rPr>
        <w:t xml:space="preserve"> orgán</w:t>
      </w:r>
      <w:r w:rsidR="00B64416">
        <w:rPr>
          <w:sz w:val="24"/>
          <w:szCs w:val="24"/>
        </w:rPr>
        <w:t>em</w:t>
      </w:r>
      <w:r w:rsidR="00B64416" w:rsidRPr="00B64416">
        <w:rPr>
          <w:sz w:val="24"/>
          <w:szCs w:val="24"/>
        </w:rPr>
        <w:t xml:space="preserve"> uchazeče</w:t>
      </w:r>
      <w:r>
        <w:rPr>
          <w:sz w:val="24"/>
          <w:szCs w:val="24"/>
        </w:rPr>
        <w:t xml:space="preserve"> (příloha č. </w:t>
      </w:r>
      <w:r w:rsidR="00B64416">
        <w:rPr>
          <w:sz w:val="24"/>
          <w:szCs w:val="24"/>
        </w:rPr>
        <w:t>1</w:t>
      </w:r>
      <w:r>
        <w:rPr>
          <w:sz w:val="24"/>
          <w:szCs w:val="24"/>
        </w:rPr>
        <w:t xml:space="preserve"> této zadávací dokumentace)</w:t>
      </w:r>
      <w:r w:rsidR="00A14101" w:rsidRPr="00192234">
        <w:rPr>
          <w:sz w:val="24"/>
          <w:szCs w:val="24"/>
        </w:rPr>
        <w:t>.</w:t>
      </w:r>
    </w:p>
    <w:p w:rsidR="00A14101" w:rsidRPr="00192234" w:rsidRDefault="00A14101" w:rsidP="00135DE2">
      <w:pPr>
        <w:pStyle w:val="Odstavecseseznamem"/>
        <w:numPr>
          <w:ilvl w:val="0"/>
          <w:numId w:val="11"/>
        </w:numPr>
        <w:spacing w:before="120"/>
        <w:ind w:left="284" w:hanging="284"/>
        <w:contextualSpacing w:val="0"/>
        <w:jc w:val="both"/>
        <w:rPr>
          <w:sz w:val="24"/>
          <w:szCs w:val="24"/>
        </w:rPr>
      </w:pPr>
      <w:r w:rsidRPr="00192234">
        <w:rPr>
          <w:sz w:val="24"/>
          <w:szCs w:val="24"/>
        </w:rPr>
        <w:t>Doklad</w:t>
      </w:r>
      <w:r w:rsidR="00B64416">
        <w:rPr>
          <w:sz w:val="24"/>
          <w:szCs w:val="24"/>
        </w:rPr>
        <w:t>y</w:t>
      </w:r>
      <w:r w:rsidRPr="00192234">
        <w:rPr>
          <w:sz w:val="24"/>
          <w:szCs w:val="24"/>
        </w:rPr>
        <w:t xml:space="preserve"> k prokázání splnění kvalifikačních předpokladů </w:t>
      </w:r>
      <w:r w:rsidR="001762D3" w:rsidRPr="00192234">
        <w:rPr>
          <w:sz w:val="24"/>
          <w:szCs w:val="24"/>
        </w:rPr>
        <w:t xml:space="preserve">(bod </w:t>
      </w:r>
      <w:proofErr w:type="gramStart"/>
      <w:r w:rsidR="00DE365B" w:rsidRPr="00192234">
        <w:rPr>
          <w:sz w:val="24"/>
          <w:szCs w:val="24"/>
        </w:rPr>
        <w:t>7.2</w:t>
      </w:r>
      <w:proofErr w:type="gramEnd"/>
      <w:r w:rsidR="00DE365B" w:rsidRPr="00192234">
        <w:rPr>
          <w:sz w:val="24"/>
          <w:szCs w:val="24"/>
        </w:rPr>
        <w:t>. a 7.3.</w:t>
      </w:r>
      <w:r w:rsidR="001762D3" w:rsidRPr="00192234">
        <w:rPr>
          <w:sz w:val="24"/>
          <w:szCs w:val="24"/>
        </w:rPr>
        <w:t xml:space="preserve"> zadávací dokumentace) a čestná prohlášení (příloha č. </w:t>
      </w:r>
      <w:r w:rsidR="00B64416">
        <w:rPr>
          <w:sz w:val="24"/>
          <w:szCs w:val="24"/>
        </w:rPr>
        <w:t>2</w:t>
      </w:r>
      <w:r w:rsidR="00822178">
        <w:rPr>
          <w:sz w:val="24"/>
          <w:szCs w:val="24"/>
        </w:rPr>
        <w:t xml:space="preserve"> a </w:t>
      </w:r>
      <w:r w:rsidR="00B64416">
        <w:rPr>
          <w:sz w:val="24"/>
          <w:szCs w:val="24"/>
        </w:rPr>
        <w:t>3</w:t>
      </w:r>
      <w:r w:rsidR="001762D3" w:rsidRPr="00192234">
        <w:rPr>
          <w:sz w:val="24"/>
          <w:szCs w:val="24"/>
        </w:rPr>
        <w:t xml:space="preserve"> </w:t>
      </w:r>
      <w:r w:rsidR="009746F5">
        <w:rPr>
          <w:sz w:val="24"/>
          <w:szCs w:val="24"/>
        </w:rPr>
        <w:t>této zadávací dokumentace</w:t>
      </w:r>
      <w:r w:rsidR="00EA3C1C">
        <w:rPr>
          <w:sz w:val="24"/>
          <w:szCs w:val="24"/>
        </w:rPr>
        <w:t xml:space="preserve"> a vlastní </w:t>
      </w:r>
      <w:r w:rsidR="00D618EB">
        <w:rPr>
          <w:sz w:val="24"/>
          <w:szCs w:val="24"/>
        </w:rPr>
        <w:t xml:space="preserve">čestné prohlášení </w:t>
      </w:r>
      <w:r w:rsidR="00EA3C1C">
        <w:rPr>
          <w:sz w:val="24"/>
          <w:szCs w:val="24"/>
        </w:rPr>
        <w:t>dle bodu 7.1.3</w:t>
      </w:r>
      <w:r w:rsidR="001762D3" w:rsidRPr="00192234">
        <w:rPr>
          <w:sz w:val="24"/>
          <w:szCs w:val="24"/>
        </w:rPr>
        <w:t>)</w:t>
      </w:r>
      <w:r w:rsidR="00665C84">
        <w:rPr>
          <w:sz w:val="24"/>
          <w:szCs w:val="24"/>
        </w:rPr>
        <w:t>.</w:t>
      </w:r>
    </w:p>
    <w:p w:rsidR="001762D3" w:rsidRPr="00192234" w:rsidRDefault="009F6314" w:rsidP="00135DE2">
      <w:pPr>
        <w:pStyle w:val="Odstavecseseznamem"/>
        <w:numPr>
          <w:ilvl w:val="0"/>
          <w:numId w:val="11"/>
        </w:numPr>
        <w:spacing w:before="120"/>
        <w:ind w:left="284" w:hanging="284"/>
        <w:contextualSpacing w:val="0"/>
        <w:jc w:val="both"/>
        <w:rPr>
          <w:sz w:val="24"/>
          <w:szCs w:val="24"/>
        </w:rPr>
      </w:pPr>
      <w:r w:rsidRPr="00192234">
        <w:rPr>
          <w:sz w:val="24"/>
          <w:szCs w:val="24"/>
        </w:rPr>
        <w:t>N</w:t>
      </w:r>
      <w:r w:rsidR="001762D3" w:rsidRPr="00192234">
        <w:rPr>
          <w:sz w:val="24"/>
          <w:szCs w:val="24"/>
        </w:rPr>
        <w:t>ávrh smlouvy</w:t>
      </w:r>
      <w:r w:rsidRPr="00192234">
        <w:rPr>
          <w:sz w:val="24"/>
          <w:szCs w:val="24"/>
        </w:rPr>
        <w:t xml:space="preserve"> dle přílohy č.</w:t>
      </w:r>
      <w:r w:rsidR="00DE365B" w:rsidRPr="00192234">
        <w:rPr>
          <w:sz w:val="24"/>
          <w:szCs w:val="24"/>
        </w:rPr>
        <w:t xml:space="preserve"> </w:t>
      </w:r>
      <w:r w:rsidR="00822178">
        <w:rPr>
          <w:sz w:val="24"/>
          <w:szCs w:val="24"/>
        </w:rPr>
        <w:t>4</w:t>
      </w:r>
      <w:r w:rsidRPr="00192234">
        <w:rPr>
          <w:sz w:val="24"/>
          <w:szCs w:val="24"/>
        </w:rPr>
        <w:t xml:space="preserve"> </w:t>
      </w:r>
      <w:r w:rsidR="001762D3" w:rsidRPr="00192234">
        <w:rPr>
          <w:sz w:val="24"/>
          <w:szCs w:val="24"/>
        </w:rPr>
        <w:t>zadávací dokumentace</w:t>
      </w:r>
      <w:r w:rsidR="00F96680">
        <w:rPr>
          <w:sz w:val="24"/>
          <w:szCs w:val="24"/>
        </w:rPr>
        <w:t>, včetně Specifikace dodávky,</w:t>
      </w:r>
      <w:r w:rsidRPr="00192234">
        <w:rPr>
          <w:sz w:val="24"/>
          <w:szCs w:val="24"/>
        </w:rPr>
        <w:t xml:space="preserve"> řádně podepsaný oprávněnou osobou.</w:t>
      </w:r>
      <w:r w:rsidR="001762D3" w:rsidRPr="00192234">
        <w:rPr>
          <w:sz w:val="24"/>
          <w:szCs w:val="24"/>
        </w:rPr>
        <w:t xml:space="preserve"> </w:t>
      </w:r>
    </w:p>
    <w:p w:rsidR="00E82E8F" w:rsidRPr="00192234" w:rsidRDefault="00E82E8F" w:rsidP="000B41DC">
      <w:pPr>
        <w:pStyle w:val="Odstavecseseznamem"/>
        <w:jc w:val="both"/>
        <w:rPr>
          <w:sz w:val="24"/>
          <w:szCs w:val="24"/>
        </w:rPr>
      </w:pPr>
    </w:p>
    <w:p w:rsidR="008D6F56" w:rsidRPr="00192234" w:rsidRDefault="00F313A3" w:rsidP="000B41DC">
      <w:pPr>
        <w:pStyle w:val="Odstavecseseznamem"/>
        <w:numPr>
          <w:ilvl w:val="1"/>
          <w:numId w:val="7"/>
        </w:numPr>
        <w:tabs>
          <w:tab w:val="left" w:pos="567"/>
        </w:tabs>
        <w:ind w:left="284" w:hanging="284"/>
        <w:rPr>
          <w:b/>
          <w:sz w:val="24"/>
          <w:szCs w:val="24"/>
        </w:rPr>
      </w:pPr>
      <w:r w:rsidRPr="00192234">
        <w:rPr>
          <w:b/>
          <w:sz w:val="24"/>
          <w:szCs w:val="24"/>
        </w:rPr>
        <w:t>Formální požadavky na zpracování nabídky</w:t>
      </w:r>
    </w:p>
    <w:p w:rsidR="00F313A3" w:rsidRPr="00192234" w:rsidRDefault="00F313A3" w:rsidP="00135DE2">
      <w:pPr>
        <w:pStyle w:val="Odstavecseseznamem"/>
        <w:numPr>
          <w:ilvl w:val="0"/>
          <w:numId w:val="12"/>
        </w:numPr>
        <w:spacing w:before="120"/>
        <w:ind w:left="284" w:hanging="284"/>
        <w:contextualSpacing w:val="0"/>
        <w:jc w:val="both"/>
        <w:rPr>
          <w:sz w:val="24"/>
          <w:szCs w:val="24"/>
        </w:rPr>
      </w:pPr>
      <w:r w:rsidRPr="00192234">
        <w:rPr>
          <w:sz w:val="24"/>
          <w:szCs w:val="24"/>
        </w:rPr>
        <w:t>Nabídka bude zpracována v písemné formě, a to v českém jazyce v souladu s požadavky zadavatele uvedenými v oznámení zadávacího řízení (výzvě) a této zadávací dokumentaci.</w:t>
      </w:r>
    </w:p>
    <w:p w:rsidR="00F313A3" w:rsidRPr="00192234" w:rsidRDefault="00F313A3" w:rsidP="00135DE2">
      <w:pPr>
        <w:pStyle w:val="Odstavecseseznamem"/>
        <w:numPr>
          <w:ilvl w:val="0"/>
          <w:numId w:val="12"/>
        </w:numPr>
        <w:spacing w:before="120"/>
        <w:ind w:left="284" w:hanging="284"/>
        <w:contextualSpacing w:val="0"/>
        <w:jc w:val="both"/>
        <w:rPr>
          <w:sz w:val="24"/>
          <w:szCs w:val="24"/>
        </w:rPr>
      </w:pPr>
      <w:r w:rsidRPr="00192234">
        <w:rPr>
          <w:sz w:val="24"/>
          <w:szCs w:val="24"/>
        </w:rPr>
        <w:t>Nabídka bude podána ve 2 pare – 1x v originálu, 1x v prosté kopii</w:t>
      </w:r>
      <w:r w:rsidR="009746F5">
        <w:rPr>
          <w:sz w:val="24"/>
          <w:szCs w:val="24"/>
        </w:rPr>
        <w:t>.</w:t>
      </w:r>
      <w:r w:rsidR="004F7F8E">
        <w:rPr>
          <w:sz w:val="24"/>
          <w:szCs w:val="24"/>
        </w:rPr>
        <w:t xml:space="preserve"> Všechny listy nabídky včetně příloh budou očíslovány vzestupnou kontinuální řadou a navzájem pevně spojeny či sešity tak, aby byly zabezpečeny před vyjmutím nebo vložením listů. </w:t>
      </w:r>
    </w:p>
    <w:p w:rsidR="00F313A3" w:rsidRPr="00192234" w:rsidRDefault="00F313A3" w:rsidP="00135DE2">
      <w:pPr>
        <w:pStyle w:val="Odstavecseseznamem"/>
        <w:numPr>
          <w:ilvl w:val="0"/>
          <w:numId w:val="12"/>
        </w:numPr>
        <w:spacing w:before="120"/>
        <w:ind w:left="284" w:hanging="284"/>
        <w:contextualSpacing w:val="0"/>
        <w:jc w:val="both"/>
        <w:rPr>
          <w:sz w:val="24"/>
          <w:szCs w:val="24"/>
        </w:rPr>
      </w:pPr>
      <w:r w:rsidRPr="00192234">
        <w:rPr>
          <w:sz w:val="24"/>
          <w:szCs w:val="24"/>
        </w:rPr>
        <w:t>Nabídka bude vytištěna kvalitním způsobem tak, že bude dobře čitelná. Nabídka nebude obsahovat opravy, přepisy a jiné nesrovnalosti, které by mohly přivést zadavatele v </w:t>
      </w:r>
      <w:proofErr w:type="gramStart"/>
      <w:r w:rsidRPr="00192234">
        <w:rPr>
          <w:sz w:val="24"/>
          <w:szCs w:val="24"/>
        </w:rPr>
        <w:t>omyl</w:t>
      </w:r>
      <w:proofErr w:type="gramEnd"/>
      <w:r w:rsidRPr="00192234">
        <w:rPr>
          <w:sz w:val="24"/>
          <w:szCs w:val="24"/>
        </w:rPr>
        <w:t>.</w:t>
      </w:r>
    </w:p>
    <w:p w:rsidR="00F313A3" w:rsidRDefault="00F313A3" w:rsidP="00135DE2">
      <w:pPr>
        <w:pStyle w:val="Odstavecseseznamem"/>
        <w:numPr>
          <w:ilvl w:val="0"/>
          <w:numId w:val="12"/>
        </w:numPr>
        <w:spacing w:before="120"/>
        <w:ind w:left="284" w:hanging="284"/>
        <w:contextualSpacing w:val="0"/>
        <w:jc w:val="both"/>
        <w:rPr>
          <w:sz w:val="24"/>
          <w:szCs w:val="24"/>
        </w:rPr>
      </w:pPr>
      <w:r w:rsidRPr="00192234">
        <w:rPr>
          <w:sz w:val="24"/>
          <w:szCs w:val="24"/>
        </w:rPr>
        <w:t xml:space="preserve">Nabídka bude </w:t>
      </w:r>
      <w:r w:rsidR="005312EB" w:rsidRPr="00192234">
        <w:rPr>
          <w:sz w:val="24"/>
          <w:szCs w:val="24"/>
        </w:rPr>
        <w:t>do</w:t>
      </w:r>
      <w:r w:rsidRPr="00192234">
        <w:rPr>
          <w:sz w:val="24"/>
          <w:szCs w:val="24"/>
        </w:rPr>
        <w:t>dána</w:t>
      </w:r>
      <w:r w:rsidR="005312EB" w:rsidRPr="00192234">
        <w:rPr>
          <w:sz w:val="24"/>
          <w:szCs w:val="24"/>
        </w:rPr>
        <w:t xml:space="preserve"> na adresu zadavatele</w:t>
      </w:r>
      <w:r w:rsidRPr="00192234">
        <w:rPr>
          <w:sz w:val="24"/>
          <w:szCs w:val="24"/>
        </w:rPr>
        <w:t xml:space="preserve"> v jedné neprůhledné, uzavřené a zcela neporušené obálce či jiném obdobném obalu</w:t>
      </w:r>
      <w:r w:rsidR="005312EB" w:rsidRPr="00192234">
        <w:rPr>
          <w:sz w:val="24"/>
          <w:szCs w:val="24"/>
        </w:rPr>
        <w:t xml:space="preserve"> (dále jen obálka)</w:t>
      </w:r>
      <w:r w:rsidRPr="00192234">
        <w:rPr>
          <w:sz w:val="24"/>
          <w:szCs w:val="24"/>
        </w:rPr>
        <w:t xml:space="preserve"> označeném podle níže uvedeného </w:t>
      </w:r>
      <w:r w:rsidR="009F6314" w:rsidRPr="00192234">
        <w:rPr>
          <w:sz w:val="24"/>
          <w:szCs w:val="24"/>
        </w:rPr>
        <w:t>popisu</w:t>
      </w:r>
      <w:r w:rsidR="005312EB" w:rsidRPr="00192234">
        <w:rPr>
          <w:sz w:val="24"/>
          <w:szCs w:val="24"/>
        </w:rPr>
        <w:t>. Na obálce bude uvedena adresa odesílatele</w:t>
      </w:r>
      <w:r w:rsidRPr="00192234">
        <w:rPr>
          <w:sz w:val="24"/>
          <w:szCs w:val="24"/>
        </w:rPr>
        <w:t>, aby bylo možno nabídku</w:t>
      </w:r>
      <w:r w:rsidR="005312EB" w:rsidRPr="00192234">
        <w:rPr>
          <w:sz w:val="24"/>
          <w:szCs w:val="24"/>
        </w:rPr>
        <w:t xml:space="preserve"> </w:t>
      </w:r>
      <w:r w:rsidRPr="00EF3D37">
        <w:rPr>
          <w:sz w:val="24"/>
          <w:szCs w:val="24"/>
        </w:rPr>
        <w:t>v</w:t>
      </w:r>
      <w:r w:rsidR="005312EB" w:rsidRPr="00EF3D37">
        <w:rPr>
          <w:sz w:val="24"/>
          <w:szCs w:val="24"/>
        </w:rPr>
        <w:t> </w:t>
      </w:r>
      <w:r w:rsidRPr="00EF3D37">
        <w:rPr>
          <w:sz w:val="24"/>
          <w:szCs w:val="24"/>
        </w:rPr>
        <w:t>případě o</w:t>
      </w:r>
      <w:r w:rsidR="005312EB" w:rsidRPr="00EF3D37">
        <w:rPr>
          <w:sz w:val="24"/>
          <w:szCs w:val="24"/>
        </w:rPr>
        <w:t xml:space="preserve">požděného podání poštou vrátit. Na obálce bude výrazným způsobem uveden text: </w:t>
      </w:r>
      <w:r w:rsidR="004F7F8E" w:rsidRPr="00EF3D37">
        <w:rPr>
          <w:b/>
          <w:sz w:val="24"/>
        </w:rPr>
        <w:t>„NEOTVÍRAT - výběrové řízení EU peníze SŠ“</w:t>
      </w:r>
      <w:r w:rsidR="00672DB5">
        <w:rPr>
          <w:b/>
          <w:sz w:val="24"/>
        </w:rPr>
        <w:t>.</w:t>
      </w:r>
      <w:r w:rsidR="004F7F8E" w:rsidRPr="00EF3D37">
        <w:rPr>
          <w:sz w:val="24"/>
        </w:rPr>
        <w:t xml:space="preserve">  </w:t>
      </w:r>
      <w:r w:rsidR="00672DB5">
        <w:rPr>
          <w:sz w:val="24"/>
        </w:rPr>
        <w:t>N</w:t>
      </w:r>
      <w:r w:rsidR="00EF3D37" w:rsidRPr="00EF3D37">
        <w:rPr>
          <w:sz w:val="24"/>
        </w:rPr>
        <w:t xml:space="preserve">a uzavření </w:t>
      </w:r>
      <w:r w:rsidR="00672DB5">
        <w:rPr>
          <w:sz w:val="24"/>
        </w:rPr>
        <w:t xml:space="preserve">obálky bude </w:t>
      </w:r>
      <w:r w:rsidR="00EF3D37" w:rsidRPr="00EF3D37">
        <w:rPr>
          <w:sz w:val="24"/>
        </w:rPr>
        <w:t>razítk</w:t>
      </w:r>
      <w:r w:rsidR="00672DB5">
        <w:rPr>
          <w:sz w:val="24"/>
        </w:rPr>
        <w:t>o</w:t>
      </w:r>
      <w:r w:rsidR="00EF3D37" w:rsidRPr="00EF3D37">
        <w:rPr>
          <w:sz w:val="24"/>
        </w:rPr>
        <w:t xml:space="preserve"> </w:t>
      </w:r>
      <w:r w:rsidR="00672DB5">
        <w:rPr>
          <w:sz w:val="24"/>
        </w:rPr>
        <w:br/>
      </w:r>
      <w:r w:rsidR="00EF3D37" w:rsidRPr="00EF3D37">
        <w:rPr>
          <w:sz w:val="24"/>
        </w:rPr>
        <w:t>a podpis statutárního orgánu uchazeče</w:t>
      </w:r>
      <w:r w:rsidR="005312EB" w:rsidRPr="00EF3D37">
        <w:rPr>
          <w:sz w:val="24"/>
          <w:szCs w:val="24"/>
        </w:rPr>
        <w:t xml:space="preserve">. </w:t>
      </w:r>
    </w:p>
    <w:p w:rsidR="00672DB5" w:rsidRDefault="00672DB5" w:rsidP="000B41DC">
      <w:pPr>
        <w:pStyle w:val="Odstavecseseznamem"/>
        <w:ind w:left="284"/>
        <w:jc w:val="both"/>
        <w:rPr>
          <w:sz w:val="24"/>
          <w:szCs w:val="24"/>
        </w:rPr>
      </w:pPr>
    </w:p>
    <w:p w:rsidR="000B41DC" w:rsidRPr="00EF3D37" w:rsidRDefault="000B41DC" w:rsidP="000B41DC">
      <w:pPr>
        <w:pStyle w:val="Odstavecseseznamem"/>
        <w:ind w:left="284"/>
        <w:jc w:val="both"/>
        <w:rPr>
          <w:sz w:val="24"/>
          <w:szCs w:val="24"/>
        </w:rPr>
      </w:pPr>
    </w:p>
    <w:p w:rsidR="008D6F56" w:rsidRPr="00192234" w:rsidRDefault="005312EB" w:rsidP="000B41DC">
      <w:pPr>
        <w:pStyle w:val="Odstavecseseznamem"/>
        <w:numPr>
          <w:ilvl w:val="0"/>
          <w:numId w:val="7"/>
        </w:numPr>
        <w:tabs>
          <w:tab w:val="left" w:pos="567"/>
        </w:tabs>
        <w:ind w:left="284" w:hanging="284"/>
        <w:contextualSpacing w:val="0"/>
        <w:rPr>
          <w:b/>
          <w:sz w:val="24"/>
          <w:szCs w:val="24"/>
          <w:u w:val="single"/>
        </w:rPr>
      </w:pPr>
      <w:r w:rsidRPr="00192234">
        <w:rPr>
          <w:b/>
          <w:sz w:val="24"/>
          <w:szCs w:val="24"/>
          <w:u w:val="single"/>
        </w:rPr>
        <w:t>Způsob, doba a místo podání nabídek</w:t>
      </w:r>
    </w:p>
    <w:p w:rsidR="002902C8" w:rsidRDefault="005312EB" w:rsidP="002902C8">
      <w:pPr>
        <w:spacing w:after="120"/>
        <w:rPr>
          <w:sz w:val="24"/>
          <w:szCs w:val="24"/>
        </w:rPr>
      </w:pPr>
      <w:r w:rsidRPr="00192234">
        <w:rPr>
          <w:sz w:val="24"/>
          <w:szCs w:val="24"/>
        </w:rPr>
        <w:t>Řádně označená obálka</w:t>
      </w:r>
      <w:r w:rsidR="00CC44CB" w:rsidRPr="00192234">
        <w:rPr>
          <w:sz w:val="24"/>
          <w:szCs w:val="24"/>
        </w:rPr>
        <w:t xml:space="preserve"> s nabídkou </w:t>
      </w:r>
      <w:r w:rsidRPr="00192234">
        <w:rPr>
          <w:sz w:val="24"/>
          <w:szCs w:val="24"/>
        </w:rPr>
        <w:t>bude doručena osobně, doporučeně poštou nebo kurýrní službou na adresu:</w:t>
      </w:r>
      <w:r w:rsidR="00672DB5">
        <w:rPr>
          <w:sz w:val="24"/>
          <w:szCs w:val="24"/>
        </w:rPr>
        <w:t xml:space="preserve"> </w:t>
      </w:r>
      <w:r w:rsidR="00375707">
        <w:rPr>
          <w:sz w:val="24"/>
          <w:szCs w:val="24"/>
        </w:rPr>
        <w:tab/>
      </w:r>
    </w:p>
    <w:p w:rsidR="00375707" w:rsidRPr="00822178" w:rsidRDefault="00672DB5" w:rsidP="000B41DC">
      <w:pPr>
        <w:rPr>
          <w:sz w:val="24"/>
        </w:rPr>
      </w:pPr>
      <w:r w:rsidRPr="00822178">
        <w:rPr>
          <w:sz w:val="24"/>
        </w:rPr>
        <w:t xml:space="preserve">Obchodní akademie a Střední odborná škola cestovního ruchu Choceň </w:t>
      </w:r>
    </w:p>
    <w:p w:rsidR="005312EB" w:rsidRDefault="00672DB5" w:rsidP="002902C8">
      <w:pPr>
        <w:spacing w:after="120"/>
        <w:rPr>
          <w:sz w:val="24"/>
        </w:rPr>
      </w:pPr>
      <w:r w:rsidRPr="00822178">
        <w:rPr>
          <w:sz w:val="24"/>
        </w:rPr>
        <w:t>T. G. Masaryka 1000</w:t>
      </w:r>
      <w:r w:rsidR="00822178" w:rsidRPr="00822178">
        <w:rPr>
          <w:sz w:val="24"/>
        </w:rPr>
        <w:t xml:space="preserve">, </w:t>
      </w:r>
      <w:r w:rsidRPr="00822178">
        <w:rPr>
          <w:sz w:val="24"/>
        </w:rPr>
        <w:t xml:space="preserve">565 36 Choceň </w:t>
      </w:r>
    </w:p>
    <w:p w:rsidR="005312EB" w:rsidRPr="00192234" w:rsidRDefault="00CC44CB" w:rsidP="000B41DC">
      <w:pPr>
        <w:jc w:val="both"/>
        <w:rPr>
          <w:sz w:val="24"/>
          <w:szCs w:val="24"/>
        </w:rPr>
      </w:pPr>
      <w:r w:rsidRPr="00192234">
        <w:rPr>
          <w:sz w:val="24"/>
          <w:szCs w:val="24"/>
        </w:rPr>
        <w:t xml:space="preserve">Při osobním doručení, popř. při doručení kurýrní službou, je možno nabídku doručit na sekretariát školy na výše uvedené adrese v pracovní dny v době </w:t>
      </w:r>
      <w:r w:rsidR="00672DB5">
        <w:rPr>
          <w:sz w:val="24"/>
          <w:szCs w:val="24"/>
        </w:rPr>
        <w:t xml:space="preserve">od </w:t>
      </w:r>
      <w:r w:rsidRPr="00192234">
        <w:rPr>
          <w:sz w:val="24"/>
          <w:szCs w:val="24"/>
        </w:rPr>
        <w:t>8</w:t>
      </w:r>
      <w:r w:rsidR="00672DB5">
        <w:rPr>
          <w:sz w:val="24"/>
          <w:szCs w:val="24"/>
        </w:rPr>
        <w:t>:</w:t>
      </w:r>
      <w:r w:rsidRPr="00192234">
        <w:rPr>
          <w:sz w:val="24"/>
          <w:szCs w:val="24"/>
        </w:rPr>
        <w:t xml:space="preserve">00 </w:t>
      </w:r>
      <w:r w:rsidR="00672DB5">
        <w:rPr>
          <w:sz w:val="24"/>
          <w:szCs w:val="24"/>
        </w:rPr>
        <w:t>do 15:00 hodin</w:t>
      </w:r>
      <w:r w:rsidRPr="00192234">
        <w:rPr>
          <w:sz w:val="24"/>
          <w:szCs w:val="24"/>
        </w:rPr>
        <w:t>.</w:t>
      </w:r>
    </w:p>
    <w:p w:rsidR="002902C8" w:rsidRDefault="002902C8" w:rsidP="000B41DC">
      <w:pPr>
        <w:rPr>
          <w:sz w:val="24"/>
          <w:szCs w:val="24"/>
        </w:rPr>
      </w:pPr>
    </w:p>
    <w:p w:rsidR="00CC44CB" w:rsidRPr="00192234" w:rsidRDefault="00CC44CB" w:rsidP="000B41DC">
      <w:pPr>
        <w:rPr>
          <w:sz w:val="24"/>
          <w:szCs w:val="24"/>
        </w:rPr>
      </w:pPr>
      <w:r w:rsidRPr="00192234">
        <w:rPr>
          <w:sz w:val="24"/>
          <w:szCs w:val="24"/>
        </w:rPr>
        <w:t xml:space="preserve">Lhůta pro podání nabídek končí dne </w:t>
      </w:r>
      <w:r w:rsidR="006F708D" w:rsidRPr="00E06D32">
        <w:rPr>
          <w:sz w:val="24"/>
          <w:szCs w:val="24"/>
        </w:rPr>
        <w:t>12</w:t>
      </w:r>
      <w:r w:rsidR="001B377E" w:rsidRPr="00E06D32">
        <w:rPr>
          <w:sz w:val="24"/>
          <w:szCs w:val="24"/>
        </w:rPr>
        <w:t>.</w:t>
      </w:r>
      <w:r w:rsidR="00834E8B" w:rsidRPr="00E06D32">
        <w:rPr>
          <w:sz w:val="24"/>
          <w:szCs w:val="24"/>
        </w:rPr>
        <w:t xml:space="preserve"> </w:t>
      </w:r>
      <w:r w:rsidR="000366B2" w:rsidRPr="00E06D32">
        <w:rPr>
          <w:sz w:val="24"/>
          <w:szCs w:val="24"/>
        </w:rPr>
        <w:t>dub</w:t>
      </w:r>
      <w:r w:rsidR="00175DA5" w:rsidRPr="00E06D32">
        <w:rPr>
          <w:sz w:val="24"/>
          <w:szCs w:val="24"/>
        </w:rPr>
        <w:t xml:space="preserve">na </w:t>
      </w:r>
      <w:r w:rsidR="00834E8B" w:rsidRPr="00E06D32">
        <w:rPr>
          <w:sz w:val="24"/>
          <w:szCs w:val="24"/>
        </w:rPr>
        <w:t>2013</w:t>
      </w:r>
      <w:r w:rsidR="00834E8B" w:rsidRPr="00192234">
        <w:rPr>
          <w:sz w:val="24"/>
          <w:szCs w:val="24"/>
        </w:rPr>
        <w:t xml:space="preserve"> </w:t>
      </w:r>
      <w:proofErr w:type="gramStart"/>
      <w:r w:rsidR="00834E8B" w:rsidRPr="00192234">
        <w:rPr>
          <w:sz w:val="24"/>
          <w:szCs w:val="24"/>
        </w:rPr>
        <w:t>v</w:t>
      </w:r>
      <w:r w:rsidR="00175DA5">
        <w:rPr>
          <w:sz w:val="24"/>
          <w:szCs w:val="24"/>
        </w:rPr>
        <w:t>e</w:t>
      </w:r>
      <w:proofErr w:type="gramEnd"/>
      <w:r w:rsidR="00175DA5">
        <w:rPr>
          <w:sz w:val="24"/>
          <w:szCs w:val="24"/>
        </w:rPr>
        <w:t xml:space="preserve"> 1</w:t>
      </w:r>
      <w:r w:rsidR="006F708D">
        <w:rPr>
          <w:sz w:val="24"/>
          <w:szCs w:val="24"/>
        </w:rPr>
        <w:t>2</w:t>
      </w:r>
      <w:r w:rsidR="00175DA5">
        <w:rPr>
          <w:sz w:val="24"/>
          <w:szCs w:val="24"/>
        </w:rPr>
        <w:t>:</w:t>
      </w:r>
      <w:r w:rsidR="00834E8B" w:rsidRPr="00192234">
        <w:rPr>
          <w:sz w:val="24"/>
          <w:szCs w:val="24"/>
        </w:rPr>
        <w:t>00 hodin</w:t>
      </w:r>
      <w:r w:rsidR="000366B2">
        <w:rPr>
          <w:sz w:val="24"/>
          <w:szCs w:val="24"/>
        </w:rPr>
        <w:t>.</w:t>
      </w:r>
    </w:p>
    <w:p w:rsidR="00135DE2" w:rsidRDefault="00135DE2" w:rsidP="000B41DC">
      <w:pPr>
        <w:jc w:val="both"/>
        <w:rPr>
          <w:b/>
          <w:sz w:val="24"/>
          <w:szCs w:val="24"/>
        </w:rPr>
      </w:pPr>
    </w:p>
    <w:p w:rsidR="00CC44CB" w:rsidRPr="00192234" w:rsidRDefault="00834E8B" w:rsidP="000B41DC">
      <w:pPr>
        <w:jc w:val="both"/>
        <w:rPr>
          <w:sz w:val="24"/>
          <w:szCs w:val="24"/>
        </w:rPr>
      </w:pPr>
      <w:r w:rsidRPr="00192234">
        <w:rPr>
          <w:b/>
          <w:sz w:val="24"/>
          <w:szCs w:val="24"/>
        </w:rPr>
        <w:lastRenderedPageBreak/>
        <w:t>Za rozhodující pro doručení nabídky je vždy považován okamžik doručení nabídky</w:t>
      </w:r>
      <w:r w:rsidRPr="00192234">
        <w:rPr>
          <w:sz w:val="24"/>
          <w:szCs w:val="24"/>
        </w:rPr>
        <w:t>, tj. ne datum a čas jeho odeslání. Nabídky podané nebo doručené po uplynutí lhůty hodnotící komise neotevře. Zadavatel neprodleně vyrozumí dodavatele o tom, že jejich nabídky byly podány po uplynutí lhůty.</w:t>
      </w:r>
    </w:p>
    <w:p w:rsidR="00834E8B" w:rsidRPr="00192234" w:rsidRDefault="00834E8B" w:rsidP="000B41DC">
      <w:pPr>
        <w:rPr>
          <w:sz w:val="24"/>
          <w:szCs w:val="24"/>
        </w:rPr>
      </w:pPr>
    </w:p>
    <w:p w:rsidR="008D6F56" w:rsidRDefault="00834E8B" w:rsidP="000B41DC">
      <w:pPr>
        <w:pStyle w:val="Odstavecseseznamem"/>
        <w:numPr>
          <w:ilvl w:val="0"/>
          <w:numId w:val="7"/>
        </w:numPr>
        <w:tabs>
          <w:tab w:val="left" w:pos="567"/>
        </w:tabs>
        <w:ind w:left="284" w:hanging="284"/>
        <w:contextualSpacing w:val="0"/>
        <w:rPr>
          <w:b/>
          <w:sz w:val="24"/>
          <w:szCs w:val="24"/>
          <w:u w:val="single"/>
        </w:rPr>
      </w:pPr>
      <w:r w:rsidRPr="00192234">
        <w:rPr>
          <w:b/>
          <w:sz w:val="24"/>
          <w:szCs w:val="24"/>
          <w:u w:val="single"/>
        </w:rPr>
        <w:t xml:space="preserve">Ostatní </w:t>
      </w:r>
    </w:p>
    <w:p w:rsidR="000B41DC" w:rsidRPr="00192234" w:rsidRDefault="000B41DC" w:rsidP="000B41DC">
      <w:pPr>
        <w:pStyle w:val="Odstavecseseznamem"/>
        <w:tabs>
          <w:tab w:val="left" w:pos="567"/>
        </w:tabs>
        <w:ind w:left="284"/>
        <w:contextualSpacing w:val="0"/>
        <w:rPr>
          <w:b/>
          <w:sz w:val="24"/>
          <w:szCs w:val="24"/>
          <w:u w:val="single"/>
        </w:rPr>
      </w:pPr>
    </w:p>
    <w:p w:rsidR="00834E8B" w:rsidRPr="00192234" w:rsidRDefault="00834E8B" w:rsidP="000B41DC">
      <w:pPr>
        <w:pStyle w:val="Odstavecseseznamem"/>
        <w:numPr>
          <w:ilvl w:val="1"/>
          <w:numId w:val="7"/>
        </w:numPr>
        <w:tabs>
          <w:tab w:val="left" w:pos="567"/>
        </w:tabs>
        <w:ind w:left="284" w:hanging="284"/>
        <w:contextualSpacing w:val="0"/>
        <w:rPr>
          <w:b/>
          <w:sz w:val="24"/>
          <w:szCs w:val="24"/>
        </w:rPr>
      </w:pPr>
      <w:r w:rsidRPr="00192234">
        <w:rPr>
          <w:b/>
          <w:sz w:val="24"/>
          <w:szCs w:val="24"/>
        </w:rPr>
        <w:t>Způsob ukončení zadávacího řízení</w:t>
      </w:r>
    </w:p>
    <w:p w:rsidR="00834E8B" w:rsidRPr="00192234" w:rsidRDefault="001C1479" w:rsidP="000B41DC">
      <w:pPr>
        <w:pStyle w:val="Odstavecseseznamem"/>
        <w:ind w:left="0"/>
        <w:rPr>
          <w:sz w:val="24"/>
          <w:szCs w:val="24"/>
        </w:rPr>
      </w:pPr>
      <w:r w:rsidRPr="00192234">
        <w:rPr>
          <w:sz w:val="24"/>
          <w:szCs w:val="24"/>
        </w:rPr>
        <w:t>Zadávací řízení může být ukončeno:</w:t>
      </w:r>
    </w:p>
    <w:p w:rsidR="001C1479" w:rsidRPr="00192234" w:rsidRDefault="001C1479" w:rsidP="00135DE2">
      <w:pPr>
        <w:pStyle w:val="Odstavecseseznamem"/>
        <w:numPr>
          <w:ilvl w:val="0"/>
          <w:numId w:val="13"/>
        </w:numPr>
        <w:spacing w:before="120"/>
        <w:ind w:left="357" w:hanging="357"/>
        <w:contextualSpacing w:val="0"/>
        <w:rPr>
          <w:sz w:val="24"/>
          <w:szCs w:val="24"/>
        </w:rPr>
      </w:pPr>
      <w:r w:rsidRPr="00192234">
        <w:rPr>
          <w:sz w:val="24"/>
          <w:szCs w:val="24"/>
        </w:rPr>
        <w:t>Uzavřením smlouvy s vítězným uchazečem</w:t>
      </w:r>
      <w:r w:rsidR="00665C84">
        <w:rPr>
          <w:sz w:val="24"/>
          <w:szCs w:val="24"/>
        </w:rPr>
        <w:t>.</w:t>
      </w:r>
    </w:p>
    <w:p w:rsidR="001C1479" w:rsidRPr="00192234" w:rsidRDefault="001C1479" w:rsidP="00135DE2">
      <w:pPr>
        <w:pStyle w:val="Odstavecseseznamem"/>
        <w:numPr>
          <w:ilvl w:val="0"/>
          <w:numId w:val="13"/>
        </w:numPr>
        <w:spacing w:before="120"/>
        <w:ind w:left="357" w:hanging="357"/>
        <w:contextualSpacing w:val="0"/>
        <w:jc w:val="both"/>
        <w:rPr>
          <w:sz w:val="24"/>
          <w:szCs w:val="24"/>
        </w:rPr>
      </w:pPr>
      <w:r w:rsidRPr="00192234">
        <w:rPr>
          <w:sz w:val="24"/>
          <w:szCs w:val="24"/>
        </w:rPr>
        <w:t>Uzavřením smlouvy s uchazečem umís</w:t>
      </w:r>
      <w:r w:rsidR="007B0F8A" w:rsidRPr="00192234">
        <w:rPr>
          <w:sz w:val="24"/>
          <w:szCs w:val="24"/>
        </w:rPr>
        <w:t>t</w:t>
      </w:r>
      <w:r w:rsidRPr="00192234">
        <w:rPr>
          <w:sz w:val="24"/>
          <w:szCs w:val="24"/>
        </w:rPr>
        <w:t>ěn</w:t>
      </w:r>
      <w:r w:rsidR="000B41DC">
        <w:rPr>
          <w:sz w:val="24"/>
          <w:szCs w:val="24"/>
        </w:rPr>
        <w:t>ým na druhém místě</w:t>
      </w:r>
      <w:r w:rsidRPr="00192234">
        <w:rPr>
          <w:sz w:val="24"/>
          <w:szCs w:val="24"/>
        </w:rPr>
        <w:t>, jestliže nedojde k uzavření smlouvy s vítězným uchazečem.</w:t>
      </w:r>
    </w:p>
    <w:p w:rsidR="001C1479" w:rsidRDefault="001C1479" w:rsidP="00135DE2">
      <w:pPr>
        <w:pStyle w:val="Odstavecseseznamem"/>
        <w:numPr>
          <w:ilvl w:val="0"/>
          <w:numId w:val="13"/>
        </w:numPr>
        <w:spacing w:before="120"/>
        <w:ind w:left="357" w:hanging="357"/>
        <w:contextualSpacing w:val="0"/>
        <w:rPr>
          <w:sz w:val="24"/>
          <w:szCs w:val="24"/>
        </w:rPr>
      </w:pPr>
      <w:r w:rsidRPr="00192234">
        <w:rPr>
          <w:sz w:val="24"/>
          <w:szCs w:val="24"/>
        </w:rPr>
        <w:t>Zrušením zadávacího řízení</w:t>
      </w:r>
      <w:r w:rsidR="00665C84">
        <w:rPr>
          <w:sz w:val="24"/>
          <w:szCs w:val="24"/>
        </w:rPr>
        <w:t>.</w:t>
      </w:r>
      <w:r w:rsidRPr="00192234">
        <w:rPr>
          <w:sz w:val="24"/>
          <w:szCs w:val="24"/>
        </w:rPr>
        <w:t xml:space="preserve"> </w:t>
      </w:r>
    </w:p>
    <w:p w:rsidR="000B41DC" w:rsidRPr="00192234" w:rsidRDefault="000B41DC" w:rsidP="000B41DC">
      <w:pPr>
        <w:pStyle w:val="Odstavecseseznamem"/>
        <w:ind w:left="357"/>
        <w:contextualSpacing w:val="0"/>
        <w:rPr>
          <w:sz w:val="24"/>
          <w:szCs w:val="24"/>
        </w:rPr>
      </w:pPr>
    </w:p>
    <w:p w:rsidR="00834E8B" w:rsidRPr="00192234" w:rsidRDefault="001C1479" w:rsidP="000B41DC">
      <w:pPr>
        <w:pStyle w:val="Odstavecseseznamem"/>
        <w:numPr>
          <w:ilvl w:val="1"/>
          <w:numId w:val="7"/>
        </w:numPr>
        <w:tabs>
          <w:tab w:val="left" w:pos="567"/>
        </w:tabs>
        <w:ind w:left="284" w:hanging="284"/>
        <w:rPr>
          <w:b/>
          <w:sz w:val="24"/>
          <w:szCs w:val="24"/>
        </w:rPr>
      </w:pPr>
      <w:r w:rsidRPr="00192234">
        <w:rPr>
          <w:b/>
          <w:sz w:val="24"/>
          <w:szCs w:val="24"/>
        </w:rPr>
        <w:t>Práva zadavatele</w:t>
      </w:r>
    </w:p>
    <w:p w:rsidR="00834E8B" w:rsidRPr="00192234" w:rsidRDefault="001C1479" w:rsidP="000B41DC">
      <w:pPr>
        <w:jc w:val="both"/>
        <w:rPr>
          <w:sz w:val="24"/>
          <w:szCs w:val="24"/>
        </w:rPr>
      </w:pPr>
      <w:r w:rsidRPr="00192234">
        <w:rPr>
          <w:sz w:val="24"/>
          <w:szCs w:val="24"/>
        </w:rPr>
        <w:t>Zadavatel si dále vyhrazuje níže uvedená práva a podmínky:</w:t>
      </w:r>
    </w:p>
    <w:p w:rsidR="001C1479" w:rsidRPr="00192234" w:rsidRDefault="001C1479" w:rsidP="00135DE2">
      <w:pPr>
        <w:pStyle w:val="Odstavecseseznamem"/>
        <w:numPr>
          <w:ilvl w:val="0"/>
          <w:numId w:val="14"/>
        </w:numPr>
        <w:spacing w:before="120"/>
        <w:ind w:left="357" w:hanging="357"/>
        <w:contextualSpacing w:val="0"/>
        <w:jc w:val="both"/>
        <w:rPr>
          <w:sz w:val="24"/>
          <w:szCs w:val="24"/>
        </w:rPr>
      </w:pPr>
      <w:r w:rsidRPr="00192234">
        <w:rPr>
          <w:sz w:val="24"/>
          <w:szCs w:val="24"/>
        </w:rPr>
        <w:t xml:space="preserve">Zadavatel požaduje, aby mu uchazeč prokazatelně oznámil do </w:t>
      </w:r>
      <w:r w:rsidR="000366B2">
        <w:rPr>
          <w:sz w:val="24"/>
          <w:szCs w:val="24"/>
        </w:rPr>
        <w:t>5</w:t>
      </w:r>
      <w:r w:rsidRPr="00192234">
        <w:rPr>
          <w:sz w:val="24"/>
          <w:szCs w:val="24"/>
        </w:rPr>
        <w:t xml:space="preserve"> dnů změny, které nastaly po</w:t>
      </w:r>
      <w:r w:rsidR="001B377E" w:rsidRPr="00192234">
        <w:rPr>
          <w:sz w:val="24"/>
          <w:szCs w:val="24"/>
        </w:rPr>
        <w:t> </w:t>
      </w:r>
      <w:r w:rsidRPr="00192234">
        <w:rPr>
          <w:sz w:val="24"/>
          <w:szCs w:val="24"/>
        </w:rPr>
        <w:t>podání jeho nabídky a které se týkají jeho údajů uvedených ve výpisu z obchodního rejstříku, živnostenského rejstříku či jiné obdobné evidence.</w:t>
      </w:r>
    </w:p>
    <w:p w:rsidR="001C1479" w:rsidRPr="00192234" w:rsidRDefault="001C1479" w:rsidP="00135DE2">
      <w:pPr>
        <w:pStyle w:val="Odstavecseseznamem"/>
        <w:numPr>
          <w:ilvl w:val="0"/>
          <w:numId w:val="14"/>
        </w:numPr>
        <w:spacing w:before="120"/>
        <w:ind w:left="357" w:hanging="357"/>
        <w:contextualSpacing w:val="0"/>
        <w:jc w:val="both"/>
        <w:rPr>
          <w:sz w:val="24"/>
          <w:szCs w:val="24"/>
        </w:rPr>
      </w:pPr>
      <w:r w:rsidRPr="00192234">
        <w:rPr>
          <w:sz w:val="24"/>
          <w:szCs w:val="24"/>
        </w:rPr>
        <w:t>Nevracet podané nabídky</w:t>
      </w:r>
      <w:r w:rsidR="00716C76">
        <w:rPr>
          <w:sz w:val="24"/>
          <w:szCs w:val="24"/>
        </w:rPr>
        <w:t>.</w:t>
      </w:r>
    </w:p>
    <w:p w:rsidR="001C1479" w:rsidRPr="00192234" w:rsidRDefault="001C1479" w:rsidP="00135DE2">
      <w:pPr>
        <w:pStyle w:val="Odstavecseseznamem"/>
        <w:numPr>
          <w:ilvl w:val="0"/>
          <w:numId w:val="14"/>
        </w:numPr>
        <w:spacing w:before="120"/>
        <w:ind w:left="357" w:hanging="357"/>
        <w:contextualSpacing w:val="0"/>
        <w:jc w:val="both"/>
        <w:rPr>
          <w:sz w:val="24"/>
          <w:szCs w:val="24"/>
        </w:rPr>
      </w:pPr>
      <w:r w:rsidRPr="00192234">
        <w:rPr>
          <w:sz w:val="24"/>
          <w:szCs w:val="24"/>
        </w:rPr>
        <w:t>Zadavatel vylučuje možnost variantních nabídek</w:t>
      </w:r>
      <w:r w:rsidR="00716C76">
        <w:rPr>
          <w:sz w:val="24"/>
          <w:szCs w:val="24"/>
        </w:rPr>
        <w:t>.</w:t>
      </w:r>
    </w:p>
    <w:p w:rsidR="001C1479" w:rsidRPr="00192234" w:rsidRDefault="001C1479" w:rsidP="00135DE2">
      <w:pPr>
        <w:pStyle w:val="Odstavecseseznamem"/>
        <w:numPr>
          <w:ilvl w:val="0"/>
          <w:numId w:val="14"/>
        </w:numPr>
        <w:spacing w:before="120"/>
        <w:ind w:left="357" w:hanging="357"/>
        <w:contextualSpacing w:val="0"/>
        <w:jc w:val="both"/>
        <w:rPr>
          <w:sz w:val="24"/>
          <w:szCs w:val="24"/>
        </w:rPr>
      </w:pPr>
      <w:r w:rsidRPr="00192234">
        <w:rPr>
          <w:sz w:val="24"/>
          <w:szCs w:val="24"/>
        </w:rPr>
        <w:t>Zadavatel si vyhrazuje právo vyžádat od uchazeče písemné zdůvodnění mimořádně nízké nabídkové ceny.</w:t>
      </w:r>
    </w:p>
    <w:p w:rsidR="001C1479" w:rsidRPr="00192234" w:rsidRDefault="001C1479" w:rsidP="00135DE2">
      <w:pPr>
        <w:pStyle w:val="Odstavecseseznamem"/>
        <w:numPr>
          <w:ilvl w:val="0"/>
          <w:numId w:val="14"/>
        </w:numPr>
        <w:spacing w:before="120"/>
        <w:ind w:left="357" w:hanging="357"/>
        <w:contextualSpacing w:val="0"/>
        <w:jc w:val="both"/>
        <w:rPr>
          <w:sz w:val="24"/>
          <w:szCs w:val="24"/>
        </w:rPr>
      </w:pPr>
      <w:r w:rsidRPr="00192234">
        <w:rPr>
          <w:sz w:val="24"/>
          <w:szCs w:val="24"/>
        </w:rPr>
        <w:t xml:space="preserve">Zadavatel je oprávněn zrušit toto výběrové řízení až do okamžiku uzavření smlouvy, a to </w:t>
      </w:r>
      <w:r w:rsidR="000B41DC">
        <w:rPr>
          <w:sz w:val="24"/>
          <w:szCs w:val="24"/>
        </w:rPr>
        <w:br/>
      </w:r>
      <w:r w:rsidRPr="00192234">
        <w:rPr>
          <w:sz w:val="24"/>
          <w:szCs w:val="24"/>
        </w:rPr>
        <w:t>i bez udání důvodu.</w:t>
      </w:r>
    </w:p>
    <w:p w:rsidR="001C1479" w:rsidRPr="00192234" w:rsidRDefault="001C1479" w:rsidP="00135DE2">
      <w:pPr>
        <w:pStyle w:val="Odstavecseseznamem"/>
        <w:numPr>
          <w:ilvl w:val="0"/>
          <w:numId w:val="14"/>
        </w:numPr>
        <w:spacing w:before="120"/>
        <w:ind w:left="357" w:hanging="357"/>
        <w:contextualSpacing w:val="0"/>
        <w:jc w:val="both"/>
        <w:rPr>
          <w:sz w:val="24"/>
          <w:szCs w:val="24"/>
        </w:rPr>
      </w:pPr>
      <w:r w:rsidRPr="00192234">
        <w:rPr>
          <w:sz w:val="24"/>
          <w:szCs w:val="24"/>
        </w:rPr>
        <w:t>Zadavatel neposkytuje náhradu jakýchkoli nákladů či výdajů, které uchazeči vynaloží na účast v zadávacím řízení.</w:t>
      </w:r>
    </w:p>
    <w:p w:rsidR="00EC0D22" w:rsidRPr="00192234" w:rsidRDefault="00EC0D22" w:rsidP="00135DE2">
      <w:pPr>
        <w:pStyle w:val="Odstavecseseznamem"/>
        <w:numPr>
          <w:ilvl w:val="0"/>
          <w:numId w:val="14"/>
        </w:numPr>
        <w:spacing w:before="120"/>
        <w:ind w:left="357" w:hanging="357"/>
        <w:contextualSpacing w:val="0"/>
        <w:rPr>
          <w:sz w:val="24"/>
          <w:szCs w:val="24"/>
        </w:rPr>
      </w:pPr>
      <w:r w:rsidRPr="00192234">
        <w:rPr>
          <w:sz w:val="24"/>
          <w:szCs w:val="24"/>
        </w:rPr>
        <w:t>O výsledku výběrového řízení budou účastníci vyrozuměni písemnou formou.</w:t>
      </w:r>
    </w:p>
    <w:p w:rsidR="004571CA" w:rsidRDefault="004571CA" w:rsidP="000B41DC">
      <w:pPr>
        <w:rPr>
          <w:sz w:val="24"/>
          <w:szCs w:val="24"/>
        </w:rPr>
      </w:pPr>
    </w:p>
    <w:p w:rsidR="00135DE2" w:rsidRPr="00192234" w:rsidRDefault="00135DE2" w:rsidP="000B41DC">
      <w:pPr>
        <w:rPr>
          <w:sz w:val="24"/>
          <w:szCs w:val="24"/>
        </w:rPr>
      </w:pPr>
    </w:p>
    <w:p w:rsidR="004571CA" w:rsidRPr="00192234" w:rsidRDefault="004571CA" w:rsidP="000B41DC">
      <w:pPr>
        <w:pStyle w:val="Odstavecseseznamem"/>
        <w:numPr>
          <w:ilvl w:val="1"/>
          <w:numId w:val="7"/>
        </w:numPr>
        <w:tabs>
          <w:tab w:val="left" w:pos="567"/>
        </w:tabs>
        <w:ind w:left="284" w:hanging="284"/>
        <w:rPr>
          <w:b/>
          <w:sz w:val="24"/>
          <w:szCs w:val="24"/>
        </w:rPr>
      </w:pPr>
      <w:r w:rsidRPr="00192234">
        <w:rPr>
          <w:b/>
          <w:sz w:val="24"/>
          <w:szCs w:val="24"/>
        </w:rPr>
        <w:t>Uveřejnění výzvy a zadávacích podmínek</w:t>
      </w:r>
    </w:p>
    <w:p w:rsidR="000B41DC" w:rsidRDefault="004571CA" w:rsidP="000B41DC">
      <w:pPr>
        <w:jc w:val="both"/>
        <w:rPr>
          <w:sz w:val="24"/>
        </w:rPr>
      </w:pPr>
      <w:r w:rsidRPr="00192234">
        <w:rPr>
          <w:sz w:val="24"/>
          <w:szCs w:val="24"/>
        </w:rPr>
        <w:t>Výzva k podání nabídky a tato zadávací dokumentace včetně příloh bude po celou dobu lhůty stanovené pro podání nabídek uveřejněna na webových stránkách MŠMT a také na</w:t>
      </w:r>
      <w:r w:rsidR="00DB46CD" w:rsidRPr="00192234">
        <w:rPr>
          <w:sz w:val="24"/>
          <w:szCs w:val="24"/>
        </w:rPr>
        <w:t> </w:t>
      </w:r>
      <w:r w:rsidRPr="00192234">
        <w:rPr>
          <w:sz w:val="24"/>
          <w:szCs w:val="24"/>
        </w:rPr>
        <w:t xml:space="preserve">webových stránkách </w:t>
      </w:r>
      <w:r w:rsidR="000B41DC">
        <w:rPr>
          <w:sz w:val="24"/>
        </w:rPr>
        <w:t xml:space="preserve">Obchodní akademie a Střední odborná škola cestovního ruchu Choceň </w:t>
      </w:r>
    </w:p>
    <w:p w:rsidR="004571CA" w:rsidRPr="00E06D32" w:rsidRDefault="002271D3" w:rsidP="000B41DC">
      <w:pPr>
        <w:jc w:val="both"/>
        <w:rPr>
          <w:sz w:val="24"/>
          <w:szCs w:val="24"/>
        </w:rPr>
      </w:pPr>
      <w:hyperlink r:id="rId12" w:history="1">
        <w:r w:rsidR="000B41DC" w:rsidRPr="00E06D32">
          <w:rPr>
            <w:rStyle w:val="Hypertextovodkaz"/>
            <w:color w:val="auto"/>
            <w:sz w:val="24"/>
            <w:szCs w:val="24"/>
          </w:rPr>
          <w:t>www.oa-chocen.cz</w:t>
        </w:r>
      </w:hyperlink>
      <w:r w:rsidR="00E06D32">
        <w:t xml:space="preserve"> .</w:t>
      </w:r>
    </w:p>
    <w:p w:rsidR="004571CA" w:rsidRPr="00192234" w:rsidRDefault="004571CA" w:rsidP="000B41DC">
      <w:pPr>
        <w:rPr>
          <w:sz w:val="24"/>
          <w:szCs w:val="24"/>
        </w:rPr>
      </w:pPr>
    </w:p>
    <w:p w:rsidR="009F6314" w:rsidRDefault="009F6314" w:rsidP="000B41DC">
      <w:pPr>
        <w:rPr>
          <w:sz w:val="24"/>
          <w:szCs w:val="24"/>
        </w:rPr>
      </w:pPr>
    </w:p>
    <w:p w:rsidR="002902C8" w:rsidRPr="00192234" w:rsidRDefault="002902C8" w:rsidP="000B41DC">
      <w:pPr>
        <w:rPr>
          <w:sz w:val="24"/>
          <w:szCs w:val="24"/>
        </w:rPr>
      </w:pPr>
    </w:p>
    <w:p w:rsidR="004571CA" w:rsidRPr="00192234" w:rsidRDefault="004571CA" w:rsidP="000B41DC">
      <w:pPr>
        <w:rPr>
          <w:sz w:val="24"/>
          <w:szCs w:val="24"/>
        </w:rPr>
      </w:pPr>
      <w:r w:rsidRPr="00192234">
        <w:rPr>
          <w:sz w:val="24"/>
          <w:szCs w:val="24"/>
        </w:rPr>
        <w:t>V </w:t>
      </w:r>
      <w:r w:rsidR="000B41DC">
        <w:rPr>
          <w:sz w:val="24"/>
          <w:szCs w:val="24"/>
        </w:rPr>
        <w:t>Chocni</w:t>
      </w:r>
      <w:r w:rsidRPr="00192234">
        <w:rPr>
          <w:sz w:val="24"/>
          <w:szCs w:val="24"/>
        </w:rPr>
        <w:t xml:space="preserve"> dne </w:t>
      </w:r>
      <w:r w:rsidR="000B41DC">
        <w:rPr>
          <w:sz w:val="24"/>
          <w:szCs w:val="24"/>
        </w:rPr>
        <w:t>2</w:t>
      </w:r>
      <w:r w:rsidR="00E06D32">
        <w:rPr>
          <w:sz w:val="24"/>
          <w:szCs w:val="24"/>
        </w:rPr>
        <w:t>2</w:t>
      </w:r>
      <w:r w:rsidRPr="00192234">
        <w:rPr>
          <w:sz w:val="24"/>
          <w:szCs w:val="24"/>
        </w:rPr>
        <w:t xml:space="preserve">. </w:t>
      </w:r>
      <w:r w:rsidR="000366B2">
        <w:rPr>
          <w:sz w:val="24"/>
          <w:szCs w:val="24"/>
        </w:rPr>
        <w:t>3</w:t>
      </w:r>
      <w:r w:rsidRPr="00192234">
        <w:rPr>
          <w:sz w:val="24"/>
          <w:szCs w:val="24"/>
        </w:rPr>
        <w:t>. 2013</w:t>
      </w:r>
      <w:r w:rsidRPr="00192234">
        <w:rPr>
          <w:sz w:val="24"/>
          <w:szCs w:val="24"/>
        </w:rPr>
        <w:tab/>
      </w:r>
      <w:r w:rsidRPr="00192234">
        <w:rPr>
          <w:sz w:val="24"/>
          <w:szCs w:val="24"/>
        </w:rPr>
        <w:tab/>
      </w:r>
      <w:r w:rsidRPr="00192234">
        <w:rPr>
          <w:sz w:val="24"/>
          <w:szCs w:val="24"/>
        </w:rPr>
        <w:tab/>
      </w:r>
      <w:r w:rsidRPr="00192234">
        <w:rPr>
          <w:sz w:val="24"/>
          <w:szCs w:val="24"/>
        </w:rPr>
        <w:tab/>
        <w:t>…………………………</w:t>
      </w:r>
      <w:r w:rsidR="000B41DC">
        <w:rPr>
          <w:sz w:val="24"/>
          <w:szCs w:val="24"/>
        </w:rPr>
        <w:t>…………</w:t>
      </w:r>
      <w:r w:rsidRPr="00192234">
        <w:rPr>
          <w:sz w:val="24"/>
          <w:szCs w:val="24"/>
        </w:rPr>
        <w:t>…</w:t>
      </w:r>
      <w:r w:rsidR="00AA1188">
        <w:rPr>
          <w:sz w:val="24"/>
          <w:szCs w:val="24"/>
        </w:rPr>
        <w:t>…</w:t>
      </w:r>
    </w:p>
    <w:p w:rsidR="004571CA" w:rsidRPr="00192234" w:rsidRDefault="004571CA" w:rsidP="000B41DC">
      <w:pPr>
        <w:rPr>
          <w:sz w:val="24"/>
          <w:szCs w:val="24"/>
        </w:rPr>
      </w:pPr>
      <w:r w:rsidRPr="00192234">
        <w:rPr>
          <w:sz w:val="24"/>
          <w:szCs w:val="24"/>
        </w:rPr>
        <w:tab/>
      </w:r>
      <w:r w:rsidRPr="00192234">
        <w:rPr>
          <w:sz w:val="24"/>
          <w:szCs w:val="24"/>
        </w:rPr>
        <w:tab/>
      </w:r>
      <w:r w:rsidRPr="00192234">
        <w:rPr>
          <w:sz w:val="24"/>
          <w:szCs w:val="24"/>
        </w:rPr>
        <w:tab/>
      </w:r>
      <w:r w:rsidRPr="00192234">
        <w:rPr>
          <w:sz w:val="24"/>
          <w:szCs w:val="24"/>
        </w:rPr>
        <w:tab/>
      </w:r>
      <w:r w:rsidRPr="00192234">
        <w:rPr>
          <w:sz w:val="24"/>
          <w:szCs w:val="24"/>
        </w:rPr>
        <w:tab/>
      </w:r>
      <w:r w:rsidRPr="00192234">
        <w:rPr>
          <w:sz w:val="24"/>
          <w:szCs w:val="24"/>
        </w:rPr>
        <w:tab/>
      </w:r>
      <w:r w:rsidRPr="00192234">
        <w:rPr>
          <w:sz w:val="24"/>
          <w:szCs w:val="24"/>
        </w:rPr>
        <w:tab/>
      </w:r>
      <w:r w:rsidR="000B41DC">
        <w:rPr>
          <w:sz w:val="24"/>
          <w:szCs w:val="24"/>
        </w:rPr>
        <w:t>Mgr. Jaroslav Studnička</w:t>
      </w:r>
      <w:r w:rsidRPr="00192234">
        <w:rPr>
          <w:sz w:val="24"/>
          <w:szCs w:val="24"/>
        </w:rPr>
        <w:t>, ředitel školy</w:t>
      </w:r>
    </w:p>
    <w:p w:rsidR="00DE365B" w:rsidRPr="00192234" w:rsidRDefault="00DE365B" w:rsidP="000B41DC">
      <w:pPr>
        <w:rPr>
          <w:b/>
          <w:sz w:val="24"/>
          <w:szCs w:val="24"/>
        </w:rPr>
      </w:pPr>
    </w:p>
    <w:p w:rsidR="000B41DC" w:rsidRDefault="000B41DC" w:rsidP="000B41DC">
      <w:pPr>
        <w:rPr>
          <w:b/>
          <w:sz w:val="24"/>
          <w:szCs w:val="24"/>
        </w:rPr>
      </w:pPr>
    </w:p>
    <w:p w:rsidR="0087436B" w:rsidRDefault="0087436B" w:rsidP="000B41DC">
      <w:pPr>
        <w:rPr>
          <w:b/>
          <w:sz w:val="24"/>
          <w:szCs w:val="24"/>
        </w:rPr>
      </w:pPr>
    </w:p>
    <w:p w:rsidR="0087436B" w:rsidRDefault="0087436B" w:rsidP="000B41DC">
      <w:pPr>
        <w:rPr>
          <w:b/>
          <w:sz w:val="24"/>
          <w:szCs w:val="24"/>
        </w:rPr>
      </w:pPr>
    </w:p>
    <w:p w:rsidR="004571CA" w:rsidRPr="00192234" w:rsidRDefault="004571CA" w:rsidP="000B41DC">
      <w:pPr>
        <w:rPr>
          <w:b/>
          <w:sz w:val="24"/>
          <w:szCs w:val="24"/>
        </w:rPr>
      </w:pPr>
      <w:r w:rsidRPr="00192234">
        <w:rPr>
          <w:b/>
          <w:sz w:val="24"/>
          <w:szCs w:val="24"/>
        </w:rPr>
        <w:t>Přílohy zadávací dokumentace:</w:t>
      </w:r>
    </w:p>
    <w:p w:rsidR="000B41DC" w:rsidRDefault="000B41DC" w:rsidP="000B41DC">
      <w:pPr>
        <w:pStyle w:val="Odstavecseseznamem"/>
        <w:numPr>
          <w:ilvl w:val="0"/>
          <w:numId w:val="15"/>
        </w:numPr>
        <w:ind w:left="714" w:hanging="357"/>
        <w:rPr>
          <w:sz w:val="24"/>
          <w:szCs w:val="24"/>
        </w:rPr>
      </w:pPr>
      <w:r>
        <w:rPr>
          <w:sz w:val="24"/>
          <w:szCs w:val="24"/>
        </w:rPr>
        <w:t>Krycí list nabídky</w:t>
      </w:r>
    </w:p>
    <w:p w:rsidR="00A561BC" w:rsidRPr="00192234" w:rsidRDefault="004571CA" w:rsidP="000B41DC">
      <w:pPr>
        <w:pStyle w:val="Odstavecseseznamem"/>
        <w:numPr>
          <w:ilvl w:val="0"/>
          <w:numId w:val="15"/>
        </w:numPr>
        <w:ind w:left="714" w:hanging="357"/>
        <w:rPr>
          <w:sz w:val="24"/>
          <w:szCs w:val="24"/>
        </w:rPr>
      </w:pPr>
      <w:r w:rsidRPr="00192234">
        <w:rPr>
          <w:sz w:val="24"/>
          <w:szCs w:val="24"/>
        </w:rPr>
        <w:t xml:space="preserve">Čestné prohlášení o splnění základních kvalifikačních předpokladů </w:t>
      </w:r>
      <w:r w:rsidR="00715CCD">
        <w:rPr>
          <w:sz w:val="24"/>
          <w:szCs w:val="24"/>
        </w:rPr>
        <w:br/>
      </w:r>
      <w:r w:rsidRPr="00192234">
        <w:rPr>
          <w:sz w:val="24"/>
          <w:szCs w:val="24"/>
        </w:rPr>
        <w:t xml:space="preserve">(§ 53 zákona č. 137/2006 </w:t>
      </w:r>
      <w:r w:rsidR="00A561BC" w:rsidRPr="00192234">
        <w:rPr>
          <w:sz w:val="24"/>
          <w:szCs w:val="24"/>
        </w:rPr>
        <w:t>S</w:t>
      </w:r>
      <w:r w:rsidRPr="00192234">
        <w:rPr>
          <w:sz w:val="24"/>
          <w:szCs w:val="24"/>
        </w:rPr>
        <w:t>b.</w:t>
      </w:r>
      <w:r w:rsidR="00A561BC" w:rsidRPr="00192234">
        <w:rPr>
          <w:sz w:val="24"/>
          <w:szCs w:val="24"/>
        </w:rPr>
        <w:t>, v platném znění</w:t>
      </w:r>
      <w:r w:rsidR="00E404F0">
        <w:rPr>
          <w:sz w:val="24"/>
          <w:szCs w:val="24"/>
        </w:rPr>
        <w:t>)</w:t>
      </w:r>
      <w:r w:rsidR="00A561BC" w:rsidRPr="00192234">
        <w:rPr>
          <w:sz w:val="24"/>
          <w:szCs w:val="24"/>
        </w:rPr>
        <w:t>.</w:t>
      </w:r>
    </w:p>
    <w:p w:rsidR="004B4743" w:rsidRPr="00192234" w:rsidRDefault="004B4743" w:rsidP="000B41DC">
      <w:pPr>
        <w:pStyle w:val="Odstavecseseznamem"/>
        <w:numPr>
          <w:ilvl w:val="0"/>
          <w:numId w:val="15"/>
        </w:numPr>
        <w:ind w:left="714" w:hanging="357"/>
        <w:rPr>
          <w:sz w:val="24"/>
          <w:szCs w:val="24"/>
        </w:rPr>
      </w:pPr>
      <w:r w:rsidRPr="00192234">
        <w:rPr>
          <w:sz w:val="24"/>
          <w:szCs w:val="24"/>
        </w:rPr>
        <w:t xml:space="preserve">Čestné prohlášení předkladatele, </w:t>
      </w:r>
      <w:r w:rsidR="00715CCD">
        <w:rPr>
          <w:sz w:val="24"/>
          <w:szCs w:val="24"/>
        </w:rPr>
        <w:br/>
      </w:r>
      <w:r w:rsidRPr="00192234">
        <w:rPr>
          <w:sz w:val="24"/>
          <w:szCs w:val="24"/>
        </w:rPr>
        <w:t>že se nepodílel na přípravě nebo zadání výběrového řízen</w:t>
      </w:r>
      <w:r w:rsidR="004216B7" w:rsidRPr="00192234">
        <w:rPr>
          <w:sz w:val="24"/>
          <w:szCs w:val="24"/>
        </w:rPr>
        <w:t>í</w:t>
      </w:r>
      <w:r w:rsidRPr="00192234">
        <w:rPr>
          <w:sz w:val="24"/>
          <w:szCs w:val="24"/>
        </w:rPr>
        <w:t xml:space="preserve"> </w:t>
      </w:r>
    </w:p>
    <w:p w:rsidR="00335A9D" w:rsidRPr="00192234" w:rsidRDefault="00335A9D" w:rsidP="000B41DC">
      <w:pPr>
        <w:pStyle w:val="Odstavecseseznamem"/>
        <w:numPr>
          <w:ilvl w:val="0"/>
          <w:numId w:val="15"/>
        </w:numPr>
        <w:ind w:left="714" w:hanging="357"/>
        <w:rPr>
          <w:sz w:val="24"/>
          <w:szCs w:val="24"/>
        </w:rPr>
      </w:pPr>
      <w:r w:rsidRPr="00192234">
        <w:rPr>
          <w:sz w:val="24"/>
          <w:szCs w:val="24"/>
        </w:rPr>
        <w:t xml:space="preserve">Návrh kupní smlouvy vč. přílohy č. </w:t>
      </w:r>
      <w:r w:rsidR="00715CCD">
        <w:rPr>
          <w:sz w:val="24"/>
          <w:szCs w:val="24"/>
        </w:rPr>
        <w:t xml:space="preserve">1 </w:t>
      </w:r>
      <w:r w:rsidRPr="00192234">
        <w:rPr>
          <w:sz w:val="24"/>
          <w:szCs w:val="24"/>
        </w:rPr>
        <w:t xml:space="preserve">k této smlouvě – Specifikace </w:t>
      </w:r>
      <w:r w:rsidR="00346324" w:rsidRPr="00192234">
        <w:rPr>
          <w:sz w:val="24"/>
          <w:szCs w:val="24"/>
        </w:rPr>
        <w:t>dodávky</w:t>
      </w:r>
      <w:r w:rsidRPr="00192234">
        <w:rPr>
          <w:sz w:val="24"/>
          <w:szCs w:val="24"/>
        </w:rPr>
        <w:br w:type="page"/>
      </w:r>
    </w:p>
    <w:p w:rsidR="00253D99" w:rsidRPr="00FC5ED8" w:rsidRDefault="00253D99" w:rsidP="00CE2FD1">
      <w:pPr>
        <w:spacing w:before="120"/>
        <w:ind w:left="4956" w:right="-172" w:firstLine="708"/>
        <w:rPr>
          <w:b/>
          <w:sz w:val="24"/>
          <w:szCs w:val="24"/>
        </w:rPr>
      </w:pPr>
      <w:r w:rsidRPr="00FC5ED8">
        <w:rPr>
          <w:b/>
          <w:sz w:val="24"/>
          <w:szCs w:val="24"/>
        </w:rPr>
        <w:lastRenderedPageBreak/>
        <w:t>Příloha č. 1 Zadávací dokumentace</w:t>
      </w:r>
    </w:p>
    <w:p w:rsidR="00FC5ED8" w:rsidRDefault="00FC5ED8" w:rsidP="00FC5ED8">
      <w:pPr>
        <w:pStyle w:val="Odstavecseseznamem"/>
        <w:spacing w:before="120"/>
        <w:rPr>
          <w:b/>
          <w:sz w:val="26"/>
          <w:szCs w:val="26"/>
        </w:rPr>
      </w:pPr>
    </w:p>
    <w:p w:rsidR="00253D99" w:rsidRPr="00253D99" w:rsidRDefault="00253D99" w:rsidP="00FC5ED8">
      <w:pPr>
        <w:pStyle w:val="Odstavecseseznamem"/>
        <w:spacing w:before="120"/>
        <w:ind w:left="-142"/>
        <w:rPr>
          <w:b/>
          <w:sz w:val="26"/>
          <w:szCs w:val="26"/>
        </w:rPr>
      </w:pPr>
      <w:r w:rsidRPr="00253D99">
        <w:rPr>
          <w:b/>
          <w:sz w:val="26"/>
          <w:szCs w:val="26"/>
        </w:rPr>
        <w:t>KRYCÍ LIST NABÍDKY</w:t>
      </w:r>
    </w:p>
    <w:p w:rsidR="00253D99" w:rsidRPr="00253D99" w:rsidRDefault="00253D99" w:rsidP="00253D99">
      <w:pPr>
        <w:pStyle w:val="Odstavecseseznamem"/>
        <w:rPr>
          <w:rFonts w:ascii="Arial" w:hAnsi="Arial" w:cs="Arial"/>
          <w:b/>
          <w:sz w:val="10"/>
          <w:szCs w:val="10"/>
        </w:rPr>
      </w:pPr>
    </w:p>
    <w:tbl>
      <w:tblPr>
        <w:tblW w:w="9502" w:type="dxa"/>
        <w:tblInd w:w="-72"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tblPr>
      <w:tblGrid>
        <w:gridCol w:w="2732"/>
        <w:gridCol w:w="104"/>
        <w:gridCol w:w="425"/>
        <w:gridCol w:w="2126"/>
        <w:gridCol w:w="142"/>
        <w:gridCol w:w="709"/>
        <w:gridCol w:w="141"/>
        <w:gridCol w:w="3123"/>
      </w:tblGrid>
      <w:tr w:rsidR="00253D99" w:rsidRPr="00C52258" w:rsidTr="00253D99">
        <w:trPr>
          <w:trHeight w:val="539"/>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Název zakázky:</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D0B52" w:rsidRDefault="00253D99" w:rsidP="00253D99">
            <w:pPr>
              <w:rPr>
                <w:b/>
                <w:sz w:val="24"/>
                <w:szCs w:val="24"/>
              </w:rPr>
            </w:pPr>
            <w:r w:rsidRPr="008D0B52">
              <w:rPr>
                <w:b/>
                <w:sz w:val="24"/>
              </w:rPr>
              <w:t>Dodávka počítačů a notebooků pro OA a SOŠ CR Choceň</w:t>
            </w:r>
          </w:p>
        </w:tc>
      </w:tr>
      <w:tr w:rsidR="00253D99" w:rsidRPr="00C52258" w:rsidTr="00253D99">
        <w:trPr>
          <w:trHeight w:val="397"/>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Zadavatel</w:t>
            </w:r>
          </w:p>
        </w:tc>
      </w:tr>
      <w:tr w:rsidR="00253D99" w:rsidRPr="00C52258" w:rsidTr="00253D99">
        <w:trPr>
          <w:trHeight w:val="625"/>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Název:</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F13303" w:rsidRDefault="00253D99" w:rsidP="00253D99">
            <w:pPr>
              <w:rPr>
                <w:b/>
                <w:sz w:val="24"/>
                <w:szCs w:val="24"/>
              </w:rPr>
            </w:pPr>
            <w:r w:rsidRPr="00F13303">
              <w:rPr>
                <w:b/>
                <w:sz w:val="24"/>
                <w:szCs w:val="24"/>
              </w:rPr>
              <w:t xml:space="preserve">Obchodní akademie a Střední odborná škola </w:t>
            </w:r>
          </w:p>
          <w:p w:rsidR="00253D99" w:rsidRPr="0080086A" w:rsidRDefault="00253D99" w:rsidP="00253D99">
            <w:pPr>
              <w:rPr>
                <w:rFonts w:ascii="Arial" w:hAnsi="Arial" w:cs="Arial"/>
                <w:sz w:val="24"/>
                <w:szCs w:val="24"/>
              </w:rPr>
            </w:pPr>
            <w:r w:rsidRPr="00F13303">
              <w:rPr>
                <w:b/>
                <w:sz w:val="24"/>
                <w:szCs w:val="24"/>
              </w:rPr>
              <w:t>cestovního ruchu Choceň</w:t>
            </w: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Sídlo:</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rPr>
                <w:rFonts w:ascii="Arial" w:hAnsi="Arial" w:cs="Arial"/>
                <w:sz w:val="24"/>
                <w:szCs w:val="24"/>
              </w:rPr>
            </w:pPr>
            <w:r w:rsidRPr="0080086A">
              <w:rPr>
                <w:sz w:val="24"/>
                <w:szCs w:val="24"/>
              </w:rPr>
              <w:t>T. G. Masaryka 1000, 565 36 Choceň</w:t>
            </w: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Osoba oprávněná jednat jménem zadavatele:</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Default="00253D99" w:rsidP="00253D99">
            <w:pPr>
              <w:rPr>
                <w:sz w:val="24"/>
                <w:szCs w:val="24"/>
              </w:rPr>
            </w:pPr>
            <w:r w:rsidRPr="00F13303">
              <w:rPr>
                <w:b/>
                <w:sz w:val="24"/>
                <w:szCs w:val="24"/>
              </w:rPr>
              <w:t>Mgr. Jaroslav Studnička</w:t>
            </w:r>
            <w:r w:rsidRPr="0080086A">
              <w:rPr>
                <w:sz w:val="24"/>
                <w:szCs w:val="24"/>
              </w:rPr>
              <w:t>, ředitel školy</w:t>
            </w:r>
          </w:p>
          <w:p w:rsidR="00253D99" w:rsidRPr="0080086A" w:rsidRDefault="00253D99" w:rsidP="00253D99">
            <w:pPr>
              <w:rPr>
                <w:rFonts w:ascii="Arial" w:hAnsi="Arial" w:cs="Arial"/>
                <w:sz w:val="24"/>
                <w:szCs w:val="24"/>
              </w:rPr>
            </w:pPr>
            <w:r>
              <w:rPr>
                <w:sz w:val="24"/>
                <w:szCs w:val="24"/>
              </w:rPr>
              <w:t xml:space="preserve">tel.: </w:t>
            </w:r>
            <w:r w:rsidRPr="00F13303">
              <w:rPr>
                <w:b/>
                <w:sz w:val="24"/>
                <w:szCs w:val="24"/>
              </w:rPr>
              <w:t>465 471 338</w:t>
            </w:r>
            <w:r>
              <w:rPr>
                <w:sz w:val="24"/>
                <w:szCs w:val="24"/>
              </w:rPr>
              <w:t xml:space="preserve">,   e-mail: </w:t>
            </w:r>
            <w:r w:rsidRPr="00F13303">
              <w:rPr>
                <w:b/>
                <w:sz w:val="24"/>
                <w:szCs w:val="24"/>
              </w:rPr>
              <w:t>studnicka@oa-chocen.cz</w:t>
            </w:r>
          </w:p>
        </w:tc>
      </w:tr>
      <w:tr w:rsidR="00253D99" w:rsidRPr="00C52258" w:rsidTr="00253D99">
        <w:trPr>
          <w:trHeight w:val="397"/>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Uchazeč</w:t>
            </w:r>
          </w:p>
        </w:tc>
      </w:tr>
      <w:tr w:rsidR="00253D99" w:rsidRPr="00C52258" w:rsidTr="00253D99">
        <w:trPr>
          <w:trHeight w:val="40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Název:</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rPr>
                <w:rFonts w:ascii="Times New Roman" w:hAnsi="Times New Roman"/>
                <w:b/>
                <w:sz w:val="24"/>
                <w:szCs w:val="24"/>
              </w:rPr>
            </w:pP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Sídlo/místo podnikání:</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rPr>
                <w:rFonts w:ascii="Times New Roman" w:hAnsi="Times New Roman"/>
                <w:b/>
                <w:sz w:val="24"/>
                <w:szCs w:val="24"/>
              </w:rPr>
            </w:pP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IČ:</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3D99" w:rsidRPr="0080086A" w:rsidRDefault="00253D99" w:rsidP="00253D99">
            <w:pPr>
              <w:pStyle w:val="Bezmezer"/>
              <w:rPr>
                <w:rFonts w:ascii="Times New Roman" w:hAnsi="Times New Roman"/>
                <w:b/>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DIČ:</w:t>
            </w:r>
          </w:p>
        </w:tc>
        <w:tc>
          <w:tcPr>
            <w:tcW w:w="3123" w:type="dxa"/>
            <w:tcBorders>
              <w:top w:val="single" w:sz="4" w:space="0" w:color="auto"/>
              <w:left w:val="single" w:sz="4" w:space="0" w:color="auto"/>
              <w:bottom w:val="single" w:sz="4" w:space="0" w:color="auto"/>
              <w:right w:val="single" w:sz="4" w:space="0" w:color="auto"/>
            </w:tcBorders>
            <w:shd w:val="clear" w:color="auto" w:fill="FFFFFF"/>
            <w:vAlign w:val="center"/>
          </w:tcPr>
          <w:p w:rsidR="00253D99" w:rsidRPr="0080086A" w:rsidRDefault="00253D99" w:rsidP="00253D99">
            <w:pPr>
              <w:pStyle w:val="Bezmezer"/>
              <w:rPr>
                <w:rFonts w:ascii="Times New Roman" w:hAnsi="Times New Roman"/>
                <w:b/>
                <w:sz w:val="24"/>
                <w:szCs w:val="24"/>
              </w:rPr>
            </w:pP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Osoba oprávněná jednat za uchazeče:</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rPr>
                <w:rFonts w:ascii="Times New Roman" w:hAnsi="Times New Roman"/>
                <w:b/>
                <w:sz w:val="24"/>
                <w:szCs w:val="24"/>
              </w:rPr>
            </w:pP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Tel./</w:t>
            </w:r>
            <w:r>
              <w:rPr>
                <w:rFonts w:ascii="Times New Roman" w:hAnsi="Times New Roman"/>
                <w:b/>
                <w:sz w:val="24"/>
                <w:szCs w:val="24"/>
              </w:rPr>
              <w:t>mob.</w:t>
            </w:r>
            <w:r w:rsidRPr="0080086A">
              <w:rPr>
                <w:rFonts w:ascii="Times New Roman" w:hAnsi="Times New Roman"/>
                <w:b/>
                <w:sz w:val="24"/>
                <w:szCs w:val="24"/>
              </w:rPr>
              <w:t>:</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rPr>
                <w:rFonts w:ascii="Times New Roman" w:hAnsi="Times New Roman"/>
                <w:b/>
                <w:sz w:val="24"/>
                <w:szCs w:val="24"/>
              </w:rPr>
            </w:pP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E-mail:</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rPr>
                <w:rFonts w:ascii="Times New Roman" w:hAnsi="Times New Roman"/>
                <w:b/>
                <w:sz w:val="24"/>
                <w:szCs w:val="24"/>
              </w:rPr>
            </w:pPr>
          </w:p>
        </w:tc>
      </w:tr>
      <w:tr w:rsidR="00253D99" w:rsidRPr="00C52258" w:rsidTr="00253D99">
        <w:trPr>
          <w:trHeight w:val="397"/>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 xml:space="preserve">Celková nabídková cena v CZK </w:t>
            </w:r>
          </w:p>
        </w:tc>
      </w:tr>
      <w:tr w:rsidR="00253D99" w:rsidRPr="00C52258" w:rsidTr="00253D99">
        <w:trPr>
          <w:trHeight w:val="397"/>
        </w:trPr>
        <w:tc>
          <w:tcPr>
            <w:tcW w:w="326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Cena celkem bez DPH:</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53D99" w:rsidRPr="0080086A" w:rsidRDefault="00253D99" w:rsidP="00253D99">
            <w:pPr>
              <w:pStyle w:val="Bezmezer"/>
              <w:jc w:val="center"/>
              <w:rPr>
                <w:rFonts w:ascii="Times New Roman" w:hAnsi="Times New Roman"/>
                <w:b/>
                <w:sz w:val="24"/>
                <w:szCs w:val="24"/>
              </w:rPr>
            </w:pPr>
            <w:r w:rsidRPr="0080086A">
              <w:rPr>
                <w:rFonts w:ascii="Times New Roman" w:hAnsi="Times New Roman"/>
                <w:b/>
                <w:sz w:val="24"/>
                <w:szCs w:val="24"/>
              </w:rPr>
              <w:t>Samostatně DPH</w:t>
            </w:r>
          </w:p>
        </w:tc>
        <w:tc>
          <w:tcPr>
            <w:tcW w:w="326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53D99" w:rsidRPr="0080086A" w:rsidRDefault="00253D99" w:rsidP="00253D99">
            <w:pPr>
              <w:pStyle w:val="Bezmezer"/>
              <w:jc w:val="center"/>
              <w:rPr>
                <w:rFonts w:ascii="Times New Roman" w:hAnsi="Times New Roman"/>
                <w:b/>
                <w:sz w:val="24"/>
                <w:szCs w:val="24"/>
              </w:rPr>
            </w:pPr>
            <w:r w:rsidRPr="0080086A">
              <w:rPr>
                <w:rFonts w:ascii="Times New Roman" w:hAnsi="Times New Roman"/>
                <w:b/>
                <w:sz w:val="24"/>
                <w:szCs w:val="24"/>
              </w:rPr>
              <w:t>Cena celkem včetně DPH:</w:t>
            </w:r>
          </w:p>
        </w:tc>
      </w:tr>
      <w:tr w:rsidR="00253D99" w:rsidRPr="00C52258" w:rsidTr="00253D99">
        <w:trPr>
          <w:trHeight w:val="567"/>
        </w:trPr>
        <w:tc>
          <w:tcPr>
            <w:tcW w:w="3261" w:type="dxa"/>
            <w:gridSpan w:val="3"/>
            <w:tcBorders>
              <w:top w:val="single" w:sz="4" w:space="0" w:color="auto"/>
              <w:left w:val="single" w:sz="4" w:space="0" w:color="auto"/>
              <w:bottom w:val="single" w:sz="4" w:space="0" w:color="auto"/>
              <w:right w:val="single" w:sz="4" w:space="0" w:color="auto"/>
            </w:tcBorders>
            <w:vAlign w:val="center"/>
          </w:tcPr>
          <w:p w:rsidR="00253D99" w:rsidRPr="0080086A" w:rsidRDefault="00253D99" w:rsidP="00253D99">
            <w:pPr>
              <w:pStyle w:val="Bezmezer"/>
              <w:jc w:val="center"/>
              <w:rPr>
                <w:rFonts w:ascii="Times New Roman" w:hAnsi="Times New Roman"/>
                <w:b/>
                <w:sz w:val="24"/>
                <w:szCs w:val="24"/>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jc w:val="center"/>
              <w:rPr>
                <w:rFonts w:ascii="Times New Roman" w:hAnsi="Times New Roman"/>
                <w:b/>
                <w:sz w:val="24"/>
                <w:szCs w:val="24"/>
              </w:rPr>
            </w:pPr>
          </w:p>
        </w:tc>
        <w:tc>
          <w:tcPr>
            <w:tcW w:w="3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jc w:val="center"/>
              <w:rPr>
                <w:rFonts w:ascii="Times New Roman" w:hAnsi="Times New Roman"/>
                <w:b/>
                <w:sz w:val="24"/>
                <w:szCs w:val="24"/>
              </w:rPr>
            </w:pPr>
          </w:p>
        </w:tc>
      </w:tr>
      <w:tr w:rsidR="00253D99" w:rsidRPr="00C52258" w:rsidTr="00253D99">
        <w:trPr>
          <w:trHeight w:val="438"/>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3B0F39" w:rsidRDefault="00253D99" w:rsidP="00253D99">
            <w:pPr>
              <w:pStyle w:val="Bezmezer"/>
              <w:jc w:val="both"/>
              <w:rPr>
                <w:rFonts w:ascii="Times New Roman" w:hAnsi="Times New Roman"/>
                <w:b/>
                <w:sz w:val="23"/>
                <w:szCs w:val="23"/>
              </w:rPr>
            </w:pPr>
            <w:r w:rsidRPr="003B0F39">
              <w:rPr>
                <w:rFonts w:ascii="Times New Roman" w:hAnsi="Times New Roman"/>
                <w:sz w:val="23"/>
                <w:szCs w:val="23"/>
              </w:rPr>
              <w:t>Uchazeč prohlašuje, že se stejně tak, jako osoba jemu blízká, ani žádný jeho zaměstnanec, ani subdodavatel, osoba blízká subdodavateli, ani žádný zaměstnance subdodavatele nepodílel na zpracování zadávací dokumentace této veřejné zakázky. Uchazeč prohlašuje, že nezpracoval nabídku v součinnosti s jiným dodavatelem, který podal nabídku v rámci tohoto výběrového řízení.</w:t>
            </w:r>
          </w:p>
        </w:tc>
      </w:tr>
      <w:tr w:rsidR="00253D99" w:rsidRPr="00C52258" w:rsidTr="00253D99">
        <w:trPr>
          <w:trHeight w:val="397"/>
        </w:trPr>
        <w:tc>
          <w:tcPr>
            <w:tcW w:w="53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80086A" w:rsidRDefault="00253D99" w:rsidP="00253D99">
            <w:pPr>
              <w:pStyle w:val="Bezmezer"/>
              <w:jc w:val="both"/>
              <w:rPr>
                <w:rFonts w:ascii="Times New Roman" w:hAnsi="Times New Roman"/>
                <w:b/>
                <w:sz w:val="24"/>
                <w:szCs w:val="24"/>
              </w:rPr>
            </w:pPr>
            <w:proofErr w:type="gramStart"/>
            <w:r>
              <w:rPr>
                <w:rFonts w:ascii="Times New Roman" w:hAnsi="Times New Roman"/>
                <w:b/>
                <w:sz w:val="24"/>
                <w:szCs w:val="24"/>
              </w:rPr>
              <w:t>Nabídka  (včetně</w:t>
            </w:r>
            <w:proofErr w:type="gramEnd"/>
            <w:r>
              <w:rPr>
                <w:rFonts w:ascii="Times New Roman" w:hAnsi="Times New Roman"/>
                <w:b/>
                <w:sz w:val="24"/>
                <w:szCs w:val="24"/>
              </w:rPr>
              <w:t xml:space="preserve">  všech  příloh)  obsahuje  celkem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rPr>
                <w:rFonts w:ascii="Times New Roman" w:hAnsi="Times New Roman"/>
                <w:b/>
                <w:sz w:val="24"/>
                <w:szCs w:val="24"/>
              </w:rPr>
            </w:pPr>
          </w:p>
        </w:tc>
        <w:tc>
          <w:tcPr>
            <w:tcW w:w="32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80086A" w:rsidRDefault="00253D99" w:rsidP="00253D99">
            <w:pPr>
              <w:pStyle w:val="Bezmezer"/>
              <w:rPr>
                <w:rFonts w:ascii="Times New Roman" w:hAnsi="Times New Roman"/>
                <w:b/>
                <w:sz w:val="24"/>
                <w:szCs w:val="24"/>
              </w:rPr>
            </w:pPr>
            <w:r>
              <w:rPr>
                <w:rFonts w:ascii="Times New Roman" w:hAnsi="Times New Roman"/>
                <w:b/>
                <w:sz w:val="24"/>
                <w:szCs w:val="24"/>
              </w:rPr>
              <w:t>listů.</w:t>
            </w:r>
          </w:p>
        </w:tc>
      </w:tr>
      <w:tr w:rsidR="00253D99" w:rsidRPr="00C52258" w:rsidTr="00253D99">
        <w:trPr>
          <w:trHeight w:val="20"/>
        </w:trPr>
        <w:tc>
          <w:tcPr>
            <w:tcW w:w="95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53D99" w:rsidRPr="00F13303" w:rsidRDefault="00253D99" w:rsidP="00253D99">
            <w:pPr>
              <w:pStyle w:val="Bezmezer"/>
              <w:rPr>
                <w:rFonts w:ascii="Times New Roman" w:hAnsi="Times New Roman"/>
                <w:b/>
                <w:sz w:val="8"/>
                <w:szCs w:val="8"/>
              </w:rPr>
            </w:pPr>
          </w:p>
        </w:tc>
      </w:tr>
      <w:tr w:rsidR="00253D99" w:rsidRPr="00C52258" w:rsidTr="00253D99">
        <w:trPr>
          <w:trHeight w:val="397"/>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Osoba oprávněná jednat jménem uchazeče</w:t>
            </w:r>
          </w:p>
        </w:tc>
      </w:tr>
      <w:tr w:rsidR="00253D99" w:rsidRPr="00C52258" w:rsidTr="00253D99">
        <w:trPr>
          <w:trHeight w:val="850"/>
        </w:trPr>
        <w:tc>
          <w:tcPr>
            <w:tcW w:w="273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Jméno příjmení</w:t>
            </w:r>
            <w:r>
              <w:rPr>
                <w:rFonts w:ascii="Times New Roman" w:hAnsi="Times New Roman"/>
                <w:b/>
                <w:sz w:val="24"/>
                <w:szCs w:val="24"/>
              </w:rPr>
              <w:t xml:space="preserve"> a </w:t>
            </w:r>
            <w:r w:rsidRPr="0080086A">
              <w:rPr>
                <w:rFonts w:ascii="Times New Roman" w:hAnsi="Times New Roman"/>
                <w:b/>
                <w:sz w:val="24"/>
                <w:szCs w:val="24"/>
              </w:rPr>
              <w:t xml:space="preserve">funkce </w:t>
            </w:r>
          </w:p>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oprávněné osoby</w:t>
            </w:r>
          </w:p>
        </w:tc>
        <w:tc>
          <w:tcPr>
            <w:tcW w:w="3506" w:type="dxa"/>
            <w:gridSpan w:val="5"/>
            <w:tcBorders>
              <w:top w:val="single" w:sz="4" w:space="0" w:color="auto"/>
              <w:left w:val="single" w:sz="4" w:space="0" w:color="auto"/>
              <w:right w:val="single" w:sz="4" w:space="0" w:color="auto"/>
            </w:tcBorders>
            <w:shd w:val="clear" w:color="auto" w:fill="auto"/>
            <w:vAlign w:val="bottom"/>
          </w:tcPr>
          <w:p w:rsidR="00253D99" w:rsidRPr="0080086A" w:rsidRDefault="00253D99" w:rsidP="00253D99">
            <w:pPr>
              <w:pStyle w:val="Bezmezer"/>
              <w:jc w:val="center"/>
              <w:rPr>
                <w:rFonts w:ascii="Times New Roman" w:hAnsi="Times New Roman"/>
                <w:sz w:val="24"/>
                <w:szCs w:val="24"/>
              </w:rPr>
            </w:pPr>
          </w:p>
        </w:tc>
        <w:tc>
          <w:tcPr>
            <w:tcW w:w="3264" w:type="dxa"/>
            <w:gridSpan w:val="2"/>
            <w:vMerge w:val="restart"/>
            <w:tcBorders>
              <w:top w:val="single" w:sz="4" w:space="0" w:color="auto"/>
              <w:left w:val="single" w:sz="4" w:space="0" w:color="auto"/>
              <w:right w:val="single" w:sz="4" w:space="0" w:color="auto"/>
            </w:tcBorders>
            <w:shd w:val="clear" w:color="auto" w:fill="auto"/>
            <w:vAlign w:val="bottom"/>
          </w:tcPr>
          <w:p w:rsidR="00253D99" w:rsidRPr="0080086A" w:rsidRDefault="00253D99" w:rsidP="00253D99">
            <w:pPr>
              <w:pStyle w:val="Bezmezer"/>
              <w:jc w:val="center"/>
              <w:rPr>
                <w:rFonts w:ascii="Times New Roman" w:hAnsi="Times New Roman"/>
                <w:sz w:val="24"/>
                <w:szCs w:val="24"/>
              </w:rPr>
            </w:pPr>
            <w:r w:rsidRPr="0080086A">
              <w:rPr>
                <w:rFonts w:ascii="Times New Roman" w:hAnsi="Times New Roman"/>
                <w:sz w:val="24"/>
                <w:szCs w:val="24"/>
              </w:rPr>
              <w:t>Razítko</w:t>
            </w:r>
            <w:r>
              <w:rPr>
                <w:rFonts w:ascii="Times New Roman" w:hAnsi="Times New Roman"/>
                <w:sz w:val="24"/>
                <w:szCs w:val="24"/>
              </w:rPr>
              <w:t xml:space="preserve"> uchazeče</w:t>
            </w:r>
          </w:p>
        </w:tc>
      </w:tr>
      <w:tr w:rsidR="00253D99" w:rsidRPr="00C52258" w:rsidTr="00253D99">
        <w:trPr>
          <w:trHeight w:val="397"/>
        </w:trPr>
        <w:tc>
          <w:tcPr>
            <w:tcW w:w="273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Pr>
                <w:rFonts w:ascii="Times New Roman" w:hAnsi="Times New Roman"/>
                <w:b/>
                <w:sz w:val="24"/>
                <w:szCs w:val="24"/>
              </w:rPr>
              <w:t>Datum</w:t>
            </w:r>
          </w:p>
        </w:tc>
        <w:tc>
          <w:tcPr>
            <w:tcW w:w="3506" w:type="dxa"/>
            <w:gridSpan w:val="5"/>
            <w:tcBorders>
              <w:left w:val="single" w:sz="4" w:space="0" w:color="auto"/>
              <w:right w:val="single" w:sz="4" w:space="0" w:color="auto"/>
            </w:tcBorders>
            <w:shd w:val="clear" w:color="auto" w:fill="auto"/>
            <w:vAlign w:val="bottom"/>
          </w:tcPr>
          <w:p w:rsidR="00253D99" w:rsidRPr="000F654A" w:rsidRDefault="00253D99" w:rsidP="00253D99">
            <w:pPr>
              <w:pStyle w:val="Bezmezer"/>
              <w:jc w:val="center"/>
              <w:rPr>
                <w:rFonts w:ascii="Times New Roman" w:hAnsi="Times New Roman"/>
                <w:sz w:val="26"/>
                <w:szCs w:val="26"/>
              </w:rPr>
            </w:pPr>
          </w:p>
        </w:tc>
        <w:tc>
          <w:tcPr>
            <w:tcW w:w="3264" w:type="dxa"/>
            <w:gridSpan w:val="2"/>
            <w:vMerge/>
            <w:tcBorders>
              <w:left w:val="single" w:sz="4" w:space="0" w:color="auto"/>
              <w:right w:val="single" w:sz="4" w:space="0" w:color="auto"/>
            </w:tcBorders>
            <w:shd w:val="clear" w:color="auto" w:fill="auto"/>
            <w:vAlign w:val="bottom"/>
          </w:tcPr>
          <w:p w:rsidR="00253D99" w:rsidRPr="000F654A" w:rsidRDefault="00253D99" w:rsidP="00253D99">
            <w:pPr>
              <w:pStyle w:val="Bezmezer"/>
              <w:jc w:val="center"/>
              <w:rPr>
                <w:rFonts w:ascii="Times New Roman" w:hAnsi="Times New Roman"/>
                <w:sz w:val="26"/>
                <w:szCs w:val="26"/>
              </w:rPr>
            </w:pPr>
          </w:p>
        </w:tc>
      </w:tr>
      <w:tr w:rsidR="00253D99" w:rsidRPr="00C52258" w:rsidTr="00253D99">
        <w:trPr>
          <w:trHeight w:val="850"/>
        </w:trPr>
        <w:tc>
          <w:tcPr>
            <w:tcW w:w="273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Podpis oprávněné osoby</w:t>
            </w:r>
          </w:p>
        </w:tc>
        <w:tc>
          <w:tcPr>
            <w:tcW w:w="3506" w:type="dxa"/>
            <w:gridSpan w:val="5"/>
            <w:tcBorders>
              <w:left w:val="single" w:sz="4" w:space="0" w:color="auto"/>
              <w:bottom w:val="single" w:sz="4" w:space="0" w:color="auto"/>
              <w:right w:val="single" w:sz="4" w:space="0" w:color="auto"/>
            </w:tcBorders>
            <w:shd w:val="clear" w:color="auto" w:fill="auto"/>
            <w:vAlign w:val="bottom"/>
          </w:tcPr>
          <w:p w:rsidR="00253D99" w:rsidRPr="000F654A" w:rsidRDefault="00253D99" w:rsidP="00253D99">
            <w:pPr>
              <w:pStyle w:val="Bezmezer"/>
              <w:jc w:val="center"/>
              <w:rPr>
                <w:rFonts w:ascii="Times New Roman" w:hAnsi="Times New Roman"/>
                <w:sz w:val="26"/>
                <w:szCs w:val="26"/>
              </w:rPr>
            </w:pPr>
          </w:p>
        </w:tc>
        <w:tc>
          <w:tcPr>
            <w:tcW w:w="3264" w:type="dxa"/>
            <w:gridSpan w:val="2"/>
            <w:vMerge/>
            <w:tcBorders>
              <w:left w:val="single" w:sz="4" w:space="0" w:color="auto"/>
              <w:bottom w:val="single" w:sz="4" w:space="0" w:color="auto"/>
              <w:right w:val="single" w:sz="4" w:space="0" w:color="auto"/>
            </w:tcBorders>
            <w:shd w:val="clear" w:color="auto" w:fill="auto"/>
            <w:vAlign w:val="bottom"/>
          </w:tcPr>
          <w:p w:rsidR="00253D99" w:rsidRPr="000F654A" w:rsidRDefault="00253D99" w:rsidP="00253D99">
            <w:pPr>
              <w:pStyle w:val="Bezmezer"/>
              <w:jc w:val="center"/>
              <w:rPr>
                <w:rFonts w:ascii="Times New Roman" w:hAnsi="Times New Roman"/>
                <w:sz w:val="26"/>
                <w:szCs w:val="26"/>
              </w:rPr>
            </w:pPr>
          </w:p>
        </w:tc>
      </w:tr>
    </w:tbl>
    <w:p w:rsidR="00253D99" w:rsidRPr="00253D99" w:rsidRDefault="00253D99" w:rsidP="00253D99">
      <w:pPr>
        <w:pStyle w:val="Odstavecseseznamem"/>
        <w:spacing w:before="120"/>
        <w:rPr>
          <w:rFonts w:ascii="Arial" w:hAnsi="Arial"/>
          <w:b/>
        </w:rPr>
      </w:pPr>
    </w:p>
    <w:p w:rsidR="00253D99" w:rsidRDefault="00253D99">
      <w:pPr>
        <w:rPr>
          <w:b/>
          <w:sz w:val="24"/>
          <w:szCs w:val="24"/>
        </w:rPr>
      </w:pPr>
      <w:r>
        <w:rPr>
          <w:b/>
          <w:sz w:val="24"/>
          <w:szCs w:val="24"/>
        </w:rPr>
        <w:br w:type="page"/>
      </w:r>
    </w:p>
    <w:p w:rsidR="00253D99" w:rsidRDefault="00253D99" w:rsidP="00412807">
      <w:pPr>
        <w:jc w:val="right"/>
        <w:rPr>
          <w:b/>
          <w:sz w:val="24"/>
          <w:szCs w:val="24"/>
        </w:rPr>
      </w:pPr>
    </w:p>
    <w:p w:rsidR="00D53CC9" w:rsidRPr="00186AFD" w:rsidRDefault="00B23D2F" w:rsidP="00412807">
      <w:pPr>
        <w:jc w:val="right"/>
        <w:rPr>
          <w:b/>
          <w:sz w:val="24"/>
          <w:szCs w:val="24"/>
        </w:rPr>
      </w:pPr>
      <w:r w:rsidRPr="00186AFD">
        <w:rPr>
          <w:b/>
          <w:sz w:val="24"/>
          <w:szCs w:val="24"/>
        </w:rPr>
        <w:t xml:space="preserve">Příloha </w:t>
      </w:r>
      <w:proofErr w:type="gramStart"/>
      <w:r w:rsidRPr="00186AFD">
        <w:rPr>
          <w:b/>
          <w:sz w:val="24"/>
          <w:szCs w:val="24"/>
        </w:rPr>
        <w:t xml:space="preserve">č. </w:t>
      </w:r>
      <w:r w:rsidR="00954644">
        <w:rPr>
          <w:b/>
          <w:sz w:val="24"/>
          <w:szCs w:val="24"/>
        </w:rPr>
        <w:t>2</w:t>
      </w:r>
      <w:r w:rsidRPr="00186AFD">
        <w:rPr>
          <w:b/>
          <w:sz w:val="24"/>
          <w:szCs w:val="24"/>
        </w:rPr>
        <w:t xml:space="preserve"> </w:t>
      </w:r>
      <w:r w:rsidR="00EB4A56">
        <w:rPr>
          <w:b/>
          <w:sz w:val="24"/>
          <w:szCs w:val="24"/>
        </w:rPr>
        <w:t xml:space="preserve"> </w:t>
      </w:r>
      <w:r w:rsidR="00954644">
        <w:rPr>
          <w:b/>
          <w:sz w:val="24"/>
          <w:szCs w:val="24"/>
        </w:rPr>
        <w:t>Z</w:t>
      </w:r>
      <w:r w:rsidRPr="00186AFD">
        <w:rPr>
          <w:b/>
          <w:sz w:val="24"/>
          <w:szCs w:val="24"/>
        </w:rPr>
        <w:t>adávací</w:t>
      </w:r>
      <w:proofErr w:type="gramEnd"/>
      <w:r w:rsidRPr="00186AFD">
        <w:rPr>
          <w:b/>
          <w:sz w:val="24"/>
          <w:szCs w:val="24"/>
        </w:rPr>
        <w:t xml:space="preserve"> dokumentace</w:t>
      </w:r>
    </w:p>
    <w:p w:rsidR="00412807" w:rsidRDefault="00412807" w:rsidP="006129D8">
      <w:pPr>
        <w:spacing w:before="120"/>
        <w:rPr>
          <w:b/>
          <w:sz w:val="28"/>
          <w:szCs w:val="28"/>
          <w:u w:val="single"/>
        </w:rPr>
      </w:pPr>
    </w:p>
    <w:p w:rsidR="003D17A2" w:rsidRPr="00E404F0" w:rsidRDefault="00B23D2F" w:rsidP="006129D8">
      <w:pPr>
        <w:spacing w:before="120"/>
        <w:rPr>
          <w:b/>
          <w:sz w:val="28"/>
          <w:szCs w:val="28"/>
        </w:rPr>
      </w:pPr>
      <w:r w:rsidRPr="00E404F0">
        <w:rPr>
          <w:b/>
          <w:sz w:val="28"/>
          <w:szCs w:val="28"/>
        </w:rPr>
        <w:t>ČESTNÉ PROHLÁŠENÍ</w:t>
      </w:r>
      <w:r w:rsidR="006129D8" w:rsidRPr="00E404F0">
        <w:rPr>
          <w:b/>
          <w:sz w:val="28"/>
          <w:szCs w:val="28"/>
        </w:rPr>
        <w:t xml:space="preserve">  </w:t>
      </w:r>
    </w:p>
    <w:p w:rsidR="00B23D2F" w:rsidRPr="006129D8" w:rsidRDefault="00B23D2F" w:rsidP="006129D8">
      <w:pPr>
        <w:spacing w:before="120"/>
        <w:rPr>
          <w:sz w:val="24"/>
          <w:szCs w:val="24"/>
        </w:rPr>
      </w:pPr>
      <w:r w:rsidRPr="006129D8">
        <w:rPr>
          <w:sz w:val="24"/>
          <w:szCs w:val="24"/>
        </w:rPr>
        <w:t>k prokázání základních kvalifikačních předpokladů dle § 53 odst. 1 zákona č. 137/2006 Sb., v platném znění.</w:t>
      </w:r>
    </w:p>
    <w:p w:rsidR="006129D8" w:rsidRDefault="006129D8" w:rsidP="00EB4A56">
      <w:pPr>
        <w:rPr>
          <w:color w:val="000000"/>
          <w:sz w:val="24"/>
          <w:szCs w:val="24"/>
        </w:rPr>
      </w:pPr>
    </w:p>
    <w:p w:rsidR="00EB4A56" w:rsidRPr="006129D8" w:rsidRDefault="00EB4A56" w:rsidP="00412807">
      <w:pPr>
        <w:rPr>
          <w:b/>
          <w:color w:val="000000"/>
          <w:sz w:val="24"/>
          <w:szCs w:val="24"/>
        </w:rPr>
      </w:pPr>
      <w:r w:rsidRPr="006129D8">
        <w:rPr>
          <w:b/>
          <w:color w:val="000000"/>
          <w:sz w:val="24"/>
          <w:szCs w:val="24"/>
        </w:rPr>
        <w:t xml:space="preserve">Já níže podepsaný </w:t>
      </w:r>
    </w:p>
    <w:p w:rsidR="00EB4A56" w:rsidRDefault="00EB4A56" w:rsidP="00412807">
      <w:pPr>
        <w:rPr>
          <w:color w:val="000000"/>
          <w:sz w:val="24"/>
          <w:szCs w:val="24"/>
        </w:rPr>
      </w:pPr>
    </w:p>
    <w:p w:rsidR="00412807" w:rsidRDefault="00412807" w:rsidP="00412807">
      <w:pPr>
        <w:rPr>
          <w:color w:val="000000"/>
          <w:sz w:val="24"/>
          <w:szCs w:val="24"/>
        </w:rPr>
      </w:pPr>
    </w:p>
    <w:p w:rsidR="00EB4A56" w:rsidRDefault="00EB4A56" w:rsidP="00412807">
      <w:pPr>
        <w:rPr>
          <w:color w:val="000000"/>
          <w:sz w:val="24"/>
          <w:szCs w:val="24"/>
        </w:rPr>
      </w:pPr>
      <w:r>
        <w:rPr>
          <w:color w:val="000000"/>
          <w:sz w:val="24"/>
          <w:szCs w:val="24"/>
        </w:rPr>
        <w:t>……………………………………………………………….</w:t>
      </w:r>
    </w:p>
    <w:p w:rsidR="00EB4A56" w:rsidRDefault="00EB4A56" w:rsidP="00412807">
      <w:pPr>
        <w:rPr>
          <w:color w:val="000000"/>
          <w:sz w:val="24"/>
          <w:szCs w:val="24"/>
        </w:rPr>
      </w:pPr>
      <w:r>
        <w:rPr>
          <w:color w:val="000000"/>
          <w:sz w:val="24"/>
          <w:szCs w:val="24"/>
        </w:rPr>
        <w:t xml:space="preserve">statutární zástupce </w:t>
      </w:r>
      <w:r w:rsidRPr="00EB4A56">
        <w:rPr>
          <w:color w:val="000000"/>
          <w:sz w:val="24"/>
          <w:szCs w:val="24"/>
        </w:rPr>
        <w:t>dodavatel</w:t>
      </w:r>
      <w:r>
        <w:rPr>
          <w:color w:val="000000"/>
          <w:sz w:val="24"/>
          <w:szCs w:val="24"/>
        </w:rPr>
        <w:t>e</w:t>
      </w:r>
    </w:p>
    <w:p w:rsidR="00EB4A56" w:rsidRDefault="00EB4A56" w:rsidP="00412807">
      <w:pPr>
        <w:rPr>
          <w:color w:val="000000"/>
          <w:sz w:val="24"/>
          <w:szCs w:val="24"/>
        </w:rPr>
      </w:pPr>
    </w:p>
    <w:p w:rsidR="00EB4A56" w:rsidRPr="006129D8" w:rsidRDefault="00EB4A56" w:rsidP="00412807">
      <w:pPr>
        <w:rPr>
          <w:b/>
          <w:sz w:val="22"/>
          <w:szCs w:val="22"/>
        </w:rPr>
      </w:pPr>
      <w:r w:rsidRPr="006129D8">
        <w:rPr>
          <w:b/>
          <w:color w:val="000000"/>
          <w:sz w:val="24"/>
          <w:szCs w:val="24"/>
        </w:rPr>
        <w:t>čestně prohlašuji, že</w:t>
      </w:r>
      <w:r w:rsidR="006129D8">
        <w:rPr>
          <w:b/>
          <w:color w:val="000000"/>
          <w:sz w:val="24"/>
          <w:szCs w:val="24"/>
        </w:rPr>
        <w:t xml:space="preserve"> dodavatel</w:t>
      </w:r>
    </w:p>
    <w:p w:rsidR="006129D8" w:rsidRDefault="006129D8" w:rsidP="00412807">
      <w:pPr>
        <w:rPr>
          <w:sz w:val="22"/>
          <w:szCs w:val="22"/>
        </w:rPr>
      </w:pPr>
    </w:p>
    <w:p w:rsidR="003D17A2" w:rsidRDefault="003D17A2" w:rsidP="00412807">
      <w:pPr>
        <w:rPr>
          <w:sz w:val="22"/>
          <w:szCs w:val="22"/>
        </w:rPr>
      </w:pPr>
    </w:p>
    <w:p w:rsidR="006129D8" w:rsidRDefault="006129D8" w:rsidP="00412807">
      <w:pPr>
        <w:rPr>
          <w:color w:val="000000"/>
          <w:sz w:val="24"/>
          <w:szCs w:val="24"/>
        </w:rPr>
      </w:pPr>
      <w:r>
        <w:rPr>
          <w:color w:val="000000"/>
          <w:sz w:val="24"/>
          <w:szCs w:val="24"/>
        </w:rPr>
        <w:t>…………………………………………………………………………………………………….</w:t>
      </w:r>
    </w:p>
    <w:p w:rsidR="006129D8" w:rsidRPr="00EB4A56" w:rsidRDefault="006129D8" w:rsidP="00412807">
      <w:pPr>
        <w:rPr>
          <w:sz w:val="24"/>
          <w:szCs w:val="24"/>
        </w:rPr>
      </w:pPr>
      <w:r>
        <w:rPr>
          <w:color w:val="000000"/>
          <w:sz w:val="24"/>
          <w:szCs w:val="24"/>
        </w:rPr>
        <w:t>název, sídlo, IČ</w:t>
      </w:r>
      <w:r w:rsidRPr="00EB4A56">
        <w:rPr>
          <w:color w:val="000000"/>
          <w:sz w:val="24"/>
          <w:szCs w:val="24"/>
        </w:rPr>
        <w:t xml:space="preserve"> </w:t>
      </w:r>
      <w:r>
        <w:rPr>
          <w:color w:val="000000"/>
          <w:sz w:val="24"/>
          <w:szCs w:val="24"/>
        </w:rPr>
        <w:t>dodavatele</w:t>
      </w:r>
    </w:p>
    <w:p w:rsidR="006129D8" w:rsidRDefault="006129D8" w:rsidP="00412807">
      <w:pPr>
        <w:rPr>
          <w:sz w:val="22"/>
          <w:szCs w:val="22"/>
        </w:rPr>
      </w:pPr>
    </w:p>
    <w:p w:rsidR="006129D8" w:rsidRPr="006129D8" w:rsidRDefault="006129D8" w:rsidP="006129D8">
      <w:pPr>
        <w:jc w:val="both"/>
        <w:rPr>
          <w:b/>
          <w:color w:val="000000"/>
          <w:sz w:val="24"/>
          <w:szCs w:val="24"/>
        </w:rPr>
      </w:pPr>
      <w:r w:rsidRPr="006129D8">
        <w:rPr>
          <w:b/>
          <w:color w:val="000000"/>
          <w:sz w:val="24"/>
          <w:szCs w:val="24"/>
        </w:rPr>
        <w:t xml:space="preserve">splňuje základní kvalifikační předpoklady podle § 53 odst. 1 zákona č. 137/2006 Sb., </w:t>
      </w:r>
      <w:r w:rsidRPr="006129D8">
        <w:rPr>
          <w:b/>
          <w:color w:val="000000"/>
          <w:sz w:val="24"/>
          <w:szCs w:val="24"/>
        </w:rPr>
        <w:br/>
        <w:t>o veřejných zakázkách, ve znění pozdějších předpisů, tj. že:</w:t>
      </w:r>
    </w:p>
    <w:p w:rsidR="006129D8" w:rsidRPr="00244DE9" w:rsidRDefault="006129D8" w:rsidP="006129D8">
      <w:pPr>
        <w:numPr>
          <w:ilvl w:val="0"/>
          <w:numId w:val="27"/>
        </w:numPr>
        <w:shd w:val="clear" w:color="auto" w:fill="FFFFFF"/>
        <w:suppressAutoHyphens/>
        <w:spacing w:before="120"/>
        <w:ind w:right="-23"/>
        <w:jc w:val="both"/>
        <w:rPr>
          <w:sz w:val="24"/>
          <w:szCs w:val="24"/>
        </w:rPr>
      </w:pPr>
      <w:r w:rsidRPr="00244DE9">
        <w:rPr>
          <w:sz w:val="24"/>
          <w:szCs w:val="24"/>
        </w:rPr>
        <w:t>nebyl pravomocně odsouzen pro trestný čin spáchaný ve prospěch organizované zločinecké skupiny, trestný čin účasti na organizované zločinecké skupině,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6129D8"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3D17A2" w:rsidRPr="00244DE9" w:rsidRDefault="003D17A2" w:rsidP="003D17A2">
      <w:pPr>
        <w:shd w:val="clear" w:color="auto" w:fill="FFFFFF"/>
        <w:suppressAutoHyphens/>
        <w:spacing w:before="120"/>
        <w:ind w:right="-23"/>
        <w:jc w:val="both"/>
        <w:rPr>
          <w:sz w:val="24"/>
          <w:szCs w:val="24"/>
        </w:rPr>
      </w:pP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 xml:space="preserve">uchazeč, který nenaplnil skutkovou podstatu jednání </w:t>
      </w:r>
      <w:proofErr w:type="spellStart"/>
      <w:r w:rsidRPr="00244DE9">
        <w:rPr>
          <w:sz w:val="24"/>
          <w:szCs w:val="24"/>
        </w:rPr>
        <w:t>nekalé</w:t>
      </w:r>
      <w:proofErr w:type="spellEnd"/>
      <w:r w:rsidRPr="00244DE9">
        <w:rPr>
          <w:sz w:val="24"/>
          <w:szCs w:val="24"/>
        </w:rPr>
        <w:t xml:space="preserve"> soutěže formou podplácení podle zvláštního právního předpisu, </w:t>
      </w: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 xml:space="preserve">uchazeč, vůči jehož majetku neprobíhá </w:t>
      </w:r>
      <w:proofErr w:type="spellStart"/>
      <w:r w:rsidRPr="00244DE9">
        <w:rPr>
          <w:sz w:val="24"/>
          <w:szCs w:val="24"/>
        </w:rPr>
        <w:t>insolvenční</w:t>
      </w:r>
      <w:proofErr w:type="spellEnd"/>
      <w:r w:rsidRPr="00244DE9">
        <w:rPr>
          <w:sz w:val="24"/>
          <w:szCs w:val="24"/>
        </w:rPr>
        <w:t xml:space="preserve"> řízení, v němž bylo vydáno rozhodnutí o úpadku nebo </w:t>
      </w:r>
      <w:proofErr w:type="spellStart"/>
      <w:r w:rsidRPr="00244DE9">
        <w:rPr>
          <w:sz w:val="24"/>
          <w:szCs w:val="24"/>
        </w:rPr>
        <w:t>insolvenční</w:t>
      </w:r>
      <w:proofErr w:type="spellEnd"/>
      <w:r w:rsidRPr="00244DE9">
        <w:rPr>
          <w:sz w:val="24"/>
          <w:szCs w:val="24"/>
        </w:rPr>
        <w:t xml:space="preserve"> návrh nebyl zamítnut proto, že majetek nepostačuje k úhradě nákladů </w:t>
      </w:r>
      <w:proofErr w:type="spellStart"/>
      <w:r w:rsidRPr="00244DE9">
        <w:rPr>
          <w:sz w:val="24"/>
          <w:szCs w:val="24"/>
        </w:rPr>
        <w:t>insolvenčního</w:t>
      </w:r>
      <w:proofErr w:type="spellEnd"/>
      <w:r w:rsidRPr="00244DE9">
        <w:rPr>
          <w:sz w:val="24"/>
          <w:szCs w:val="24"/>
        </w:rPr>
        <w:t xml:space="preserve"> řízení, nebo nebyl konkurs zrušen proto, že majetek byl zcela nepostačující nebo zavedena nucená správa podle zvláštních právních předpisů,</w:t>
      </w: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uchazeč, který není v likvidaci,</w:t>
      </w: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 xml:space="preserve">uchazeč, který nemá v evidenci daní zachyceny daňové nedoplatky, a to jak v České republice, tak v zemi sídla, místa podnikání či bydliště dodavatele, </w:t>
      </w: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 xml:space="preserve">který nemá nedoplatek na pojistném a na penále na veřejné zdravotní pojištění, a to jak v České republice, tak v zemi sídla, místa podnikání či bydliště dodavatele, </w:t>
      </w: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který nemá nedoplatek na pojistném a na penále na sociální zabezpečení a příspěvku na státní politiku zaměstnanosti, a to jak v České republice, tak v zemi sídla, místa podnikání či bydliště dodavatele,</w:t>
      </w: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který 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 a</w:t>
      </w:r>
    </w:p>
    <w:p w:rsidR="006129D8"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který není veden v rejstříku osob se zákazem plnění veřejných zakázek.</w:t>
      </w:r>
    </w:p>
    <w:p w:rsidR="00FE2073" w:rsidRPr="00244DE9" w:rsidRDefault="00FE2073" w:rsidP="006129D8">
      <w:pPr>
        <w:numPr>
          <w:ilvl w:val="0"/>
          <w:numId w:val="27"/>
        </w:numPr>
        <w:shd w:val="clear" w:color="auto" w:fill="FFFFFF"/>
        <w:suppressAutoHyphens/>
        <w:spacing w:before="120"/>
        <w:ind w:left="373" w:right="-23" w:hanging="357"/>
        <w:jc w:val="both"/>
        <w:rPr>
          <w:sz w:val="24"/>
          <w:szCs w:val="24"/>
        </w:rPr>
      </w:pPr>
      <w:r w:rsidRPr="00FE2073">
        <w:rPr>
          <w:sz w:val="24"/>
          <w:szCs w:val="24"/>
        </w:rPr>
        <w:t>kterému nebyla v posledních 3 letech pravomocně uložena pokuta za umožnění výkonu nelegální práce podle zvláštního právního předpisu.</w:t>
      </w:r>
    </w:p>
    <w:p w:rsidR="00B23D2F" w:rsidRDefault="00B23D2F" w:rsidP="000B7CA7">
      <w:pPr>
        <w:rPr>
          <w:sz w:val="24"/>
          <w:szCs w:val="24"/>
        </w:rPr>
      </w:pPr>
    </w:p>
    <w:p w:rsidR="00A65CD0" w:rsidRDefault="00A65CD0" w:rsidP="000B7CA7">
      <w:pPr>
        <w:rPr>
          <w:sz w:val="22"/>
          <w:szCs w:val="22"/>
        </w:rPr>
      </w:pPr>
    </w:p>
    <w:p w:rsidR="00B23D2F" w:rsidRPr="00FE2073" w:rsidRDefault="00B23D2F" w:rsidP="000B7CA7">
      <w:pPr>
        <w:rPr>
          <w:sz w:val="24"/>
          <w:szCs w:val="24"/>
        </w:rPr>
      </w:pPr>
      <w:r w:rsidRPr="00FE2073">
        <w:rPr>
          <w:sz w:val="24"/>
          <w:szCs w:val="24"/>
        </w:rPr>
        <w:t>V …………</w:t>
      </w:r>
      <w:proofErr w:type="gramStart"/>
      <w:r w:rsidR="00244DE9" w:rsidRPr="00FE2073">
        <w:rPr>
          <w:sz w:val="24"/>
          <w:szCs w:val="24"/>
        </w:rPr>
        <w:t>…..</w:t>
      </w:r>
      <w:r w:rsidRPr="00FE2073">
        <w:rPr>
          <w:sz w:val="24"/>
          <w:szCs w:val="24"/>
        </w:rPr>
        <w:t>…</w:t>
      </w:r>
      <w:proofErr w:type="gramEnd"/>
      <w:r w:rsidRPr="00FE2073">
        <w:rPr>
          <w:sz w:val="24"/>
          <w:szCs w:val="24"/>
        </w:rPr>
        <w:t>… dne ……………2013</w:t>
      </w:r>
    </w:p>
    <w:p w:rsidR="00B23D2F" w:rsidRPr="00FE2073" w:rsidRDefault="00B23D2F" w:rsidP="000B7CA7">
      <w:pPr>
        <w:rPr>
          <w:sz w:val="24"/>
          <w:szCs w:val="24"/>
        </w:rPr>
      </w:pPr>
    </w:p>
    <w:p w:rsidR="00A65CD0" w:rsidRDefault="00A65CD0" w:rsidP="000B7CA7">
      <w:pPr>
        <w:rPr>
          <w:sz w:val="24"/>
          <w:szCs w:val="24"/>
        </w:rPr>
      </w:pPr>
    </w:p>
    <w:p w:rsidR="00FE2073" w:rsidRPr="00FE2073" w:rsidRDefault="00FE2073" w:rsidP="000B7CA7">
      <w:pPr>
        <w:rPr>
          <w:sz w:val="24"/>
          <w:szCs w:val="24"/>
        </w:rPr>
      </w:pPr>
    </w:p>
    <w:p w:rsidR="00244DE9" w:rsidRPr="00FE2073" w:rsidRDefault="00244DE9" w:rsidP="000B7CA7">
      <w:pPr>
        <w:rPr>
          <w:sz w:val="24"/>
          <w:szCs w:val="24"/>
        </w:rPr>
      </w:pPr>
    </w:p>
    <w:p w:rsidR="00B23D2F" w:rsidRPr="00FE2073" w:rsidRDefault="00B23D2F" w:rsidP="003F36A2">
      <w:pPr>
        <w:tabs>
          <w:tab w:val="left" w:pos="0"/>
        </w:tabs>
        <w:rPr>
          <w:sz w:val="24"/>
          <w:szCs w:val="24"/>
        </w:rPr>
      </w:pPr>
      <w:r w:rsidRPr="00FE2073">
        <w:rPr>
          <w:sz w:val="24"/>
          <w:szCs w:val="24"/>
        </w:rPr>
        <w:t>…</w:t>
      </w:r>
      <w:r w:rsidR="00FE2073">
        <w:rPr>
          <w:sz w:val="24"/>
          <w:szCs w:val="24"/>
        </w:rPr>
        <w:t>…………………………………….</w:t>
      </w:r>
      <w:r w:rsidRPr="00FE2073">
        <w:rPr>
          <w:sz w:val="24"/>
          <w:szCs w:val="24"/>
        </w:rPr>
        <w:t>………………………………………………………….</w:t>
      </w:r>
    </w:p>
    <w:p w:rsidR="003F36A2" w:rsidRPr="00FE2073" w:rsidRDefault="00B23D2F">
      <w:pPr>
        <w:rPr>
          <w:sz w:val="24"/>
          <w:szCs w:val="24"/>
        </w:rPr>
      </w:pPr>
      <w:r w:rsidRPr="00FE2073">
        <w:rPr>
          <w:sz w:val="24"/>
          <w:szCs w:val="24"/>
        </w:rPr>
        <w:t>Jméno, příjmení, funkce a podpis statutárního orgánu dodavatele</w:t>
      </w:r>
    </w:p>
    <w:p w:rsidR="0009610D" w:rsidRPr="00FE2073" w:rsidRDefault="0009610D">
      <w:pPr>
        <w:rPr>
          <w:sz w:val="24"/>
          <w:szCs w:val="24"/>
        </w:rPr>
      </w:pPr>
      <w:r w:rsidRPr="00FE2073">
        <w:rPr>
          <w:sz w:val="24"/>
          <w:szCs w:val="24"/>
        </w:rPr>
        <w:br w:type="page"/>
      </w:r>
    </w:p>
    <w:p w:rsidR="0009610D" w:rsidRPr="00186AFD" w:rsidRDefault="0009610D" w:rsidP="00680456">
      <w:pPr>
        <w:jc w:val="right"/>
        <w:rPr>
          <w:b/>
          <w:sz w:val="24"/>
          <w:szCs w:val="24"/>
        </w:rPr>
      </w:pPr>
      <w:r w:rsidRPr="00186AFD">
        <w:rPr>
          <w:b/>
          <w:sz w:val="24"/>
          <w:szCs w:val="24"/>
        </w:rPr>
        <w:lastRenderedPageBreak/>
        <w:t xml:space="preserve">Příloha č. </w:t>
      </w:r>
      <w:r w:rsidR="00680456">
        <w:rPr>
          <w:b/>
          <w:sz w:val="24"/>
          <w:szCs w:val="24"/>
        </w:rPr>
        <w:t>3</w:t>
      </w:r>
      <w:r w:rsidRPr="00186AFD">
        <w:rPr>
          <w:b/>
          <w:sz w:val="24"/>
          <w:szCs w:val="24"/>
        </w:rPr>
        <w:t xml:space="preserve"> </w:t>
      </w:r>
      <w:r w:rsidR="00680456">
        <w:rPr>
          <w:b/>
          <w:sz w:val="24"/>
          <w:szCs w:val="24"/>
        </w:rPr>
        <w:t>Z</w:t>
      </w:r>
      <w:r w:rsidRPr="00186AFD">
        <w:rPr>
          <w:b/>
          <w:sz w:val="24"/>
          <w:szCs w:val="24"/>
        </w:rPr>
        <w:t>adávací dokumentace</w:t>
      </w:r>
      <w:r w:rsidR="00346324" w:rsidRPr="00186AFD">
        <w:rPr>
          <w:b/>
          <w:sz w:val="24"/>
          <w:szCs w:val="24"/>
        </w:rPr>
        <w:t xml:space="preserve">  </w:t>
      </w:r>
    </w:p>
    <w:p w:rsidR="00346324" w:rsidRPr="00680456" w:rsidRDefault="00346324">
      <w:pPr>
        <w:rPr>
          <w:sz w:val="24"/>
          <w:szCs w:val="24"/>
        </w:rPr>
      </w:pPr>
    </w:p>
    <w:p w:rsidR="004B721C" w:rsidRDefault="004B721C" w:rsidP="004B4743">
      <w:pPr>
        <w:jc w:val="center"/>
        <w:rPr>
          <w:rFonts w:ascii="Times New Roman tučné" w:hAnsi="Times New Roman tučné"/>
          <w:b/>
          <w:caps/>
          <w:sz w:val="24"/>
          <w:szCs w:val="24"/>
        </w:rPr>
      </w:pPr>
    </w:p>
    <w:p w:rsidR="00E404F0" w:rsidRDefault="004B4743" w:rsidP="004B721C">
      <w:pPr>
        <w:rPr>
          <w:rFonts w:ascii="Times New Roman tučné" w:hAnsi="Times New Roman tučné"/>
          <w:b/>
          <w:caps/>
          <w:sz w:val="24"/>
          <w:szCs w:val="24"/>
        </w:rPr>
      </w:pPr>
      <w:r w:rsidRPr="004B4743">
        <w:rPr>
          <w:rFonts w:ascii="Times New Roman tučné" w:hAnsi="Times New Roman tučné"/>
          <w:b/>
          <w:caps/>
          <w:sz w:val="24"/>
          <w:szCs w:val="24"/>
        </w:rPr>
        <w:t xml:space="preserve">Čestné prohlášení </w:t>
      </w:r>
      <w:r w:rsidR="00E404F0">
        <w:rPr>
          <w:rFonts w:ascii="Times New Roman tučné" w:hAnsi="Times New Roman tučné"/>
          <w:b/>
          <w:caps/>
          <w:sz w:val="24"/>
          <w:szCs w:val="24"/>
        </w:rPr>
        <w:t>UCHAZEČE</w:t>
      </w:r>
      <w:r w:rsidRPr="004B4743">
        <w:rPr>
          <w:rFonts w:ascii="Times New Roman tučné" w:hAnsi="Times New Roman tučné"/>
          <w:b/>
          <w:caps/>
          <w:sz w:val="24"/>
          <w:szCs w:val="24"/>
        </w:rPr>
        <w:t xml:space="preserve">, </w:t>
      </w:r>
    </w:p>
    <w:p w:rsidR="004B4743" w:rsidRPr="004B4743" w:rsidRDefault="004B4743" w:rsidP="004B721C">
      <w:pPr>
        <w:rPr>
          <w:rFonts w:ascii="Times New Roman tučné" w:hAnsi="Times New Roman tučné"/>
          <w:b/>
          <w:caps/>
          <w:sz w:val="24"/>
          <w:szCs w:val="24"/>
        </w:rPr>
      </w:pPr>
      <w:r w:rsidRPr="004B4743">
        <w:rPr>
          <w:rFonts w:ascii="Times New Roman tučné" w:hAnsi="Times New Roman tučné"/>
          <w:b/>
          <w:caps/>
          <w:sz w:val="24"/>
          <w:szCs w:val="24"/>
        </w:rPr>
        <w:t>že se nepodílel na přípravě nebo zadání výběrového řízen</w:t>
      </w:r>
      <w:r>
        <w:rPr>
          <w:rFonts w:ascii="Times New Roman tučné" w:hAnsi="Times New Roman tučné"/>
          <w:b/>
          <w:caps/>
          <w:sz w:val="24"/>
          <w:szCs w:val="24"/>
        </w:rPr>
        <w:t>í</w:t>
      </w:r>
    </w:p>
    <w:p w:rsidR="004B4743" w:rsidRPr="004B4743" w:rsidRDefault="004B4743" w:rsidP="00346324">
      <w:pPr>
        <w:rPr>
          <w:sz w:val="24"/>
          <w:szCs w:val="24"/>
        </w:rPr>
      </w:pPr>
    </w:p>
    <w:p w:rsidR="008A1622" w:rsidRDefault="008A1622" w:rsidP="00346324">
      <w:pPr>
        <w:rPr>
          <w:sz w:val="24"/>
          <w:szCs w:val="24"/>
        </w:rPr>
      </w:pPr>
    </w:p>
    <w:p w:rsidR="008A1622" w:rsidRDefault="008A1622" w:rsidP="00346324">
      <w:pPr>
        <w:rPr>
          <w:sz w:val="24"/>
          <w:szCs w:val="24"/>
        </w:rPr>
      </w:pPr>
    </w:p>
    <w:p w:rsidR="004B4743" w:rsidRDefault="004B4743" w:rsidP="00346324">
      <w:pPr>
        <w:rPr>
          <w:sz w:val="24"/>
          <w:szCs w:val="24"/>
        </w:rPr>
      </w:pPr>
      <w:r>
        <w:rPr>
          <w:sz w:val="24"/>
          <w:szCs w:val="24"/>
        </w:rPr>
        <w:t>Prohlašuji tímto,</w:t>
      </w:r>
    </w:p>
    <w:p w:rsidR="004B4743" w:rsidRDefault="004B4743" w:rsidP="004216B7">
      <w:pPr>
        <w:pStyle w:val="Odstavecseseznamem"/>
        <w:numPr>
          <w:ilvl w:val="0"/>
          <w:numId w:val="19"/>
        </w:numPr>
        <w:spacing w:before="240"/>
        <w:ind w:left="714" w:hanging="357"/>
        <w:contextualSpacing w:val="0"/>
        <w:jc w:val="both"/>
        <w:rPr>
          <w:sz w:val="24"/>
          <w:szCs w:val="24"/>
        </w:rPr>
      </w:pPr>
      <w:r w:rsidRPr="004B4743">
        <w:rPr>
          <w:sz w:val="24"/>
          <w:szCs w:val="24"/>
        </w:rPr>
        <w:t>že se na zpracování nabídky nepodílel zaměstnanec zadavatele, ani člen realizačního týmu nebo osoba, která se na základě smluvního vztahu podílela na přípravě nebo zdání výběrového řízení nebo na administraci projektu či poskytovala poradenství nebo jiným způsobem se podílela na přípravě nebo zadání výběrového řízení</w:t>
      </w:r>
      <w:r w:rsidR="00DE365B">
        <w:rPr>
          <w:sz w:val="24"/>
          <w:szCs w:val="24"/>
        </w:rPr>
        <w:t>,</w:t>
      </w:r>
    </w:p>
    <w:p w:rsidR="004B4743" w:rsidRDefault="00992238" w:rsidP="004216B7">
      <w:pPr>
        <w:pStyle w:val="Odstavecseseznamem"/>
        <w:numPr>
          <w:ilvl w:val="0"/>
          <w:numId w:val="19"/>
        </w:numPr>
        <w:spacing w:before="240"/>
        <w:ind w:left="714" w:hanging="357"/>
        <w:contextualSpacing w:val="0"/>
        <w:jc w:val="both"/>
        <w:rPr>
          <w:sz w:val="24"/>
          <w:szCs w:val="24"/>
        </w:rPr>
      </w:pPr>
      <w:r>
        <w:rPr>
          <w:sz w:val="24"/>
          <w:szCs w:val="24"/>
        </w:rPr>
        <w:t>že</w:t>
      </w:r>
      <w:r w:rsidR="004B4743">
        <w:rPr>
          <w:sz w:val="24"/>
          <w:szCs w:val="24"/>
        </w:rPr>
        <w:t xml:space="preserve"> žádný člen statutárního orgánu, vlastník či zaměstnanec není zaměstnancem zadavatele, členem realizačního týmu projektu ani se na základě smluvního vztahu nepodílel na přípravě nebo zadání předmětného výběrového řízení nebo na administraci projektu či poskytoval poradenství nebo se jiným způsobem podílel na přípravě nebo zadání předmětného výběrového řízení</w:t>
      </w:r>
      <w:r>
        <w:rPr>
          <w:sz w:val="24"/>
          <w:szCs w:val="24"/>
        </w:rPr>
        <w:t xml:space="preserve"> *</w:t>
      </w:r>
      <w:r w:rsidR="00DE365B">
        <w:rPr>
          <w:sz w:val="24"/>
          <w:szCs w:val="24"/>
        </w:rPr>
        <w:t>,</w:t>
      </w:r>
      <w:r w:rsidR="004B4743">
        <w:rPr>
          <w:sz w:val="24"/>
          <w:szCs w:val="24"/>
        </w:rPr>
        <w:t xml:space="preserve"> </w:t>
      </w:r>
    </w:p>
    <w:p w:rsidR="004B4743" w:rsidRDefault="004225BA" w:rsidP="004216B7">
      <w:pPr>
        <w:pStyle w:val="Odstavecseseznamem"/>
        <w:numPr>
          <w:ilvl w:val="0"/>
          <w:numId w:val="19"/>
        </w:numPr>
        <w:spacing w:before="240"/>
        <w:ind w:left="714" w:hanging="357"/>
        <w:contextualSpacing w:val="0"/>
        <w:jc w:val="both"/>
        <w:rPr>
          <w:sz w:val="24"/>
          <w:szCs w:val="24"/>
        </w:rPr>
      </w:pPr>
      <w:r>
        <w:rPr>
          <w:sz w:val="24"/>
          <w:szCs w:val="24"/>
        </w:rPr>
        <w:t>že nejsem ve sdružení, které je zaměstnancem zadavatele či členem realizačního týmu projektu či osobou, která se na základě smluvního vztahu podílela na přípravě nebo zadání předmětného výběrového řízení</w:t>
      </w:r>
      <w:r w:rsidR="00DE365B">
        <w:rPr>
          <w:sz w:val="24"/>
          <w:szCs w:val="24"/>
        </w:rPr>
        <w:t>,</w:t>
      </w:r>
    </w:p>
    <w:p w:rsidR="004225BA" w:rsidRDefault="004225BA" w:rsidP="004216B7">
      <w:pPr>
        <w:pStyle w:val="Odstavecseseznamem"/>
        <w:numPr>
          <w:ilvl w:val="0"/>
          <w:numId w:val="19"/>
        </w:numPr>
        <w:spacing w:before="240"/>
        <w:ind w:left="714" w:hanging="357"/>
        <w:contextualSpacing w:val="0"/>
        <w:jc w:val="both"/>
        <w:rPr>
          <w:sz w:val="24"/>
          <w:szCs w:val="24"/>
        </w:rPr>
      </w:pPr>
      <w:r>
        <w:rPr>
          <w:sz w:val="24"/>
          <w:szCs w:val="24"/>
        </w:rPr>
        <w:t>že žádný ze subdodavatelů není zaměstnancem zadavatele, člen realizačního týmu nebo osoba, která se na základě smluvního vztahu podílela na přípravě nebo zadání předmětného výběrového řízení.</w:t>
      </w:r>
    </w:p>
    <w:p w:rsidR="004225BA" w:rsidRPr="00992238" w:rsidRDefault="00992238" w:rsidP="006D3A57">
      <w:pPr>
        <w:spacing w:before="240"/>
        <w:ind w:firstLine="708"/>
        <w:rPr>
          <w:i/>
          <w:sz w:val="24"/>
          <w:szCs w:val="24"/>
        </w:rPr>
      </w:pPr>
      <w:r>
        <w:rPr>
          <w:i/>
          <w:sz w:val="24"/>
          <w:szCs w:val="24"/>
        </w:rPr>
        <w:t xml:space="preserve">* </w:t>
      </w:r>
      <w:r w:rsidRPr="00992238">
        <w:rPr>
          <w:i/>
          <w:sz w:val="24"/>
          <w:szCs w:val="24"/>
        </w:rPr>
        <w:t>Bod b) se týká uchazeče, který je právnickou osobou</w:t>
      </w:r>
    </w:p>
    <w:p w:rsidR="004B4743" w:rsidRPr="004B4743" w:rsidRDefault="004B4743" w:rsidP="00346324">
      <w:pPr>
        <w:rPr>
          <w:sz w:val="24"/>
          <w:szCs w:val="24"/>
        </w:rPr>
      </w:pPr>
    </w:p>
    <w:p w:rsidR="004B721C" w:rsidRDefault="004B721C" w:rsidP="00346324">
      <w:pPr>
        <w:rPr>
          <w:sz w:val="24"/>
          <w:szCs w:val="24"/>
        </w:rPr>
      </w:pPr>
    </w:p>
    <w:p w:rsidR="008A1622" w:rsidRDefault="008A1622" w:rsidP="00346324">
      <w:pPr>
        <w:rPr>
          <w:sz w:val="24"/>
          <w:szCs w:val="24"/>
        </w:rPr>
      </w:pPr>
    </w:p>
    <w:p w:rsidR="004B4743" w:rsidRPr="004B4743" w:rsidRDefault="004225BA" w:rsidP="00346324">
      <w:pPr>
        <w:rPr>
          <w:sz w:val="24"/>
          <w:szCs w:val="24"/>
        </w:rPr>
      </w:pPr>
      <w:r>
        <w:rPr>
          <w:sz w:val="24"/>
          <w:szCs w:val="24"/>
        </w:rPr>
        <w:t>Toto prohlášení podepisuji jako (funkce)</w:t>
      </w:r>
      <w:r w:rsidR="008A1622">
        <w:rPr>
          <w:sz w:val="24"/>
          <w:szCs w:val="24"/>
        </w:rPr>
        <w:t>:</w:t>
      </w:r>
    </w:p>
    <w:p w:rsidR="004B4743" w:rsidRPr="004B4743" w:rsidRDefault="004B4743" w:rsidP="00346324">
      <w:pPr>
        <w:rPr>
          <w:sz w:val="24"/>
          <w:szCs w:val="24"/>
        </w:rPr>
      </w:pPr>
    </w:p>
    <w:p w:rsidR="004B4743" w:rsidRDefault="004B4743" w:rsidP="00346324">
      <w:pPr>
        <w:rPr>
          <w:sz w:val="24"/>
          <w:szCs w:val="24"/>
        </w:rPr>
      </w:pPr>
    </w:p>
    <w:p w:rsidR="004225BA" w:rsidRDefault="004225BA" w:rsidP="00346324">
      <w:pPr>
        <w:rPr>
          <w:sz w:val="24"/>
          <w:szCs w:val="24"/>
        </w:rPr>
      </w:pPr>
    </w:p>
    <w:p w:rsidR="004225BA" w:rsidRDefault="004225BA" w:rsidP="00346324">
      <w:pPr>
        <w:rPr>
          <w:sz w:val="24"/>
          <w:szCs w:val="24"/>
        </w:rPr>
      </w:pPr>
    </w:p>
    <w:p w:rsidR="004225BA" w:rsidRPr="004B4743" w:rsidRDefault="004225BA" w:rsidP="00346324">
      <w:pPr>
        <w:rPr>
          <w:sz w:val="24"/>
          <w:szCs w:val="24"/>
        </w:rPr>
      </w:pPr>
      <w:proofErr w:type="gramStart"/>
      <w:r>
        <w:rPr>
          <w:sz w:val="24"/>
          <w:szCs w:val="24"/>
        </w:rPr>
        <w:t>V ........................................ dne</w:t>
      </w:r>
      <w:proofErr w:type="gramEnd"/>
      <w:r>
        <w:rPr>
          <w:sz w:val="24"/>
          <w:szCs w:val="24"/>
        </w:rPr>
        <w:t xml:space="preserve"> ...................</w:t>
      </w:r>
    </w:p>
    <w:p w:rsidR="004B4743" w:rsidRPr="004B4743" w:rsidRDefault="004B4743" w:rsidP="00346324">
      <w:pPr>
        <w:rPr>
          <w:sz w:val="24"/>
          <w:szCs w:val="24"/>
        </w:rPr>
      </w:pPr>
    </w:p>
    <w:p w:rsidR="004B4743" w:rsidRDefault="004B4743" w:rsidP="00346324">
      <w:pPr>
        <w:rPr>
          <w:b/>
          <w:sz w:val="24"/>
          <w:szCs w:val="24"/>
        </w:rPr>
      </w:pPr>
    </w:p>
    <w:p w:rsidR="004B721C" w:rsidRDefault="004B721C" w:rsidP="00346324">
      <w:pPr>
        <w:rPr>
          <w:b/>
          <w:sz w:val="24"/>
          <w:szCs w:val="24"/>
        </w:rPr>
      </w:pPr>
    </w:p>
    <w:p w:rsidR="004225BA" w:rsidRPr="004225BA" w:rsidRDefault="004225BA" w:rsidP="00346324">
      <w:pPr>
        <w:rPr>
          <w:sz w:val="24"/>
          <w:szCs w:val="24"/>
        </w:rPr>
      </w:pPr>
      <w:r w:rsidRPr="004225BA">
        <w:rPr>
          <w:sz w:val="24"/>
          <w:szCs w:val="24"/>
        </w:rPr>
        <w:t>..........................................................................</w:t>
      </w:r>
    </w:p>
    <w:p w:rsidR="004225BA" w:rsidRPr="004225BA" w:rsidRDefault="004225BA" w:rsidP="00346324">
      <w:pPr>
        <w:rPr>
          <w:sz w:val="24"/>
          <w:szCs w:val="24"/>
        </w:rPr>
      </w:pPr>
      <w:r w:rsidRPr="004225BA">
        <w:rPr>
          <w:sz w:val="24"/>
          <w:szCs w:val="24"/>
        </w:rPr>
        <w:t>jméno, příjmení a podpis osoby oprávněné</w:t>
      </w:r>
    </w:p>
    <w:p w:rsidR="004225BA" w:rsidRPr="004225BA" w:rsidRDefault="004225BA" w:rsidP="00346324">
      <w:pPr>
        <w:rPr>
          <w:sz w:val="24"/>
          <w:szCs w:val="24"/>
        </w:rPr>
      </w:pPr>
      <w:r w:rsidRPr="004225BA">
        <w:rPr>
          <w:sz w:val="24"/>
          <w:szCs w:val="24"/>
        </w:rPr>
        <w:t>jednat jménem či za uchazeče</w:t>
      </w:r>
    </w:p>
    <w:p w:rsidR="004225BA" w:rsidRPr="004225BA" w:rsidRDefault="004225BA" w:rsidP="00346324">
      <w:pPr>
        <w:rPr>
          <w:sz w:val="24"/>
          <w:szCs w:val="24"/>
        </w:rPr>
      </w:pPr>
      <w:r w:rsidRPr="004225BA">
        <w:rPr>
          <w:sz w:val="24"/>
          <w:szCs w:val="24"/>
        </w:rPr>
        <w:t xml:space="preserve">(včetně </w:t>
      </w:r>
      <w:proofErr w:type="gramStart"/>
      <w:r w:rsidRPr="004225BA">
        <w:rPr>
          <w:sz w:val="24"/>
          <w:szCs w:val="24"/>
        </w:rPr>
        <w:t>otisku  razítka</w:t>
      </w:r>
      <w:proofErr w:type="gramEnd"/>
      <w:r w:rsidRPr="004225BA">
        <w:rPr>
          <w:sz w:val="24"/>
          <w:szCs w:val="24"/>
        </w:rPr>
        <w:t>)</w:t>
      </w:r>
    </w:p>
    <w:p w:rsidR="004B4743" w:rsidRDefault="004B4743">
      <w:pPr>
        <w:rPr>
          <w:b/>
          <w:sz w:val="24"/>
          <w:szCs w:val="24"/>
        </w:rPr>
      </w:pPr>
      <w:r>
        <w:rPr>
          <w:b/>
          <w:sz w:val="24"/>
          <w:szCs w:val="24"/>
        </w:rPr>
        <w:br w:type="page"/>
      </w:r>
    </w:p>
    <w:p w:rsidR="00346324" w:rsidRPr="00186AFD" w:rsidRDefault="00346324" w:rsidP="002373A5">
      <w:pPr>
        <w:jc w:val="right"/>
        <w:rPr>
          <w:b/>
          <w:sz w:val="24"/>
          <w:szCs w:val="24"/>
        </w:rPr>
      </w:pPr>
      <w:r w:rsidRPr="00186AFD">
        <w:rPr>
          <w:b/>
          <w:sz w:val="24"/>
          <w:szCs w:val="24"/>
        </w:rPr>
        <w:lastRenderedPageBreak/>
        <w:t xml:space="preserve">Příloha </w:t>
      </w:r>
      <w:proofErr w:type="gramStart"/>
      <w:r w:rsidRPr="00186AFD">
        <w:rPr>
          <w:b/>
          <w:sz w:val="24"/>
          <w:szCs w:val="24"/>
        </w:rPr>
        <w:t xml:space="preserve">č. </w:t>
      </w:r>
      <w:r w:rsidR="004B4743">
        <w:rPr>
          <w:b/>
          <w:sz w:val="24"/>
          <w:szCs w:val="24"/>
        </w:rPr>
        <w:t>4</w:t>
      </w:r>
      <w:r w:rsidRPr="00186AFD">
        <w:rPr>
          <w:b/>
          <w:sz w:val="24"/>
          <w:szCs w:val="24"/>
        </w:rPr>
        <w:t xml:space="preserve"> </w:t>
      </w:r>
      <w:r w:rsidR="002373A5">
        <w:rPr>
          <w:b/>
          <w:sz w:val="24"/>
          <w:szCs w:val="24"/>
        </w:rPr>
        <w:t xml:space="preserve"> Z</w:t>
      </w:r>
      <w:r w:rsidRPr="00186AFD">
        <w:rPr>
          <w:b/>
          <w:sz w:val="24"/>
          <w:szCs w:val="24"/>
        </w:rPr>
        <w:t>adávací</w:t>
      </w:r>
      <w:proofErr w:type="gramEnd"/>
      <w:r w:rsidRPr="00186AFD">
        <w:rPr>
          <w:b/>
          <w:sz w:val="24"/>
          <w:szCs w:val="24"/>
        </w:rPr>
        <w:t xml:space="preserve"> dokumentace  </w:t>
      </w:r>
    </w:p>
    <w:p w:rsidR="000B7CA7" w:rsidRDefault="000B7CA7" w:rsidP="00A00525">
      <w:pPr>
        <w:jc w:val="center"/>
        <w:rPr>
          <w:sz w:val="28"/>
          <w:szCs w:val="28"/>
          <w:u w:val="single"/>
        </w:rPr>
      </w:pPr>
    </w:p>
    <w:p w:rsidR="00CE2FD1" w:rsidRPr="00CE2FD1" w:rsidRDefault="00CE2FD1" w:rsidP="00D27B3B">
      <w:pPr>
        <w:pStyle w:val="Nzev"/>
        <w:jc w:val="left"/>
        <w:rPr>
          <w:rFonts w:ascii="Times New Roman" w:hAnsi="Times New Roman"/>
          <w:szCs w:val="24"/>
        </w:rPr>
      </w:pPr>
    </w:p>
    <w:p w:rsidR="00B377B9" w:rsidRPr="00310DA9" w:rsidRDefault="00B377B9" w:rsidP="00D27B3B">
      <w:pPr>
        <w:pStyle w:val="Nzev"/>
        <w:jc w:val="left"/>
        <w:rPr>
          <w:rFonts w:ascii="Times New Roman" w:hAnsi="Times New Roman"/>
          <w:sz w:val="40"/>
          <w:szCs w:val="40"/>
        </w:rPr>
      </w:pPr>
      <w:r w:rsidRPr="00310DA9">
        <w:rPr>
          <w:rFonts w:ascii="Times New Roman" w:hAnsi="Times New Roman"/>
          <w:sz w:val="40"/>
          <w:szCs w:val="40"/>
        </w:rPr>
        <w:t xml:space="preserve">KUPNÍ SMLOUVA </w:t>
      </w:r>
    </w:p>
    <w:p w:rsidR="00B377B9" w:rsidRPr="00A00525" w:rsidRDefault="00B377B9" w:rsidP="00D27B3B">
      <w:pPr>
        <w:pStyle w:val="Zkladntext"/>
        <w:rPr>
          <w:szCs w:val="24"/>
          <w:lang w:val="cs-CZ"/>
        </w:rPr>
      </w:pPr>
      <w:r w:rsidRPr="00A00525">
        <w:rPr>
          <w:szCs w:val="24"/>
          <w:lang w:val="cs-CZ"/>
        </w:rPr>
        <w:t xml:space="preserve">uzavřená podle § 588 a </w:t>
      </w:r>
      <w:proofErr w:type="spellStart"/>
      <w:r w:rsidRPr="00A00525">
        <w:rPr>
          <w:szCs w:val="24"/>
          <w:lang w:val="cs-CZ"/>
        </w:rPr>
        <w:t>násl</w:t>
      </w:r>
      <w:proofErr w:type="spellEnd"/>
      <w:r w:rsidRPr="00A00525">
        <w:rPr>
          <w:szCs w:val="24"/>
          <w:lang w:val="cs-CZ"/>
        </w:rPr>
        <w:t xml:space="preserve">. občanského zákoníku </w:t>
      </w:r>
      <w:proofErr w:type="gramStart"/>
      <w:r w:rsidRPr="00A00525">
        <w:rPr>
          <w:szCs w:val="24"/>
          <w:lang w:val="cs-CZ"/>
        </w:rPr>
        <w:t>mezi</w:t>
      </w:r>
      <w:proofErr w:type="gramEnd"/>
    </w:p>
    <w:p w:rsidR="0083695B" w:rsidRDefault="0083695B" w:rsidP="003460A2">
      <w:pPr>
        <w:tabs>
          <w:tab w:val="left" w:pos="0"/>
        </w:tabs>
        <w:spacing w:before="120"/>
        <w:rPr>
          <w:b/>
          <w:bCs/>
          <w:sz w:val="24"/>
          <w:szCs w:val="24"/>
        </w:rPr>
      </w:pPr>
    </w:p>
    <w:p w:rsidR="00B377B9" w:rsidRPr="00B67126" w:rsidRDefault="00B377B9" w:rsidP="003460A2">
      <w:pPr>
        <w:tabs>
          <w:tab w:val="left" w:pos="0"/>
        </w:tabs>
        <w:spacing w:before="120"/>
        <w:rPr>
          <w:b/>
          <w:bCs/>
          <w:sz w:val="24"/>
          <w:szCs w:val="24"/>
        </w:rPr>
      </w:pPr>
      <w:r w:rsidRPr="00B67126">
        <w:rPr>
          <w:b/>
          <w:bCs/>
          <w:sz w:val="24"/>
          <w:szCs w:val="24"/>
        </w:rPr>
        <w:t>prodávajícím</w:t>
      </w:r>
    </w:p>
    <w:p w:rsidR="00946EDC" w:rsidRPr="00822178" w:rsidRDefault="00946EDC" w:rsidP="003460A2">
      <w:pPr>
        <w:tabs>
          <w:tab w:val="left" w:pos="0"/>
        </w:tabs>
        <w:jc w:val="both"/>
        <w:rPr>
          <w:b/>
          <w:sz w:val="24"/>
          <w:szCs w:val="24"/>
        </w:rPr>
      </w:pPr>
      <w:r>
        <w:rPr>
          <w:sz w:val="24"/>
          <w:szCs w:val="24"/>
        </w:rPr>
        <w:t>název:</w:t>
      </w:r>
      <w:r>
        <w:rPr>
          <w:sz w:val="24"/>
          <w:szCs w:val="24"/>
        </w:rPr>
        <w:tab/>
      </w:r>
      <w:r w:rsidRPr="00822178">
        <w:rPr>
          <w:b/>
          <w:sz w:val="24"/>
          <w:szCs w:val="24"/>
        </w:rPr>
        <w:tab/>
      </w:r>
      <w:r w:rsidRPr="00822178">
        <w:rPr>
          <w:b/>
          <w:sz w:val="24"/>
          <w:szCs w:val="24"/>
        </w:rPr>
        <w:tab/>
      </w:r>
      <w:r w:rsidRPr="00822178">
        <w:rPr>
          <w:b/>
          <w:sz w:val="24"/>
          <w:szCs w:val="24"/>
        </w:rPr>
        <w:tab/>
      </w:r>
    </w:p>
    <w:p w:rsidR="00822178" w:rsidRDefault="00822178" w:rsidP="003460A2">
      <w:pPr>
        <w:tabs>
          <w:tab w:val="left" w:pos="0"/>
        </w:tabs>
        <w:jc w:val="both"/>
        <w:rPr>
          <w:sz w:val="24"/>
          <w:szCs w:val="24"/>
        </w:rPr>
      </w:pPr>
      <w:r>
        <w:rPr>
          <w:sz w:val="24"/>
          <w:szCs w:val="24"/>
        </w:rPr>
        <w:t>sídlo:</w:t>
      </w:r>
    </w:p>
    <w:p w:rsidR="0004012A" w:rsidRPr="0004012A" w:rsidRDefault="0004012A" w:rsidP="003460A2">
      <w:pPr>
        <w:tabs>
          <w:tab w:val="left" w:pos="0"/>
        </w:tabs>
        <w:jc w:val="both"/>
        <w:rPr>
          <w:sz w:val="24"/>
          <w:szCs w:val="24"/>
        </w:rPr>
      </w:pPr>
      <w:r w:rsidRPr="0004012A">
        <w:rPr>
          <w:sz w:val="24"/>
          <w:szCs w:val="24"/>
        </w:rPr>
        <w:t xml:space="preserve">IČ: </w:t>
      </w:r>
      <w:r w:rsidRPr="0004012A">
        <w:rPr>
          <w:sz w:val="24"/>
          <w:szCs w:val="24"/>
        </w:rPr>
        <w:tab/>
      </w:r>
      <w:r w:rsidRPr="0004012A">
        <w:rPr>
          <w:sz w:val="24"/>
          <w:szCs w:val="24"/>
        </w:rPr>
        <w:tab/>
      </w:r>
      <w:r w:rsidRPr="0004012A">
        <w:rPr>
          <w:sz w:val="24"/>
          <w:szCs w:val="24"/>
        </w:rPr>
        <w:tab/>
      </w:r>
      <w:r w:rsidRPr="0004012A">
        <w:rPr>
          <w:sz w:val="24"/>
          <w:szCs w:val="24"/>
        </w:rPr>
        <w:tab/>
      </w:r>
    </w:p>
    <w:p w:rsidR="0004012A" w:rsidRPr="0004012A" w:rsidRDefault="0004012A" w:rsidP="003460A2">
      <w:pPr>
        <w:tabs>
          <w:tab w:val="left" w:pos="0"/>
        </w:tabs>
        <w:jc w:val="both"/>
        <w:rPr>
          <w:sz w:val="24"/>
          <w:szCs w:val="24"/>
        </w:rPr>
      </w:pPr>
      <w:r w:rsidRPr="0004012A">
        <w:rPr>
          <w:sz w:val="24"/>
          <w:szCs w:val="24"/>
        </w:rPr>
        <w:t xml:space="preserve">DIČ: </w:t>
      </w:r>
      <w:r w:rsidRPr="0004012A">
        <w:rPr>
          <w:sz w:val="24"/>
          <w:szCs w:val="24"/>
        </w:rPr>
        <w:tab/>
      </w:r>
      <w:r w:rsidRPr="0004012A">
        <w:rPr>
          <w:sz w:val="24"/>
          <w:szCs w:val="24"/>
        </w:rPr>
        <w:tab/>
      </w:r>
      <w:r w:rsidRPr="0004012A">
        <w:rPr>
          <w:sz w:val="24"/>
          <w:szCs w:val="24"/>
        </w:rPr>
        <w:tab/>
      </w:r>
      <w:r w:rsidRPr="0004012A">
        <w:rPr>
          <w:sz w:val="24"/>
          <w:szCs w:val="24"/>
        </w:rPr>
        <w:tab/>
      </w:r>
    </w:p>
    <w:p w:rsidR="0004012A" w:rsidRPr="0004012A" w:rsidRDefault="0004012A" w:rsidP="003460A2">
      <w:pPr>
        <w:tabs>
          <w:tab w:val="left" w:pos="0"/>
        </w:tabs>
        <w:jc w:val="both"/>
        <w:rPr>
          <w:sz w:val="24"/>
          <w:szCs w:val="24"/>
        </w:rPr>
      </w:pPr>
      <w:r w:rsidRPr="0004012A">
        <w:rPr>
          <w:sz w:val="24"/>
          <w:szCs w:val="24"/>
        </w:rPr>
        <w:t>Bankovní spojení:</w:t>
      </w:r>
      <w:r w:rsidRPr="0004012A">
        <w:rPr>
          <w:sz w:val="24"/>
          <w:szCs w:val="24"/>
        </w:rPr>
        <w:tab/>
      </w:r>
      <w:r w:rsidRPr="0004012A">
        <w:rPr>
          <w:sz w:val="24"/>
          <w:szCs w:val="24"/>
        </w:rPr>
        <w:tab/>
      </w:r>
      <w:r w:rsidR="00A326D2">
        <w:rPr>
          <w:sz w:val="24"/>
          <w:szCs w:val="24"/>
        </w:rPr>
        <w:tab/>
      </w:r>
    </w:p>
    <w:p w:rsidR="0004012A" w:rsidRPr="0004012A" w:rsidRDefault="00E1436F" w:rsidP="003460A2">
      <w:pPr>
        <w:tabs>
          <w:tab w:val="left" w:pos="0"/>
        </w:tabs>
        <w:jc w:val="both"/>
        <w:rPr>
          <w:sz w:val="24"/>
          <w:szCs w:val="24"/>
        </w:rPr>
      </w:pPr>
      <w:r>
        <w:rPr>
          <w:sz w:val="24"/>
          <w:szCs w:val="24"/>
        </w:rPr>
        <w:t>Jednající</w:t>
      </w:r>
      <w:r w:rsidR="0004012A" w:rsidRPr="0004012A">
        <w:rPr>
          <w:sz w:val="24"/>
          <w:szCs w:val="24"/>
        </w:rPr>
        <w:t xml:space="preserve"> jednatelem:</w:t>
      </w:r>
      <w:r w:rsidR="0004012A" w:rsidRPr="0004012A">
        <w:rPr>
          <w:sz w:val="24"/>
          <w:szCs w:val="24"/>
        </w:rPr>
        <w:tab/>
      </w:r>
      <w:r w:rsidR="00A326D2">
        <w:rPr>
          <w:sz w:val="24"/>
          <w:szCs w:val="24"/>
        </w:rPr>
        <w:tab/>
      </w:r>
    </w:p>
    <w:p w:rsidR="0004012A" w:rsidRPr="0004012A" w:rsidRDefault="00B67126" w:rsidP="003460A2">
      <w:pPr>
        <w:tabs>
          <w:tab w:val="left" w:pos="0"/>
        </w:tabs>
        <w:jc w:val="both"/>
        <w:rPr>
          <w:sz w:val="24"/>
          <w:szCs w:val="24"/>
        </w:rPr>
      </w:pPr>
      <w:r w:rsidRPr="00822178">
        <w:rPr>
          <w:bCs/>
          <w:sz w:val="24"/>
          <w:szCs w:val="24"/>
        </w:rPr>
        <w:t xml:space="preserve">e-mail: </w:t>
      </w:r>
      <w:r w:rsidR="0004012A" w:rsidRPr="0004012A">
        <w:rPr>
          <w:sz w:val="24"/>
          <w:szCs w:val="24"/>
        </w:rPr>
        <w:t xml:space="preserve"> </w:t>
      </w:r>
      <w:r w:rsidR="0004012A" w:rsidRPr="0004012A">
        <w:rPr>
          <w:sz w:val="24"/>
          <w:szCs w:val="24"/>
        </w:rPr>
        <w:tab/>
      </w:r>
      <w:r w:rsidR="0004012A" w:rsidRPr="0004012A">
        <w:rPr>
          <w:sz w:val="24"/>
          <w:szCs w:val="24"/>
        </w:rPr>
        <w:tab/>
      </w:r>
      <w:r w:rsidR="0004012A" w:rsidRPr="0004012A">
        <w:rPr>
          <w:sz w:val="24"/>
          <w:szCs w:val="24"/>
        </w:rPr>
        <w:tab/>
      </w:r>
      <w:r w:rsidR="0004012A" w:rsidRPr="0004012A">
        <w:rPr>
          <w:sz w:val="24"/>
          <w:szCs w:val="24"/>
        </w:rPr>
        <w:tab/>
      </w:r>
    </w:p>
    <w:p w:rsidR="0004012A" w:rsidRPr="0004012A" w:rsidRDefault="0004012A" w:rsidP="0083695B">
      <w:pPr>
        <w:tabs>
          <w:tab w:val="left" w:pos="0"/>
        </w:tabs>
        <w:spacing w:after="120"/>
        <w:jc w:val="both"/>
        <w:rPr>
          <w:sz w:val="24"/>
          <w:szCs w:val="24"/>
        </w:rPr>
      </w:pPr>
      <w:r w:rsidRPr="0004012A">
        <w:rPr>
          <w:sz w:val="24"/>
          <w:szCs w:val="24"/>
        </w:rPr>
        <w:t>(dále je „prodávající“)</w:t>
      </w:r>
    </w:p>
    <w:p w:rsidR="00B377B9" w:rsidRPr="00A00525" w:rsidRDefault="00B377B9" w:rsidP="0083695B">
      <w:pPr>
        <w:tabs>
          <w:tab w:val="left" w:pos="0"/>
        </w:tabs>
        <w:spacing w:after="120"/>
        <w:jc w:val="both"/>
        <w:rPr>
          <w:sz w:val="24"/>
          <w:szCs w:val="24"/>
        </w:rPr>
      </w:pPr>
      <w:r w:rsidRPr="00A00525">
        <w:rPr>
          <w:sz w:val="24"/>
          <w:szCs w:val="24"/>
        </w:rPr>
        <w:t>a</w:t>
      </w:r>
    </w:p>
    <w:p w:rsidR="00B377B9" w:rsidRPr="00A00525" w:rsidRDefault="00B377B9" w:rsidP="00D27B3B">
      <w:pPr>
        <w:tabs>
          <w:tab w:val="left" w:pos="0"/>
        </w:tabs>
        <w:jc w:val="both"/>
        <w:rPr>
          <w:b/>
          <w:bCs/>
          <w:sz w:val="24"/>
          <w:szCs w:val="24"/>
        </w:rPr>
      </w:pPr>
      <w:r w:rsidRPr="00A00525">
        <w:rPr>
          <w:b/>
          <w:bCs/>
          <w:sz w:val="24"/>
          <w:szCs w:val="24"/>
        </w:rPr>
        <w:t>kupujícím</w:t>
      </w:r>
    </w:p>
    <w:p w:rsidR="00822178" w:rsidRPr="00822178" w:rsidRDefault="00822178" w:rsidP="003460A2">
      <w:pPr>
        <w:tabs>
          <w:tab w:val="left" w:pos="0"/>
        </w:tabs>
        <w:jc w:val="both"/>
        <w:rPr>
          <w:b/>
          <w:sz w:val="24"/>
          <w:szCs w:val="24"/>
        </w:rPr>
      </w:pPr>
      <w:r w:rsidRPr="00B67126">
        <w:rPr>
          <w:sz w:val="24"/>
        </w:rPr>
        <w:t>název:</w:t>
      </w:r>
      <w:r w:rsidR="00B67126">
        <w:rPr>
          <w:sz w:val="24"/>
        </w:rPr>
        <w:tab/>
      </w:r>
      <w:r w:rsidRPr="00822178">
        <w:rPr>
          <w:b/>
          <w:sz w:val="24"/>
        </w:rPr>
        <w:t>Obchodní akademie a Střední odborná škola cestovního ruchu Choceň</w:t>
      </w:r>
      <w:r w:rsidRPr="00822178">
        <w:rPr>
          <w:b/>
          <w:sz w:val="24"/>
          <w:szCs w:val="24"/>
        </w:rPr>
        <w:t xml:space="preserve"> </w:t>
      </w:r>
    </w:p>
    <w:p w:rsidR="00822178" w:rsidRDefault="00822178" w:rsidP="00822178">
      <w:pPr>
        <w:tabs>
          <w:tab w:val="left" w:pos="0"/>
        </w:tabs>
        <w:jc w:val="both"/>
        <w:rPr>
          <w:sz w:val="24"/>
          <w:szCs w:val="24"/>
        </w:rPr>
      </w:pPr>
      <w:r>
        <w:rPr>
          <w:sz w:val="24"/>
          <w:szCs w:val="24"/>
        </w:rPr>
        <w:t>sídlo:</w:t>
      </w:r>
      <w:r>
        <w:rPr>
          <w:sz w:val="24"/>
          <w:szCs w:val="24"/>
        </w:rPr>
        <w:tab/>
      </w:r>
      <w:r>
        <w:rPr>
          <w:sz w:val="24"/>
        </w:rPr>
        <w:t>T. G. Masaryka 1000, 565 36 Choceň</w:t>
      </w:r>
      <w:r>
        <w:rPr>
          <w:sz w:val="24"/>
          <w:szCs w:val="24"/>
        </w:rPr>
        <w:t xml:space="preserve"> </w:t>
      </w:r>
    </w:p>
    <w:p w:rsidR="00B377B9" w:rsidRDefault="00B377B9" w:rsidP="003460A2">
      <w:pPr>
        <w:tabs>
          <w:tab w:val="left" w:pos="0"/>
        </w:tabs>
        <w:jc w:val="both"/>
        <w:rPr>
          <w:sz w:val="24"/>
          <w:szCs w:val="24"/>
        </w:rPr>
      </w:pPr>
      <w:r w:rsidRPr="00A00525">
        <w:rPr>
          <w:sz w:val="24"/>
          <w:szCs w:val="24"/>
        </w:rPr>
        <w:t>IČ:</w:t>
      </w:r>
      <w:r w:rsidRPr="00A00525">
        <w:rPr>
          <w:sz w:val="24"/>
          <w:szCs w:val="24"/>
        </w:rPr>
        <w:tab/>
      </w:r>
      <w:r w:rsidR="00822178">
        <w:rPr>
          <w:sz w:val="24"/>
          <w:szCs w:val="24"/>
        </w:rPr>
        <w:t>49314661</w:t>
      </w:r>
    </w:p>
    <w:p w:rsidR="00822178" w:rsidRPr="00A00525" w:rsidRDefault="00822178" w:rsidP="003460A2">
      <w:pPr>
        <w:tabs>
          <w:tab w:val="left" w:pos="0"/>
        </w:tabs>
        <w:jc w:val="both"/>
        <w:rPr>
          <w:sz w:val="24"/>
          <w:szCs w:val="24"/>
        </w:rPr>
      </w:pPr>
      <w:r w:rsidRPr="0004012A">
        <w:rPr>
          <w:sz w:val="24"/>
          <w:szCs w:val="24"/>
        </w:rPr>
        <w:t xml:space="preserve">DIČ: </w:t>
      </w:r>
      <w:r w:rsidRPr="0004012A">
        <w:rPr>
          <w:sz w:val="24"/>
          <w:szCs w:val="24"/>
        </w:rPr>
        <w:tab/>
      </w:r>
      <w:r>
        <w:rPr>
          <w:sz w:val="24"/>
          <w:szCs w:val="24"/>
        </w:rPr>
        <w:t>CZ49314661</w:t>
      </w:r>
      <w:r w:rsidRPr="0004012A">
        <w:rPr>
          <w:sz w:val="24"/>
          <w:szCs w:val="24"/>
        </w:rPr>
        <w:tab/>
      </w:r>
    </w:p>
    <w:p w:rsidR="00B377B9" w:rsidRPr="00A00525" w:rsidRDefault="00B377B9" w:rsidP="003460A2">
      <w:pPr>
        <w:tabs>
          <w:tab w:val="left" w:pos="0"/>
        </w:tabs>
        <w:jc w:val="both"/>
        <w:rPr>
          <w:bCs/>
          <w:sz w:val="24"/>
          <w:szCs w:val="24"/>
        </w:rPr>
      </w:pPr>
      <w:r w:rsidRPr="00A00525">
        <w:rPr>
          <w:bCs/>
          <w:sz w:val="24"/>
          <w:szCs w:val="24"/>
        </w:rPr>
        <w:t xml:space="preserve">tel.: </w:t>
      </w:r>
      <w:r w:rsidR="00946EDC">
        <w:rPr>
          <w:bCs/>
          <w:sz w:val="24"/>
          <w:szCs w:val="24"/>
        </w:rPr>
        <w:tab/>
      </w:r>
      <w:r w:rsidR="00822178">
        <w:rPr>
          <w:bCs/>
          <w:sz w:val="24"/>
          <w:szCs w:val="24"/>
        </w:rPr>
        <w:t>465 471 338</w:t>
      </w:r>
      <w:r w:rsidRPr="00A00525">
        <w:rPr>
          <w:bCs/>
          <w:sz w:val="24"/>
          <w:szCs w:val="24"/>
        </w:rPr>
        <w:t xml:space="preserve">, </w:t>
      </w:r>
      <w:r w:rsidR="00822178">
        <w:rPr>
          <w:bCs/>
          <w:sz w:val="24"/>
          <w:szCs w:val="24"/>
        </w:rPr>
        <w:t>736 763 500</w:t>
      </w:r>
    </w:p>
    <w:p w:rsidR="00B377B9" w:rsidRPr="00A00525" w:rsidRDefault="00B377B9" w:rsidP="003460A2">
      <w:pPr>
        <w:tabs>
          <w:tab w:val="left" w:pos="0"/>
        </w:tabs>
        <w:jc w:val="both"/>
        <w:rPr>
          <w:sz w:val="24"/>
          <w:szCs w:val="24"/>
        </w:rPr>
      </w:pPr>
      <w:r w:rsidRPr="00A00525">
        <w:rPr>
          <w:sz w:val="24"/>
          <w:szCs w:val="24"/>
        </w:rPr>
        <w:t>Zastoupená ředitelem</w:t>
      </w:r>
      <w:r w:rsidRPr="00A00525">
        <w:rPr>
          <w:sz w:val="24"/>
          <w:szCs w:val="24"/>
        </w:rPr>
        <w:tab/>
      </w:r>
      <w:r w:rsidR="00822178">
        <w:rPr>
          <w:sz w:val="24"/>
          <w:szCs w:val="24"/>
        </w:rPr>
        <w:t xml:space="preserve"> Mgr. Jaroslavem Studničkou</w:t>
      </w:r>
    </w:p>
    <w:p w:rsidR="00822178" w:rsidRPr="00822178" w:rsidRDefault="00822178" w:rsidP="00822178">
      <w:pPr>
        <w:tabs>
          <w:tab w:val="left" w:pos="0"/>
        </w:tabs>
        <w:jc w:val="both"/>
        <w:rPr>
          <w:bCs/>
          <w:sz w:val="24"/>
          <w:szCs w:val="24"/>
        </w:rPr>
      </w:pPr>
      <w:r w:rsidRPr="00822178">
        <w:rPr>
          <w:bCs/>
          <w:sz w:val="24"/>
          <w:szCs w:val="24"/>
        </w:rPr>
        <w:t xml:space="preserve">e-mail: </w:t>
      </w:r>
      <w:hyperlink r:id="rId13" w:history="1">
        <w:r w:rsidRPr="00822178">
          <w:rPr>
            <w:rStyle w:val="Hypertextovodkaz"/>
            <w:color w:val="auto"/>
            <w:sz w:val="24"/>
            <w:u w:val="none"/>
          </w:rPr>
          <w:t>studnicka@oa-chocen.cz</w:t>
        </w:r>
      </w:hyperlink>
    </w:p>
    <w:p w:rsidR="00D27B3B" w:rsidRDefault="00B377B9" w:rsidP="00D27B3B">
      <w:pPr>
        <w:tabs>
          <w:tab w:val="left" w:pos="0"/>
        </w:tabs>
        <w:jc w:val="both"/>
        <w:rPr>
          <w:sz w:val="24"/>
          <w:szCs w:val="24"/>
        </w:rPr>
      </w:pPr>
      <w:r w:rsidRPr="00A00525">
        <w:rPr>
          <w:sz w:val="24"/>
          <w:szCs w:val="24"/>
        </w:rPr>
        <w:t>(dále je „kupující“)</w:t>
      </w:r>
    </w:p>
    <w:p w:rsidR="00D27B3B" w:rsidRDefault="00D27B3B" w:rsidP="00D27B3B">
      <w:pPr>
        <w:tabs>
          <w:tab w:val="left" w:pos="0"/>
        </w:tabs>
        <w:jc w:val="both"/>
        <w:rPr>
          <w:sz w:val="24"/>
          <w:szCs w:val="24"/>
        </w:rPr>
      </w:pPr>
    </w:p>
    <w:p w:rsidR="00B377B9" w:rsidRPr="00A00525" w:rsidRDefault="00B377B9" w:rsidP="00D27B3B">
      <w:pPr>
        <w:tabs>
          <w:tab w:val="left" w:pos="0"/>
        </w:tabs>
        <w:jc w:val="both"/>
        <w:rPr>
          <w:sz w:val="24"/>
          <w:szCs w:val="24"/>
        </w:rPr>
      </w:pPr>
      <w:r w:rsidRPr="00A00525">
        <w:rPr>
          <w:sz w:val="24"/>
          <w:szCs w:val="24"/>
        </w:rPr>
        <w:t>takto:</w:t>
      </w:r>
    </w:p>
    <w:p w:rsidR="00B377B9" w:rsidRPr="00A00525" w:rsidRDefault="00B377B9" w:rsidP="00310DA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t>Článek I</w:t>
      </w:r>
      <w:r w:rsidR="00DB2E47">
        <w:rPr>
          <w:rFonts w:ascii="Times New Roman" w:hAnsi="Times New Roman"/>
          <w:i w:val="0"/>
          <w:sz w:val="28"/>
          <w:szCs w:val="28"/>
          <w:lang w:val="cs-CZ"/>
        </w:rPr>
        <w:t>.</w:t>
      </w:r>
    </w:p>
    <w:p w:rsidR="00B377B9" w:rsidRPr="00A00525" w:rsidRDefault="00B377B9" w:rsidP="00310DA9">
      <w:pPr>
        <w:pStyle w:val="Nadpis2"/>
        <w:spacing w:before="120"/>
        <w:jc w:val="center"/>
        <w:rPr>
          <w:rFonts w:ascii="Times New Roman" w:hAnsi="Times New Roman"/>
          <w:i w:val="0"/>
          <w:sz w:val="28"/>
          <w:szCs w:val="28"/>
          <w:lang w:val="cs-CZ"/>
        </w:rPr>
      </w:pPr>
      <w:r w:rsidRPr="00A00525">
        <w:rPr>
          <w:rFonts w:ascii="Times New Roman" w:hAnsi="Times New Roman"/>
          <w:i w:val="0"/>
          <w:sz w:val="28"/>
          <w:szCs w:val="28"/>
          <w:lang w:val="cs-CZ"/>
        </w:rPr>
        <w:t>Předmět smlouvy a cenová ujednání</w:t>
      </w:r>
    </w:p>
    <w:p w:rsidR="00946EDC" w:rsidRPr="00D27B3B" w:rsidRDefault="00946EDC" w:rsidP="00DE5805">
      <w:pPr>
        <w:numPr>
          <w:ilvl w:val="0"/>
          <w:numId w:val="6"/>
        </w:numPr>
        <w:jc w:val="both"/>
        <w:rPr>
          <w:sz w:val="24"/>
          <w:szCs w:val="24"/>
        </w:rPr>
      </w:pPr>
      <w:r w:rsidRPr="00D27B3B">
        <w:rPr>
          <w:sz w:val="24"/>
          <w:szCs w:val="24"/>
        </w:rPr>
        <w:t xml:space="preserve">Předmětem této kupní smlouvy je dodávka </w:t>
      </w:r>
      <w:r w:rsidR="00D27B3B">
        <w:rPr>
          <w:sz w:val="24"/>
          <w:szCs w:val="24"/>
        </w:rPr>
        <w:t xml:space="preserve">PC, monitorů, notebooků, </w:t>
      </w:r>
      <w:proofErr w:type="spellStart"/>
      <w:r w:rsidR="00D27B3B">
        <w:rPr>
          <w:sz w:val="24"/>
          <w:szCs w:val="24"/>
        </w:rPr>
        <w:t>dokovacího</w:t>
      </w:r>
      <w:proofErr w:type="spellEnd"/>
      <w:r w:rsidR="00D27B3B">
        <w:rPr>
          <w:sz w:val="24"/>
          <w:szCs w:val="24"/>
        </w:rPr>
        <w:t xml:space="preserve"> vozíku, </w:t>
      </w:r>
      <w:r w:rsidR="00D27B3B" w:rsidRPr="00B67126">
        <w:rPr>
          <w:sz w:val="24"/>
          <w:szCs w:val="24"/>
        </w:rPr>
        <w:t>WIFI-</w:t>
      </w:r>
      <w:proofErr w:type="spellStart"/>
      <w:r w:rsidR="00D27B3B" w:rsidRPr="00B67126">
        <w:rPr>
          <w:sz w:val="24"/>
          <w:szCs w:val="24"/>
        </w:rPr>
        <w:t>routeru</w:t>
      </w:r>
      <w:proofErr w:type="spellEnd"/>
      <w:r w:rsidR="00D27B3B" w:rsidRPr="00B67126">
        <w:rPr>
          <w:sz w:val="24"/>
          <w:szCs w:val="24"/>
        </w:rPr>
        <w:t xml:space="preserve">, operačního systému a dalšího SW dle </w:t>
      </w:r>
      <w:r w:rsidRPr="00B67126">
        <w:rPr>
          <w:sz w:val="24"/>
          <w:szCs w:val="24"/>
        </w:rPr>
        <w:t>Specifikac</w:t>
      </w:r>
      <w:r w:rsidR="00D27B3B" w:rsidRPr="00B67126">
        <w:rPr>
          <w:sz w:val="24"/>
          <w:szCs w:val="24"/>
        </w:rPr>
        <w:t>e</w:t>
      </w:r>
      <w:r w:rsidR="00346324" w:rsidRPr="00B67126">
        <w:rPr>
          <w:sz w:val="24"/>
          <w:szCs w:val="24"/>
        </w:rPr>
        <w:t xml:space="preserve"> dodávky</w:t>
      </w:r>
      <w:r w:rsidRPr="00B67126">
        <w:rPr>
          <w:sz w:val="24"/>
          <w:szCs w:val="24"/>
        </w:rPr>
        <w:t>, kter</w:t>
      </w:r>
      <w:r w:rsidR="00335A9D" w:rsidRPr="00B67126">
        <w:rPr>
          <w:sz w:val="24"/>
          <w:szCs w:val="24"/>
        </w:rPr>
        <w:t>á</w:t>
      </w:r>
      <w:r w:rsidRPr="00B67126">
        <w:rPr>
          <w:sz w:val="24"/>
          <w:szCs w:val="24"/>
        </w:rPr>
        <w:t xml:space="preserve"> je</w:t>
      </w:r>
      <w:r w:rsidRPr="00D27B3B">
        <w:rPr>
          <w:sz w:val="24"/>
          <w:szCs w:val="24"/>
        </w:rPr>
        <w:t xml:space="preserve"> přílohou č. 1 této smlouvy a tvoří její nedílnou součást.</w:t>
      </w:r>
    </w:p>
    <w:p w:rsidR="00946EDC" w:rsidRPr="00B67126" w:rsidRDefault="00946EDC" w:rsidP="00946EDC">
      <w:pPr>
        <w:ind w:left="454"/>
        <w:jc w:val="both"/>
        <w:rPr>
          <w:b/>
          <w:sz w:val="24"/>
          <w:szCs w:val="24"/>
        </w:rPr>
      </w:pPr>
    </w:p>
    <w:p w:rsidR="0004012A" w:rsidRDefault="00B377B9" w:rsidP="00DE5805">
      <w:pPr>
        <w:numPr>
          <w:ilvl w:val="0"/>
          <w:numId w:val="6"/>
        </w:numPr>
        <w:jc w:val="both"/>
        <w:rPr>
          <w:sz w:val="24"/>
          <w:szCs w:val="24"/>
        </w:rPr>
      </w:pPr>
      <w:r w:rsidRPr="00A00525">
        <w:rPr>
          <w:sz w:val="24"/>
          <w:szCs w:val="24"/>
        </w:rPr>
        <w:t>Cena předmětu smlouvy</w:t>
      </w:r>
    </w:p>
    <w:p w:rsidR="00B377B9" w:rsidRPr="00B67126" w:rsidRDefault="00B377B9" w:rsidP="00D27B3B">
      <w:pPr>
        <w:ind w:firstLine="454"/>
        <w:jc w:val="both"/>
        <w:rPr>
          <w:bCs/>
          <w:iCs/>
          <w:sz w:val="24"/>
          <w:szCs w:val="24"/>
        </w:rPr>
      </w:pPr>
      <w:r w:rsidRPr="00B67126">
        <w:rPr>
          <w:bCs/>
          <w:iCs/>
          <w:sz w:val="24"/>
          <w:szCs w:val="24"/>
        </w:rPr>
        <w:t xml:space="preserve">Cena </w:t>
      </w:r>
      <w:r w:rsidR="00946EDC" w:rsidRPr="00B67126">
        <w:rPr>
          <w:bCs/>
          <w:iCs/>
          <w:sz w:val="24"/>
          <w:szCs w:val="24"/>
        </w:rPr>
        <w:t>celého předmětu smlouvy</w:t>
      </w:r>
      <w:r w:rsidRPr="00B67126">
        <w:rPr>
          <w:bCs/>
          <w:iCs/>
          <w:sz w:val="24"/>
          <w:szCs w:val="24"/>
        </w:rPr>
        <w:tab/>
      </w:r>
      <w:r w:rsidR="00946EDC" w:rsidRPr="00B67126">
        <w:rPr>
          <w:bCs/>
          <w:iCs/>
          <w:sz w:val="24"/>
          <w:szCs w:val="24"/>
        </w:rPr>
        <w:tab/>
      </w:r>
      <w:r w:rsidR="00B67126">
        <w:rPr>
          <w:bCs/>
          <w:iCs/>
          <w:sz w:val="24"/>
          <w:szCs w:val="24"/>
        </w:rPr>
        <w:tab/>
      </w:r>
      <w:r w:rsidR="00B67126">
        <w:rPr>
          <w:bCs/>
          <w:iCs/>
          <w:sz w:val="24"/>
          <w:szCs w:val="24"/>
        </w:rPr>
        <w:tab/>
      </w:r>
      <w:r w:rsidR="00B67126">
        <w:rPr>
          <w:bCs/>
          <w:iCs/>
          <w:sz w:val="24"/>
          <w:szCs w:val="24"/>
        </w:rPr>
        <w:tab/>
      </w:r>
      <w:r w:rsidR="00B67126">
        <w:rPr>
          <w:bCs/>
          <w:iCs/>
          <w:sz w:val="24"/>
          <w:szCs w:val="24"/>
        </w:rPr>
        <w:tab/>
      </w:r>
      <w:r w:rsidR="00526F7E" w:rsidRPr="00E06D32">
        <w:rPr>
          <w:bCs/>
          <w:iCs/>
          <w:sz w:val="24"/>
          <w:szCs w:val="24"/>
        </w:rPr>
        <w:t>Kč</w:t>
      </w:r>
      <w:r w:rsidR="00B67126" w:rsidRPr="00E06D32">
        <w:rPr>
          <w:bCs/>
          <w:iCs/>
          <w:sz w:val="24"/>
          <w:szCs w:val="24"/>
        </w:rPr>
        <w:t xml:space="preserve"> bez DPH</w:t>
      </w:r>
    </w:p>
    <w:p w:rsidR="00946EDC" w:rsidRPr="00B67126" w:rsidRDefault="00946EDC" w:rsidP="00D27B3B">
      <w:pPr>
        <w:ind w:firstLine="454"/>
        <w:jc w:val="both"/>
        <w:rPr>
          <w:bCs/>
          <w:iCs/>
          <w:sz w:val="24"/>
          <w:szCs w:val="24"/>
        </w:rPr>
      </w:pPr>
      <w:r w:rsidRPr="00B67126">
        <w:rPr>
          <w:bCs/>
          <w:iCs/>
          <w:sz w:val="24"/>
          <w:szCs w:val="24"/>
        </w:rPr>
        <w:t>Cena celého předmětu smlouvy</w:t>
      </w:r>
      <w:r w:rsidRPr="00B67126">
        <w:rPr>
          <w:bCs/>
          <w:iCs/>
          <w:sz w:val="24"/>
          <w:szCs w:val="24"/>
        </w:rPr>
        <w:tab/>
      </w:r>
      <w:r w:rsidRPr="00B67126">
        <w:rPr>
          <w:bCs/>
          <w:iCs/>
          <w:sz w:val="24"/>
          <w:szCs w:val="24"/>
        </w:rPr>
        <w:tab/>
      </w:r>
      <w:r w:rsidR="00B67126">
        <w:rPr>
          <w:bCs/>
          <w:iCs/>
          <w:sz w:val="24"/>
          <w:szCs w:val="24"/>
        </w:rPr>
        <w:tab/>
      </w:r>
      <w:r w:rsidR="00B67126">
        <w:rPr>
          <w:bCs/>
          <w:iCs/>
          <w:sz w:val="24"/>
          <w:szCs w:val="24"/>
        </w:rPr>
        <w:tab/>
      </w:r>
      <w:r w:rsidR="00B67126">
        <w:rPr>
          <w:bCs/>
          <w:iCs/>
          <w:sz w:val="24"/>
          <w:szCs w:val="24"/>
        </w:rPr>
        <w:tab/>
      </w:r>
      <w:r w:rsidR="00B67126">
        <w:rPr>
          <w:bCs/>
          <w:iCs/>
          <w:sz w:val="24"/>
          <w:szCs w:val="24"/>
        </w:rPr>
        <w:tab/>
      </w:r>
      <w:r w:rsidRPr="00B67126">
        <w:rPr>
          <w:bCs/>
          <w:iCs/>
          <w:sz w:val="24"/>
          <w:szCs w:val="24"/>
        </w:rPr>
        <w:t>Kč</w:t>
      </w:r>
      <w:r w:rsidR="00B67126">
        <w:rPr>
          <w:bCs/>
          <w:iCs/>
          <w:sz w:val="24"/>
          <w:szCs w:val="24"/>
        </w:rPr>
        <w:t xml:space="preserve"> </w:t>
      </w:r>
      <w:r w:rsidR="00B67126" w:rsidRPr="00B67126">
        <w:rPr>
          <w:bCs/>
          <w:iCs/>
          <w:sz w:val="24"/>
          <w:szCs w:val="24"/>
        </w:rPr>
        <w:t>včetně DPH</w:t>
      </w:r>
    </w:p>
    <w:p w:rsidR="00B377B9" w:rsidRPr="00B67126" w:rsidRDefault="00B377B9" w:rsidP="00B67126">
      <w:pPr>
        <w:tabs>
          <w:tab w:val="left" w:pos="6379"/>
          <w:tab w:val="left" w:pos="7088"/>
          <w:tab w:val="left" w:pos="7513"/>
        </w:tabs>
        <w:ind w:firstLine="454"/>
        <w:rPr>
          <w:bCs/>
          <w:iCs/>
          <w:sz w:val="24"/>
          <w:szCs w:val="24"/>
        </w:rPr>
      </w:pPr>
      <w:r w:rsidRPr="00B67126">
        <w:rPr>
          <w:bCs/>
          <w:iCs/>
          <w:sz w:val="24"/>
          <w:szCs w:val="24"/>
        </w:rPr>
        <w:t>slovy</w:t>
      </w:r>
      <w:r w:rsidR="00526F7E" w:rsidRPr="00B67126">
        <w:rPr>
          <w:bCs/>
          <w:iCs/>
          <w:sz w:val="24"/>
          <w:szCs w:val="24"/>
        </w:rPr>
        <w:t xml:space="preserve">: </w:t>
      </w:r>
      <w:r w:rsidR="00B67126">
        <w:rPr>
          <w:bCs/>
          <w:iCs/>
          <w:sz w:val="24"/>
          <w:szCs w:val="24"/>
        </w:rPr>
        <w:t>………………………………………………………………</w:t>
      </w:r>
      <w:r w:rsidR="00B67126">
        <w:rPr>
          <w:bCs/>
          <w:iCs/>
          <w:sz w:val="24"/>
          <w:szCs w:val="24"/>
        </w:rPr>
        <w:tab/>
      </w:r>
      <w:r w:rsidR="00D27B3B" w:rsidRPr="00B67126">
        <w:rPr>
          <w:bCs/>
          <w:iCs/>
          <w:sz w:val="24"/>
          <w:szCs w:val="24"/>
        </w:rPr>
        <w:t xml:space="preserve">Kč </w:t>
      </w:r>
      <w:r w:rsidR="00526F7E" w:rsidRPr="00B67126">
        <w:rPr>
          <w:bCs/>
          <w:iCs/>
          <w:sz w:val="24"/>
          <w:szCs w:val="24"/>
        </w:rPr>
        <w:t>včetně</w:t>
      </w:r>
      <w:r w:rsidR="00D27B3B" w:rsidRPr="00B67126">
        <w:rPr>
          <w:bCs/>
          <w:iCs/>
          <w:sz w:val="24"/>
          <w:szCs w:val="24"/>
        </w:rPr>
        <w:t xml:space="preserve"> </w:t>
      </w:r>
      <w:r w:rsidR="00526F7E" w:rsidRPr="00B67126">
        <w:rPr>
          <w:bCs/>
          <w:iCs/>
          <w:sz w:val="24"/>
          <w:szCs w:val="24"/>
        </w:rPr>
        <w:t>DPH</w:t>
      </w:r>
    </w:p>
    <w:p w:rsidR="00B377B9" w:rsidRPr="00A00525" w:rsidRDefault="00B377B9" w:rsidP="00DE5805">
      <w:pPr>
        <w:numPr>
          <w:ilvl w:val="0"/>
          <w:numId w:val="6"/>
        </w:numPr>
        <w:spacing w:before="120"/>
        <w:jc w:val="both"/>
        <w:rPr>
          <w:sz w:val="24"/>
          <w:szCs w:val="24"/>
        </w:rPr>
      </w:pPr>
      <w:r w:rsidRPr="00A00525">
        <w:rPr>
          <w:sz w:val="24"/>
          <w:szCs w:val="24"/>
        </w:rPr>
        <w:t xml:space="preserve">Prodávající měl pro účely ujednání o této smluvní ceně k dispozici veškeré potřebné podklady, které měl možnost posoudit. Předem se seznámil se všemi okolnostmi </w:t>
      </w:r>
      <w:r w:rsidR="00B67126">
        <w:rPr>
          <w:sz w:val="24"/>
          <w:szCs w:val="24"/>
        </w:rPr>
        <w:br/>
      </w:r>
      <w:r w:rsidRPr="00A00525">
        <w:rPr>
          <w:sz w:val="24"/>
          <w:szCs w:val="24"/>
        </w:rPr>
        <w:t>a podmínkami, které mohou mít jakýkoliv vliv na cenu. Stanovená cena obsahuje veškeré náklady prodávajícího k nezbytné realizaci smlouvy a zohledňuje i jeho potřebnou míru zisku</w:t>
      </w:r>
      <w:r w:rsidR="003B588E">
        <w:rPr>
          <w:sz w:val="24"/>
          <w:szCs w:val="24"/>
        </w:rPr>
        <w:t>.</w:t>
      </w:r>
    </w:p>
    <w:p w:rsidR="00B377B9" w:rsidRPr="00A00525" w:rsidRDefault="00B377B9" w:rsidP="00DE5805">
      <w:pPr>
        <w:numPr>
          <w:ilvl w:val="0"/>
          <w:numId w:val="6"/>
        </w:numPr>
        <w:spacing w:before="120"/>
        <w:jc w:val="both"/>
        <w:rPr>
          <w:sz w:val="24"/>
          <w:szCs w:val="24"/>
        </w:rPr>
      </w:pPr>
      <w:r w:rsidRPr="00A00525">
        <w:rPr>
          <w:sz w:val="24"/>
          <w:szCs w:val="24"/>
        </w:rPr>
        <w:lastRenderedPageBreak/>
        <w:t xml:space="preserve">Cena obsahuje veškeré náklady nezbytné pro úplnou a kvalitní realizaci smlouvy, </w:t>
      </w:r>
      <w:r w:rsidR="00AA1188">
        <w:rPr>
          <w:sz w:val="24"/>
          <w:szCs w:val="24"/>
        </w:rPr>
        <w:br/>
      </w:r>
      <w:r w:rsidRPr="00A00525">
        <w:rPr>
          <w:sz w:val="24"/>
          <w:szCs w:val="24"/>
        </w:rPr>
        <w:t>tj. zejména náklady na zhotov</w:t>
      </w:r>
      <w:r w:rsidR="00AA1188">
        <w:rPr>
          <w:sz w:val="24"/>
          <w:szCs w:val="24"/>
        </w:rPr>
        <w:t>ení</w:t>
      </w:r>
      <w:r w:rsidRPr="00A00525">
        <w:rPr>
          <w:sz w:val="24"/>
          <w:szCs w:val="24"/>
        </w:rPr>
        <w:t xml:space="preserve">, obstarání, přepravu věcí, materiály, dodávku zařízení, montáž, pojištění, náklady na individuální a komplexní vyzkoušení, náklady na nutná či </w:t>
      </w:r>
      <w:r w:rsidR="00E1436F">
        <w:rPr>
          <w:sz w:val="24"/>
          <w:szCs w:val="24"/>
        </w:rPr>
        <w:t xml:space="preserve">předpisy </w:t>
      </w:r>
      <w:r w:rsidRPr="00A00525">
        <w:rPr>
          <w:sz w:val="24"/>
          <w:szCs w:val="24"/>
        </w:rPr>
        <w:t>stanovená opatření k realizaci prodeje či jakékoli další výdaje spojené s realizací smlouvy.</w:t>
      </w:r>
    </w:p>
    <w:p w:rsidR="00B377B9" w:rsidRPr="00A00525" w:rsidRDefault="00B377B9" w:rsidP="00DE5805">
      <w:pPr>
        <w:numPr>
          <w:ilvl w:val="0"/>
          <w:numId w:val="6"/>
        </w:numPr>
        <w:spacing w:before="120"/>
        <w:jc w:val="both"/>
        <w:rPr>
          <w:sz w:val="24"/>
          <w:szCs w:val="24"/>
        </w:rPr>
      </w:pPr>
      <w:r w:rsidRPr="00A00525">
        <w:rPr>
          <w:sz w:val="24"/>
          <w:szCs w:val="24"/>
        </w:rPr>
        <w:t>Dále cena zohledňuje veškeré náklady prodávajícího na předpokládané zvýšení ceny v závislosti na čase plnění, přepokládaný vývoj cen vstupních nákladů. Stanovená cena je platná po celou dobu smlouvy.</w:t>
      </w:r>
    </w:p>
    <w:p w:rsidR="00577751" w:rsidRDefault="00577751" w:rsidP="00DE5805">
      <w:pPr>
        <w:numPr>
          <w:ilvl w:val="0"/>
          <w:numId w:val="6"/>
        </w:numPr>
        <w:spacing w:before="120"/>
        <w:jc w:val="both"/>
        <w:rPr>
          <w:sz w:val="24"/>
          <w:szCs w:val="24"/>
        </w:rPr>
      </w:pPr>
      <w:r w:rsidRPr="00577751">
        <w:rPr>
          <w:sz w:val="24"/>
          <w:szCs w:val="24"/>
        </w:rPr>
        <w:t>Do</w:t>
      </w:r>
      <w:r w:rsidR="00B377B9" w:rsidRPr="00577751">
        <w:rPr>
          <w:sz w:val="24"/>
          <w:szCs w:val="24"/>
        </w:rPr>
        <w:t>pravné k</w:t>
      </w:r>
      <w:r w:rsidR="00E1436F">
        <w:rPr>
          <w:sz w:val="24"/>
          <w:szCs w:val="24"/>
        </w:rPr>
        <w:t>e kupujícímu</w:t>
      </w:r>
      <w:r w:rsidRPr="00577751">
        <w:rPr>
          <w:sz w:val="24"/>
          <w:szCs w:val="24"/>
        </w:rPr>
        <w:t xml:space="preserve"> je zdarma. </w:t>
      </w:r>
    </w:p>
    <w:p w:rsidR="00B377B9" w:rsidRPr="00577751" w:rsidRDefault="00B377B9" w:rsidP="00DE5805">
      <w:pPr>
        <w:numPr>
          <w:ilvl w:val="0"/>
          <w:numId w:val="6"/>
        </w:numPr>
        <w:spacing w:before="120"/>
        <w:jc w:val="both"/>
        <w:rPr>
          <w:sz w:val="24"/>
          <w:szCs w:val="24"/>
        </w:rPr>
      </w:pPr>
      <w:r w:rsidRPr="00577751">
        <w:rPr>
          <w:sz w:val="24"/>
          <w:szCs w:val="24"/>
        </w:rPr>
        <w:t>Cena je pevná</w:t>
      </w:r>
      <w:r w:rsidR="00E1436F">
        <w:rPr>
          <w:sz w:val="24"/>
          <w:szCs w:val="24"/>
        </w:rPr>
        <w:t xml:space="preserve"> a konečná</w:t>
      </w:r>
      <w:r w:rsidR="00091C3C" w:rsidRPr="00577751">
        <w:rPr>
          <w:sz w:val="24"/>
          <w:szCs w:val="24"/>
        </w:rPr>
        <w:t>.</w:t>
      </w:r>
    </w:p>
    <w:p w:rsidR="00B377B9" w:rsidRDefault="00B377B9" w:rsidP="006A3DCB">
      <w:pPr>
        <w:jc w:val="both"/>
        <w:rPr>
          <w:sz w:val="24"/>
          <w:szCs w:val="24"/>
        </w:rPr>
      </w:pPr>
    </w:p>
    <w:p w:rsidR="00DF7A94" w:rsidRDefault="00DF7A94" w:rsidP="006A3DCB">
      <w:pPr>
        <w:jc w:val="both"/>
        <w:rPr>
          <w:sz w:val="24"/>
          <w:szCs w:val="24"/>
        </w:rPr>
      </w:pPr>
    </w:p>
    <w:p w:rsidR="00B377B9" w:rsidRPr="00A00525" w:rsidRDefault="00B377B9" w:rsidP="00310DA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t>Článek II</w:t>
      </w:r>
      <w:r w:rsidR="00DB2E47">
        <w:rPr>
          <w:rFonts w:ascii="Times New Roman" w:hAnsi="Times New Roman"/>
          <w:i w:val="0"/>
          <w:sz w:val="28"/>
          <w:szCs w:val="28"/>
          <w:lang w:val="cs-CZ"/>
        </w:rPr>
        <w:t>.</w:t>
      </w:r>
    </w:p>
    <w:p w:rsidR="00B377B9" w:rsidRPr="00A00525" w:rsidRDefault="00B377B9" w:rsidP="00310DA9">
      <w:pPr>
        <w:pStyle w:val="Nadpis2"/>
        <w:spacing w:before="120"/>
        <w:jc w:val="center"/>
        <w:rPr>
          <w:rFonts w:ascii="Times New Roman" w:hAnsi="Times New Roman"/>
          <w:i w:val="0"/>
          <w:sz w:val="28"/>
          <w:szCs w:val="28"/>
          <w:lang w:val="cs-CZ"/>
        </w:rPr>
      </w:pPr>
      <w:r w:rsidRPr="00A00525">
        <w:rPr>
          <w:rFonts w:ascii="Times New Roman" w:hAnsi="Times New Roman"/>
          <w:i w:val="0"/>
          <w:sz w:val="28"/>
          <w:szCs w:val="28"/>
          <w:lang w:val="cs-CZ"/>
        </w:rPr>
        <w:t>Data a místo plnění</w:t>
      </w:r>
    </w:p>
    <w:p w:rsidR="00B377B9" w:rsidRPr="00E34B28" w:rsidRDefault="00B377B9" w:rsidP="00DE5805">
      <w:pPr>
        <w:numPr>
          <w:ilvl w:val="0"/>
          <w:numId w:val="2"/>
        </w:numPr>
        <w:spacing w:before="120"/>
        <w:jc w:val="both"/>
        <w:rPr>
          <w:sz w:val="24"/>
          <w:szCs w:val="24"/>
        </w:rPr>
      </w:pPr>
      <w:r w:rsidRPr="00A00525">
        <w:rPr>
          <w:sz w:val="24"/>
          <w:szCs w:val="24"/>
        </w:rPr>
        <w:t xml:space="preserve">Prodávající předá kupujícímu předmět </w:t>
      </w:r>
      <w:r w:rsidR="00E1436F">
        <w:rPr>
          <w:sz w:val="24"/>
          <w:szCs w:val="24"/>
        </w:rPr>
        <w:t xml:space="preserve">smlouvy </w:t>
      </w:r>
      <w:r w:rsidRPr="00A00525">
        <w:rPr>
          <w:sz w:val="24"/>
          <w:szCs w:val="24"/>
        </w:rPr>
        <w:t xml:space="preserve">na základě písemného zápisu (protokolu) nejpozději do </w:t>
      </w:r>
      <w:r w:rsidR="00E34B28">
        <w:rPr>
          <w:sz w:val="24"/>
          <w:szCs w:val="24"/>
        </w:rPr>
        <w:t xml:space="preserve">40 dnů od podpisu této smlouvy tj. do </w:t>
      </w:r>
      <w:proofErr w:type="spellStart"/>
      <w:proofErr w:type="gramStart"/>
      <w:r w:rsidR="00AC131B" w:rsidRPr="00E06D32">
        <w:rPr>
          <w:sz w:val="24"/>
          <w:szCs w:val="24"/>
        </w:rPr>
        <w:t>xx.xx</w:t>
      </w:r>
      <w:proofErr w:type="spellEnd"/>
      <w:proofErr w:type="gramEnd"/>
      <w:r w:rsidR="00AC131B" w:rsidRPr="00E06D32">
        <w:rPr>
          <w:sz w:val="24"/>
          <w:szCs w:val="24"/>
        </w:rPr>
        <w:t>. 2013</w:t>
      </w:r>
      <w:r w:rsidR="00AC131B">
        <w:rPr>
          <w:sz w:val="24"/>
          <w:szCs w:val="24"/>
        </w:rPr>
        <w:t xml:space="preserve"> </w:t>
      </w:r>
      <w:r w:rsidRPr="00A00525">
        <w:rPr>
          <w:sz w:val="24"/>
          <w:szCs w:val="24"/>
        </w:rPr>
        <w:t>do 1</w:t>
      </w:r>
      <w:r w:rsidR="00AE4059">
        <w:rPr>
          <w:sz w:val="24"/>
          <w:szCs w:val="24"/>
        </w:rPr>
        <w:t>5</w:t>
      </w:r>
      <w:r w:rsidR="00E06D32">
        <w:rPr>
          <w:sz w:val="24"/>
          <w:szCs w:val="24"/>
        </w:rPr>
        <w:t>:</w:t>
      </w:r>
      <w:r w:rsidRPr="00A00525">
        <w:rPr>
          <w:sz w:val="24"/>
          <w:szCs w:val="24"/>
        </w:rPr>
        <w:t xml:space="preserve">00 hodin, a to </w:t>
      </w:r>
      <w:r w:rsidRPr="00E34B28">
        <w:rPr>
          <w:sz w:val="24"/>
          <w:szCs w:val="24"/>
        </w:rPr>
        <w:t>v objekt</w:t>
      </w:r>
      <w:r w:rsidR="001D798F" w:rsidRPr="00E34B28">
        <w:rPr>
          <w:sz w:val="24"/>
          <w:szCs w:val="24"/>
        </w:rPr>
        <w:t>ech</w:t>
      </w:r>
      <w:r w:rsidRPr="00E34B28">
        <w:rPr>
          <w:sz w:val="24"/>
          <w:szCs w:val="24"/>
        </w:rPr>
        <w:t xml:space="preserve"> </w:t>
      </w:r>
      <w:r w:rsidR="00AE4059" w:rsidRPr="00E34B28">
        <w:rPr>
          <w:sz w:val="24"/>
          <w:szCs w:val="24"/>
        </w:rPr>
        <w:t>školy Choceň, T. G. Masaryka 1000</w:t>
      </w:r>
      <w:r w:rsidR="001D798F" w:rsidRPr="00E34B28">
        <w:rPr>
          <w:sz w:val="24"/>
          <w:szCs w:val="24"/>
        </w:rPr>
        <w:t xml:space="preserve">; </w:t>
      </w:r>
      <w:r w:rsidR="00E34B28" w:rsidRPr="00E34B28">
        <w:rPr>
          <w:sz w:val="24"/>
          <w:szCs w:val="24"/>
        </w:rPr>
        <w:t xml:space="preserve">Choceň, </w:t>
      </w:r>
      <w:proofErr w:type="spellStart"/>
      <w:r w:rsidR="001D798F" w:rsidRPr="00E34B28">
        <w:rPr>
          <w:sz w:val="24"/>
          <w:szCs w:val="24"/>
        </w:rPr>
        <w:t>Tyršovo</w:t>
      </w:r>
      <w:proofErr w:type="spellEnd"/>
      <w:r w:rsidR="001D798F" w:rsidRPr="00E34B28">
        <w:rPr>
          <w:sz w:val="24"/>
          <w:szCs w:val="24"/>
        </w:rPr>
        <w:t xml:space="preserve"> nám. 220; </w:t>
      </w:r>
      <w:r w:rsidR="00E34B28" w:rsidRPr="00E34B28">
        <w:rPr>
          <w:sz w:val="24"/>
          <w:szCs w:val="24"/>
        </w:rPr>
        <w:t xml:space="preserve">Choceň, </w:t>
      </w:r>
      <w:r w:rsidR="001D798F" w:rsidRPr="00E34B28">
        <w:rPr>
          <w:sz w:val="24"/>
          <w:szCs w:val="24"/>
        </w:rPr>
        <w:t>Vysokomýtská 1206</w:t>
      </w:r>
      <w:r w:rsidR="00526F7E" w:rsidRPr="00E34B28">
        <w:rPr>
          <w:sz w:val="24"/>
          <w:szCs w:val="24"/>
        </w:rPr>
        <w:t>.</w:t>
      </w:r>
    </w:p>
    <w:p w:rsidR="00B377B9" w:rsidRPr="00A00525" w:rsidRDefault="00B377B9" w:rsidP="00DE5805">
      <w:pPr>
        <w:numPr>
          <w:ilvl w:val="0"/>
          <w:numId w:val="2"/>
        </w:numPr>
        <w:spacing w:before="120"/>
        <w:jc w:val="both"/>
        <w:rPr>
          <w:sz w:val="24"/>
          <w:szCs w:val="24"/>
        </w:rPr>
      </w:pPr>
      <w:r w:rsidRPr="00A00525">
        <w:rPr>
          <w:sz w:val="24"/>
          <w:szCs w:val="24"/>
        </w:rPr>
        <w:t xml:space="preserve">Smluvní strany se dohodly, že v případě prodlení prodávajícího s předáním předmětu smlouvy je povinen uhradit kupujícímu </w:t>
      </w:r>
      <w:r w:rsidR="00E1436F">
        <w:rPr>
          <w:sz w:val="24"/>
          <w:szCs w:val="24"/>
        </w:rPr>
        <w:t xml:space="preserve">smluvní </w:t>
      </w:r>
      <w:r w:rsidRPr="00A00525">
        <w:rPr>
          <w:sz w:val="24"/>
          <w:szCs w:val="24"/>
        </w:rPr>
        <w:t>pokutu ve výši 0,</w:t>
      </w:r>
      <w:r w:rsidR="00F2015E">
        <w:rPr>
          <w:sz w:val="24"/>
          <w:szCs w:val="24"/>
        </w:rPr>
        <w:t>1</w:t>
      </w:r>
      <w:r w:rsidRPr="00A00525">
        <w:rPr>
          <w:sz w:val="24"/>
          <w:szCs w:val="24"/>
        </w:rPr>
        <w:t xml:space="preserve">% z celkové ceny předmětu </w:t>
      </w:r>
      <w:r w:rsidR="00E1436F">
        <w:rPr>
          <w:sz w:val="24"/>
          <w:szCs w:val="24"/>
        </w:rPr>
        <w:t>smlouvy</w:t>
      </w:r>
      <w:r w:rsidRPr="00A00525">
        <w:rPr>
          <w:sz w:val="24"/>
          <w:szCs w:val="24"/>
        </w:rPr>
        <w:t xml:space="preserve"> za každý </w:t>
      </w:r>
      <w:r w:rsidR="00E1436F">
        <w:rPr>
          <w:sz w:val="24"/>
          <w:szCs w:val="24"/>
        </w:rPr>
        <w:t xml:space="preserve">započatý </w:t>
      </w:r>
      <w:r w:rsidRPr="00A00525">
        <w:rPr>
          <w:sz w:val="24"/>
          <w:szCs w:val="24"/>
        </w:rPr>
        <w:t>den prodlení.</w:t>
      </w:r>
    </w:p>
    <w:p w:rsidR="00B377B9" w:rsidRPr="00A00525" w:rsidRDefault="00B377B9" w:rsidP="00DE5805">
      <w:pPr>
        <w:numPr>
          <w:ilvl w:val="0"/>
          <w:numId w:val="2"/>
        </w:numPr>
        <w:spacing w:before="120"/>
        <w:jc w:val="both"/>
        <w:rPr>
          <w:sz w:val="24"/>
          <w:szCs w:val="24"/>
        </w:rPr>
      </w:pPr>
      <w:r w:rsidRPr="00A00525">
        <w:rPr>
          <w:sz w:val="24"/>
          <w:szCs w:val="24"/>
        </w:rPr>
        <w:t xml:space="preserve">V případě prodlení s předáním předmětu </w:t>
      </w:r>
      <w:r w:rsidR="00E1436F">
        <w:rPr>
          <w:sz w:val="24"/>
          <w:szCs w:val="24"/>
        </w:rPr>
        <w:t>smlouvy</w:t>
      </w:r>
      <w:r w:rsidRPr="00A00525">
        <w:rPr>
          <w:sz w:val="24"/>
          <w:szCs w:val="24"/>
        </w:rPr>
        <w:t xml:space="preserve"> o 14 a více dnů, si kupující vyhrazuje právo bez</w:t>
      </w:r>
      <w:r w:rsidR="002D0A16">
        <w:rPr>
          <w:sz w:val="24"/>
          <w:szCs w:val="24"/>
        </w:rPr>
        <w:t> </w:t>
      </w:r>
      <w:r w:rsidRPr="00A00525">
        <w:rPr>
          <w:sz w:val="24"/>
          <w:szCs w:val="24"/>
        </w:rPr>
        <w:t>dalších výhrad, podmínek a odstupného od této kupní smlouvy odstoupit.</w:t>
      </w:r>
    </w:p>
    <w:p w:rsidR="00B377B9" w:rsidRDefault="00B377B9" w:rsidP="006A3DCB">
      <w:pPr>
        <w:jc w:val="both"/>
        <w:rPr>
          <w:sz w:val="24"/>
          <w:szCs w:val="24"/>
        </w:rPr>
      </w:pPr>
    </w:p>
    <w:p w:rsidR="00DF7A94" w:rsidRPr="00A00525" w:rsidRDefault="00DF7A94" w:rsidP="006A3DCB">
      <w:pPr>
        <w:jc w:val="both"/>
        <w:rPr>
          <w:sz w:val="24"/>
          <w:szCs w:val="24"/>
        </w:rPr>
      </w:pPr>
    </w:p>
    <w:p w:rsidR="00B377B9" w:rsidRPr="00A00525" w:rsidRDefault="00B377B9" w:rsidP="00310DA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t>Článek III</w:t>
      </w:r>
      <w:r w:rsidR="00DB2E47">
        <w:rPr>
          <w:rFonts w:ascii="Times New Roman" w:hAnsi="Times New Roman"/>
          <w:i w:val="0"/>
          <w:sz w:val="28"/>
          <w:szCs w:val="28"/>
          <w:lang w:val="cs-CZ"/>
        </w:rPr>
        <w:t>.</w:t>
      </w:r>
    </w:p>
    <w:p w:rsidR="00B377B9" w:rsidRPr="00A00525" w:rsidRDefault="00B377B9" w:rsidP="00310DA9">
      <w:pPr>
        <w:pStyle w:val="Nadpis2"/>
        <w:spacing w:before="120"/>
        <w:jc w:val="center"/>
        <w:rPr>
          <w:rFonts w:ascii="Times New Roman" w:hAnsi="Times New Roman"/>
          <w:i w:val="0"/>
          <w:sz w:val="28"/>
          <w:szCs w:val="28"/>
          <w:lang w:val="cs-CZ"/>
        </w:rPr>
      </w:pPr>
      <w:r w:rsidRPr="00A00525">
        <w:rPr>
          <w:rFonts w:ascii="Times New Roman" w:hAnsi="Times New Roman"/>
          <w:i w:val="0"/>
          <w:sz w:val="28"/>
          <w:szCs w:val="28"/>
          <w:lang w:val="cs-CZ"/>
        </w:rPr>
        <w:t>Platební podmínky</w:t>
      </w:r>
    </w:p>
    <w:p w:rsidR="00577751" w:rsidRDefault="00B377B9" w:rsidP="00DE5805">
      <w:pPr>
        <w:pStyle w:val="Zkladntext"/>
        <w:numPr>
          <w:ilvl w:val="0"/>
          <w:numId w:val="3"/>
        </w:numPr>
        <w:spacing w:before="120"/>
        <w:jc w:val="both"/>
        <w:rPr>
          <w:lang w:val="cs-CZ"/>
        </w:rPr>
      </w:pPr>
      <w:r w:rsidRPr="00577751">
        <w:rPr>
          <w:lang w:val="cs-CZ"/>
        </w:rPr>
        <w:t xml:space="preserve">Úhrada za předmět </w:t>
      </w:r>
      <w:r w:rsidR="00E1436F">
        <w:rPr>
          <w:lang w:val="cs-CZ"/>
        </w:rPr>
        <w:t>smlouvy</w:t>
      </w:r>
      <w:r w:rsidRPr="00577751">
        <w:rPr>
          <w:lang w:val="cs-CZ"/>
        </w:rPr>
        <w:t xml:space="preserve"> bude provedena po jeho předání prodávajícím kupujícímu na základě faktur</w:t>
      </w:r>
      <w:r w:rsidR="001D798F">
        <w:rPr>
          <w:lang w:val="cs-CZ"/>
        </w:rPr>
        <w:t>y</w:t>
      </w:r>
      <w:r w:rsidRPr="00577751">
        <w:rPr>
          <w:lang w:val="cs-CZ"/>
        </w:rPr>
        <w:t xml:space="preserve"> (daňového dokladu) se splatností </w:t>
      </w:r>
      <w:r w:rsidR="00577751" w:rsidRPr="00577751">
        <w:rPr>
          <w:lang w:val="cs-CZ"/>
        </w:rPr>
        <w:t>min. 2</w:t>
      </w:r>
      <w:r w:rsidRPr="00577751">
        <w:rPr>
          <w:lang w:val="cs-CZ"/>
        </w:rPr>
        <w:t xml:space="preserve">0 dnů od </w:t>
      </w:r>
      <w:r w:rsidR="00577751" w:rsidRPr="00577751">
        <w:rPr>
          <w:lang w:val="cs-CZ"/>
        </w:rPr>
        <w:t>doručení faktury</w:t>
      </w:r>
      <w:r w:rsidR="001D798F">
        <w:rPr>
          <w:lang w:val="cs-CZ"/>
        </w:rPr>
        <w:t>.</w:t>
      </w:r>
      <w:r w:rsidR="00577751" w:rsidRPr="00577751">
        <w:rPr>
          <w:lang w:val="cs-CZ"/>
        </w:rPr>
        <w:t xml:space="preserve"> </w:t>
      </w:r>
    </w:p>
    <w:p w:rsidR="00B377B9" w:rsidRPr="00577751" w:rsidRDefault="00B377B9" w:rsidP="00DE5805">
      <w:pPr>
        <w:pStyle w:val="Zkladntext"/>
        <w:numPr>
          <w:ilvl w:val="0"/>
          <w:numId w:val="3"/>
        </w:numPr>
        <w:spacing w:before="120"/>
        <w:jc w:val="both"/>
        <w:rPr>
          <w:lang w:val="cs-CZ"/>
        </w:rPr>
      </w:pPr>
      <w:r w:rsidRPr="00577751">
        <w:rPr>
          <w:lang w:val="cs-CZ"/>
        </w:rPr>
        <w:t xml:space="preserve">Kupující si vyhrazuje právo pozastavit platbu ve výši 20% fakturované částky, pokud v průběhu splatnosti budou na předmětu </w:t>
      </w:r>
      <w:r w:rsidR="00E1436F">
        <w:rPr>
          <w:lang w:val="cs-CZ"/>
        </w:rPr>
        <w:t>smlouvy</w:t>
      </w:r>
      <w:r w:rsidRPr="00577751">
        <w:rPr>
          <w:lang w:val="cs-CZ"/>
        </w:rPr>
        <w:t xml:space="preserve"> zjištěny dílčí nedostatky, a to až do odstranění těchto nedostatků prodávajícím. Splatnost této pozastávky je 15 dní od odstranění těchto nedostatků.</w:t>
      </w:r>
    </w:p>
    <w:p w:rsidR="00B377B9" w:rsidRPr="00A00525" w:rsidRDefault="00B377B9" w:rsidP="00DE5805">
      <w:pPr>
        <w:pStyle w:val="Zkladntext"/>
        <w:numPr>
          <w:ilvl w:val="0"/>
          <w:numId w:val="3"/>
        </w:numPr>
        <w:spacing w:before="120"/>
        <w:jc w:val="both"/>
        <w:rPr>
          <w:lang w:val="cs-CZ"/>
        </w:rPr>
      </w:pPr>
      <w:r w:rsidRPr="00A00525">
        <w:rPr>
          <w:lang w:val="cs-CZ"/>
        </w:rPr>
        <w:t>V případě, že faktura prodávajícího nebude kupujícím uhrazena ve výše stanovené lhůtě splatnosti, je prodávající oprávněn uplatnit smluvní pokutu ve výši 0,</w:t>
      </w:r>
      <w:r w:rsidR="00F2015E">
        <w:rPr>
          <w:lang w:val="cs-CZ"/>
        </w:rPr>
        <w:t>1</w:t>
      </w:r>
      <w:r w:rsidRPr="00A00525">
        <w:rPr>
          <w:lang w:val="cs-CZ"/>
        </w:rPr>
        <w:t xml:space="preserve"> % za každý den prodlení.</w:t>
      </w:r>
    </w:p>
    <w:p w:rsidR="00F146DF" w:rsidRPr="00A00525" w:rsidRDefault="00F146DF" w:rsidP="006A3DCB">
      <w:pPr>
        <w:jc w:val="both"/>
        <w:rPr>
          <w:sz w:val="24"/>
          <w:szCs w:val="24"/>
        </w:rPr>
      </w:pPr>
    </w:p>
    <w:p w:rsidR="00B377B9" w:rsidRPr="00A00525" w:rsidRDefault="00B377B9" w:rsidP="00310DA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lastRenderedPageBreak/>
        <w:t>Článek I</w:t>
      </w:r>
      <w:r w:rsidR="00015F3A">
        <w:rPr>
          <w:rFonts w:ascii="Times New Roman" w:hAnsi="Times New Roman"/>
          <w:i w:val="0"/>
          <w:sz w:val="28"/>
          <w:szCs w:val="28"/>
          <w:lang w:val="cs-CZ"/>
        </w:rPr>
        <w:t>V</w:t>
      </w:r>
      <w:r w:rsidR="00DB2E47">
        <w:rPr>
          <w:rFonts w:ascii="Times New Roman" w:hAnsi="Times New Roman"/>
          <w:i w:val="0"/>
          <w:sz w:val="28"/>
          <w:szCs w:val="28"/>
          <w:lang w:val="cs-CZ"/>
        </w:rPr>
        <w:t>.</w:t>
      </w:r>
    </w:p>
    <w:p w:rsidR="00B377B9" w:rsidRPr="00A00525" w:rsidRDefault="00B377B9" w:rsidP="00310DA9">
      <w:pPr>
        <w:pStyle w:val="Nadpis2"/>
        <w:spacing w:before="120"/>
        <w:jc w:val="center"/>
        <w:rPr>
          <w:rFonts w:ascii="Times New Roman" w:hAnsi="Times New Roman"/>
          <w:i w:val="0"/>
          <w:sz w:val="28"/>
          <w:szCs w:val="28"/>
          <w:lang w:val="cs-CZ"/>
        </w:rPr>
      </w:pPr>
      <w:r w:rsidRPr="00A00525">
        <w:rPr>
          <w:rFonts w:ascii="Times New Roman" w:hAnsi="Times New Roman"/>
          <w:i w:val="0"/>
          <w:sz w:val="28"/>
          <w:szCs w:val="28"/>
          <w:lang w:val="cs-CZ"/>
        </w:rPr>
        <w:t>Záruční a servisní podmínky</w:t>
      </w:r>
    </w:p>
    <w:p w:rsidR="00B377B9" w:rsidRPr="00A00525" w:rsidRDefault="00B377B9" w:rsidP="00DF7A94">
      <w:pPr>
        <w:numPr>
          <w:ilvl w:val="0"/>
          <w:numId w:val="5"/>
        </w:numPr>
        <w:spacing w:after="120"/>
        <w:jc w:val="both"/>
        <w:rPr>
          <w:sz w:val="24"/>
          <w:szCs w:val="24"/>
        </w:rPr>
      </w:pPr>
      <w:r w:rsidRPr="00A00525">
        <w:rPr>
          <w:sz w:val="24"/>
          <w:szCs w:val="24"/>
        </w:rPr>
        <w:t xml:space="preserve">Na celý předmět </w:t>
      </w:r>
      <w:r w:rsidR="00E1436F">
        <w:rPr>
          <w:sz w:val="24"/>
          <w:szCs w:val="24"/>
        </w:rPr>
        <w:t>smlouvy</w:t>
      </w:r>
      <w:r w:rsidRPr="00A00525">
        <w:rPr>
          <w:sz w:val="24"/>
          <w:szCs w:val="24"/>
        </w:rPr>
        <w:t xml:space="preserve"> poskytuje prodávající záruku v</w:t>
      </w:r>
      <w:r w:rsidR="008B6262">
        <w:rPr>
          <w:sz w:val="24"/>
          <w:szCs w:val="24"/>
        </w:rPr>
        <w:t> </w:t>
      </w:r>
      <w:r w:rsidRPr="00A00525">
        <w:rPr>
          <w:sz w:val="24"/>
          <w:szCs w:val="24"/>
        </w:rPr>
        <w:t>délce</w:t>
      </w:r>
      <w:r w:rsidR="008B6262">
        <w:rPr>
          <w:sz w:val="24"/>
          <w:szCs w:val="24"/>
        </w:rPr>
        <w:t xml:space="preserve"> </w:t>
      </w:r>
      <w:r w:rsidR="00B67126" w:rsidRPr="00E06D32">
        <w:rPr>
          <w:sz w:val="24"/>
          <w:szCs w:val="24"/>
        </w:rPr>
        <w:t>36</w:t>
      </w:r>
      <w:r w:rsidRPr="00E06D32">
        <w:rPr>
          <w:sz w:val="24"/>
          <w:szCs w:val="24"/>
        </w:rPr>
        <w:t xml:space="preserve"> měsíců</w:t>
      </w:r>
      <w:r w:rsidRPr="00A00525">
        <w:rPr>
          <w:sz w:val="24"/>
          <w:szCs w:val="24"/>
        </w:rPr>
        <w:t xml:space="preserve">. Záruční servis je poskytován bezplatně po celou dobu platnosti záruky v místě dodávky zboží. K veškerému dodanému zboží zákazník obdrží tištěné záruční listy. </w:t>
      </w:r>
    </w:p>
    <w:p w:rsidR="00B377B9" w:rsidRPr="00A00525" w:rsidRDefault="00B377B9" w:rsidP="00DF7A94">
      <w:pPr>
        <w:numPr>
          <w:ilvl w:val="0"/>
          <w:numId w:val="5"/>
        </w:numPr>
        <w:spacing w:after="120"/>
        <w:jc w:val="both"/>
        <w:rPr>
          <w:sz w:val="24"/>
          <w:szCs w:val="24"/>
        </w:rPr>
      </w:pPr>
      <w:r w:rsidRPr="00A00525">
        <w:rPr>
          <w:sz w:val="24"/>
          <w:szCs w:val="24"/>
        </w:rPr>
        <w:t xml:space="preserve">Prodávající odpovídá za to, že předmět této smlouvy bude dodán a uveden do provozu podle pokynů kupujícího a podmínek smlouvy a v souladu s technickými normami a po dobu záruční lhůty bude mít vlastnosti obvyklé a vlastnosti dohodnuté v této kupní smlouvě. </w:t>
      </w:r>
    </w:p>
    <w:p w:rsidR="00B377B9" w:rsidRPr="00A00525" w:rsidRDefault="00B377B9" w:rsidP="00DF7A94">
      <w:pPr>
        <w:numPr>
          <w:ilvl w:val="0"/>
          <w:numId w:val="5"/>
        </w:numPr>
        <w:spacing w:after="120"/>
        <w:jc w:val="both"/>
        <w:rPr>
          <w:sz w:val="24"/>
          <w:szCs w:val="24"/>
        </w:rPr>
      </w:pPr>
      <w:r w:rsidRPr="00A00525">
        <w:rPr>
          <w:sz w:val="24"/>
          <w:szCs w:val="24"/>
        </w:rPr>
        <w:t>Záruční doba počíná běžet dnem</w:t>
      </w:r>
      <w:r w:rsidR="00AA1188">
        <w:rPr>
          <w:sz w:val="24"/>
          <w:szCs w:val="24"/>
        </w:rPr>
        <w:t>, který následuje po dni</w:t>
      </w:r>
      <w:r w:rsidRPr="00A00525">
        <w:rPr>
          <w:sz w:val="24"/>
          <w:szCs w:val="24"/>
        </w:rPr>
        <w:t xml:space="preserve"> předání a převzetí předmětu smlouvy</w:t>
      </w:r>
      <w:r w:rsidR="00AA1188">
        <w:rPr>
          <w:sz w:val="24"/>
          <w:szCs w:val="24"/>
        </w:rPr>
        <w:t xml:space="preserve"> bez závad</w:t>
      </w:r>
      <w:r w:rsidRPr="00A00525">
        <w:rPr>
          <w:sz w:val="24"/>
          <w:szCs w:val="24"/>
        </w:rPr>
        <w:t>.</w:t>
      </w:r>
    </w:p>
    <w:p w:rsidR="00B377B9" w:rsidRPr="00A00525" w:rsidRDefault="00B377B9" w:rsidP="00DF7A94">
      <w:pPr>
        <w:numPr>
          <w:ilvl w:val="0"/>
          <w:numId w:val="5"/>
        </w:numPr>
        <w:spacing w:after="120"/>
        <w:jc w:val="both"/>
        <w:rPr>
          <w:sz w:val="24"/>
          <w:szCs w:val="24"/>
        </w:rPr>
      </w:pPr>
      <w:r w:rsidRPr="00A00525">
        <w:rPr>
          <w:sz w:val="24"/>
          <w:szCs w:val="24"/>
        </w:rPr>
        <w:t xml:space="preserve">Kupující se zavazuje, že případnou reklamaci vady předmětu </w:t>
      </w:r>
      <w:r w:rsidR="00E1436F">
        <w:rPr>
          <w:sz w:val="24"/>
          <w:szCs w:val="24"/>
        </w:rPr>
        <w:t>smlouvy</w:t>
      </w:r>
      <w:r w:rsidRPr="00A00525">
        <w:rPr>
          <w:sz w:val="24"/>
          <w:szCs w:val="24"/>
        </w:rPr>
        <w:t xml:space="preserve"> uplatní bezprostředně po</w:t>
      </w:r>
      <w:r w:rsidR="00F2015E">
        <w:rPr>
          <w:sz w:val="24"/>
          <w:szCs w:val="24"/>
        </w:rPr>
        <w:t> </w:t>
      </w:r>
      <w:r w:rsidRPr="00A00525">
        <w:rPr>
          <w:sz w:val="24"/>
          <w:szCs w:val="24"/>
        </w:rPr>
        <w:t xml:space="preserve">jejím zjištění písemně do rukou </w:t>
      </w:r>
      <w:r w:rsidR="00E1436F" w:rsidRPr="00E1436F">
        <w:rPr>
          <w:sz w:val="24"/>
          <w:szCs w:val="24"/>
        </w:rPr>
        <w:t>kontaktní osob</w:t>
      </w:r>
      <w:r w:rsidR="00E1436F">
        <w:rPr>
          <w:sz w:val="24"/>
          <w:szCs w:val="24"/>
        </w:rPr>
        <w:t>y</w:t>
      </w:r>
      <w:r w:rsidR="00E1436F" w:rsidRPr="00E1436F">
        <w:rPr>
          <w:sz w:val="24"/>
          <w:szCs w:val="24"/>
        </w:rPr>
        <w:t xml:space="preserve"> </w:t>
      </w:r>
      <w:r w:rsidR="00E1436F" w:rsidRPr="00A00525">
        <w:rPr>
          <w:sz w:val="24"/>
          <w:szCs w:val="24"/>
        </w:rPr>
        <w:t>prodávajícího</w:t>
      </w:r>
      <w:r w:rsidR="00E1436F" w:rsidRPr="00E1436F">
        <w:rPr>
          <w:sz w:val="24"/>
          <w:szCs w:val="24"/>
        </w:rPr>
        <w:t xml:space="preserve"> dle čl. V. této smlouvy</w:t>
      </w:r>
      <w:r w:rsidRPr="00A00525">
        <w:rPr>
          <w:sz w:val="24"/>
          <w:szCs w:val="24"/>
        </w:rPr>
        <w:t xml:space="preserve">, a to formou doporučeného dopisu nebo mailem na </w:t>
      </w:r>
      <w:r w:rsidR="004729BA">
        <w:rPr>
          <w:sz w:val="24"/>
          <w:szCs w:val="24"/>
        </w:rPr>
        <w:t>níže</w:t>
      </w:r>
      <w:r w:rsidRPr="00A00525">
        <w:rPr>
          <w:sz w:val="24"/>
          <w:szCs w:val="24"/>
        </w:rPr>
        <w:t xml:space="preserve"> uvedenou adresu prodávajícího.</w:t>
      </w:r>
    </w:p>
    <w:p w:rsidR="00B377B9" w:rsidRDefault="00B377B9" w:rsidP="00DF7A94">
      <w:pPr>
        <w:numPr>
          <w:ilvl w:val="0"/>
          <w:numId w:val="5"/>
        </w:numPr>
        <w:spacing w:after="120"/>
        <w:jc w:val="both"/>
        <w:rPr>
          <w:sz w:val="24"/>
          <w:szCs w:val="24"/>
        </w:rPr>
      </w:pPr>
      <w:r w:rsidRPr="00A00525">
        <w:rPr>
          <w:sz w:val="24"/>
          <w:szCs w:val="24"/>
        </w:rPr>
        <w:t>Záruční doby na reklamované části dodávky se prodlužují o dobu počínající datem uplatněné oprávněné reklamace a končící dnem odstranění vady.</w:t>
      </w:r>
    </w:p>
    <w:p w:rsidR="00DF7A94" w:rsidRPr="00DF7A94" w:rsidRDefault="00E670A1" w:rsidP="00DF7A94">
      <w:pPr>
        <w:numPr>
          <w:ilvl w:val="0"/>
          <w:numId w:val="5"/>
        </w:numPr>
        <w:tabs>
          <w:tab w:val="left" w:pos="567"/>
        </w:tabs>
        <w:spacing w:after="120"/>
        <w:jc w:val="both"/>
        <w:rPr>
          <w:sz w:val="24"/>
        </w:rPr>
      </w:pPr>
      <w:r w:rsidRPr="00DF7A94">
        <w:rPr>
          <w:sz w:val="24"/>
          <w:szCs w:val="24"/>
        </w:rPr>
        <w:t>Záruční servis předmětu koupě zaji</w:t>
      </w:r>
      <w:r w:rsidR="006433CE" w:rsidRPr="00DF7A94">
        <w:rPr>
          <w:sz w:val="24"/>
          <w:szCs w:val="24"/>
        </w:rPr>
        <w:t xml:space="preserve">stí prodávající </w:t>
      </w:r>
      <w:r w:rsidRPr="00DF7A94">
        <w:rPr>
          <w:sz w:val="24"/>
          <w:szCs w:val="24"/>
        </w:rPr>
        <w:t>pomocí techniků u kupujícího po celou dobu trvání záruky. Akutní záležitosti budou v pracovních dnech vyřešeny výjezdem techniků</w:t>
      </w:r>
      <w:r w:rsidR="00DF7A94" w:rsidRPr="00DF7A94">
        <w:rPr>
          <w:sz w:val="24"/>
          <w:szCs w:val="24"/>
        </w:rPr>
        <w:t xml:space="preserve"> tak, aby závada byla opravena </w:t>
      </w:r>
      <w:r w:rsidRPr="00DF7A94">
        <w:rPr>
          <w:sz w:val="24"/>
          <w:szCs w:val="24"/>
        </w:rPr>
        <w:t xml:space="preserve">do 24 hodin od nahlášení závady. </w:t>
      </w:r>
    </w:p>
    <w:p w:rsidR="00E670A1" w:rsidRPr="00DF7A94" w:rsidRDefault="006433CE" w:rsidP="00DF7A94">
      <w:pPr>
        <w:numPr>
          <w:ilvl w:val="0"/>
          <w:numId w:val="5"/>
        </w:numPr>
        <w:tabs>
          <w:tab w:val="left" w:pos="567"/>
        </w:tabs>
        <w:spacing w:after="120"/>
        <w:jc w:val="both"/>
        <w:rPr>
          <w:sz w:val="24"/>
        </w:rPr>
      </w:pPr>
      <w:r w:rsidRPr="00DF7A94">
        <w:rPr>
          <w:sz w:val="24"/>
          <w:szCs w:val="24"/>
        </w:rPr>
        <w:t>V případě, že prodávající neodstraní záruční závadu na předmět</w:t>
      </w:r>
      <w:r w:rsidR="00E1436F">
        <w:rPr>
          <w:sz w:val="24"/>
          <w:szCs w:val="24"/>
        </w:rPr>
        <w:t>u</w:t>
      </w:r>
      <w:r w:rsidRPr="00DF7A94">
        <w:rPr>
          <w:sz w:val="24"/>
          <w:szCs w:val="24"/>
        </w:rPr>
        <w:t xml:space="preserve"> smlouvy (nebo na kter</w:t>
      </w:r>
      <w:r w:rsidR="00E1436F">
        <w:rPr>
          <w:sz w:val="24"/>
          <w:szCs w:val="24"/>
        </w:rPr>
        <w:t xml:space="preserve">ékoliv </w:t>
      </w:r>
      <w:r w:rsidRPr="00DF7A94">
        <w:rPr>
          <w:sz w:val="24"/>
          <w:szCs w:val="24"/>
        </w:rPr>
        <w:t>jeho část</w:t>
      </w:r>
      <w:r w:rsidR="00E1436F">
        <w:rPr>
          <w:sz w:val="24"/>
          <w:szCs w:val="24"/>
        </w:rPr>
        <w:t>i</w:t>
      </w:r>
      <w:r w:rsidRPr="00DF7A94">
        <w:rPr>
          <w:sz w:val="24"/>
          <w:szCs w:val="24"/>
        </w:rPr>
        <w:t>)</w:t>
      </w:r>
      <w:r w:rsidR="002D5E3B" w:rsidRPr="00DF7A94">
        <w:rPr>
          <w:sz w:val="24"/>
          <w:szCs w:val="24"/>
        </w:rPr>
        <w:t xml:space="preserve"> u kupujícího </w:t>
      </w:r>
      <w:r w:rsidR="003B55CB">
        <w:rPr>
          <w:sz w:val="24"/>
          <w:szCs w:val="24"/>
        </w:rPr>
        <w:t xml:space="preserve">v pracovní den </w:t>
      </w:r>
      <w:r w:rsidR="002D5E3B" w:rsidRPr="00DF7A94">
        <w:rPr>
          <w:sz w:val="24"/>
          <w:szCs w:val="24"/>
        </w:rPr>
        <w:t>do 24 hodin od nahlášení závady</w:t>
      </w:r>
      <w:r w:rsidRPr="00DF7A94">
        <w:rPr>
          <w:sz w:val="24"/>
          <w:szCs w:val="24"/>
        </w:rPr>
        <w:t xml:space="preserve">, provede jeho výměnu </w:t>
      </w:r>
      <w:r w:rsidR="00375B96" w:rsidRPr="00DF7A94">
        <w:rPr>
          <w:sz w:val="24"/>
          <w:szCs w:val="24"/>
        </w:rPr>
        <w:t>za náhradní přístroj srovnatelné konfigurace</w:t>
      </w:r>
      <w:r w:rsidR="002D5E3B" w:rsidRPr="00DF7A94">
        <w:rPr>
          <w:sz w:val="24"/>
          <w:szCs w:val="24"/>
        </w:rPr>
        <w:t xml:space="preserve">. </w:t>
      </w:r>
      <w:r w:rsidR="003B55CB">
        <w:rPr>
          <w:sz w:val="24"/>
          <w:szCs w:val="24"/>
        </w:rPr>
        <w:t xml:space="preserve">Při nedodržení této lhůty je kupující oprávněn uplatnit na prodávajícím smluvní pokutu </w:t>
      </w:r>
      <w:r w:rsidR="00E1436F">
        <w:rPr>
          <w:sz w:val="24"/>
          <w:szCs w:val="24"/>
        </w:rPr>
        <w:t xml:space="preserve">ve výši </w:t>
      </w:r>
      <w:r w:rsidR="003B55CB">
        <w:rPr>
          <w:sz w:val="24"/>
          <w:szCs w:val="24"/>
        </w:rPr>
        <w:t xml:space="preserve">1% z ceny reklamované části předmětu </w:t>
      </w:r>
      <w:r w:rsidR="00E1436F">
        <w:rPr>
          <w:sz w:val="24"/>
          <w:szCs w:val="24"/>
        </w:rPr>
        <w:t>smlouvy</w:t>
      </w:r>
      <w:r w:rsidR="003B55CB">
        <w:rPr>
          <w:sz w:val="24"/>
          <w:szCs w:val="24"/>
        </w:rPr>
        <w:t xml:space="preserve"> za každý další </w:t>
      </w:r>
      <w:r w:rsidR="00E1436F">
        <w:rPr>
          <w:sz w:val="24"/>
          <w:szCs w:val="24"/>
        </w:rPr>
        <w:t xml:space="preserve">započatý den </w:t>
      </w:r>
      <w:r w:rsidR="003B55CB">
        <w:rPr>
          <w:sz w:val="24"/>
          <w:szCs w:val="24"/>
        </w:rPr>
        <w:t xml:space="preserve">prodlení.  </w:t>
      </w:r>
    </w:p>
    <w:p w:rsidR="00E670A1" w:rsidRPr="00A00525" w:rsidRDefault="00E670A1" w:rsidP="00DF7A94">
      <w:pPr>
        <w:numPr>
          <w:ilvl w:val="0"/>
          <w:numId w:val="5"/>
        </w:numPr>
        <w:spacing w:after="120"/>
        <w:jc w:val="both"/>
        <w:rPr>
          <w:sz w:val="24"/>
          <w:szCs w:val="24"/>
        </w:rPr>
      </w:pPr>
      <w:r w:rsidRPr="00A00525">
        <w:rPr>
          <w:sz w:val="24"/>
          <w:szCs w:val="24"/>
        </w:rPr>
        <w:t xml:space="preserve">Pokud se ukáže, že vada předmětu </w:t>
      </w:r>
      <w:r w:rsidR="00974E16">
        <w:rPr>
          <w:sz w:val="24"/>
          <w:szCs w:val="24"/>
        </w:rPr>
        <w:t>smlouvy</w:t>
      </w:r>
      <w:r w:rsidRPr="00A00525">
        <w:rPr>
          <w:sz w:val="24"/>
          <w:szCs w:val="24"/>
        </w:rPr>
        <w:t xml:space="preserve"> je neopravitelná, prodávající se zavazuje dodat ve vzájemně dohodnutém termínu od zjištění této skutečnosti, nejdéle však do </w:t>
      </w:r>
      <w:r w:rsidR="009311E5">
        <w:rPr>
          <w:sz w:val="24"/>
          <w:szCs w:val="24"/>
        </w:rPr>
        <w:t>1</w:t>
      </w:r>
      <w:r w:rsidR="007D22C1">
        <w:rPr>
          <w:sz w:val="24"/>
          <w:szCs w:val="24"/>
        </w:rPr>
        <w:t>0</w:t>
      </w:r>
      <w:r w:rsidRPr="00A00525">
        <w:rPr>
          <w:sz w:val="24"/>
          <w:szCs w:val="24"/>
        </w:rPr>
        <w:t xml:space="preserve"> dnů, náhradní plnění, a to bezplatně.</w:t>
      </w:r>
    </w:p>
    <w:p w:rsidR="00E670A1" w:rsidRDefault="00E670A1" w:rsidP="00974E16">
      <w:pPr>
        <w:tabs>
          <w:tab w:val="left" w:pos="567"/>
        </w:tabs>
        <w:spacing w:beforeLines="20"/>
        <w:jc w:val="both"/>
        <w:rPr>
          <w:sz w:val="24"/>
        </w:rPr>
      </w:pPr>
    </w:p>
    <w:p w:rsidR="00DF7A94" w:rsidRPr="00310DA9" w:rsidRDefault="00DF7A94" w:rsidP="00974E16">
      <w:pPr>
        <w:tabs>
          <w:tab w:val="left" w:pos="567"/>
        </w:tabs>
        <w:spacing w:beforeLines="20"/>
        <w:jc w:val="both"/>
        <w:rPr>
          <w:sz w:val="24"/>
        </w:rPr>
      </w:pPr>
    </w:p>
    <w:p w:rsidR="00B47199" w:rsidRPr="00A00525" w:rsidRDefault="00B47199" w:rsidP="00B4719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t xml:space="preserve">Článek </w:t>
      </w:r>
      <w:r>
        <w:rPr>
          <w:rFonts w:ascii="Times New Roman" w:hAnsi="Times New Roman"/>
          <w:i w:val="0"/>
          <w:sz w:val="28"/>
          <w:szCs w:val="28"/>
          <w:lang w:val="cs-CZ"/>
        </w:rPr>
        <w:t>V</w:t>
      </w:r>
      <w:r w:rsidR="00DB2E47">
        <w:rPr>
          <w:rFonts w:ascii="Times New Roman" w:hAnsi="Times New Roman"/>
          <w:i w:val="0"/>
          <w:sz w:val="28"/>
          <w:szCs w:val="28"/>
          <w:lang w:val="cs-CZ"/>
        </w:rPr>
        <w:t>.</w:t>
      </w:r>
    </w:p>
    <w:p w:rsidR="00B47199" w:rsidRPr="00186AFD" w:rsidRDefault="00B47199" w:rsidP="00B47199">
      <w:pPr>
        <w:pStyle w:val="Nadpis2"/>
        <w:spacing w:before="120"/>
        <w:jc w:val="center"/>
        <w:rPr>
          <w:rFonts w:ascii="Times New Roman" w:hAnsi="Times New Roman"/>
          <w:i w:val="0"/>
          <w:sz w:val="28"/>
          <w:szCs w:val="28"/>
          <w:lang w:val="cs-CZ"/>
        </w:rPr>
      </w:pPr>
      <w:r>
        <w:rPr>
          <w:rFonts w:ascii="Times New Roman" w:hAnsi="Times New Roman"/>
          <w:i w:val="0"/>
          <w:sz w:val="28"/>
          <w:szCs w:val="28"/>
          <w:lang w:val="cs-CZ"/>
        </w:rPr>
        <w:t>Další ujednání</w:t>
      </w:r>
    </w:p>
    <w:p w:rsidR="00B47199" w:rsidRPr="001C5531" w:rsidRDefault="00B47199" w:rsidP="00974E16">
      <w:pPr>
        <w:pStyle w:val="Zkladntext"/>
        <w:numPr>
          <w:ilvl w:val="0"/>
          <w:numId w:val="4"/>
        </w:numPr>
        <w:spacing w:beforeLines="20"/>
        <w:jc w:val="both"/>
        <w:rPr>
          <w:szCs w:val="24"/>
          <w:lang w:val="cs-CZ"/>
        </w:rPr>
      </w:pPr>
      <w:r w:rsidRPr="00186AFD">
        <w:rPr>
          <w:szCs w:val="24"/>
          <w:lang w:val="cs-CZ"/>
        </w:rPr>
        <w:t>Prodávající</w:t>
      </w:r>
      <w:r w:rsidRPr="001C5531">
        <w:rPr>
          <w:szCs w:val="24"/>
        </w:rPr>
        <w:t xml:space="preserve"> se</w:t>
      </w:r>
      <w:r w:rsidRPr="00186AFD">
        <w:rPr>
          <w:szCs w:val="24"/>
          <w:lang w:val="cs-CZ"/>
        </w:rPr>
        <w:t xml:space="preserve"> zavazuje zřídit</w:t>
      </w:r>
      <w:r w:rsidRPr="001C5531">
        <w:rPr>
          <w:szCs w:val="24"/>
        </w:rPr>
        <w:t xml:space="preserve"> a</w:t>
      </w:r>
      <w:r w:rsidRPr="00186AFD">
        <w:rPr>
          <w:szCs w:val="24"/>
          <w:lang w:val="cs-CZ"/>
        </w:rPr>
        <w:t xml:space="preserve"> po celou dobu plnění </w:t>
      </w:r>
      <w:r w:rsidR="00E1436F">
        <w:rPr>
          <w:szCs w:val="24"/>
          <w:lang w:val="cs-CZ"/>
        </w:rPr>
        <w:t xml:space="preserve">této smlouvy </w:t>
      </w:r>
      <w:r w:rsidRPr="00186AFD">
        <w:rPr>
          <w:szCs w:val="24"/>
          <w:lang w:val="cs-CZ"/>
        </w:rPr>
        <w:t>udržovat</w:t>
      </w:r>
      <w:r w:rsidRPr="001C5531">
        <w:rPr>
          <w:szCs w:val="24"/>
        </w:rPr>
        <w:t xml:space="preserve"> v</w:t>
      </w:r>
      <w:r w:rsidRPr="00186AFD">
        <w:rPr>
          <w:szCs w:val="24"/>
          <w:lang w:val="cs-CZ"/>
        </w:rPr>
        <w:t> provozu telefonické</w:t>
      </w:r>
      <w:r w:rsidRPr="001C5531">
        <w:rPr>
          <w:szCs w:val="24"/>
        </w:rPr>
        <w:t xml:space="preserve"> </w:t>
      </w:r>
      <w:proofErr w:type="spellStart"/>
      <w:r w:rsidRPr="001C5531">
        <w:rPr>
          <w:szCs w:val="24"/>
        </w:rPr>
        <w:t>a</w:t>
      </w:r>
      <w:proofErr w:type="spellEnd"/>
      <w:r w:rsidRPr="001C5531">
        <w:rPr>
          <w:szCs w:val="24"/>
        </w:rPr>
        <w:t xml:space="preserve"> e</w:t>
      </w:r>
      <w:r w:rsidRPr="00186AFD">
        <w:rPr>
          <w:szCs w:val="24"/>
          <w:lang w:val="cs-CZ"/>
        </w:rPr>
        <w:t>-</w:t>
      </w:r>
      <w:proofErr w:type="spellStart"/>
      <w:r w:rsidRPr="00186AFD">
        <w:rPr>
          <w:szCs w:val="24"/>
          <w:lang w:val="cs-CZ"/>
        </w:rPr>
        <w:t>mailové</w:t>
      </w:r>
      <w:proofErr w:type="spellEnd"/>
      <w:r w:rsidRPr="00186AFD">
        <w:rPr>
          <w:szCs w:val="24"/>
          <w:lang w:val="cs-CZ"/>
        </w:rPr>
        <w:t xml:space="preserve"> kontaktní místo</w:t>
      </w:r>
      <w:r w:rsidRPr="001C5531">
        <w:rPr>
          <w:szCs w:val="24"/>
        </w:rPr>
        <w:t xml:space="preserve"> pro</w:t>
      </w:r>
      <w:r w:rsidRPr="00186AFD">
        <w:rPr>
          <w:szCs w:val="24"/>
          <w:lang w:val="cs-CZ"/>
        </w:rPr>
        <w:t xml:space="preserve"> hlášení závad</w:t>
      </w:r>
      <w:r w:rsidRPr="001C5531">
        <w:rPr>
          <w:szCs w:val="24"/>
        </w:rPr>
        <w:t xml:space="preserve"> s</w:t>
      </w:r>
      <w:r w:rsidRPr="00186AFD">
        <w:rPr>
          <w:szCs w:val="24"/>
          <w:lang w:val="cs-CZ"/>
        </w:rPr>
        <w:t> těmito kontaktními údaji</w:t>
      </w:r>
    </w:p>
    <w:p w:rsidR="00C84737" w:rsidRPr="00E06D32" w:rsidRDefault="001D798F" w:rsidP="000F51BB">
      <w:pPr>
        <w:tabs>
          <w:tab w:val="left" w:pos="2552"/>
        </w:tabs>
        <w:spacing w:before="120"/>
        <w:ind w:left="567"/>
        <w:jc w:val="both"/>
        <w:rPr>
          <w:b/>
          <w:sz w:val="24"/>
          <w:szCs w:val="24"/>
        </w:rPr>
      </w:pPr>
      <w:r w:rsidRPr="00E06D32">
        <w:rPr>
          <w:sz w:val="24"/>
          <w:szCs w:val="24"/>
        </w:rPr>
        <w:t>Kontaktní osoba:</w:t>
      </w:r>
      <w:r w:rsidR="000F51BB" w:rsidRPr="00E06D32">
        <w:rPr>
          <w:sz w:val="24"/>
          <w:szCs w:val="24"/>
        </w:rPr>
        <w:tab/>
      </w:r>
      <w:r w:rsidRPr="00E06D32">
        <w:rPr>
          <w:sz w:val="24"/>
          <w:szCs w:val="24"/>
        </w:rPr>
        <w:t>………………</w:t>
      </w:r>
      <w:proofErr w:type="gramStart"/>
      <w:r w:rsidRPr="00E06D32">
        <w:rPr>
          <w:sz w:val="24"/>
          <w:szCs w:val="24"/>
        </w:rPr>
        <w:t>…...</w:t>
      </w:r>
      <w:r w:rsidR="00C84737" w:rsidRPr="00E06D32">
        <w:rPr>
          <w:sz w:val="24"/>
          <w:szCs w:val="24"/>
        </w:rPr>
        <w:tab/>
      </w:r>
      <w:r w:rsidR="00C84737" w:rsidRPr="00E06D32">
        <w:rPr>
          <w:sz w:val="24"/>
          <w:szCs w:val="24"/>
        </w:rPr>
        <w:tab/>
        <w:t>e-mail</w:t>
      </w:r>
      <w:proofErr w:type="gramEnd"/>
      <w:r w:rsidR="00C84737" w:rsidRPr="00E06D32">
        <w:rPr>
          <w:sz w:val="24"/>
          <w:szCs w:val="24"/>
        </w:rPr>
        <w:t>:</w:t>
      </w:r>
      <w:r w:rsidR="00C84737" w:rsidRPr="00E06D32">
        <w:rPr>
          <w:sz w:val="24"/>
          <w:szCs w:val="24"/>
        </w:rPr>
        <w:tab/>
      </w:r>
      <w:r w:rsidR="000F51BB" w:rsidRPr="00E06D32">
        <w:rPr>
          <w:sz w:val="24"/>
          <w:szCs w:val="24"/>
        </w:rPr>
        <w:tab/>
      </w:r>
      <w:r w:rsidR="00C84737" w:rsidRPr="00E06D32">
        <w:rPr>
          <w:sz w:val="24"/>
          <w:szCs w:val="24"/>
        </w:rPr>
        <w:t>……………….</w:t>
      </w:r>
    </w:p>
    <w:p w:rsidR="001C5531" w:rsidRPr="001C5531" w:rsidRDefault="001C5531" w:rsidP="000F51BB">
      <w:pPr>
        <w:tabs>
          <w:tab w:val="left" w:pos="2552"/>
          <w:tab w:val="left" w:pos="2835"/>
        </w:tabs>
        <w:spacing w:before="120"/>
        <w:ind w:left="567"/>
        <w:jc w:val="both"/>
        <w:rPr>
          <w:b/>
          <w:sz w:val="24"/>
          <w:szCs w:val="24"/>
        </w:rPr>
      </w:pPr>
      <w:r w:rsidRPr="00E06D32">
        <w:rPr>
          <w:sz w:val="24"/>
          <w:szCs w:val="24"/>
        </w:rPr>
        <w:t>Telefon:</w:t>
      </w:r>
      <w:r w:rsidRPr="00E06D32">
        <w:rPr>
          <w:sz w:val="24"/>
          <w:szCs w:val="24"/>
        </w:rPr>
        <w:tab/>
      </w:r>
      <w:r w:rsidR="00346324" w:rsidRPr="00E06D32">
        <w:rPr>
          <w:sz w:val="24"/>
          <w:szCs w:val="24"/>
        </w:rPr>
        <w:t>……….………</w:t>
      </w:r>
      <w:proofErr w:type="gramStart"/>
      <w:r w:rsidR="000F51BB" w:rsidRPr="00E06D32">
        <w:rPr>
          <w:sz w:val="24"/>
          <w:szCs w:val="24"/>
        </w:rPr>
        <w:t>….</w:t>
      </w:r>
      <w:r w:rsidR="00346324" w:rsidRPr="00E06D32">
        <w:rPr>
          <w:sz w:val="24"/>
          <w:szCs w:val="24"/>
        </w:rPr>
        <w:t>.</w:t>
      </w:r>
      <w:r w:rsidR="00C84737" w:rsidRPr="00E06D32">
        <w:rPr>
          <w:sz w:val="24"/>
          <w:szCs w:val="24"/>
        </w:rPr>
        <w:tab/>
      </w:r>
      <w:r w:rsidR="00C84737" w:rsidRPr="00E06D32">
        <w:rPr>
          <w:sz w:val="24"/>
          <w:szCs w:val="24"/>
        </w:rPr>
        <w:tab/>
      </w:r>
      <w:r w:rsidRPr="00E06D32">
        <w:rPr>
          <w:sz w:val="24"/>
          <w:szCs w:val="24"/>
        </w:rPr>
        <w:t>GSM</w:t>
      </w:r>
      <w:proofErr w:type="gramEnd"/>
      <w:r w:rsidRPr="00E06D32">
        <w:rPr>
          <w:sz w:val="24"/>
          <w:szCs w:val="24"/>
        </w:rPr>
        <w:t>:</w:t>
      </w:r>
      <w:r w:rsidR="000F51BB" w:rsidRPr="00E06D32">
        <w:rPr>
          <w:sz w:val="24"/>
          <w:szCs w:val="24"/>
        </w:rPr>
        <w:tab/>
      </w:r>
      <w:r w:rsidR="000F51BB" w:rsidRPr="00E06D32">
        <w:rPr>
          <w:sz w:val="24"/>
          <w:szCs w:val="24"/>
        </w:rPr>
        <w:tab/>
      </w:r>
      <w:r w:rsidR="00346324" w:rsidRPr="00E06D32">
        <w:rPr>
          <w:sz w:val="24"/>
          <w:szCs w:val="24"/>
        </w:rPr>
        <w:t>……………….</w:t>
      </w:r>
    </w:p>
    <w:p w:rsidR="0050404D" w:rsidRDefault="0050404D" w:rsidP="00974E16">
      <w:pPr>
        <w:pStyle w:val="Zkladntext"/>
        <w:tabs>
          <w:tab w:val="left" w:pos="2552"/>
        </w:tabs>
        <w:spacing w:beforeLines="20"/>
        <w:ind w:left="624"/>
        <w:jc w:val="both"/>
        <w:rPr>
          <w:szCs w:val="24"/>
          <w:lang w:val="cs-CZ"/>
        </w:rPr>
      </w:pPr>
    </w:p>
    <w:p w:rsidR="00D27B3B" w:rsidRDefault="00D27B3B" w:rsidP="00974E16">
      <w:pPr>
        <w:pStyle w:val="Zkladntext"/>
        <w:spacing w:beforeLines="20"/>
        <w:ind w:left="624"/>
        <w:jc w:val="both"/>
        <w:rPr>
          <w:szCs w:val="24"/>
          <w:lang w:val="cs-CZ"/>
        </w:rPr>
      </w:pPr>
    </w:p>
    <w:p w:rsidR="00DF7A94" w:rsidRDefault="00DF7A94" w:rsidP="00974E16">
      <w:pPr>
        <w:pStyle w:val="Zkladntext"/>
        <w:spacing w:beforeLines="20"/>
        <w:ind w:left="624"/>
        <w:jc w:val="both"/>
        <w:rPr>
          <w:szCs w:val="24"/>
          <w:lang w:val="cs-CZ"/>
        </w:rPr>
      </w:pPr>
    </w:p>
    <w:p w:rsidR="00DB2E47" w:rsidRDefault="00DB2E47" w:rsidP="00974E16">
      <w:pPr>
        <w:pStyle w:val="Zkladntext"/>
        <w:spacing w:beforeLines="20"/>
        <w:jc w:val="center"/>
        <w:rPr>
          <w:b/>
          <w:bCs/>
          <w:sz w:val="28"/>
          <w:lang w:val="cs-CZ"/>
        </w:rPr>
      </w:pPr>
      <w:r>
        <w:rPr>
          <w:b/>
          <w:bCs/>
          <w:sz w:val="28"/>
          <w:lang w:val="cs-CZ"/>
        </w:rPr>
        <w:lastRenderedPageBreak/>
        <w:t xml:space="preserve">Článek </w:t>
      </w:r>
      <w:r w:rsidR="00B377B9" w:rsidRPr="00A00525">
        <w:rPr>
          <w:b/>
          <w:bCs/>
          <w:sz w:val="28"/>
          <w:lang w:val="cs-CZ"/>
        </w:rPr>
        <w:t>V</w:t>
      </w:r>
      <w:r w:rsidR="00015F3A">
        <w:rPr>
          <w:b/>
          <w:bCs/>
          <w:sz w:val="28"/>
          <w:lang w:val="cs-CZ"/>
        </w:rPr>
        <w:t>I</w:t>
      </w:r>
      <w:r w:rsidR="00B377B9" w:rsidRPr="00A00525">
        <w:rPr>
          <w:b/>
          <w:bCs/>
          <w:sz w:val="28"/>
          <w:lang w:val="cs-CZ"/>
        </w:rPr>
        <w:t>.</w:t>
      </w:r>
      <w:r w:rsidR="00B377B9" w:rsidRPr="00A00525">
        <w:rPr>
          <w:b/>
          <w:bCs/>
          <w:sz w:val="28"/>
          <w:lang w:val="cs-CZ"/>
        </w:rPr>
        <w:tab/>
      </w:r>
    </w:p>
    <w:p w:rsidR="00B377B9" w:rsidRPr="00A00525" w:rsidRDefault="00B377B9" w:rsidP="00974E16">
      <w:pPr>
        <w:pStyle w:val="Zkladntext"/>
        <w:spacing w:beforeLines="20"/>
        <w:jc w:val="center"/>
        <w:rPr>
          <w:b/>
          <w:bCs/>
          <w:sz w:val="28"/>
          <w:lang w:val="cs-CZ"/>
        </w:rPr>
      </w:pPr>
      <w:r w:rsidRPr="00A00525">
        <w:rPr>
          <w:b/>
          <w:bCs/>
          <w:sz w:val="28"/>
          <w:lang w:val="cs-CZ"/>
        </w:rPr>
        <w:t>Závěrečná ustanovení</w:t>
      </w:r>
    </w:p>
    <w:p w:rsidR="00B377B9" w:rsidRPr="00092646" w:rsidRDefault="00B377B9" w:rsidP="00974E16">
      <w:pPr>
        <w:pStyle w:val="Zkladntext"/>
        <w:numPr>
          <w:ilvl w:val="0"/>
          <w:numId w:val="30"/>
        </w:numPr>
        <w:spacing w:beforeLines="20"/>
        <w:jc w:val="both"/>
        <w:rPr>
          <w:szCs w:val="24"/>
          <w:lang w:val="cs-CZ"/>
        </w:rPr>
      </w:pPr>
      <w:r w:rsidRPr="00092646">
        <w:rPr>
          <w:szCs w:val="24"/>
          <w:lang w:val="cs-CZ"/>
        </w:rPr>
        <w:t>Smlouva je platná a účinná podpisem smluvních stran.</w:t>
      </w:r>
    </w:p>
    <w:p w:rsidR="00B377B9" w:rsidRPr="00092646" w:rsidRDefault="00B377B9" w:rsidP="00974E16">
      <w:pPr>
        <w:pStyle w:val="Zkladntext"/>
        <w:numPr>
          <w:ilvl w:val="0"/>
          <w:numId w:val="30"/>
        </w:numPr>
        <w:spacing w:beforeLines="20"/>
        <w:jc w:val="both"/>
        <w:rPr>
          <w:szCs w:val="24"/>
          <w:lang w:val="cs-CZ"/>
        </w:rPr>
      </w:pPr>
      <w:r w:rsidRPr="00092646">
        <w:rPr>
          <w:szCs w:val="24"/>
          <w:lang w:val="cs-CZ"/>
        </w:rPr>
        <w:t>Smlouvu je možné měnit jen písemnými, vzájemně odsouhlasenými dodatky.</w:t>
      </w:r>
    </w:p>
    <w:p w:rsidR="00B377B9" w:rsidRPr="00092646" w:rsidRDefault="00B377B9" w:rsidP="00974E16">
      <w:pPr>
        <w:pStyle w:val="Zkladntext"/>
        <w:numPr>
          <w:ilvl w:val="0"/>
          <w:numId w:val="30"/>
        </w:numPr>
        <w:spacing w:beforeLines="20"/>
        <w:jc w:val="both"/>
        <w:rPr>
          <w:szCs w:val="24"/>
          <w:lang w:val="cs-CZ"/>
        </w:rPr>
      </w:pPr>
      <w:r w:rsidRPr="00092646">
        <w:rPr>
          <w:szCs w:val="24"/>
          <w:lang w:val="cs-CZ"/>
        </w:rPr>
        <w:t>Smlouva je vyhotovena ve čtyřech rovnocenných vyhotoveních, z nichž každá strana obdrží dvě vyhotovení.</w:t>
      </w:r>
    </w:p>
    <w:p w:rsidR="00B377B9" w:rsidRPr="00310DA9" w:rsidRDefault="00B377B9" w:rsidP="00974E16">
      <w:pPr>
        <w:pStyle w:val="Zkladntext"/>
        <w:numPr>
          <w:ilvl w:val="0"/>
          <w:numId w:val="30"/>
        </w:numPr>
        <w:spacing w:beforeLines="20"/>
        <w:jc w:val="both"/>
        <w:rPr>
          <w:szCs w:val="24"/>
          <w:lang w:val="cs-CZ"/>
        </w:rPr>
      </w:pPr>
      <w:r w:rsidRPr="00092646">
        <w:rPr>
          <w:szCs w:val="24"/>
          <w:lang w:val="cs-CZ"/>
        </w:rPr>
        <w:t>Smluvní strany tímto prohlašují, že se seznámily s celým obsahem smlouvy, že ji uzavírají na základě vlastní, svobodné, vážné a dobrovolné vůle a že její obsah považují za ujednání v souladu s dobrými mravy.</w:t>
      </w:r>
    </w:p>
    <w:p w:rsidR="00995607" w:rsidRPr="00995607" w:rsidRDefault="00092646" w:rsidP="00974E16">
      <w:pPr>
        <w:pStyle w:val="Zkladntext"/>
        <w:numPr>
          <w:ilvl w:val="0"/>
          <w:numId w:val="30"/>
        </w:numPr>
        <w:spacing w:beforeLines="20"/>
        <w:jc w:val="both"/>
        <w:rPr>
          <w:szCs w:val="24"/>
          <w:lang w:val="cs-CZ"/>
        </w:rPr>
      </w:pPr>
      <w:r w:rsidRPr="00310DA9">
        <w:rPr>
          <w:szCs w:val="24"/>
          <w:lang w:val="cs-CZ"/>
        </w:rPr>
        <w:t>Prodávající</w:t>
      </w:r>
      <w:r w:rsidRPr="00092646">
        <w:rPr>
          <w:szCs w:val="24"/>
        </w:rPr>
        <w:t xml:space="preserve"> se</w:t>
      </w:r>
      <w:r w:rsidRPr="00310DA9">
        <w:rPr>
          <w:szCs w:val="24"/>
          <w:lang w:val="cs-CZ"/>
        </w:rPr>
        <w:t xml:space="preserve"> zavazuje uchovávat veškeré originály účetních dokladů</w:t>
      </w:r>
      <w:r w:rsidRPr="00092646">
        <w:rPr>
          <w:szCs w:val="24"/>
        </w:rPr>
        <w:t xml:space="preserve"> a</w:t>
      </w:r>
      <w:r w:rsidRPr="00310DA9">
        <w:rPr>
          <w:szCs w:val="24"/>
          <w:lang w:val="cs-CZ"/>
        </w:rPr>
        <w:t xml:space="preserve"> originály dalších dokumentů souvisejících</w:t>
      </w:r>
      <w:r w:rsidRPr="00092646">
        <w:rPr>
          <w:szCs w:val="24"/>
        </w:rPr>
        <w:t xml:space="preserve"> s</w:t>
      </w:r>
      <w:r w:rsidRPr="00310DA9">
        <w:rPr>
          <w:szCs w:val="24"/>
          <w:lang w:val="cs-CZ"/>
        </w:rPr>
        <w:t> realizací projektu minimálně</w:t>
      </w:r>
      <w:r w:rsidRPr="00092646">
        <w:rPr>
          <w:szCs w:val="24"/>
        </w:rPr>
        <w:t xml:space="preserve"> do 31. 12. 2025</w:t>
      </w:r>
      <w:r w:rsidRPr="00310DA9">
        <w:rPr>
          <w:szCs w:val="24"/>
          <w:lang w:val="cs-CZ"/>
        </w:rPr>
        <w:t xml:space="preserve"> dle </w:t>
      </w:r>
      <w:r w:rsidR="00A54C80">
        <w:rPr>
          <w:szCs w:val="24"/>
          <w:lang w:val="cs-CZ"/>
        </w:rPr>
        <w:t>z</w:t>
      </w:r>
      <w:r w:rsidRPr="00310DA9">
        <w:rPr>
          <w:szCs w:val="24"/>
          <w:lang w:val="cs-CZ"/>
        </w:rPr>
        <w:t>ákona</w:t>
      </w:r>
      <w:r w:rsidRPr="00092646">
        <w:rPr>
          <w:szCs w:val="24"/>
        </w:rPr>
        <w:t xml:space="preserve"> </w:t>
      </w:r>
      <w:r w:rsidR="00DB2E47">
        <w:rPr>
          <w:szCs w:val="24"/>
        </w:rPr>
        <w:br/>
      </w:r>
      <w:r w:rsidR="00A54C80">
        <w:rPr>
          <w:szCs w:val="24"/>
        </w:rPr>
        <w:t xml:space="preserve">č. </w:t>
      </w:r>
      <w:r w:rsidRPr="00092646">
        <w:rPr>
          <w:szCs w:val="24"/>
        </w:rPr>
        <w:t>563/1991Sb.</w:t>
      </w:r>
      <w:r w:rsidR="00A54C80">
        <w:rPr>
          <w:szCs w:val="24"/>
        </w:rPr>
        <w:t xml:space="preserve">, </w:t>
      </w:r>
      <w:proofErr w:type="spellStart"/>
      <w:r w:rsidR="00A54C80" w:rsidRPr="00A54C80">
        <w:rPr>
          <w:szCs w:val="24"/>
        </w:rPr>
        <w:t>ve</w:t>
      </w:r>
      <w:proofErr w:type="spellEnd"/>
      <w:r w:rsidR="00A54C80" w:rsidRPr="00A54C80">
        <w:rPr>
          <w:szCs w:val="24"/>
        </w:rPr>
        <w:t xml:space="preserve"> </w:t>
      </w:r>
      <w:proofErr w:type="spellStart"/>
      <w:r w:rsidR="00A54C80" w:rsidRPr="00A54C80">
        <w:rPr>
          <w:szCs w:val="24"/>
        </w:rPr>
        <w:t>znění</w:t>
      </w:r>
      <w:proofErr w:type="spellEnd"/>
      <w:r w:rsidR="00A54C80" w:rsidRPr="00A54C80">
        <w:rPr>
          <w:szCs w:val="24"/>
        </w:rPr>
        <w:t xml:space="preserve"> </w:t>
      </w:r>
      <w:proofErr w:type="spellStart"/>
      <w:r w:rsidR="00A54C80" w:rsidRPr="00A54C80">
        <w:rPr>
          <w:szCs w:val="24"/>
        </w:rPr>
        <w:t>pozdějších</w:t>
      </w:r>
      <w:proofErr w:type="spellEnd"/>
      <w:r w:rsidR="00A54C80" w:rsidRPr="00A54C80">
        <w:rPr>
          <w:szCs w:val="24"/>
        </w:rPr>
        <w:t xml:space="preserve"> </w:t>
      </w:r>
      <w:proofErr w:type="spellStart"/>
      <w:r w:rsidR="00A54C80" w:rsidRPr="00A54C80">
        <w:rPr>
          <w:szCs w:val="24"/>
        </w:rPr>
        <w:t>předpisů</w:t>
      </w:r>
      <w:proofErr w:type="spellEnd"/>
      <w:r w:rsidR="00A54C80">
        <w:rPr>
          <w:szCs w:val="24"/>
        </w:rPr>
        <w:t>.</w:t>
      </w:r>
    </w:p>
    <w:p w:rsidR="00092646" w:rsidRPr="00310DA9" w:rsidRDefault="00995607" w:rsidP="00974E16">
      <w:pPr>
        <w:pStyle w:val="Zkladntext"/>
        <w:numPr>
          <w:ilvl w:val="0"/>
          <w:numId w:val="30"/>
        </w:numPr>
        <w:spacing w:beforeLines="20"/>
        <w:jc w:val="both"/>
        <w:rPr>
          <w:szCs w:val="24"/>
          <w:lang w:val="cs-CZ"/>
        </w:rPr>
      </w:pPr>
      <w:r w:rsidRPr="00E30410">
        <w:rPr>
          <w:szCs w:val="24"/>
          <w:lang w:val="cs-CZ"/>
        </w:rPr>
        <w:t>Prodávající musí umožnit všem subjektům oprávněným</w:t>
      </w:r>
      <w:r w:rsidRPr="00E30410">
        <w:rPr>
          <w:szCs w:val="24"/>
        </w:rPr>
        <w:t xml:space="preserve"> k</w:t>
      </w:r>
      <w:r w:rsidRPr="00E30410">
        <w:rPr>
          <w:szCs w:val="24"/>
          <w:lang w:val="cs-CZ"/>
        </w:rPr>
        <w:t> výkonu kontroly projektu</w:t>
      </w:r>
      <w:r w:rsidRPr="00E30410">
        <w:rPr>
          <w:szCs w:val="24"/>
        </w:rPr>
        <w:t xml:space="preserve">, </w:t>
      </w:r>
      <w:r w:rsidR="008D3F18">
        <w:rPr>
          <w:szCs w:val="24"/>
        </w:rPr>
        <w:br/>
      </w:r>
      <w:r w:rsidRPr="00E30410">
        <w:rPr>
          <w:szCs w:val="24"/>
        </w:rPr>
        <w:t>z</w:t>
      </w:r>
      <w:r w:rsidRPr="00E30410">
        <w:rPr>
          <w:szCs w:val="24"/>
          <w:lang w:val="cs-CZ"/>
        </w:rPr>
        <w:t xml:space="preserve"> jehož prostředků</w:t>
      </w:r>
      <w:r w:rsidRPr="00E30410">
        <w:rPr>
          <w:szCs w:val="24"/>
        </w:rPr>
        <w:t xml:space="preserve"> je</w:t>
      </w:r>
      <w:r w:rsidRPr="00E30410">
        <w:rPr>
          <w:szCs w:val="24"/>
          <w:lang w:val="cs-CZ"/>
        </w:rPr>
        <w:t xml:space="preserve"> dodávka hrazena</w:t>
      </w:r>
      <w:r w:rsidRPr="00E30410">
        <w:rPr>
          <w:szCs w:val="24"/>
        </w:rPr>
        <w:t>,</w:t>
      </w:r>
      <w:r w:rsidRPr="00E30410">
        <w:rPr>
          <w:szCs w:val="24"/>
          <w:lang w:val="cs-CZ"/>
        </w:rPr>
        <w:t xml:space="preserve"> provést kontrolu dokladů souvisejících</w:t>
      </w:r>
      <w:r w:rsidRPr="00E30410">
        <w:rPr>
          <w:szCs w:val="24"/>
        </w:rPr>
        <w:t xml:space="preserve"> </w:t>
      </w:r>
      <w:r w:rsidR="008D3F18">
        <w:rPr>
          <w:szCs w:val="24"/>
        </w:rPr>
        <w:br/>
      </w:r>
      <w:r w:rsidRPr="00E30410">
        <w:rPr>
          <w:szCs w:val="24"/>
        </w:rPr>
        <w:t>s</w:t>
      </w:r>
      <w:r w:rsidR="008D3F18">
        <w:rPr>
          <w:szCs w:val="24"/>
        </w:rPr>
        <w:t xml:space="preserve"> </w:t>
      </w:r>
      <w:r w:rsidRPr="00E30410">
        <w:rPr>
          <w:szCs w:val="24"/>
          <w:lang w:val="cs-CZ"/>
        </w:rPr>
        <w:t>plněním zakázky</w:t>
      </w:r>
      <w:r w:rsidRPr="00E30410">
        <w:rPr>
          <w:szCs w:val="24"/>
        </w:rPr>
        <w:t>, a to</w:t>
      </w:r>
      <w:r w:rsidRPr="00E30410">
        <w:rPr>
          <w:szCs w:val="24"/>
          <w:lang w:val="cs-CZ"/>
        </w:rPr>
        <w:t xml:space="preserve"> po dobu danou platnými právními předpisy</w:t>
      </w:r>
      <w:r>
        <w:rPr>
          <w:szCs w:val="24"/>
        </w:rPr>
        <w:t xml:space="preserve"> a</w:t>
      </w:r>
      <w:r w:rsidRPr="00E30410">
        <w:rPr>
          <w:szCs w:val="24"/>
          <w:lang w:val="cs-CZ"/>
        </w:rPr>
        <w:t xml:space="preserve"> </w:t>
      </w:r>
      <w:r>
        <w:rPr>
          <w:szCs w:val="24"/>
          <w:lang w:val="cs-CZ"/>
        </w:rPr>
        <w:t xml:space="preserve">dobou stanovenou podmínkami pro archivaci v rámci </w:t>
      </w:r>
      <w:r w:rsidRPr="00E30410">
        <w:rPr>
          <w:szCs w:val="24"/>
          <w:lang w:val="cs-CZ"/>
        </w:rPr>
        <w:t>Operačního programu Vzdělávání</w:t>
      </w:r>
      <w:r w:rsidRPr="00E30410">
        <w:rPr>
          <w:szCs w:val="24"/>
        </w:rPr>
        <w:t xml:space="preserve"> pro</w:t>
      </w:r>
      <w:r w:rsidR="00E34B28">
        <w:rPr>
          <w:szCs w:val="24"/>
        </w:rPr>
        <w:t xml:space="preserve"> </w:t>
      </w:r>
      <w:r w:rsidRPr="00E30410">
        <w:rPr>
          <w:szCs w:val="24"/>
          <w:lang w:val="cs-CZ"/>
        </w:rPr>
        <w:t>konkurenceschopnost</w:t>
      </w:r>
      <w:r w:rsidRPr="00E30410">
        <w:rPr>
          <w:szCs w:val="24"/>
        </w:rPr>
        <w:t>,</w:t>
      </w:r>
      <w:r w:rsidRPr="00E30410">
        <w:rPr>
          <w:szCs w:val="24"/>
          <w:lang w:val="cs-CZ"/>
        </w:rPr>
        <w:t xml:space="preserve"> tj.</w:t>
      </w:r>
      <w:r w:rsidRPr="00E30410">
        <w:rPr>
          <w:szCs w:val="24"/>
        </w:rPr>
        <w:t xml:space="preserve"> do</w:t>
      </w:r>
      <w:r w:rsidRPr="00E30410">
        <w:rPr>
          <w:szCs w:val="24"/>
          <w:lang w:val="cs-CZ"/>
        </w:rPr>
        <w:t xml:space="preserve"> konce roku</w:t>
      </w:r>
      <w:r w:rsidRPr="00E30410">
        <w:rPr>
          <w:szCs w:val="24"/>
        </w:rPr>
        <w:t xml:space="preserve"> 2025</w:t>
      </w:r>
      <w:r>
        <w:rPr>
          <w:szCs w:val="24"/>
        </w:rPr>
        <w:t>.</w:t>
      </w:r>
      <w:r w:rsidR="00092646" w:rsidRPr="00092646">
        <w:rPr>
          <w:szCs w:val="24"/>
        </w:rPr>
        <w:t xml:space="preserve"> </w:t>
      </w:r>
    </w:p>
    <w:p w:rsidR="00092646" w:rsidRPr="00092646" w:rsidRDefault="00092646" w:rsidP="00974E16">
      <w:pPr>
        <w:pStyle w:val="Zkladntext"/>
        <w:numPr>
          <w:ilvl w:val="0"/>
          <w:numId w:val="30"/>
        </w:numPr>
        <w:spacing w:beforeLines="20"/>
        <w:jc w:val="both"/>
        <w:rPr>
          <w:szCs w:val="24"/>
          <w:lang w:val="cs-CZ"/>
        </w:rPr>
      </w:pPr>
      <w:r w:rsidRPr="00310DA9">
        <w:rPr>
          <w:szCs w:val="24"/>
          <w:lang w:val="cs-CZ"/>
        </w:rPr>
        <w:t>Prodávající</w:t>
      </w:r>
      <w:r w:rsidRPr="00092646">
        <w:rPr>
          <w:szCs w:val="24"/>
        </w:rPr>
        <w:t xml:space="preserve"> se</w:t>
      </w:r>
      <w:r w:rsidRPr="00310DA9">
        <w:rPr>
          <w:szCs w:val="24"/>
          <w:lang w:val="cs-CZ"/>
        </w:rPr>
        <w:t xml:space="preserve"> zavazuje řídit</w:t>
      </w:r>
      <w:r w:rsidRPr="00092646">
        <w:rPr>
          <w:szCs w:val="24"/>
        </w:rPr>
        <w:t xml:space="preserve"> se v</w:t>
      </w:r>
      <w:r w:rsidRPr="00310DA9">
        <w:rPr>
          <w:szCs w:val="24"/>
          <w:lang w:val="cs-CZ"/>
        </w:rPr>
        <w:t> případě</w:t>
      </w:r>
      <w:r w:rsidRPr="00092646">
        <w:rPr>
          <w:szCs w:val="24"/>
        </w:rPr>
        <w:t xml:space="preserve"> publicity</w:t>
      </w:r>
      <w:r w:rsidRPr="00E30410">
        <w:rPr>
          <w:szCs w:val="24"/>
          <w:lang w:val="cs-CZ"/>
        </w:rPr>
        <w:t xml:space="preserve"> zakázky pravidly</w:t>
      </w:r>
      <w:r w:rsidRPr="00092646">
        <w:rPr>
          <w:szCs w:val="24"/>
        </w:rPr>
        <w:t xml:space="preserve"> publicity</w:t>
      </w:r>
      <w:r w:rsidRPr="00E30410">
        <w:rPr>
          <w:szCs w:val="24"/>
          <w:lang w:val="cs-CZ"/>
        </w:rPr>
        <w:t xml:space="preserve"> projektů financovaných</w:t>
      </w:r>
      <w:r w:rsidRPr="00092646">
        <w:rPr>
          <w:szCs w:val="24"/>
        </w:rPr>
        <w:t xml:space="preserve"> z</w:t>
      </w:r>
      <w:r w:rsidRPr="00E30410">
        <w:rPr>
          <w:szCs w:val="24"/>
          <w:lang w:val="cs-CZ"/>
        </w:rPr>
        <w:t> programu</w:t>
      </w:r>
      <w:r w:rsidRPr="00092646">
        <w:rPr>
          <w:szCs w:val="24"/>
        </w:rPr>
        <w:t xml:space="preserve"> OPVK a</w:t>
      </w:r>
      <w:r w:rsidRPr="00E30410">
        <w:rPr>
          <w:szCs w:val="24"/>
          <w:lang w:val="cs-CZ"/>
        </w:rPr>
        <w:t xml:space="preserve"> pravidly vizuální</w:t>
      </w:r>
      <w:r w:rsidRPr="00092646">
        <w:rPr>
          <w:szCs w:val="24"/>
        </w:rPr>
        <w:t xml:space="preserve"> identity ESF v ČR</w:t>
      </w:r>
      <w:r w:rsidRPr="00E30410">
        <w:rPr>
          <w:szCs w:val="24"/>
          <w:lang w:val="cs-CZ"/>
        </w:rPr>
        <w:t xml:space="preserve"> dle příručky</w:t>
      </w:r>
      <w:r w:rsidRPr="00092646">
        <w:rPr>
          <w:szCs w:val="24"/>
        </w:rPr>
        <w:t xml:space="preserve"> pro</w:t>
      </w:r>
      <w:r w:rsidR="00E30410" w:rsidRPr="00E30410">
        <w:rPr>
          <w:szCs w:val="24"/>
          <w:lang w:val="cs-CZ"/>
        </w:rPr>
        <w:t> </w:t>
      </w:r>
      <w:r w:rsidRPr="00E30410">
        <w:rPr>
          <w:szCs w:val="24"/>
          <w:lang w:val="cs-CZ"/>
        </w:rPr>
        <w:t>příjemce finanční podpory projektů</w:t>
      </w:r>
      <w:r w:rsidRPr="00092646">
        <w:rPr>
          <w:szCs w:val="24"/>
        </w:rPr>
        <w:t xml:space="preserve"> OPVK</w:t>
      </w:r>
      <w:r w:rsidRPr="00E30410">
        <w:rPr>
          <w:szCs w:val="24"/>
          <w:lang w:val="cs-CZ"/>
        </w:rPr>
        <w:t xml:space="preserve"> na všech dokumentech souvisejících</w:t>
      </w:r>
      <w:r w:rsidRPr="00092646">
        <w:rPr>
          <w:szCs w:val="24"/>
        </w:rPr>
        <w:t xml:space="preserve"> s</w:t>
      </w:r>
      <w:r w:rsidRPr="00E30410">
        <w:rPr>
          <w:szCs w:val="24"/>
          <w:lang w:val="cs-CZ"/>
        </w:rPr>
        <w:t> projektem</w:t>
      </w:r>
      <w:r w:rsidR="00E30410">
        <w:rPr>
          <w:szCs w:val="24"/>
        </w:rPr>
        <w:t>.</w:t>
      </w:r>
    </w:p>
    <w:p w:rsidR="00B377B9" w:rsidRPr="00A00525" w:rsidRDefault="00B377B9" w:rsidP="00974E16">
      <w:pPr>
        <w:pStyle w:val="Zkladntext"/>
        <w:numPr>
          <w:ilvl w:val="0"/>
          <w:numId w:val="30"/>
        </w:numPr>
        <w:spacing w:beforeLines="20"/>
        <w:jc w:val="both"/>
        <w:rPr>
          <w:lang w:val="cs-CZ"/>
        </w:rPr>
      </w:pPr>
      <w:r w:rsidRPr="00092646">
        <w:rPr>
          <w:szCs w:val="24"/>
          <w:lang w:val="cs-CZ"/>
        </w:rPr>
        <w:t xml:space="preserve">Smlouva se řídí českými platnými zákony a předpisy. Případné spory budou řešeny </w:t>
      </w:r>
      <w:r w:rsidR="00A54C80">
        <w:rPr>
          <w:szCs w:val="24"/>
          <w:lang w:val="cs-CZ"/>
        </w:rPr>
        <w:t xml:space="preserve">primárně dohodou </w:t>
      </w:r>
      <w:r w:rsidRPr="00092646">
        <w:rPr>
          <w:szCs w:val="24"/>
          <w:lang w:val="cs-CZ"/>
        </w:rPr>
        <w:t>smluvních stran. V případě, že jednáním stran</w:t>
      </w:r>
      <w:r w:rsidRPr="00CF5E9C">
        <w:rPr>
          <w:szCs w:val="24"/>
          <w:lang w:val="cs-CZ"/>
        </w:rPr>
        <w:t xml:space="preserve"> nebude dosaženo odstranění</w:t>
      </w:r>
      <w:r w:rsidRPr="00A00525">
        <w:rPr>
          <w:lang w:val="cs-CZ"/>
        </w:rPr>
        <w:t xml:space="preserve"> sporu, budou tyto řešeny </w:t>
      </w:r>
      <w:r w:rsidR="00A54C80">
        <w:rPr>
          <w:lang w:val="cs-CZ"/>
        </w:rPr>
        <w:t xml:space="preserve">věcně a </w:t>
      </w:r>
      <w:r w:rsidRPr="00A00525">
        <w:rPr>
          <w:lang w:val="cs-CZ"/>
        </w:rPr>
        <w:t>místně příslušnými soudy České republiky.</w:t>
      </w:r>
    </w:p>
    <w:p w:rsidR="00310DA9" w:rsidRDefault="00310DA9" w:rsidP="0050404D">
      <w:pPr>
        <w:pStyle w:val="Zkladntext"/>
        <w:spacing w:before="120"/>
        <w:rPr>
          <w:szCs w:val="24"/>
          <w:lang w:val="cs-CZ"/>
        </w:rPr>
      </w:pPr>
    </w:p>
    <w:p w:rsidR="00995607" w:rsidRDefault="00995607" w:rsidP="0050404D">
      <w:pPr>
        <w:pStyle w:val="Zkladntext"/>
        <w:spacing w:before="120"/>
        <w:rPr>
          <w:szCs w:val="24"/>
          <w:lang w:val="cs-CZ"/>
        </w:rPr>
      </w:pPr>
    </w:p>
    <w:p w:rsidR="00310DA9" w:rsidRDefault="00C5453E" w:rsidP="006A3DCB">
      <w:pPr>
        <w:pStyle w:val="Zkladntext"/>
        <w:rPr>
          <w:szCs w:val="24"/>
          <w:lang w:val="cs-CZ"/>
        </w:rPr>
      </w:pPr>
      <w:proofErr w:type="gramStart"/>
      <w:r w:rsidRPr="00E06D32">
        <w:rPr>
          <w:szCs w:val="24"/>
          <w:lang w:val="cs-CZ"/>
        </w:rPr>
        <w:t>V                       dne</w:t>
      </w:r>
      <w:proofErr w:type="gramEnd"/>
      <w:r w:rsidRPr="00E06D32">
        <w:rPr>
          <w:szCs w:val="24"/>
          <w:lang w:val="cs-CZ"/>
        </w:rPr>
        <w:t xml:space="preserve"> </w:t>
      </w:r>
      <w:proofErr w:type="spellStart"/>
      <w:r w:rsidRPr="00E06D32">
        <w:rPr>
          <w:szCs w:val="24"/>
          <w:lang w:val="cs-CZ"/>
        </w:rPr>
        <w:t>xx</w:t>
      </w:r>
      <w:proofErr w:type="spellEnd"/>
      <w:r w:rsidRPr="00E06D32">
        <w:rPr>
          <w:szCs w:val="24"/>
          <w:lang w:val="cs-CZ"/>
        </w:rPr>
        <w:t>. dubna 2013</w:t>
      </w:r>
      <w:r w:rsidRPr="00E06D32">
        <w:rPr>
          <w:szCs w:val="24"/>
          <w:lang w:val="cs-CZ"/>
        </w:rPr>
        <w:tab/>
      </w:r>
      <w:r w:rsidRPr="00E06D32">
        <w:rPr>
          <w:szCs w:val="24"/>
          <w:lang w:val="cs-CZ"/>
        </w:rPr>
        <w:tab/>
      </w:r>
      <w:r w:rsidRPr="00E06D32">
        <w:rPr>
          <w:szCs w:val="24"/>
          <w:lang w:val="cs-CZ"/>
        </w:rPr>
        <w:tab/>
        <w:t xml:space="preserve">V Chocni dne </w:t>
      </w:r>
      <w:proofErr w:type="spellStart"/>
      <w:r w:rsidRPr="00E06D32">
        <w:rPr>
          <w:szCs w:val="24"/>
          <w:lang w:val="cs-CZ"/>
        </w:rPr>
        <w:t>xx</w:t>
      </w:r>
      <w:proofErr w:type="spellEnd"/>
      <w:r w:rsidRPr="00E06D32">
        <w:rPr>
          <w:szCs w:val="24"/>
          <w:lang w:val="cs-CZ"/>
        </w:rPr>
        <w:t>. dubna 2013</w:t>
      </w:r>
    </w:p>
    <w:p w:rsidR="00C5453E" w:rsidRDefault="00C5453E" w:rsidP="006A3DCB">
      <w:pPr>
        <w:pStyle w:val="Zkladntext"/>
        <w:rPr>
          <w:szCs w:val="24"/>
          <w:lang w:val="cs-CZ"/>
        </w:rPr>
      </w:pPr>
    </w:p>
    <w:p w:rsidR="00310DA9" w:rsidRDefault="00310DA9" w:rsidP="006A3DCB">
      <w:pPr>
        <w:pStyle w:val="Zkladntext"/>
        <w:rPr>
          <w:szCs w:val="24"/>
          <w:lang w:val="cs-CZ"/>
        </w:rPr>
      </w:pPr>
    </w:p>
    <w:p w:rsidR="00B377B9" w:rsidRPr="00A00525" w:rsidRDefault="00B377B9" w:rsidP="006A3DCB">
      <w:pPr>
        <w:pStyle w:val="Zkladntext"/>
        <w:rPr>
          <w:szCs w:val="24"/>
          <w:lang w:val="cs-CZ"/>
        </w:rPr>
      </w:pPr>
      <w:r w:rsidRPr="00A00525">
        <w:rPr>
          <w:szCs w:val="24"/>
          <w:lang w:val="cs-CZ"/>
        </w:rPr>
        <w:t>Prodávající:</w:t>
      </w:r>
      <w:r w:rsidR="00D27B3B">
        <w:rPr>
          <w:szCs w:val="24"/>
          <w:lang w:val="cs-CZ"/>
        </w:rPr>
        <w:tab/>
      </w:r>
      <w:r w:rsidR="00D27B3B">
        <w:rPr>
          <w:szCs w:val="24"/>
          <w:lang w:val="cs-CZ"/>
        </w:rPr>
        <w:tab/>
      </w:r>
      <w:r w:rsidR="00D27B3B">
        <w:rPr>
          <w:szCs w:val="24"/>
          <w:lang w:val="cs-CZ"/>
        </w:rPr>
        <w:tab/>
      </w:r>
      <w:r w:rsidR="00D27B3B">
        <w:rPr>
          <w:szCs w:val="24"/>
          <w:lang w:val="cs-CZ"/>
        </w:rPr>
        <w:tab/>
      </w:r>
      <w:r w:rsidR="00D27B3B">
        <w:rPr>
          <w:szCs w:val="24"/>
          <w:lang w:val="cs-CZ"/>
        </w:rPr>
        <w:tab/>
      </w:r>
      <w:r w:rsidR="00D27B3B">
        <w:rPr>
          <w:szCs w:val="24"/>
          <w:lang w:val="cs-CZ"/>
        </w:rPr>
        <w:tab/>
      </w:r>
      <w:r w:rsidRPr="00A00525">
        <w:rPr>
          <w:szCs w:val="24"/>
          <w:lang w:val="cs-CZ"/>
        </w:rPr>
        <w:t>Kupující:</w:t>
      </w:r>
    </w:p>
    <w:p w:rsidR="00B377B9" w:rsidRDefault="00B377B9" w:rsidP="006A3DCB">
      <w:pPr>
        <w:pStyle w:val="Zkladntext"/>
        <w:rPr>
          <w:szCs w:val="24"/>
          <w:lang w:val="cs-CZ"/>
        </w:rPr>
      </w:pPr>
    </w:p>
    <w:p w:rsidR="00E30410" w:rsidRDefault="00E30410" w:rsidP="006A3DCB">
      <w:pPr>
        <w:pStyle w:val="Zkladntext"/>
        <w:rPr>
          <w:szCs w:val="24"/>
          <w:lang w:val="cs-CZ"/>
        </w:rPr>
      </w:pPr>
    </w:p>
    <w:p w:rsidR="00E30410" w:rsidRPr="00A00525" w:rsidRDefault="00E30410" w:rsidP="006A3DCB">
      <w:pPr>
        <w:pStyle w:val="Zkladntext"/>
        <w:rPr>
          <w:szCs w:val="24"/>
          <w:lang w:val="cs-CZ"/>
        </w:rPr>
      </w:pPr>
    </w:p>
    <w:p w:rsidR="00B377B9" w:rsidRPr="00A00525" w:rsidRDefault="00B377B9" w:rsidP="006A3DCB">
      <w:pPr>
        <w:pStyle w:val="Zkladntext"/>
        <w:rPr>
          <w:szCs w:val="24"/>
          <w:lang w:val="cs-CZ"/>
        </w:rPr>
      </w:pPr>
      <w:r w:rsidRPr="00A00525">
        <w:rPr>
          <w:szCs w:val="24"/>
          <w:lang w:val="cs-CZ"/>
        </w:rPr>
        <w:t>………………</w:t>
      </w:r>
      <w:r w:rsidR="00D27B3B">
        <w:rPr>
          <w:szCs w:val="24"/>
          <w:lang w:val="cs-CZ"/>
        </w:rPr>
        <w:t>…….</w:t>
      </w:r>
      <w:r w:rsidRPr="00A00525">
        <w:rPr>
          <w:szCs w:val="24"/>
          <w:lang w:val="cs-CZ"/>
        </w:rPr>
        <w:t>…</w:t>
      </w:r>
      <w:r w:rsidR="00D27B3B">
        <w:rPr>
          <w:szCs w:val="24"/>
          <w:lang w:val="cs-CZ"/>
        </w:rPr>
        <w:t>…</w:t>
      </w:r>
      <w:r w:rsidRPr="00A00525">
        <w:rPr>
          <w:szCs w:val="24"/>
          <w:lang w:val="cs-CZ"/>
        </w:rPr>
        <w:t>…………..</w:t>
      </w:r>
      <w:r w:rsidRPr="00A00525">
        <w:rPr>
          <w:szCs w:val="24"/>
          <w:lang w:val="cs-CZ"/>
        </w:rPr>
        <w:tab/>
      </w:r>
      <w:r w:rsidR="00D27B3B">
        <w:rPr>
          <w:szCs w:val="24"/>
          <w:lang w:val="cs-CZ"/>
        </w:rPr>
        <w:tab/>
      </w:r>
      <w:r w:rsidRPr="00A00525">
        <w:rPr>
          <w:szCs w:val="24"/>
          <w:lang w:val="cs-CZ"/>
        </w:rPr>
        <w:t>…………………………</w:t>
      </w:r>
      <w:r w:rsidR="00D27B3B">
        <w:rPr>
          <w:szCs w:val="24"/>
          <w:lang w:val="cs-CZ"/>
        </w:rPr>
        <w:t>………..</w:t>
      </w:r>
      <w:r w:rsidRPr="00A00525">
        <w:rPr>
          <w:szCs w:val="24"/>
          <w:lang w:val="cs-CZ"/>
        </w:rPr>
        <w:t>…..</w:t>
      </w:r>
    </w:p>
    <w:p w:rsidR="00310DA9" w:rsidRDefault="00B47199" w:rsidP="0050404D">
      <w:pPr>
        <w:pStyle w:val="Zkladntext"/>
        <w:rPr>
          <w:szCs w:val="24"/>
          <w:lang w:val="cs-CZ"/>
        </w:rPr>
      </w:pPr>
      <w:r>
        <w:rPr>
          <w:szCs w:val="24"/>
          <w:lang w:val="cs-CZ"/>
        </w:rPr>
        <w:tab/>
      </w:r>
      <w:r>
        <w:rPr>
          <w:szCs w:val="24"/>
          <w:lang w:val="cs-CZ"/>
        </w:rPr>
        <w:tab/>
      </w:r>
      <w:r>
        <w:rPr>
          <w:szCs w:val="24"/>
          <w:lang w:val="cs-CZ"/>
        </w:rPr>
        <w:tab/>
      </w:r>
      <w:r w:rsidR="00B377B9" w:rsidRPr="00A00525">
        <w:rPr>
          <w:szCs w:val="24"/>
          <w:lang w:val="cs-CZ"/>
        </w:rPr>
        <w:tab/>
      </w:r>
      <w:r w:rsidR="00B377B9" w:rsidRPr="00A00525">
        <w:rPr>
          <w:szCs w:val="24"/>
          <w:lang w:val="cs-CZ"/>
        </w:rPr>
        <w:tab/>
      </w:r>
      <w:r w:rsidR="005D1912">
        <w:rPr>
          <w:szCs w:val="24"/>
          <w:lang w:val="cs-CZ"/>
        </w:rPr>
        <w:tab/>
      </w:r>
      <w:r w:rsidR="00526F7E">
        <w:rPr>
          <w:szCs w:val="24"/>
          <w:lang w:val="cs-CZ"/>
        </w:rPr>
        <w:tab/>
      </w:r>
      <w:r w:rsidR="00D27B3B">
        <w:rPr>
          <w:szCs w:val="24"/>
          <w:lang w:val="cs-CZ"/>
        </w:rPr>
        <w:t>Mgr. Jaroslav Studnička, ředitel školy</w:t>
      </w:r>
    </w:p>
    <w:p w:rsidR="00310DA9" w:rsidRDefault="00310DA9" w:rsidP="0050404D">
      <w:pPr>
        <w:pStyle w:val="Zkladntext"/>
        <w:rPr>
          <w:szCs w:val="24"/>
          <w:lang w:val="cs-CZ"/>
        </w:rPr>
      </w:pPr>
    </w:p>
    <w:p w:rsidR="00310DA9" w:rsidRDefault="00310DA9" w:rsidP="0050404D">
      <w:pPr>
        <w:pStyle w:val="Zkladntext"/>
        <w:rPr>
          <w:szCs w:val="24"/>
          <w:lang w:val="cs-CZ"/>
        </w:rPr>
      </w:pPr>
    </w:p>
    <w:p w:rsidR="0083695B" w:rsidRDefault="0083695B" w:rsidP="00186AFD">
      <w:pPr>
        <w:pStyle w:val="Zkladntext"/>
        <w:rPr>
          <w:szCs w:val="24"/>
          <w:lang w:val="cs-CZ"/>
        </w:rPr>
      </w:pPr>
    </w:p>
    <w:p w:rsidR="00186AFD" w:rsidRDefault="00186AFD" w:rsidP="00186AFD">
      <w:pPr>
        <w:pStyle w:val="Zkladntext"/>
        <w:rPr>
          <w:szCs w:val="24"/>
          <w:lang w:val="cs-CZ"/>
        </w:rPr>
      </w:pPr>
      <w:r>
        <w:rPr>
          <w:szCs w:val="24"/>
          <w:lang w:val="cs-CZ"/>
        </w:rPr>
        <w:t>Přílohy kupní smlouvy:</w:t>
      </w:r>
    </w:p>
    <w:p w:rsidR="00186AFD" w:rsidRDefault="00186AFD" w:rsidP="0050404D">
      <w:pPr>
        <w:pStyle w:val="Zkladntext"/>
        <w:rPr>
          <w:szCs w:val="24"/>
          <w:lang w:val="cs-CZ"/>
        </w:rPr>
      </w:pPr>
      <w:r>
        <w:rPr>
          <w:szCs w:val="24"/>
          <w:lang w:val="cs-CZ"/>
        </w:rPr>
        <w:t>Příloha č. 1</w:t>
      </w:r>
      <w:r>
        <w:rPr>
          <w:szCs w:val="24"/>
          <w:lang w:val="cs-CZ"/>
        </w:rPr>
        <w:tab/>
        <w:t>Specifikace dodávky</w:t>
      </w:r>
    </w:p>
    <w:p w:rsidR="00310DA9" w:rsidRDefault="00310DA9" w:rsidP="0050404D">
      <w:pPr>
        <w:pStyle w:val="Zkladntext"/>
        <w:rPr>
          <w:szCs w:val="24"/>
          <w:lang w:val="cs-CZ"/>
        </w:rPr>
      </w:pPr>
    </w:p>
    <w:p w:rsidR="00B47199" w:rsidRDefault="00B47199" w:rsidP="0050404D">
      <w:pPr>
        <w:pStyle w:val="Zkladntext"/>
        <w:rPr>
          <w:szCs w:val="24"/>
        </w:rPr>
      </w:pPr>
      <w:r>
        <w:rPr>
          <w:szCs w:val="24"/>
          <w:lang w:val="cs-CZ"/>
        </w:rPr>
        <w:br w:type="page"/>
      </w:r>
    </w:p>
    <w:p w:rsidR="00930EF0" w:rsidRDefault="00B47199" w:rsidP="00FC44C2">
      <w:pPr>
        <w:pStyle w:val="Zkladntext"/>
        <w:rPr>
          <w:b/>
          <w:sz w:val="28"/>
          <w:szCs w:val="28"/>
        </w:rPr>
      </w:pPr>
      <w:proofErr w:type="spellStart"/>
      <w:r w:rsidRPr="00CC44CB">
        <w:rPr>
          <w:b/>
          <w:szCs w:val="24"/>
        </w:rPr>
        <w:lastRenderedPageBreak/>
        <w:t>Příloha</w:t>
      </w:r>
      <w:proofErr w:type="spellEnd"/>
      <w:r w:rsidRPr="00CC44CB">
        <w:rPr>
          <w:b/>
          <w:szCs w:val="24"/>
        </w:rPr>
        <w:t xml:space="preserve"> </w:t>
      </w:r>
      <w:proofErr w:type="spellStart"/>
      <w:r w:rsidR="00CC44CB" w:rsidRPr="00CC44CB">
        <w:rPr>
          <w:b/>
          <w:szCs w:val="24"/>
        </w:rPr>
        <w:t>kupní</w:t>
      </w:r>
      <w:proofErr w:type="spellEnd"/>
      <w:r w:rsidR="00FC44C2">
        <w:rPr>
          <w:b/>
          <w:szCs w:val="24"/>
        </w:rPr>
        <w:t xml:space="preserve"> </w:t>
      </w:r>
      <w:proofErr w:type="spellStart"/>
      <w:r w:rsidR="00CC44CB" w:rsidRPr="00CC44CB">
        <w:rPr>
          <w:b/>
          <w:szCs w:val="24"/>
        </w:rPr>
        <w:t>smlouvy</w:t>
      </w:r>
      <w:proofErr w:type="spellEnd"/>
      <w:r w:rsidR="00346324">
        <w:rPr>
          <w:b/>
          <w:szCs w:val="24"/>
        </w:rPr>
        <w:t xml:space="preserve"> </w:t>
      </w:r>
      <w:r w:rsidRPr="00CC44CB">
        <w:rPr>
          <w:b/>
          <w:szCs w:val="24"/>
        </w:rPr>
        <w:t>č. 1</w:t>
      </w:r>
      <w:r w:rsidR="0000771C" w:rsidRPr="00CC44CB">
        <w:rPr>
          <w:b/>
          <w:szCs w:val="24"/>
        </w:rPr>
        <w:tab/>
      </w:r>
      <w:r w:rsidR="0000771C">
        <w:rPr>
          <w:b/>
          <w:sz w:val="28"/>
          <w:szCs w:val="28"/>
        </w:rPr>
        <w:tab/>
      </w:r>
    </w:p>
    <w:p w:rsidR="00930EF0" w:rsidRDefault="00930EF0" w:rsidP="002A71CE">
      <w:pPr>
        <w:pStyle w:val="Zkladntext"/>
        <w:rPr>
          <w:b/>
          <w:sz w:val="28"/>
          <w:szCs w:val="28"/>
        </w:rPr>
      </w:pPr>
    </w:p>
    <w:p w:rsidR="00B47199" w:rsidRPr="0000771C" w:rsidRDefault="00335A9D" w:rsidP="002A71CE">
      <w:pPr>
        <w:pStyle w:val="Zkladntext"/>
        <w:rPr>
          <w:b/>
          <w:sz w:val="28"/>
          <w:szCs w:val="28"/>
        </w:rPr>
      </w:pPr>
      <w:proofErr w:type="spellStart"/>
      <w:r>
        <w:rPr>
          <w:b/>
          <w:sz w:val="28"/>
          <w:szCs w:val="28"/>
        </w:rPr>
        <w:t>S</w:t>
      </w:r>
      <w:r w:rsidR="00B47199" w:rsidRPr="0000771C">
        <w:rPr>
          <w:b/>
          <w:sz w:val="28"/>
          <w:szCs w:val="28"/>
        </w:rPr>
        <w:t>pecifikace</w:t>
      </w:r>
      <w:proofErr w:type="spellEnd"/>
      <w:r w:rsidR="00B47199" w:rsidRPr="0000771C">
        <w:rPr>
          <w:b/>
          <w:sz w:val="28"/>
          <w:szCs w:val="28"/>
        </w:rPr>
        <w:t xml:space="preserve"> </w:t>
      </w:r>
      <w:proofErr w:type="spellStart"/>
      <w:r w:rsidR="00346324">
        <w:rPr>
          <w:b/>
          <w:sz w:val="28"/>
          <w:szCs w:val="28"/>
        </w:rPr>
        <w:t>dodávky</w:t>
      </w:r>
      <w:proofErr w:type="spellEnd"/>
    </w:p>
    <w:p w:rsidR="00B47199" w:rsidRDefault="00B47199" w:rsidP="002A71CE">
      <w:pPr>
        <w:pStyle w:val="Zkladntext"/>
        <w:rPr>
          <w:sz w:val="22"/>
        </w:rPr>
      </w:pPr>
    </w:p>
    <w:p w:rsidR="004538A0" w:rsidRPr="00952F65" w:rsidRDefault="004538A0" w:rsidP="004538A0">
      <w:pPr>
        <w:pStyle w:val="Zkladntext"/>
        <w:rPr>
          <w:b/>
          <w:szCs w:val="24"/>
          <w:u w:val="single"/>
          <w:lang w:val="cs-CZ"/>
        </w:rPr>
      </w:pPr>
      <w:r w:rsidRPr="00952F65">
        <w:rPr>
          <w:b/>
          <w:szCs w:val="24"/>
          <w:u w:val="single"/>
          <w:lang w:val="cs-CZ"/>
        </w:rPr>
        <w:t>Stolní PC sestava</w:t>
      </w:r>
      <w:r w:rsidRPr="00952F65">
        <w:rPr>
          <w:b/>
          <w:szCs w:val="24"/>
          <w:u w:val="single"/>
          <w:lang w:val="cs-CZ"/>
        </w:rPr>
        <w:tab/>
      </w:r>
      <w:r w:rsidRPr="00952F65">
        <w:rPr>
          <w:szCs w:val="24"/>
          <w:u w:val="single"/>
          <w:lang w:val="cs-CZ"/>
        </w:rPr>
        <w:t>(PC, monitor, myš, klávesnice, operační systém</w:t>
      </w:r>
      <w:r w:rsidR="00697B2C">
        <w:rPr>
          <w:szCs w:val="24"/>
          <w:u w:val="single"/>
          <w:lang w:val="cs-CZ"/>
        </w:rPr>
        <w:t xml:space="preserve">, </w:t>
      </w:r>
      <w:proofErr w:type="gramStart"/>
      <w:r w:rsidR="00697B2C">
        <w:rPr>
          <w:szCs w:val="24"/>
          <w:u w:val="single"/>
          <w:lang w:val="cs-CZ"/>
        </w:rPr>
        <w:t>SW</w:t>
      </w:r>
      <w:r w:rsidRPr="00952F65">
        <w:rPr>
          <w:szCs w:val="24"/>
          <w:u w:val="single"/>
          <w:lang w:val="cs-CZ"/>
        </w:rPr>
        <w:t>)</w:t>
      </w:r>
      <w:r>
        <w:rPr>
          <w:b/>
          <w:szCs w:val="24"/>
          <w:u w:val="single"/>
          <w:lang w:val="cs-CZ"/>
        </w:rPr>
        <w:t xml:space="preserve">         38</w:t>
      </w:r>
      <w:proofErr w:type="gramEnd"/>
      <w:r w:rsidRPr="00952F65">
        <w:rPr>
          <w:b/>
          <w:szCs w:val="24"/>
          <w:u w:val="single"/>
          <w:lang w:val="cs-CZ"/>
        </w:rPr>
        <w:t xml:space="preserve"> ks (celků)</w:t>
      </w:r>
    </w:p>
    <w:p w:rsidR="004538A0" w:rsidRPr="0000017B" w:rsidRDefault="004538A0" w:rsidP="004538A0">
      <w:pPr>
        <w:pStyle w:val="Zkladntext"/>
        <w:tabs>
          <w:tab w:val="left" w:pos="426"/>
        </w:tabs>
        <w:rPr>
          <w:szCs w:val="24"/>
          <w:lang w:val="cs-CZ"/>
        </w:rPr>
      </w:pPr>
      <w:r w:rsidRPr="0000017B">
        <w:rPr>
          <w:szCs w:val="24"/>
        </w:rPr>
        <w:t>CPU:</w:t>
      </w:r>
      <w:r w:rsidRPr="0000017B">
        <w:rPr>
          <w:szCs w:val="24"/>
        </w:rPr>
        <w:tab/>
      </w:r>
      <w:r w:rsidRPr="0000017B">
        <w:rPr>
          <w:szCs w:val="24"/>
        </w:rPr>
        <w:tab/>
      </w:r>
      <w:r>
        <w:rPr>
          <w:szCs w:val="24"/>
        </w:rPr>
        <w:tab/>
      </w:r>
      <w:proofErr w:type="spellStart"/>
      <w:r w:rsidRPr="0000017B">
        <w:rPr>
          <w:szCs w:val="24"/>
          <w:lang w:val="cs-CZ"/>
        </w:rPr>
        <w:t>vícejádrový</w:t>
      </w:r>
      <w:proofErr w:type="spellEnd"/>
      <w:r w:rsidRPr="0000017B">
        <w:rPr>
          <w:szCs w:val="24"/>
          <w:lang w:val="cs-CZ"/>
        </w:rPr>
        <w:t xml:space="preserve"> procesor s minimální hodnotou </w:t>
      </w:r>
      <w:proofErr w:type="spellStart"/>
      <w:r w:rsidRPr="0000017B">
        <w:rPr>
          <w:szCs w:val="24"/>
          <w:lang w:val="cs-CZ"/>
        </w:rPr>
        <w:t>benchmarks</w:t>
      </w:r>
      <w:proofErr w:type="spellEnd"/>
      <w:r w:rsidRPr="0000017B">
        <w:rPr>
          <w:szCs w:val="24"/>
          <w:lang w:val="cs-CZ"/>
        </w:rPr>
        <w:t xml:space="preserve"> skóre 6200*)</w:t>
      </w:r>
    </w:p>
    <w:p w:rsidR="004538A0" w:rsidRPr="0000017B" w:rsidRDefault="004538A0" w:rsidP="004538A0">
      <w:pPr>
        <w:pStyle w:val="Zkladntext"/>
        <w:tabs>
          <w:tab w:val="left" w:pos="426"/>
        </w:tabs>
        <w:rPr>
          <w:szCs w:val="24"/>
          <w:lang w:val="cs-CZ"/>
        </w:rPr>
      </w:pPr>
      <w:r w:rsidRPr="0000017B">
        <w:rPr>
          <w:szCs w:val="24"/>
          <w:lang w:val="cs-CZ"/>
        </w:rPr>
        <w:tab/>
      </w:r>
      <w:r w:rsidRPr="0000017B">
        <w:rPr>
          <w:szCs w:val="24"/>
          <w:lang w:val="cs-CZ"/>
        </w:rPr>
        <w:tab/>
      </w:r>
      <w:r w:rsidRPr="0000017B">
        <w:rPr>
          <w:szCs w:val="24"/>
          <w:lang w:val="cs-CZ"/>
        </w:rPr>
        <w:tab/>
      </w:r>
      <w:r>
        <w:rPr>
          <w:szCs w:val="24"/>
          <w:lang w:val="cs-CZ"/>
        </w:rPr>
        <w:tab/>
      </w:r>
      <w:r w:rsidRPr="0000017B">
        <w:rPr>
          <w:szCs w:val="24"/>
          <w:lang w:val="cs-CZ"/>
        </w:rPr>
        <w:t>navržený tepelný výkon (TDP) procesoru maximálně 70 W</w:t>
      </w:r>
    </w:p>
    <w:p w:rsidR="004538A0" w:rsidRPr="0000017B" w:rsidRDefault="004538A0" w:rsidP="004538A0">
      <w:pPr>
        <w:pStyle w:val="Prosttext"/>
        <w:rPr>
          <w:rFonts w:ascii="Times New Roman" w:hAnsi="Times New Roman" w:cs="Times New Roman"/>
          <w:sz w:val="24"/>
          <w:szCs w:val="24"/>
        </w:rPr>
      </w:pPr>
      <w:r w:rsidRPr="0000017B">
        <w:rPr>
          <w:rFonts w:ascii="Times New Roman" w:hAnsi="Times New Roman" w:cs="Times New Roman"/>
          <w:sz w:val="24"/>
          <w:szCs w:val="24"/>
        </w:rPr>
        <w:t>RAM:</w:t>
      </w:r>
      <w:r w:rsidRPr="0000017B">
        <w:rPr>
          <w:rFonts w:ascii="Times New Roman" w:hAnsi="Times New Roman" w:cs="Times New Roman"/>
          <w:sz w:val="24"/>
          <w:szCs w:val="24"/>
        </w:rPr>
        <w:tab/>
      </w:r>
      <w:r w:rsidRPr="0000017B">
        <w:rPr>
          <w:rFonts w:ascii="Times New Roman" w:hAnsi="Times New Roman" w:cs="Times New Roman"/>
          <w:sz w:val="24"/>
          <w:szCs w:val="24"/>
        </w:rPr>
        <w:tab/>
      </w:r>
      <w:r>
        <w:rPr>
          <w:rFonts w:ascii="Times New Roman" w:hAnsi="Times New Roman" w:cs="Times New Roman"/>
          <w:sz w:val="24"/>
          <w:szCs w:val="24"/>
        </w:rPr>
        <w:tab/>
      </w:r>
      <w:r w:rsidRPr="0000017B">
        <w:rPr>
          <w:rFonts w:ascii="Times New Roman" w:hAnsi="Times New Roman" w:cs="Times New Roman"/>
          <w:sz w:val="24"/>
          <w:szCs w:val="24"/>
        </w:rPr>
        <w:t xml:space="preserve">8 GB, sudý počet shodných modulů, rozšiřitelnost na 16 GB </w:t>
      </w:r>
    </w:p>
    <w:p w:rsidR="004538A0" w:rsidRPr="0000017B" w:rsidRDefault="004538A0" w:rsidP="004538A0">
      <w:pPr>
        <w:pStyle w:val="Zkladntext"/>
        <w:tabs>
          <w:tab w:val="left" w:pos="426"/>
        </w:tabs>
        <w:rPr>
          <w:szCs w:val="24"/>
          <w:lang w:val="cs-CZ"/>
        </w:rPr>
      </w:pPr>
      <w:r w:rsidRPr="0000017B">
        <w:rPr>
          <w:szCs w:val="24"/>
        </w:rPr>
        <w:t>HDD:</w:t>
      </w:r>
      <w:r w:rsidRPr="0000017B">
        <w:rPr>
          <w:szCs w:val="24"/>
        </w:rPr>
        <w:tab/>
      </w:r>
      <w:r w:rsidRPr="0000017B">
        <w:rPr>
          <w:szCs w:val="24"/>
        </w:rPr>
        <w:tab/>
      </w:r>
      <w:r>
        <w:rPr>
          <w:szCs w:val="24"/>
        </w:rPr>
        <w:tab/>
      </w:r>
      <w:r w:rsidRPr="0000017B">
        <w:rPr>
          <w:szCs w:val="24"/>
          <w:lang w:val="cs-CZ"/>
        </w:rPr>
        <w:t>SATA disk s minimální kapacitou 500 GB</w:t>
      </w:r>
    </w:p>
    <w:p w:rsidR="004538A0" w:rsidRPr="0000017B" w:rsidRDefault="004538A0" w:rsidP="004538A0">
      <w:pPr>
        <w:pStyle w:val="Zkladntext"/>
        <w:tabs>
          <w:tab w:val="left" w:pos="0"/>
        </w:tabs>
        <w:ind w:left="1418" w:hanging="2124"/>
        <w:rPr>
          <w:szCs w:val="24"/>
          <w:lang w:val="cs-CZ"/>
        </w:rPr>
      </w:pPr>
      <w:r w:rsidRPr="0000017B">
        <w:rPr>
          <w:szCs w:val="24"/>
        </w:rPr>
        <w:tab/>
      </w:r>
      <w:proofErr w:type="spellStart"/>
      <w:proofErr w:type="gramStart"/>
      <w:r w:rsidRPr="0000017B">
        <w:rPr>
          <w:szCs w:val="24"/>
        </w:rPr>
        <w:t>zdroj</w:t>
      </w:r>
      <w:proofErr w:type="spellEnd"/>
      <w:proofErr w:type="gramEnd"/>
      <w:r w:rsidRPr="0000017B">
        <w:rPr>
          <w:szCs w:val="24"/>
        </w:rPr>
        <w:t xml:space="preserve"> a </w:t>
      </w:r>
      <w:proofErr w:type="spellStart"/>
      <w:r w:rsidRPr="0000017B">
        <w:rPr>
          <w:szCs w:val="24"/>
        </w:rPr>
        <w:t>skříň</w:t>
      </w:r>
      <w:proofErr w:type="spellEnd"/>
      <w:r w:rsidRPr="0000017B">
        <w:rPr>
          <w:szCs w:val="24"/>
        </w:rPr>
        <w:t>:</w:t>
      </w:r>
      <w:r w:rsidRPr="0000017B">
        <w:rPr>
          <w:szCs w:val="24"/>
        </w:rPr>
        <w:tab/>
      </w:r>
      <w:r>
        <w:rPr>
          <w:szCs w:val="24"/>
        </w:rPr>
        <w:tab/>
      </w:r>
      <w:r w:rsidRPr="0000017B">
        <w:rPr>
          <w:szCs w:val="24"/>
          <w:lang w:val="cs-CZ"/>
        </w:rPr>
        <w:t xml:space="preserve">zdroj 350W s účinností min. 80%, </w:t>
      </w:r>
    </w:p>
    <w:p w:rsidR="004538A0" w:rsidRPr="0000017B" w:rsidRDefault="004538A0" w:rsidP="004538A0">
      <w:pPr>
        <w:pStyle w:val="Zkladntext"/>
        <w:tabs>
          <w:tab w:val="left" w:pos="426"/>
        </w:tabs>
        <w:ind w:left="1418" w:hanging="2124"/>
        <w:rPr>
          <w:szCs w:val="24"/>
          <w:lang w:val="cs-CZ"/>
        </w:rPr>
      </w:pPr>
      <w:r w:rsidRPr="0000017B">
        <w:rPr>
          <w:szCs w:val="24"/>
          <w:lang w:val="cs-CZ"/>
        </w:rPr>
        <w:tab/>
      </w:r>
      <w:r w:rsidRPr="0000017B">
        <w:rPr>
          <w:szCs w:val="24"/>
          <w:lang w:val="cs-CZ"/>
        </w:rPr>
        <w:tab/>
      </w:r>
      <w:r>
        <w:rPr>
          <w:szCs w:val="24"/>
          <w:lang w:val="cs-CZ"/>
        </w:rPr>
        <w:tab/>
      </w:r>
      <w:r w:rsidRPr="0000017B">
        <w:rPr>
          <w:szCs w:val="24"/>
          <w:lang w:val="cs-CZ"/>
        </w:rPr>
        <w:t>max. výška skříně PC 360 mm s důrazem na nízkou hlučnost</w:t>
      </w:r>
    </w:p>
    <w:p w:rsidR="004538A0" w:rsidRPr="0000017B" w:rsidRDefault="004538A0" w:rsidP="004538A0">
      <w:pPr>
        <w:pStyle w:val="Zkladntext"/>
        <w:tabs>
          <w:tab w:val="left" w:pos="426"/>
          <w:tab w:val="left" w:pos="1418"/>
        </w:tabs>
        <w:rPr>
          <w:szCs w:val="24"/>
          <w:lang w:val="cs-CZ"/>
        </w:rPr>
      </w:pPr>
      <w:r w:rsidRPr="0000017B">
        <w:rPr>
          <w:szCs w:val="24"/>
          <w:lang w:val="cs-CZ"/>
        </w:rPr>
        <w:t>porty:</w:t>
      </w:r>
      <w:r w:rsidRPr="0000017B">
        <w:rPr>
          <w:szCs w:val="24"/>
          <w:lang w:val="cs-CZ"/>
        </w:rPr>
        <w:tab/>
      </w:r>
      <w:r>
        <w:rPr>
          <w:szCs w:val="24"/>
          <w:lang w:val="cs-CZ"/>
        </w:rPr>
        <w:tab/>
      </w:r>
      <w:r w:rsidRPr="0000017B">
        <w:rPr>
          <w:szCs w:val="24"/>
          <w:lang w:val="cs-CZ"/>
        </w:rPr>
        <w:t>minimálně 2 porty USB3, 4 porty USB2 vzadu, 2 porty USB2 vpředu</w:t>
      </w:r>
    </w:p>
    <w:p w:rsidR="004538A0" w:rsidRPr="0000017B" w:rsidRDefault="004538A0" w:rsidP="004538A0">
      <w:pPr>
        <w:pStyle w:val="Zkladntext"/>
        <w:tabs>
          <w:tab w:val="left" w:pos="426"/>
          <w:tab w:val="left" w:pos="1418"/>
        </w:tabs>
        <w:rPr>
          <w:szCs w:val="24"/>
          <w:lang w:val="cs-CZ"/>
        </w:rPr>
      </w:pPr>
      <w:r w:rsidRPr="0000017B">
        <w:rPr>
          <w:szCs w:val="24"/>
          <w:lang w:val="cs-CZ"/>
        </w:rPr>
        <w:tab/>
      </w:r>
      <w:r w:rsidRPr="0000017B">
        <w:rPr>
          <w:szCs w:val="24"/>
          <w:lang w:val="cs-CZ"/>
        </w:rPr>
        <w:tab/>
      </w:r>
      <w:r>
        <w:rPr>
          <w:szCs w:val="24"/>
          <w:lang w:val="cs-CZ"/>
        </w:rPr>
        <w:tab/>
      </w:r>
      <w:r w:rsidRPr="0000017B">
        <w:rPr>
          <w:szCs w:val="24"/>
          <w:lang w:val="cs-CZ"/>
        </w:rPr>
        <w:t xml:space="preserve">Gigabit </w:t>
      </w:r>
      <w:proofErr w:type="spellStart"/>
      <w:r w:rsidRPr="0000017B">
        <w:rPr>
          <w:szCs w:val="24"/>
          <w:lang w:val="cs-CZ"/>
        </w:rPr>
        <w:t>ethernet</w:t>
      </w:r>
      <w:proofErr w:type="spellEnd"/>
    </w:p>
    <w:p w:rsidR="004538A0" w:rsidRPr="0000017B" w:rsidRDefault="004538A0" w:rsidP="004538A0">
      <w:pPr>
        <w:pStyle w:val="Zkladntext"/>
        <w:tabs>
          <w:tab w:val="left" w:pos="426"/>
          <w:tab w:val="left" w:pos="1418"/>
        </w:tabs>
        <w:rPr>
          <w:szCs w:val="24"/>
          <w:lang w:val="cs-CZ"/>
        </w:rPr>
      </w:pPr>
      <w:r w:rsidRPr="0000017B">
        <w:rPr>
          <w:szCs w:val="24"/>
          <w:lang w:val="cs-CZ"/>
        </w:rPr>
        <w:tab/>
      </w:r>
      <w:r w:rsidRPr="0000017B">
        <w:rPr>
          <w:szCs w:val="24"/>
          <w:lang w:val="cs-CZ"/>
        </w:rPr>
        <w:tab/>
      </w:r>
      <w:r>
        <w:rPr>
          <w:szCs w:val="24"/>
          <w:lang w:val="cs-CZ"/>
        </w:rPr>
        <w:tab/>
      </w:r>
      <w:r w:rsidRPr="0000017B">
        <w:rPr>
          <w:szCs w:val="24"/>
          <w:lang w:val="cs-CZ"/>
        </w:rPr>
        <w:t>DVI výstup na monitor</w:t>
      </w:r>
    </w:p>
    <w:p w:rsidR="004538A0" w:rsidRPr="0000017B" w:rsidRDefault="004538A0" w:rsidP="004538A0">
      <w:pPr>
        <w:pStyle w:val="Prosttext"/>
        <w:rPr>
          <w:rFonts w:ascii="Times New Roman" w:hAnsi="Times New Roman" w:cs="Times New Roman"/>
          <w:sz w:val="24"/>
          <w:szCs w:val="24"/>
        </w:rPr>
      </w:pPr>
      <w:r w:rsidRPr="0000017B">
        <w:rPr>
          <w:rFonts w:ascii="Times New Roman" w:hAnsi="Times New Roman" w:cs="Times New Roman"/>
          <w:sz w:val="24"/>
          <w:szCs w:val="24"/>
        </w:rPr>
        <w:t>periferie:</w:t>
      </w:r>
      <w:r w:rsidRPr="0000017B">
        <w:rPr>
          <w:rFonts w:ascii="Times New Roman" w:hAnsi="Times New Roman" w:cs="Times New Roman"/>
          <w:sz w:val="24"/>
          <w:szCs w:val="24"/>
        </w:rPr>
        <w:tab/>
      </w:r>
      <w:r>
        <w:rPr>
          <w:rFonts w:ascii="Times New Roman" w:hAnsi="Times New Roman" w:cs="Times New Roman"/>
          <w:sz w:val="24"/>
          <w:szCs w:val="24"/>
        </w:rPr>
        <w:tab/>
      </w:r>
      <w:r w:rsidRPr="0000017B">
        <w:rPr>
          <w:rFonts w:ascii="Times New Roman" w:hAnsi="Times New Roman" w:cs="Times New Roman"/>
          <w:sz w:val="24"/>
          <w:szCs w:val="24"/>
        </w:rPr>
        <w:t>standardní drátová optická USB myš</w:t>
      </w:r>
    </w:p>
    <w:p w:rsidR="004538A0" w:rsidRPr="0000017B" w:rsidRDefault="004538A0" w:rsidP="004538A0">
      <w:pPr>
        <w:pStyle w:val="Prosttext"/>
        <w:ind w:left="1416" w:firstLine="708"/>
        <w:rPr>
          <w:rFonts w:ascii="Times New Roman" w:hAnsi="Times New Roman" w:cs="Times New Roman"/>
          <w:sz w:val="24"/>
          <w:szCs w:val="24"/>
        </w:rPr>
      </w:pPr>
      <w:r w:rsidRPr="0000017B">
        <w:rPr>
          <w:rFonts w:ascii="Times New Roman" w:hAnsi="Times New Roman" w:cs="Times New Roman"/>
          <w:sz w:val="24"/>
          <w:szCs w:val="24"/>
        </w:rPr>
        <w:t xml:space="preserve">standardní USB klávesnice </w:t>
      </w:r>
    </w:p>
    <w:p w:rsidR="004538A0" w:rsidRPr="0000017B" w:rsidRDefault="004538A0" w:rsidP="004538A0">
      <w:pPr>
        <w:pStyle w:val="Prosttext"/>
        <w:ind w:left="1416" w:firstLine="708"/>
        <w:rPr>
          <w:rFonts w:ascii="Times New Roman" w:hAnsi="Times New Roman" w:cs="Times New Roman"/>
          <w:sz w:val="24"/>
          <w:szCs w:val="24"/>
        </w:rPr>
      </w:pPr>
      <w:r w:rsidRPr="0000017B">
        <w:rPr>
          <w:rFonts w:ascii="Times New Roman" w:hAnsi="Times New Roman" w:cs="Times New Roman"/>
          <w:sz w:val="24"/>
          <w:szCs w:val="24"/>
        </w:rPr>
        <w:t>bez optické mechaniky</w:t>
      </w:r>
    </w:p>
    <w:p w:rsidR="004538A0" w:rsidRPr="0000017B" w:rsidRDefault="004538A0" w:rsidP="004538A0">
      <w:pPr>
        <w:rPr>
          <w:sz w:val="24"/>
          <w:szCs w:val="24"/>
        </w:rPr>
      </w:pPr>
      <w:r w:rsidRPr="0000017B">
        <w:rPr>
          <w:sz w:val="24"/>
          <w:szCs w:val="24"/>
        </w:rPr>
        <w:t xml:space="preserve">monitor </w:t>
      </w:r>
      <w:r w:rsidRPr="0000017B">
        <w:rPr>
          <w:sz w:val="24"/>
          <w:szCs w:val="24"/>
        </w:rPr>
        <w:tab/>
      </w:r>
      <w:r>
        <w:rPr>
          <w:sz w:val="24"/>
          <w:szCs w:val="24"/>
        </w:rPr>
        <w:tab/>
      </w:r>
      <w:r w:rsidRPr="0000017B">
        <w:rPr>
          <w:sz w:val="24"/>
          <w:szCs w:val="24"/>
        </w:rPr>
        <w:t>LCD monitor velikost obrazovky minimálně 22 palců</w:t>
      </w:r>
    </w:p>
    <w:p w:rsidR="004538A0" w:rsidRPr="0000017B" w:rsidRDefault="004538A0" w:rsidP="004538A0">
      <w:pPr>
        <w:ind w:left="1416" w:firstLine="708"/>
        <w:rPr>
          <w:sz w:val="24"/>
          <w:szCs w:val="24"/>
        </w:rPr>
      </w:pPr>
      <w:r w:rsidRPr="0000017B">
        <w:rPr>
          <w:sz w:val="24"/>
          <w:szCs w:val="24"/>
        </w:rPr>
        <w:t xml:space="preserve">technologie </w:t>
      </w:r>
      <w:proofErr w:type="spellStart"/>
      <w:r w:rsidRPr="0000017B">
        <w:rPr>
          <w:sz w:val="24"/>
          <w:szCs w:val="24"/>
        </w:rPr>
        <w:t>podsvícení</w:t>
      </w:r>
      <w:proofErr w:type="spellEnd"/>
      <w:r w:rsidRPr="0000017B">
        <w:rPr>
          <w:sz w:val="24"/>
          <w:szCs w:val="24"/>
        </w:rPr>
        <w:t xml:space="preserve"> LED </w:t>
      </w:r>
    </w:p>
    <w:p w:rsidR="004538A0" w:rsidRDefault="004538A0" w:rsidP="004538A0">
      <w:pPr>
        <w:ind w:left="1416" w:firstLine="708"/>
        <w:rPr>
          <w:sz w:val="24"/>
          <w:szCs w:val="24"/>
        </w:rPr>
      </w:pPr>
      <w:r w:rsidRPr="0000017B">
        <w:rPr>
          <w:sz w:val="24"/>
          <w:szCs w:val="24"/>
        </w:rPr>
        <w:t>lesklý panel (</w:t>
      </w:r>
      <w:proofErr w:type="spellStart"/>
      <w:r w:rsidRPr="0000017B">
        <w:rPr>
          <w:sz w:val="24"/>
          <w:szCs w:val="24"/>
        </w:rPr>
        <w:t>glare</w:t>
      </w:r>
      <w:proofErr w:type="spellEnd"/>
      <w:r w:rsidRPr="0000017B">
        <w:rPr>
          <w:sz w:val="24"/>
          <w:szCs w:val="24"/>
        </w:rPr>
        <w:t>) NE</w:t>
      </w:r>
    </w:p>
    <w:p w:rsidR="004538A0" w:rsidRPr="0000017B" w:rsidRDefault="004538A0" w:rsidP="004538A0">
      <w:pPr>
        <w:ind w:left="1416" w:firstLine="708"/>
        <w:rPr>
          <w:sz w:val="24"/>
          <w:szCs w:val="24"/>
        </w:rPr>
      </w:pPr>
      <w:r w:rsidRPr="0000017B">
        <w:rPr>
          <w:sz w:val="24"/>
          <w:szCs w:val="24"/>
        </w:rPr>
        <w:t xml:space="preserve">rozlišení minimálně 1920 x 1080 </w:t>
      </w:r>
      <w:proofErr w:type="spellStart"/>
      <w:r w:rsidRPr="0000017B">
        <w:rPr>
          <w:sz w:val="24"/>
          <w:szCs w:val="24"/>
        </w:rPr>
        <w:t>pixelů</w:t>
      </w:r>
      <w:proofErr w:type="spellEnd"/>
      <w:r w:rsidRPr="0000017B">
        <w:rPr>
          <w:sz w:val="24"/>
          <w:szCs w:val="24"/>
        </w:rPr>
        <w:t xml:space="preserve"> (obrazových bodů)</w:t>
      </w:r>
    </w:p>
    <w:p w:rsidR="004538A0" w:rsidRPr="0000017B" w:rsidRDefault="004538A0" w:rsidP="004538A0">
      <w:pPr>
        <w:ind w:left="1416" w:firstLine="708"/>
        <w:rPr>
          <w:sz w:val="24"/>
          <w:szCs w:val="24"/>
        </w:rPr>
      </w:pPr>
      <w:r w:rsidRPr="0000017B">
        <w:rPr>
          <w:sz w:val="24"/>
          <w:szCs w:val="24"/>
        </w:rPr>
        <w:t xml:space="preserve">konektory vstupu minimálně </w:t>
      </w:r>
      <w:proofErr w:type="gramStart"/>
      <w:r w:rsidRPr="0000017B">
        <w:rPr>
          <w:sz w:val="24"/>
          <w:szCs w:val="24"/>
        </w:rPr>
        <w:t>15-pin</w:t>
      </w:r>
      <w:proofErr w:type="gramEnd"/>
      <w:r w:rsidRPr="0000017B">
        <w:rPr>
          <w:sz w:val="24"/>
          <w:szCs w:val="24"/>
        </w:rPr>
        <w:t xml:space="preserve"> D-Sub, DVI-D (s HDCP)</w:t>
      </w:r>
    </w:p>
    <w:p w:rsidR="004538A0" w:rsidRPr="0000017B" w:rsidRDefault="004538A0" w:rsidP="004538A0">
      <w:pPr>
        <w:ind w:left="1416" w:firstLine="708"/>
        <w:rPr>
          <w:sz w:val="24"/>
          <w:szCs w:val="24"/>
        </w:rPr>
      </w:pPr>
      <w:r w:rsidRPr="0000017B">
        <w:rPr>
          <w:sz w:val="24"/>
          <w:szCs w:val="24"/>
        </w:rPr>
        <w:t>maximální šířka 530 mm</w:t>
      </w:r>
    </w:p>
    <w:p w:rsidR="004538A0" w:rsidRPr="0000017B" w:rsidRDefault="004538A0" w:rsidP="004538A0">
      <w:pPr>
        <w:pStyle w:val="Zkladntext"/>
        <w:tabs>
          <w:tab w:val="left" w:pos="426"/>
        </w:tabs>
        <w:ind w:left="2124" w:hanging="2124"/>
        <w:rPr>
          <w:szCs w:val="24"/>
          <w:lang w:val="cs-CZ"/>
        </w:rPr>
      </w:pPr>
      <w:proofErr w:type="spellStart"/>
      <w:proofErr w:type="gramStart"/>
      <w:r w:rsidRPr="0000017B">
        <w:rPr>
          <w:szCs w:val="24"/>
        </w:rPr>
        <w:t>operační</w:t>
      </w:r>
      <w:proofErr w:type="spellEnd"/>
      <w:proofErr w:type="gramEnd"/>
      <w:r w:rsidRPr="0000017B">
        <w:rPr>
          <w:szCs w:val="24"/>
        </w:rPr>
        <w:t xml:space="preserve"> </w:t>
      </w:r>
      <w:proofErr w:type="spellStart"/>
      <w:r w:rsidRPr="0000017B">
        <w:rPr>
          <w:szCs w:val="24"/>
        </w:rPr>
        <w:t>systém</w:t>
      </w:r>
      <w:proofErr w:type="spellEnd"/>
      <w:r w:rsidRPr="0000017B">
        <w:rPr>
          <w:szCs w:val="24"/>
        </w:rPr>
        <w:t>:</w:t>
      </w:r>
      <w:r w:rsidRPr="0000017B">
        <w:rPr>
          <w:szCs w:val="24"/>
        </w:rPr>
        <w:tab/>
      </w:r>
      <w:r w:rsidRPr="0000017B">
        <w:rPr>
          <w:szCs w:val="24"/>
          <w:lang w:val="cs-CZ"/>
        </w:rPr>
        <w:t xml:space="preserve">operační systém Windows 7(8) Pro, počítače musí splňovat podmínku instalace i </w:t>
      </w:r>
      <w:proofErr w:type="spellStart"/>
      <w:r w:rsidRPr="0000017B">
        <w:rPr>
          <w:szCs w:val="24"/>
          <w:lang w:val="cs-CZ"/>
        </w:rPr>
        <w:t>Win</w:t>
      </w:r>
      <w:proofErr w:type="spellEnd"/>
      <w:r w:rsidRPr="0000017B">
        <w:rPr>
          <w:szCs w:val="24"/>
          <w:lang w:val="cs-CZ"/>
        </w:rPr>
        <w:t xml:space="preserve"> XP</w:t>
      </w:r>
    </w:p>
    <w:p w:rsidR="004538A0" w:rsidRPr="0000017B" w:rsidRDefault="004538A0" w:rsidP="004538A0">
      <w:pPr>
        <w:ind w:left="2124" w:hanging="2124"/>
        <w:rPr>
          <w:sz w:val="24"/>
          <w:szCs w:val="24"/>
        </w:rPr>
      </w:pPr>
      <w:r w:rsidRPr="0000017B">
        <w:rPr>
          <w:sz w:val="24"/>
          <w:szCs w:val="24"/>
        </w:rPr>
        <w:t xml:space="preserve">další </w:t>
      </w:r>
      <w:proofErr w:type="spellStart"/>
      <w:r w:rsidRPr="0000017B">
        <w:rPr>
          <w:sz w:val="24"/>
          <w:szCs w:val="24"/>
        </w:rPr>
        <w:t>instal</w:t>
      </w:r>
      <w:proofErr w:type="spellEnd"/>
      <w:r w:rsidRPr="0000017B">
        <w:rPr>
          <w:sz w:val="24"/>
          <w:szCs w:val="24"/>
        </w:rPr>
        <w:t>. SW:</w:t>
      </w:r>
      <w:r w:rsidRPr="0000017B">
        <w:rPr>
          <w:sz w:val="24"/>
          <w:szCs w:val="24"/>
        </w:rPr>
        <w:tab/>
        <w:t xml:space="preserve">kancelářský balík MS Office 2013 Pro v české lokalizaci </w:t>
      </w:r>
    </w:p>
    <w:p w:rsidR="004538A0" w:rsidRPr="00952F65" w:rsidRDefault="004538A0" w:rsidP="004538A0">
      <w:pPr>
        <w:pStyle w:val="Prosttext"/>
        <w:rPr>
          <w:rFonts w:ascii="Times New Roman" w:hAnsi="Times New Roman" w:cs="Times New Roman"/>
          <w:i/>
          <w:sz w:val="24"/>
          <w:szCs w:val="24"/>
        </w:rPr>
      </w:pPr>
    </w:p>
    <w:p w:rsidR="004538A0" w:rsidRPr="00952F65" w:rsidRDefault="004538A0" w:rsidP="00FE1099">
      <w:pPr>
        <w:pStyle w:val="Prosttext"/>
        <w:jc w:val="both"/>
        <w:rPr>
          <w:rFonts w:ascii="Times New Roman" w:hAnsi="Times New Roman" w:cs="Times New Roman"/>
          <w:sz w:val="24"/>
          <w:szCs w:val="24"/>
        </w:rPr>
      </w:pPr>
      <w:r w:rsidRPr="00952F65">
        <w:rPr>
          <w:rFonts w:ascii="Times New Roman" w:hAnsi="Times New Roman" w:cs="Times New Roman"/>
          <w:sz w:val="24"/>
          <w:szCs w:val="24"/>
        </w:rPr>
        <w:t xml:space="preserve">Všechny dodané sestavy PC včetně periferií budou nové, totožné konfigurace, </w:t>
      </w:r>
      <w:proofErr w:type="spellStart"/>
      <w:r>
        <w:rPr>
          <w:rFonts w:ascii="Times New Roman" w:hAnsi="Times New Roman" w:cs="Times New Roman"/>
          <w:sz w:val="24"/>
          <w:szCs w:val="24"/>
        </w:rPr>
        <w:t>klonovatelné</w:t>
      </w:r>
      <w:proofErr w:type="spellEnd"/>
      <w:r>
        <w:rPr>
          <w:rFonts w:ascii="Times New Roman" w:hAnsi="Times New Roman" w:cs="Times New Roman"/>
          <w:sz w:val="24"/>
          <w:szCs w:val="24"/>
        </w:rPr>
        <w:t xml:space="preserve">, </w:t>
      </w:r>
      <w:r w:rsidRPr="00952F65">
        <w:rPr>
          <w:rFonts w:ascii="Times New Roman" w:hAnsi="Times New Roman" w:cs="Times New Roman"/>
          <w:sz w:val="24"/>
          <w:szCs w:val="24"/>
        </w:rPr>
        <w:t xml:space="preserve">od jednoho výrobce. </w:t>
      </w:r>
      <w:r>
        <w:rPr>
          <w:rFonts w:ascii="Times New Roman" w:hAnsi="Times New Roman" w:cs="Times New Roman"/>
          <w:sz w:val="24"/>
          <w:szCs w:val="24"/>
        </w:rPr>
        <w:t xml:space="preserve">Součástí dodávky bude </w:t>
      </w:r>
      <w:r w:rsidRPr="00952F65">
        <w:rPr>
          <w:rFonts w:ascii="Times New Roman" w:hAnsi="Times New Roman" w:cs="Times New Roman"/>
          <w:sz w:val="24"/>
          <w:szCs w:val="24"/>
        </w:rPr>
        <w:t>zapojení na místě k tomu určeném včetně dodávaných periferii,</w:t>
      </w:r>
      <w:r>
        <w:rPr>
          <w:rFonts w:ascii="Times New Roman" w:hAnsi="Times New Roman" w:cs="Times New Roman"/>
          <w:sz w:val="24"/>
          <w:szCs w:val="24"/>
        </w:rPr>
        <w:t xml:space="preserve"> </w:t>
      </w:r>
      <w:r w:rsidRPr="00952F65">
        <w:rPr>
          <w:rFonts w:ascii="Times New Roman" w:hAnsi="Times New Roman" w:cs="Times New Roman"/>
          <w:sz w:val="24"/>
          <w:szCs w:val="24"/>
        </w:rPr>
        <w:t xml:space="preserve">prvotní spuštění a ověření funkčnosti, předání </w:t>
      </w:r>
      <w:r>
        <w:rPr>
          <w:rFonts w:ascii="Times New Roman" w:hAnsi="Times New Roman" w:cs="Times New Roman"/>
          <w:sz w:val="24"/>
          <w:szCs w:val="24"/>
        </w:rPr>
        <w:t xml:space="preserve">dokumentace </w:t>
      </w:r>
      <w:r w:rsidR="00FE1099">
        <w:rPr>
          <w:rFonts w:ascii="Times New Roman" w:hAnsi="Times New Roman" w:cs="Times New Roman"/>
          <w:sz w:val="24"/>
          <w:szCs w:val="24"/>
        </w:rPr>
        <w:br/>
      </w:r>
      <w:r w:rsidRPr="00952F65">
        <w:rPr>
          <w:rFonts w:ascii="Times New Roman" w:hAnsi="Times New Roman" w:cs="Times New Roman"/>
          <w:sz w:val="24"/>
          <w:szCs w:val="24"/>
        </w:rPr>
        <w:t xml:space="preserve">k dodávanému hardware i software. Součásti dodávky bude potřebná kabeláž a zapojeni do připravené sítě. Požadovaná záruka je minimálně </w:t>
      </w:r>
      <w:r>
        <w:rPr>
          <w:rFonts w:ascii="Times New Roman" w:hAnsi="Times New Roman" w:cs="Times New Roman"/>
          <w:sz w:val="24"/>
          <w:szCs w:val="24"/>
        </w:rPr>
        <w:t>36</w:t>
      </w:r>
      <w:r w:rsidRPr="00952F65">
        <w:rPr>
          <w:rFonts w:ascii="Times New Roman" w:hAnsi="Times New Roman" w:cs="Times New Roman"/>
          <w:sz w:val="24"/>
          <w:szCs w:val="24"/>
        </w:rPr>
        <w:t xml:space="preserve"> měsíců.</w:t>
      </w:r>
      <w:r>
        <w:rPr>
          <w:rFonts w:ascii="Times New Roman" w:hAnsi="Times New Roman" w:cs="Times New Roman"/>
          <w:sz w:val="24"/>
          <w:szCs w:val="24"/>
        </w:rPr>
        <w:t xml:space="preserve"> </w:t>
      </w:r>
      <w:r w:rsidRPr="00952F65">
        <w:rPr>
          <w:rFonts w:ascii="Times New Roman" w:hAnsi="Times New Roman" w:cs="Times New Roman"/>
          <w:sz w:val="24"/>
          <w:szCs w:val="24"/>
        </w:rPr>
        <w:t xml:space="preserve">Servis do </w:t>
      </w:r>
      <w:r>
        <w:rPr>
          <w:rFonts w:ascii="Times New Roman" w:hAnsi="Times New Roman" w:cs="Times New Roman"/>
          <w:sz w:val="24"/>
          <w:szCs w:val="24"/>
        </w:rPr>
        <w:t>24</w:t>
      </w:r>
      <w:r w:rsidRPr="00952F65">
        <w:rPr>
          <w:rFonts w:ascii="Times New Roman" w:hAnsi="Times New Roman" w:cs="Times New Roman"/>
          <w:sz w:val="24"/>
          <w:szCs w:val="24"/>
        </w:rPr>
        <w:t xml:space="preserve"> hodin s poskytnutím srovnatelné náhrady po dobu opravy</w:t>
      </w:r>
      <w:r>
        <w:rPr>
          <w:rFonts w:ascii="Times New Roman" w:hAnsi="Times New Roman" w:cs="Times New Roman"/>
          <w:sz w:val="24"/>
          <w:szCs w:val="24"/>
        </w:rPr>
        <w:t>.</w:t>
      </w:r>
    </w:p>
    <w:p w:rsidR="004538A0" w:rsidRPr="00952F65" w:rsidRDefault="004538A0" w:rsidP="00FE1099">
      <w:pPr>
        <w:pStyle w:val="Prosttext"/>
        <w:jc w:val="both"/>
        <w:rPr>
          <w:rFonts w:ascii="Times New Roman" w:hAnsi="Times New Roman" w:cs="Times New Roman"/>
          <w:sz w:val="24"/>
          <w:szCs w:val="24"/>
        </w:rPr>
      </w:pPr>
    </w:p>
    <w:p w:rsidR="004538A0" w:rsidRPr="00E06D32" w:rsidRDefault="004538A0" w:rsidP="004538A0">
      <w:pPr>
        <w:rPr>
          <w:sz w:val="24"/>
          <w:szCs w:val="24"/>
        </w:rPr>
      </w:pPr>
      <w:r w:rsidRPr="00E06D32">
        <w:rPr>
          <w:sz w:val="24"/>
          <w:szCs w:val="24"/>
        </w:rPr>
        <w:t xml:space="preserve">*) Pozn.: </w:t>
      </w:r>
      <w:proofErr w:type="spellStart"/>
      <w:r w:rsidRPr="00E06D32">
        <w:rPr>
          <w:sz w:val="24"/>
          <w:szCs w:val="24"/>
        </w:rPr>
        <w:t>benchmark</w:t>
      </w:r>
      <w:proofErr w:type="spellEnd"/>
      <w:r w:rsidRPr="00E06D32">
        <w:rPr>
          <w:sz w:val="24"/>
          <w:szCs w:val="24"/>
        </w:rPr>
        <w:t xml:space="preserve"> skóre určeno dle </w:t>
      </w:r>
      <w:hyperlink r:id="rId14" w:history="1">
        <w:r w:rsidRPr="00E06D32">
          <w:rPr>
            <w:rStyle w:val="Hypertextovodkaz"/>
            <w:rFonts w:eastAsia="Calibri"/>
            <w:color w:val="auto"/>
            <w:sz w:val="24"/>
            <w:szCs w:val="24"/>
          </w:rPr>
          <w:t>www.cpubenchmark.net</w:t>
        </w:r>
      </w:hyperlink>
      <w:r w:rsidRPr="00E06D32">
        <w:rPr>
          <w:sz w:val="24"/>
          <w:szCs w:val="24"/>
        </w:rPr>
        <w:t xml:space="preserve">, tabulka </w:t>
      </w:r>
      <w:proofErr w:type="spellStart"/>
      <w:r w:rsidRPr="00E06D32">
        <w:rPr>
          <w:sz w:val="24"/>
          <w:szCs w:val="24"/>
        </w:rPr>
        <w:t>high</w:t>
      </w:r>
      <w:proofErr w:type="spellEnd"/>
      <w:r w:rsidRPr="00E06D32">
        <w:rPr>
          <w:sz w:val="24"/>
          <w:szCs w:val="24"/>
        </w:rPr>
        <w:t xml:space="preserve"> </w:t>
      </w:r>
      <w:proofErr w:type="spellStart"/>
      <w:r w:rsidRPr="00E06D32">
        <w:rPr>
          <w:sz w:val="24"/>
          <w:szCs w:val="24"/>
        </w:rPr>
        <w:t>end</w:t>
      </w:r>
      <w:proofErr w:type="spellEnd"/>
      <w:r w:rsidRPr="00E06D32">
        <w:rPr>
          <w:sz w:val="24"/>
          <w:szCs w:val="24"/>
        </w:rPr>
        <w:t xml:space="preserve"> CPU chart</w:t>
      </w:r>
    </w:p>
    <w:p w:rsidR="004538A0" w:rsidRPr="00E06D32" w:rsidRDefault="004538A0" w:rsidP="004538A0">
      <w:pPr>
        <w:pStyle w:val="Prosttext"/>
        <w:rPr>
          <w:rFonts w:ascii="Times New Roman" w:hAnsi="Times New Roman" w:cs="Times New Roman"/>
          <w:b/>
          <w:sz w:val="24"/>
          <w:szCs w:val="24"/>
          <w:u w:val="single"/>
        </w:rPr>
      </w:pPr>
    </w:p>
    <w:p w:rsidR="004538A0" w:rsidRDefault="004538A0" w:rsidP="004538A0">
      <w:pPr>
        <w:pStyle w:val="Prosttext"/>
        <w:rPr>
          <w:rFonts w:ascii="Times New Roman" w:hAnsi="Times New Roman" w:cs="Times New Roman"/>
          <w:b/>
          <w:sz w:val="24"/>
          <w:szCs w:val="24"/>
          <w:u w:val="single"/>
        </w:rPr>
      </w:pPr>
    </w:p>
    <w:p w:rsidR="004538A0" w:rsidRPr="00952F65" w:rsidRDefault="004538A0" w:rsidP="004538A0">
      <w:pPr>
        <w:pStyle w:val="Prosttext"/>
        <w:rPr>
          <w:rFonts w:ascii="Times New Roman" w:hAnsi="Times New Roman" w:cs="Times New Roman"/>
          <w:b/>
          <w:sz w:val="24"/>
          <w:szCs w:val="24"/>
          <w:u w:val="single"/>
        </w:rPr>
      </w:pPr>
      <w:r w:rsidRPr="00952F65">
        <w:rPr>
          <w:rFonts w:ascii="Times New Roman" w:hAnsi="Times New Roman" w:cs="Times New Roman"/>
          <w:b/>
          <w:sz w:val="24"/>
          <w:szCs w:val="24"/>
          <w:u w:val="single"/>
        </w:rPr>
        <w:t>Notebook 15,6“</w:t>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t>1</w:t>
      </w:r>
      <w:r>
        <w:rPr>
          <w:rFonts w:ascii="Times New Roman" w:hAnsi="Times New Roman" w:cs="Times New Roman"/>
          <w:b/>
          <w:sz w:val="24"/>
          <w:szCs w:val="24"/>
          <w:u w:val="single"/>
        </w:rPr>
        <w:t>7</w:t>
      </w:r>
      <w:r w:rsidRPr="00952F65">
        <w:rPr>
          <w:rFonts w:ascii="Times New Roman" w:hAnsi="Times New Roman" w:cs="Times New Roman"/>
          <w:b/>
          <w:sz w:val="24"/>
          <w:szCs w:val="24"/>
          <w:u w:val="single"/>
        </w:rPr>
        <w:t xml:space="preserve"> ks</w:t>
      </w:r>
    </w:p>
    <w:p w:rsidR="004538A0" w:rsidRPr="00F8367E" w:rsidRDefault="004538A0" w:rsidP="004538A0">
      <w:pPr>
        <w:rPr>
          <w:b/>
          <w:sz w:val="24"/>
          <w:szCs w:val="24"/>
        </w:rPr>
      </w:pPr>
      <w:r w:rsidRPr="00F8367E">
        <w:rPr>
          <w:b/>
          <w:sz w:val="24"/>
          <w:szCs w:val="24"/>
        </w:rPr>
        <w:t>minimální konfigurace</w:t>
      </w:r>
    </w:p>
    <w:p w:rsidR="004538A0" w:rsidRPr="00F8367E" w:rsidRDefault="004538A0" w:rsidP="004538A0">
      <w:pPr>
        <w:widowControl w:val="0"/>
        <w:suppressAutoHyphens/>
        <w:rPr>
          <w:sz w:val="24"/>
          <w:szCs w:val="24"/>
        </w:rPr>
      </w:pPr>
      <w:r w:rsidRPr="00F8367E">
        <w:rPr>
          <w:sz w:val="24"/>
          <w:szCs w:val="24"/>
        </w:rPr>
        <w:t>výkon:</w:t>
      </w:r>
      <w:r w:rsidRPr="00F8367E">
        <w:rPr>
          <w:sz w:val="24"/>
          <w:szCs w:val="24"/>
        </w:rPr>
        <w:tab/>
      </w:r>
      <w:r w:rsidRPr="00F8367E">
        <w:rPr>
          <w:sz w:val="24"/>
          <w:szCs w:val="24"/>
        </w:rPr>
        <w:tab/>
      </w:r>
      <w:r w:rsidRPr="00F8367E">
        <w:rPr>
          <w:sz w:val="24"/>
          <w:szCs w:val="24"/>
        </w:rPr>
        <w:tab/>
        <w:t xml:space="preserve">procesor s minimální hodnotou </w:t>
      </w:r>
      <w:proofErr w:type="spellStart"/>
      <w:r w:rsidRPr="00F8367E">
        <w:rPr>
          <w:sz w:val="24"/>
          <w:szCs w:val="24"/>
        </w:rPr>
        <w:t>benchmarks</w:t>
      </w:r>
      <w:proofErr w:type="spellEnd"/>
      <w:r w:rsidRPr="00F8367E">
        <w:rPr>
          <w:sz w:val="24"/>
          <w:szCs w:val="24"/>
        </w:rPr>
        <w:t xml:space="preserve"> skóre 3000*)</w:t>
      </w:r>
    </w:p>
    <w:p w:rsidR="004538A0" w:rsidRPr="00F8367E" w:rsidRDefault="004538A0" w:rsidP="004538A0">
      <w:pPr>
        <w:widowControl w:val="0"/>
        <w:suppressAutoHyphens/>
        <w:rPr>
          <w:sz w:val="24"/>
          <w:szCs w:val="24"/>
        </w:rPr>
      </w:pPr>
      <w:r w:rsidRPr="00F8367E">
        <w:rPr>
          <w:sz w:val="24"/>
          <w:szCs w:val="24"/>
        </w:rPr>
        <w:t>RAM:</w:t>
      </w:r>
      <w:r w:rsidRPr="00F8367E">
        <w:rPr>
          <w:sz w:val="24"/>
          <w:szCs w:val="24"/>
        </w:rPr>
        <w:tab/>
      </w:r>
      <w:r w:rsidRPr="00F8367E">
        <w:rPr>
          <w:sz w:val="24"/>
          <w:szCs w:val="24"/>
        </w:rPr>
        <w:tab/>
      </w:r>
      <w:r w:rsidRPr="00F8367E">
        <w:rPr>
          <w:sz w:val="24"/>
          <w:szCs w:val="24"/>
        </w:rPr>
        <w:tab/>
        <w:t>4GB DDR3</w:t>
      </w:r>
    </w:p>
    <w:p w:rsidR="004538A0" w:rsidRPr="00F8367E" w:rsidRDefault="004538A0" w:rsidP="004538A0">
      <w:pPr>
        <w:widowControl w:val="0"/>
        <w:suppressAutoHyphens/>
        <w:ind w:left="1416" w:hanging="1416"/>
        <w:rPr>
          <w:sz w:val="24"/>
          <w:szCs w:val="24"/>
        </w:rPr>
      </w:pPr>
      <w:r w:rsidRPr="00F8367E">
        <w:rPr>
          <w:sz w:val="24"/>
          <w:szCs w:val="24"/>
        </w:rPr>
        <w:t>HDD:</w:t>
      </w:r>
      <w:r w:rsidRPr="00F8367E">
        <w:rPr>
          <w:sz w:val="24"/>
          <w:szCs w:val="24"/>
        </w:rPr>
        <w:tab/>
      </w:r>
      <w:r w:rsidRPr="00F8367E">
        <w:rPr>
          <w:sz w:val="24"/>
          <w:szCs w:val="24"/>
        </w:rPr>
        <w:tab/>
        <w:t xml:space="preserve">320 GB HDD, 5400 </w:t>
      </w:r>
      <w:proofErr w:type="spellStart"/>
      <w:r w:rsidRPr="00F8367E">
        <w:rPr>
          <w:sz w:val="24"/>
          <w:szCs w:val="24"/>
        </w:rPr>
        <w:t>rpm</w:t>
      </w:r>
      <w:proofErr w:type="spellEnd"/>
    </w:p>
    <w:p w:rsidR="004538A0" w:rsidRPr="00F8367E" w:rsidRDefault="004538A0" w:rsidP="004538A0">
      <w:pPr>
        <w:widowControl w:val="0"/>
        <w:suppressAutoHyphens/>
        <w:rPr>
          <w:sz w:val="24"/>
          <w:szCs w:val="24"/>
        </w:rPr>
      </w:pPr>
      <w:r w:rsidRPr="00F8367E">
        <w:rPr>
          <w:sz w:val="24"/>
          <w:szCs w:val="24"/>
        </w:rPr>
        <w:t>grafika:</w:t>
      </w:r>
      <w:r w:rsidRPr="00F8367E">
        <w:rPr>
          <w:sz w:val="24"/>
          <w:szCs w:val="24"/>
        </w:rPr>
        <w:tab/>
        <w:t xml:space="preserve"> </w:t>
      </w:r>
      <w:r w:rsidRPr="00F8367E">
        <w:rPr>
          <w:sz w:val="24"/>
          <w:szCs w:val="24"/>
        </w:rPr>
        <w:tab/>
        <w:t xml:space="preserve">není požadována dedikovaná grafická karta </w:t>
      </w:r>
    </w:p>
    <w:p w:rsidR="004538A0" w:rsidRPr="00F8367E" w:rsidRDefault="004538A0" w:rsidP="004538A0">
      <w:pPr>
        <w:widowControl w:val="0"/>
        <w:suppressAutoHyphens/>
        <w:rPr>
          <w:sz w:val="24"/>
          <w:szCs w:val="24"/>
        </w:rPr>
      </w:pPr>
      <w:r w:rsidRPr="00F8367E">
        <w:rPr>
          <w:sz w:val="24"/>
          <w:szCs w:val="24"/>
        </w:rPr>
        <w:t>displej:</w:t>
      </w:r>
      <w:r w:rsidRPr="00F8367E">
        <w:rPr>
          <w:sz w:val="24"/>
          <w:szCs w:val="24"/>
        </w:rPr>
        <w:tab/>
      </w:r>
      <w:r w:rsidRPr="00F8367E">
        <w:rPr>
          <w:sz w:val="24"/>
          <w:szCs w:val="24"/>
        </w:rPr>
        <w:tab/>
      </w:r>
      <w:r w:rsidRPr="00F8367E">
        <w:rPr>
          <w:sz w:val="24"/>
          <w:szCs w:val="24"/>
        </w:rPr>
        <w:tab/>
        <w:t xml:space="preserve">15,6“, širokoúhlý, matný, rozlišení 1366 x 768 </w:t>
      </w:r>
      <w:proofErr w:type="spellStart"/>
      <w:r w:rsidRPr="00F8367E">
        <w:rPr>
          <w:sz w:val="24"/>
          <w:szCs w:val="24"/>
        </w:rPr>
        <w:t>pixelů</w:t>
      </w:r>
      <w:proofErr w:type="spellEnd"/>
      <w:r w:rsidRPr="00F8367E">
        <w:rPr>
          <w:sz w:val="24"/>
          <w:szCs w:val="24"/>
        </w:rPr>
        <w:t xml:space="preserve"> </w:t>
      </w:r>
    </w:p>
    <w:p w:rsidR="004538A0" w:rsidRPr="00F8367E" w:rsidRDefault="004538A0" w:rsidP="004538A0">
      <w:pPr>
        <w:widowControl w:val="0"/>
        <w:suppressAutoHyphens/>
        <w:rPr>
          <w:sz w:val="24"/>
          <w:szCs w:val="24"/>
        </w:rPr>
      </w:pPr>
      <w:r w:rsidRPr="00F8367E">
        <w:rPr>
          <w:sz w:val="24"/>
          <w:szCs w:val="24"/>
        </w:rPr>
        <w:t>optická m.:</w:t>
      </w:r>
      <w:r w:rsidRPr="00F8367E">
        <w:rPr>
          <w:sz w:val="24"/>
          <w:szCs w:val="24"/>
        </w:rPr>
        <w:tab/>
      </w:r>
      <w:r w:rsidRPr="00F8367E">
        <w:rPr>
          <w:sz w:val="24"/>
          <w:szCs w:val="24"/>
        </w:rPr>
        <w:tab/>
        <w:t>DVD RW</w:t>
      </w:r>
    </w:p>
    <w:p w:rsidR="004538A0" w:rsidRPr="00F8367E" w:rsidRDefault="004538A0" w:rsidP="004538A0">
      <w:pPr>
        <w:widowControl w:val="0"/>
        <w:suppressAutoHyphens/>
        <w:rPr>
          <w:sz w:val="24"/>
          <w:szCs w:val="24"/>
        </w:rPr>
      </w:pPr>
      <w:r w:rsidRPr="00F8367E">
        <w:rPr>
          <w:sz w:val="24"/>
          <w:szCs w:val="24"/>
        </w:rPr>
        <w:t>porty:</w:t>
      </w:r>
      <w:r w:rsidRPr="00F8367E">
        <w:rPr>
          <w:sz w:val="24"/>
          <w:szCs w:val="24"/>
        </w:rPr>
        <w:tab/>
      </w:r>
      <w:r w:rsidRPr="00F8367E">
        <w:rPr>
          <w:sz w:val="24"/>
          <w:szCs w:val="24"/>
        </w:rPr>
        <w:tab/>
      </w:r>
      <w:r w:rsidRPr="00F8367E">
        <w:rPr>
          <w:sz w:val="24"/>
          <w:szCs w:val="24"/>
        </w:rPr>
        <w:tab/>
        <w:t xml:space="preserve">1x </w:t>
      </w:r>
      <w:proofErr w:type="spellStart"/>
      <w:r w:rsidRPr="00F8367E">
        <w:rPr>
          <w:sz w:val="24"/>
          <w:szCs w:val="24"/>
        </w:rPr>
        <w:t>videovýstup</w:t>
      </w:r>
      <w:proofErr w:type="spellEnd"/>
      <w:r w:rsidRPr="00F8367E">
        <w:rPr>
          <w:sz w:val="24"/>
          <w:szCs w:val="24"/>
        </w:rPr>
        <w:t xml:space="preserve"> HDMI </w:t>
      </w:r>
    </w:p>
    <w:p w:rsidR="004538A0" w:rsidRPr="00F8367E" w:rsidRDefault="004538A0" w:rsidP="004538A0">
      <w:pPr>
        <w:widowControl w:val="0"/>
        <w:suppressAutoHyphens/>
        <w:ind w:left="1416" w:firstLine="708"/>
        <w:rPr>
          <w:sz w:val="24"/>
          <w:szCs w:val="24"/>
        </w:rPr>
      </w:pPr>
      <w:r w:rsidRPr="00F8367E">
        <w:rPr>
          <w:sz w:val="24"/>
          <w:szCs w:val="24"/>
        </w:rPr>
        <w:t xml:space="preserve">3x USB minimálně verze 2.0 </w:t>
      </w:r>
    </w:p>
    <w:p w:rsidR="004538A0" w:rsidRPr="00F8367E" w:rsidRDefault="004538A0" w:rsidP="004538A0">
      <w:pPr>
        <w:widowControl w:val="0"/>
        <w:suppressAutoHyphens/>
        <w:ind w:left="1416" w:firstLine="708"/>
        <w:rPr>
          <w:sz w:val="24"/>
          <w:szCs w:val="24"/>
        </w:rPr>
      </w:pPr>
      <w:proofErr w:type="spellStart"/>
      <w:r w:rsidRPr="00F8367E">
        <w:rPr>
          <w:sz w:val="24"/>
          <w:szCs w:val="24"/>
        </w:rPr>
        <w:lastRenderedPageBreak/>
        <w:t>WiFi</w:t>
      </w:r>
      <w:proofErr w:type="spellEnd"/>
      <w:r w:rsidRPr="00F8367E">
        <w:rPr>
          <w:sz w:val="24"/>
          <w:szCs w:val="24"/>
        </w:rPr>
        <w:t xml:space="preserve"> 802.11 b/g/n</w:t>
      </w:r>
    </w:p>
    <w:p w:rsidR="004538A0" w:rsidRPr="00F8367E" w:rsidRDefault="004538A0" w:rsidP="004538A0">
      <w:pPr>
        <w:widowControl w:val="0"/>
        <w:suppressAutoHyphens/>
        <w:ind w:left="1416" w:firstLine="708"/>
        <w:rPr>
          <w:sz w:val="24"/>
          <w:szCs w:val="24"/>
        </w:rPr>
      </w:pPr>
      <w:proofErr w:type="spellStart"/>
      <w:r w:rsidRPr="00F8367E">
        <w:rPr>
          <w:sz w:val="24"/>
          <w:szCs w:val="24"/>
        </w:rPr>
        <w:t>Ethernet</w:t>
      </w:r>
      <w:proofErr w:type="spellEnd"/>
      <w:r w:rsidRPr="00F8367E">
        <w:rPr>
          <w:sz w:val="24"/>
          <w:szCs w:val="24"/>
        </w:rPr>
        <w:t xml:space="preserve"> 1Gbit </w:t>
      </w:r>
    </w:p>
    <w:p w:rsidR="004538A0" w:rsidRPr="00F8367E" w:rsidRDefault="004538A0" w:rsidP="004538A0">
      <w:pPr>
        <w:widowControl w:val="0"/>
        <w:suppressAutoHyphens/>
        <w:rPr>
          <w:sz w:val="24"/>
          <w:szCs w:val="24"/>
        </w:rPr>
      </w:pPr>
      <w:r w:rsidRPr="00F8367E">
        <w:rPr>
          <w:sz w:val="24"/>
          <w:szCs w:val="24"/>
        </w:rPr>
        <w:t>klávesnice:</w:t>
      </w:r>
      <w:r w:rsidRPr="00F8367E">
        <w:rPr>
          <w:sz w:val="24"/>
          <w:szCs w:val="24"/>
        </w:rPr>
        <w:tab/>
      </w:r>
      <w:r w:rsidRPr="00F8367E">
        <w:rPr>
          <w:sz w:val="24"/>
          <w:szCs w:val="24"/>
        </w:rPr>
        <w:tab/>
        <w:t>se samostatným numerickým blokem</w:t>
      </w:r>
    </w:p>
    <w:p w:rsidR="004538A0" w:rsidRPr="00F8367E" w:rsidRDefault="004538A0" w:rsidP="004538A0">
      <w:pPr>
        <w:widowControl w:val="0"/>
        <w:suppressAutoHyphens/>
        <w:rPr>
          <w:sz w:val="24"/>
          <w:szCs w:val="24"/>
        </w:rPr>
      </w:pPr>
      <w:r w:rsidRPr="00F8367E">
        <w:rPr>
          <w:sz w:val="24"/>
          <w:szCs w:val="24"/>
        </w:rPr>
        <w:t>výdrž na baterie:</w:t>
      </w:r>
      <w:r w:rsidRPr="00F8367E">
        <w:rPr>
          <w:sz w:val="24"/>
          <w:szCs w:val="24"/>
        </w:rPr>
        <w:tab/>
        <w:t>3 hodiny</w:t>
      </w:r>
    </w:p>
    <w:p w:rsidR="004538A0" w:rsidRPr="00F8367E" w:rsidRDefault="004538A0" w:rsidP="004538A0">
      <w:pPr>
        <w:rPr>
          <w:sz w:val="24"/>
          <w:szCs w:val="24"/>
        </w:rPr>
      </w:pPr>
      <w:r w:rsidRPr="00F8367E">
        <w:rPr>
          <w:sz w:val="24"/>
          <w:szCs w:val="24"/>
        </w:rPr>
        <w:t>součást dodávky:</w:t>
      </w:r>
      <w:r w:rsidRPr="00F8367E">
        <w:rPr>
          <w:sz w:val="24"/>
          <w:szCs w:val="24"/>
        </w:rPr>
        <w:tab/>
        <w:t>standardní drátová optická USB myš</w:t>
      </w:r>
    </w:p>
    <w:p w:rsidR="004538A0" w:rsidRPr="00F8367E" w:rsidRDefault="004538A0" w:rsidP="004538A0">
      <w:pPr>
        <w:widowControl w:val="0"/>
        <w:suppressAutoHyphens/>
        <w:ind w:left="2124" w:hanging="2124"/>
        <w:rPr>
          <w:sz w:val="24"/>
          <w:szCs w:val="24"/>
        </w:rPr>
      </w:pPr>
      <w:r w:rsidRPr="00F8367E">
        <w:rPr>
          <w:sz w:val="24"/>
          <w:szCs w:val="24"/>
        </w:rPr>
        <w:t>operační systém:</w:t>
      </w:r>
      <w:r w:rsidRPr="00F8367E">
        <w:rPr>
          <w:sz w:val="24"/>
          <w:szCs w:val="24"/>
        </w:rPr>
        <w:tab/>
        <w:t>OEM licence - operační systém Windows 7(8) Pro v české lokalizaci</w:t>
      </w:r>
    </w:p>
    <w:p w:rsidR="004538A0" w:rsidRPr="00F8367E" w:rsidRDefault="004538A0" w:rsidP="004538A0">
      <w:pPr>
        <w:ind w:left="2124" w:hanging="2124"/>
        <w:rPr>
          <w:sz w:val="24"/>
          <w:szCs w:val="24"/>
        </w:rPr>
      </w:pPr>
      <w:r w:rsidRPr="00F8367E">
        <w:rPr>
          <w:sz w:val="24"/>
          <w:szCs w:val="24"/>
        </w:rPr>
        <w:t xml:space="preserve">další </w:t>
      </w:r>
      <w:proofErr w:type="spellStart"/>
      <w:r w:rsidRPr="00F8367E">
        <w:rPr>
          <w:sz w:val="24"/>
          <w:szCs w:val="24"/>
        </w:rPr>
        <w:t>instal</w:t>
      </w:r>
      <w:proofErr w:type="spellEnd"/>
      <w:r w:rsidRPr="00F8367E">
        <w:rPr>
          <w:sz w:val="24"/>
          <w:szCs w:val="24"/>
        </w:rPr>
        <w:t>. SW:</w:t>
      </w:r>
      <w:r w:rsidRPr="00F8367E">
        <w:rPr>
          <w:sz w:val="24"/>
          <w:szCs w:val="24"/>
        </w:rPr>
        <w:tab/>
        <w:t>kancelářský balík MS Office 2013 Pro v české lokalizaci</w:t>
      </w:r>
    </w:p>
    <w:p w:rsidR="004538A0" w:rsidRPr="00F8367E" w:rsidRDefault="004538A0" w:rsidP="004538A0">
      <w:pPr>
        <w:ind w:left="2124" w:hanging="2124"/>
        <w:rPr>
          <w:sz w:val="24"/>
          <w:szCs w:val="24"/>
        </w:rPr>
      </w:pPr>
    </w:p>
    <w:p w:rsidR="004538A0" w:rsidRPr="00F8367E" w:rsidRDefault="004538A0" w:rsidP="00FE1099">
      <w:pPr>
        <w:pStyle w:val="Prosttext"/>
        <w:jc w:val="both"/>
        <w:rPr>
          <w:rFonts w:ascii="Times New Roman" w:hAnsi="Times New Roman" w:cs="Times New Roman"/>
          <w:sz w:val="24"/>
          <w:szCs w:val="24"/>
        </w:rPr>
      </w:pPr>
      <w:r w:rsidRPr="00F8367E">
        <w:rPr>
          <w:rFonts w:ascii="Times New Roman" w:hAnsi="Times New Roman" w:cs="Times New Roman"/>
          <w:sz w:val="24"/>
          <w:szCs w:val="24"/>
        </w:rPr>
        <w:t xml:space="preserve">Všechny dodané notebooky včetně periferií budou nové, totožné konfigurace, od jednoho výrobce. </w:t>
      </w:r>
      <w:r w:rsidR="00FE1099">
        <w:rPr>
          <w:rFonts w:ascii="Times New Roman" w:hAnsi="Times New Roman" w:cs="Times New Roman"/>
          <w:sz w:val="24"/>
          <w:szCs w:val="24"/>
        </w:rPr>
        <w:t>Součástí dodávky bude</w:t>
      </w:r>
      <w:r w:rsidRPr="00F8367E">
        <w:rPr>
          <w:rFonts w:ascii="Times New Roman" w:hAnsi="Times New Roman" w:cs="Times New Roman"/>
          <w:sz w:val="24"/>
          <w:szCs w:val="24"/>
        </w:rPr>
        <w:t xml:space="preserve"> zapojení na místě k tomu určeném včetně dodávaných periferii, prvotní spuštění a ověření funkčnosti, předání dokumentace k dodávanému hardware </w:t>
      </w:r>
      <w:r w:rsidR="00FE1099">
        <w:rPr>
          <w:rFonts w:ascii="Times New Roman" w:hAnsi="Times New Roman" w:cs="Times New Roman"/>
          <w:sz w:val="24"/>
          <w:szCs w:val="24"/>
        </w:rPr>
        <w:br/>
      </w:r>
      <w:r w:rsidRPr="00F8367E">
        <w:rPr>
          <w:rFonts w:ascii="Times New Roman" w:hAnsi="Times New Roman" w:cs="Times New Roman"/>
          <w:sz w:val="24"/>
          <w:szCs w:val="24"/>
        </w:rPr>
        <w:t>i software. Součásti dodávky bude potřebná kabeláž a zapojeni do připravené sítě. Požadovaná záruka je minimálně 36 měsíců. Servis do 24 hodin s poskytnutím srovnatelné náhrady po dobu opravy.</w:t>
      </w:r>
    </w:p>
    <w:p w:rsidR="004538A0" w:rsidRPr="00E06D32" w:rsidRDefault="004538A0" w:rsidP="004538A0">
      <w:pPr>
        <w:pStyle w:val="Prosttext"/>
        <w:rPr>
          <w:rFonts w:ascii="Times New Roman" w:hAnsi="Times New Roman"/>
          <w:sz w:val="24"/>
          <w:szCs w:val="24"/>
        </w:rPr>
      </w:pPr>
      <w:r w:rsidRPr="00E06D32">
        <w:rPr>
          <w:rFonts w:ascii="Times New Roman" w:hAnsi="Times New Roman"/>
          <w:sz w:val="24"/>
          <w:szCs w:val="24"/>
        </w:rPr>
        <w:t xml:space="preserve">*) Pozn.: </w:t>
      </w:r>
      <w:proofErr w:type="spellStart"/>
      <w:r w:rsidRPr="00E06D32">
        <w:rPr>
          <w:rFonts w:ascii="Times New Roman" w:hAnsi="Times New Roman"/>
          <w:sz w:val="24"/>
          <w:szCs w:val="24"/>
        </w:rPr>
        <w:t>benchmark</w:t>
      </w:r>
      <w:proofErr w:type="spellEnd"/>
      <w:r w:rsidRPr="00E06D32">
        <w:rPr>
          <w:rFonts w:ascii="Times New Roman" w:hAnsi="Times New Roman"/>
          <w:sz w:val="24"/>
          <w:szCs w:val="24"/>
        </w:rPr>
        <w:t xml:space="preserve"> skóre určeno dle </w:t>
      </w:r>
      <w:hyperlink r:id="rId15" w:history="1">
        <w:r w:rsidRPr="00E06D32">
          <w:rPr>
            <w:rStyle w:val="Hypertextovodkaz"/>
            <w:rFonts w:ascii="Times New Roman" w:eastAsia="Calibri" w:hAnsi="Times New Roman"/>
            <w:color w:val="auto"/>
            <w:sz w:val="24"/>
            <w:szCs w:val="24"/>
          </w:rPr>
          <w:t>www.cpubenchmark.net</w:t>
        </w:r>
      </w:hyperlink>
      <w:r w:rsidRPr="00E06D32">
        <w:rPr>
          <w:rFonts w:ascii="Times New Roman" w:hAnsi="Times New Roman"/>
          <w:sz w:val="24"/>
          <w:szCs w:val="24"/>
        </w:rPr>
        <w:t xml:space="preserve">, tabulka </w:t>
      </w:r>
      <w:proofErr w:type="spellStart"/>
      <w:r w:rsidRPr="00E06D32">
        <w:rPr>
          <w:rFonts w:ascii="Times New Roman" w:hAnsi="Times New Roman"/>
          <w:sz w:val="24"/>
          <w:szCs w:val="24"/>
        </w:rPr>
        <w:t>high</w:t>
      </w:r>
      <w:proofErr w:type="spellEnd"/>
      <w:r w:rsidRPr="00E06D32">
        <w:rPr>
          <w:rFonts w:ascii="Times New Roman" w:hAnsi="Times New Roman"/>
          <w:sz w:val="24"/>
          <w:szCs w:val="24"/>
        </w:rPr>
        <w:t xml:space="preserve"> </w:t>
      </w:r>
      <w:proofErr w:type="spellStart"/>
      <w:r w:rsidRPr="00E06D32">
        <w:rPr>
          <w:rFonts w:ascii="Times New Roman" w:hAnsi="Times New Roman"/>
          <w:sz w:val="24"/>
          <w:szCs w:val="24"/>
        </w:rPr>
        <w:t>end</w:t>
      </w:r>
      <w:proofErr w:type="spellEnd"/>
      <w:r w:rsidRPr="00E06D32">
        <w:rPr>
          <w:rFonts w:ascii="Times New Roman" w:hAnsi="Times New Roman"/>
          <w:sz w:val="24"/>
          <w:szCs w:val="24"/>
        </w:rPr>
        <w:t xml:space="preserve"> CPU chart.</w:t>
      </w:r>
    </w:p>
    <w:p w:rsidR="004538A0" w:rsidRDefault="004538A0" w:rsidP="004538A0">
      <w:pPr>
        <w:pStyle w:val="Prosttext"/>
        <w:rPr>
          <w:rFonts w:ascii="Times New Roman" w:hAnsi="Times New Roman"/>
          <w:sz w:val="24"/>
          <w:szCs w:val="24"/>
        </w:rPr>
      </w:pPr>
    </w:p>
    <w:p w:rsidR="00FE1099" w:rsidRDefault="00FE1099" w:rsidP="00FE1099">
      <w:pPr>
        <w:pStyle w:val="Prosttext"/>
        <w:rPr>
          <w:rFonts w:ascii="Times New Roman" w:hAnsi="Times New Roman" w:cs="Times New Roman"/>
          <w:b/>
          <w:sz w:val="24"/>
          <w:szCs w:val="24"/>
          <w:u w:val="single"/>
        </w:rPr>
      </w:pPr>
    </w:p>
    <w:p w:rsidR="00FE1099" w:rsidRPr="008475B8" w:rsidRDefault="00FE1099" w:rsidP="00FE1099">
      <w:pPr>
        <w:pStyle w:val="Prosttext"/>
        <w:rPr>
          <w:rFonts w:ascii="Times New Roman" w:hAnsi="Times New Roman" w:cs="Times New Roman"/>
          <w:b/>
          <w:sz w:val="24"/>
          <w:szCs w:val="24"/>
          <w:u w:val="single"/>
        </w:rPr>
      </w:pPr>
      <w:r>
        <w:rPr>
          <w:rFonts w:ascii="Times New Roman" w:hAnsi="Times New Roman" w:cs="Times New Roman"/>
          <w:b/>
          <w:sz w:val="24"/>
          <w:szCs w:val="24"/>
          <w:u w:val="single"/>
        </w:rPr>
        <w:t>V</w:t>
      </w:r>
      <w:r w:rsidRPr="008475B8">
        <w:rPr>
          <w:rFonts w:ascii="Times New Roman" w:hAnsi="Times New Roman" w:cs="Times New Roman"/>
          <w:b/>
          <w:sz w:val="24"/>
          <w:szCs w:val="24"/>
          <w:u w:val="single"/>
        </w:rPr>
        <w:t>ozík pro notebooky</w:t>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Pr>
          <w:rFonts w:ascii="Times New Roman" w:hAnsi="Times New Roman" w:cs="Times New Roman"/>
          <w:b/>
          <w:sz w:val="24"/>
          <w:szCs w:val="24"/>
          <w:u w:val="single"/>
        </w:rPr>
        <w:t xml:space="preserve">            </w:t>
      </w:r>
      <w:r>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t>1 ks</w:t>
      </w:r>
    </w:p>
    <w:p w:rsidR="00FE1099" w:rsidRPr="00F8367E" w:rsidRDefault="00FE1099" w:rsidP="00FE1099">
      <w:pPr>
        <w:rPr>
          <w:sz w:val="24"/>
          <w:szCs w:val="24"/>
        </w:rPr>
      </w:pPr>
      <w:r w:rsidRPr="00F8367E">
        <w:rPr>
          <w:sz w:val="24"/>
          <w:szCs w:val="24"/>
        </w:rPr>
        <w:t>Vozík na notebooky s minimálně 17 přihrádkami</w:t>
      </w:r>
      <w:r w:rsidR="00AC131B">
        <w:rPr>
          <w:sz w:val="24"/>
          <w:szCs w:val="24"/>
        </w:rPr>
        <w:t>.</w:t>
      </w:r>
    </w:p>
    <w:p w:rsidR="00FE1099" w:rsidRPr="00F8367E" w:rsidRDefault="00FE1099" w:rsidP="00FE1099">
      <w:pPr>
        <w:rPr>
          <w:sz w:val="24"/>
          <w:szCs w:val="24"/>
        </w:rPr>
      </w:pPr>
      <w:r w:rsidRPr="00F8367E">
        <w:rPr>
          <w:sz w:val="24"/>
          <w:szCs w:val="24"/>
        </w:rPr>
        <w:t xml:space="preserve">Kompatibilita s dodanými notebooky </w:t>
      </w:r>
      <w:r w:rsidR="00AC131B">
        <w:rPr>
          <w:sz w:val="24"/>
          <w:szCs w:val="24"/>
        </w:rPr>
        <w:t>(uvedenými výše).</w:t>
      </w:r>
    </w:p>
    <w:p w:rsidR="00FE1099" w:rsidRPr="00F8367E" w:rsidRDefault="00FE1099" w:rsidP="00FE1099">
      <w:pPr>
        <w:rPr>
          <w:sz w:val="24"/>
          <w:szCs w:val="24"/>
        </w:rPr>
      </w:pPr>
      <w:r w:rsidRPr="00F8367E">
        <w:rPr>
          <w:sz w:val="24"/>
          <w:szCs w:val="24"/>
        </w:rPr>
        <w:t>Napájecí zásuvka v každé přihrádce</w:t>
      </w:r>
      <w:r w:rsidR="00AC131B">
        <w:rPr>
          <w:sz w:val="24"/>
          <w:szCs w:val="24"/>
        </w:rPr>
        <w:t>.</w:t>
      </w:r>
    </w:p>
    <w:p w:rsidR="00FE1099" w:rsidRPr="00F8367E" w:rsidRDefault="00FE1099" w:rsidP="00FE1099">
      <w:pPr>
        <w:rPr>
          <w:sz w:val="24"/>
          <w:szCs w:val="24"/>
        </w:rPr>
      </w:pPr>
      <w:r w:rsidRPr="00F8367E">
        <w:rPr>
          <w:sz w:val="24"/>
          <w:szCs w:val="24"/>
        </w:rPr>
        <w:t>Dodávka včetně přívodních kabelů</w:t>
      </w:r>
      <w:r w:rsidR="00AC131B">
        <w:rPr>
          <w:sz w:val="24"/>
          <w:szCs w:val="24"/>
        </w:rPr>
        <w:t>.</w:t>
      </w:r>
    </w:p>
    <w:p w:rsidR="00FE1099" w:rsidRPr="00F8367E" w:rsidRDefault="00FE1099" w:rsidP="00FE1099">
      <w:pPr>
        <w:rPr>
          <w:sz w:val="24"/>
          <w:szCs w:val="24"/>
        </w:rPr>
      </w:pPr>
      <w:r w:rsidRPr="00F8367E">
        <w:rPr>
          <w:sz w:val="24"/>
          <w:szCs w:val="24"/>
        </w:rPr>
        <w:t>Mobilní provedení (kolečka s aretací)</w:t>
      </w:r>
      <w:r w:rsidR="00AC131B">
        <w:rPr>
          <w:sz w:val="24"/>
          <w:szCs w:val="24"/>
        </w:rPr>
        <w:t>.</w:t>
      </w:r>
    </w:p>
    <w:p w:rsidR="00FE1099" w:rsidRPr="00F8367E" w:rsidRDefault="00FE1099" w:rsidP="00FE1099">
      <w:pPr>
        <w:rPr>
          <w:sz w:val="24"/>
          <w:szCs w:val="24"/>
        </w:rPr>
      </w:pPr>
      <w:r w:rsidRPr="00F8367E">
        <w:rPr>
          <w:sz w:val="24"/>
          <w:szCs w:val="24"/>
        </w:rPr>
        <w:t>Uzamykatelné provedení</w:t>
      </w:r>
      <w:r w:rsidR="00AC131B">
        <w:rPr>
          <w:sz w:val="24"/>
          <w:szCs w:val="24"/>
        </w:rPr>
        <w:t>.</w:t>
      </w:r>
    </w:p>
    <w:p w:rsidR="00FE1099" w:rsidRPr="00F8367E" w:rsidRDefault="00FE1099" w:rsidP="00FE1099">
      <w:pPr>
        <w:pStyle w:val="Prosttext"/>
        <w:rPr>
          <w:rFonts w:ascii="Times New Roman" w:hAnsi="Times New Roman" w:cs="Times New Roman"/>
          <w:b/>
          <w:sz w:val="24"/>
          <w:szCs w:val="24"/>
          <w:u w:val="single"/>
        </w:rPr>
      </w:pPr>
      <w:r w:rsidRPr="00F8367E">
        <w:rPr>
          <w:rFonts w:ascii="Times New Roman" w:hAnsi="Times New Roman" w:cs="Times New Roman"/>
          <w:sz w:val="24"/>
          <w:szCs w:val="24"/>
        </w:rPr>
        <w:t>Požadovaná záruka je minimálně 36 měsíců. Servis do 24 hodin.</w:t>
      </w:r>
    </w:p>
    <w:p w:rsidR="00FE1099" w:rsidRDefault="00FE1099" w:rsidP="00FE1099">
      <w:pPr>
        <w:pStyle w:val="Prosttext"/>
        <w:rPr>
          <w:rFonts w:ascii="Times New Roman" w:hAnsi="Times New Roman" w:cs="Times New Roman"/>
          <w:b/>
          <w:sz w:val="24"/>
          <w:szCs w:val="24"/>
        </w:rPr>
      </w:pPr>
    </w:p>
    <w:p w:rsidR="00FE1099" w:rsidRDefault="00FE1099" w:rsidP="00FE1099">
      <w:pPr>
        <w:pStyle w:val="Prosttext"/>
        <w:rPr>
          <w:rFonts w:ascii="Times New Roman" w:hAnsi="Times New Roman" w:cs="Times New Roman"/>
          <w:b/>
          <w:sz w:val="24"/>
          <w:szCs w:val="24"/>
        </w:rPr>
      </w:pPr>
    </w:p>
    <w:p w:rsidR="00FE1099" w:rsidRPr="008475B8" w:rsidRDefault="00FE1099" w:rsidP="00FE1099">
      <w:pPr>
        <w:pStyle w:val="Prosttext"/>
        <w:rPr>
          <w:rFonts w:ascii="Times New Roman" w:hAnsi="Times New Roman" w:cs="Times New Roman"/>
          <w:b/>
          <w:sz w:val="24"/>
          <w:szCs w:val="24"/>
          <w:u w:val="single"/>
        </w:rPr>
      </w:pPr>
      <w:proofErr w:type="spellStart"/>
      <w:r w:rsidRPr="008475B8">
        <w:rPr>
          <w:rFonts w:ascii="Times New Roman" w:hAnsi="Times New Roman" w:cs="Times New Roman"/>
          <w:b/>
          <w:sz w:val="24"/>
          <w:szCs w:val="24"/>
          <w:u w:val="single"/>
        </w:rPr>
        <w:t>WiFi</w:t>
      </w:r>
      <w:proofErr w:type="spellEnd"/>
      <w:r w:rsidRPr="008475B8">
        <w:rPr>
          <w:rFonts w:ascii="Times New Roman" w:hAnsi="Times New Roman" w:cs="Times New Roman"/>
          <w:b/>
          <w:sz w:val="24"/>
          <w:szCs w:val="24"/>
          <w:u w:val="single"/>
        </w:rPr>
        <w:t xml:space="preserve"> </w:t>
      </w:r>
      <w:proofErr w:type="spellStart"/>
      <w:r w:rsidRPr="008475B8">
        <w:rPr>
          <w:rFonts w:ascii="Times New Roman" w:hAnsi="Times New Roman" w:cs="Times New Roman"/>
          <w:b/>
          <w:sz w:val="24"/>
          <w:szCs w:val="24"/>
          <w:u w:val="single"/>
        </w:rPr>
        <w:t>router</w:t>
      </w:r>
      <w:proofErr w:type="spellEnd"/>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r>
      <w:r w:rsidRPr="008475B8">
        <w:rPr>
          <w:rFonts w:ascii="Times New Roman" w:hAnsi="Times New Roman" w:cs="Times New Roman"/>
          <w:b/>
          <w:sz w:val="24"/>
          <w:szCs w:val="24"/>
          <w:u w:val="single"/>
        </w:rPr>
        <w:tab/>
        <w:t>1 ks</w:t>
      </w:r>
    </w:p>
    <w:p w:rsidR="00FE1099" w:rsidRPr="006904F6" w:rsidRDefault="00FE1099" w:rsidP="00FE1099">
      <w:pPr>
        <w:rPr>
          <w:sz w:val="24"/>
          <w:szCs w:val="24"/>
        </w:rPr>
      </w:pPr>
      <w:r w:rsidRPr="006904F6">
        <w:rPr>
          <w:sz w:val="24"/>
          <w:szCs w:val="24"/>
        </w:rPr>
        <w:t xml:space="preserve">Kompatibilita s dodanými notebooky, norma 802.11 b/g/n (a) možno i v </w:t>
      </w:r>
      <w:proofErr w:type="spellStart"/>
      <w:r w:rsidRPr="006904F6">
        <w:rPr>
          <w:sz w:val="24"/>
          <w:szCs w:val="24"/>
        </w:rPr>
        <w:t>indoor</w:t>
      </w:r>
      <w:proofErr w:type="spellEnd"/>
      <w:r w:rsidRPr="006904F6">
        <w:rPr>
          <w:sz w:val="24"/>
          <w:szCs w:val="24"/>
        </w:rPr>
        <w:t xml:space="preserve"> pásmu 5 </w:t>
      </w:r>
      <w:proofErr w:type="spellStart"/>
      <w:r w:rsidRPr="006904F6">
        <w:rPr>
          <w:sz w:val="24"/>
          <w:szCs w:val="24"/>
        </w:rPr>
        <w:t>Ghz</w:t>
      </w:r>
      <w:proofErr w:type="spellEnd"/>
      <w:r w:rsidRPr="006904F6">
        <w:rPr>
          <w:sz w:val="24"/>
          <w:szCs w:val="24"/>
        </w:rPr>
        <w:t xml:space="preserve"> pokud dodané notebooky </w:t>
      </w:r>
      <w:r w:rsidR="00AC131B">
        <w:rPr>
          <w:sz w:val="24"/>
          <w:szCs w:val="24"/>
        </w:rPr>
        <w:t xml:space="preserve">(uvedené výše) </w:t>
      </w:r>
      <w:r w:rsidRPr="006904F6">
        <w:rPr>
          <w:sz w:val="24"/>
          <w:szCs w:val="24"/>
        </w:rPr>
        <w:t>budou vybaveny touto funkcí</w:t>
      </w:r>
      <w:r w:rsidR="00AC131B">
        <w:rPr>
          <w:sz w:val="24"/>
          <w:szCs w:val="24"/>
        </w:rPr>
        <w:t>.</w:t>
      </w:r>
    </w:p>
    <w:p w:rsidR="00FE1099" w:rsidRPr="00AC131B" w:rsidRDefault="00FE1099" w:rsidP="00FE1099">
      <w:pPr>
        <w:pStyle w:val="Prosttext"/>
        <w:rPr>
          <w:rFonts w:ascii="Times New Roman" w:hAnsi="Times New Roman" w:cs="Times New Roman"/>
          <w:sz w:val="24"/>
          <w:szCs w:val="24"/>
        </w:rPr>
      </w:pPr>
      <w:r w:rsidRPr="00AC131B">
        <w:rPr>
          <w:rFonts w:ascii="Times New Roman" w:eastAsia="Times New Roman" w:hAnsi="Times New Roman" w:cs="Times New Roman"/>
          <w:sz w:val="24"/>
          <w:szCs w:val="24"/>
          <w:lang w:eastAsia="cs-CZ"/>
        </w:rPr>
        <w:t xml:space="preserve">Bezproblémová funkčnost se </w:t>
      </w:r>
      <w:proofErr w:type="gramStart"/>
      <w:r w:rsidRPr="00AC131B">
        <w:rPr>
          <w:rFonts w:ascii="Times New Roman" w:eastAsia="Times New Roman" w:hAnsi="Times New Roman" w:cs="Times New Roman"/>
          <w:sz w:val="24"/>
          <w:szCs w:val="24"/>
          <w:lang w:eastAsia="cs-CZ"/>
        </w:rPr>
        <w:t>17</w:t>
      </w:r>
      <w:proofErr w:type="gramEnd"/>
      <w:r w:rsidRPr="00AC131B">
        <w:rPr>
          <w:rFonts w:ascii="Times New Roman" w:eastAsia="Times New Roman" w:hAnsi="Times New Roman" w:cs="Times New Roman"/>
          <w:sz w:val="24"/>
          <w:szCs w:val="24"/>
          <w:lang w:eastAsia="cs-CZ"/>
        </w:rPr>
        <w:t>-</w:t>
      </w:r>
      <w:proofErr w:type="gramStart"/>
      <w:r w:rsidRPr="00AC131B">
        <w:rPr>
          <w:rFonts w:ascii="Times New Roman" w:eastAsia="Times New Roman" w:hAnsi="Times New Roman" w:cs="Times New Roman"/>
          <w:sz w:val="24"/>
          <w:szCs w:val="24"/>
          <w:lang w:eastAsia="cs-CZ"/>
        </w:rPr>
        <w:t>ti</w:t>
      </w:r>
      <w:proofErr w:type="gramEnd"/>
      <w:r w:rsidRPr="00AC131B">
        <w:rPr>
          <w:rFonts w:ascii="Times New Roman" w:eastAsia="Times New Roman" w:hAnsi="Times New Roman" w:cs="Times New Roman"/>
          <w:sz w:val="24"/>
          <w:szCs w:val="24"/>
          <w:lang w:eastAsia="cs-CZ"/>
        </w:rPr>
        <w:t xml:space="preserve"> notebooky </w:t>
      </w:r>
      <w:r w:rsidR="00AC131B" w:rsidRPr="00AC131B">
        <w:rPr>
          <w:rFonts w:ascii="Times New Roman" w:hAnsi="Times New Roman" w:cs="Times New Roman"/>
          <w:sz w:val="24"/>
          <w:szCs w:val="24"/>
        </w:rPr>
        <w:t>(uvedenými výše)</w:t>
      </w:r>
      <w:r w:rsidR="00AC131B">
        <w:rPr>
          <w:rFonts w:ascii="Times New Roman" w:hAnsi="Times New Roman" w:cs="Times New Roman"/>
          <w:sz w:val="24"/>
          <w:szCs w:val="24"/>
        </w:rPr>
        <w:t xml:space="preserve"> </w:t>
      </w:r>
      <w:r w:rsidRPr="00AC131B">
        <w:rPr>
          <w:rFonts w:ascii="Times New Roman" w:eastAsia="Times New Roman" w:hAnsi="Times New Roman" w:cs="Times New Roman"/>
          <w:sz w:val="24"/>
          <w:szCs w:val="24"/>
          <w:lang w:eastAsia="cs-CZ"/>
        </w:rPr>
        <w:t>najednou v</w:t>
      </w:r>
      <w:r w:rsidR="00AC131B">
        <w:rPr>
          <w:rFonts w:ascii="Times New Roman" w:eastAsia="Times New Roman" w:hAnsi="Times New Roman" w:cs="Times New Roman"/>
          <w:sz w:val="24"/>
          <w:szCs w:val="24"/>
          <w:lang w:eastAsia="cs-CZ"/>
        </w:rPr>
        <w:t> </w:t>
      </w:r>
      <w:r w:rsidRPr="00AC131B">
        <w:rPr>
          <w:rFonts w:ascii="Times New Roman" w:eastAsia="Times New Roman" w:hAnsi="Times New Roman" w:cs="Times New Roman"/>
          <w:sz w:val="24"/>
          <w:szCs w:val="24"/>
          <w:lang w:eastAsia="cs-CZ"/>
        </w:rPr>
        <w:t>učebně</w:t>
      </w:r>
      <w:r w:rsidR="00AC131B">
        <w:rPr>
          <w:rFonts w:ascii="Times New Roman" w:eastAsia="Times New Roman" w:hAnsi="Times New Roman" w:cs="Times New Roman"/>
          <w:sz w:val="24"/>
          <w:szCs w:val="24"/>
          <w:lang w:eastAsia="cs-CZ"/>
        </w:rPr>
        <w:t>.</w:t>
      </w:r>
    </w:p>
    <w:p w:rsidR="00FE1099" w:rsidRDefault="00FE1099" w:rsidP="00FE1099">
      <w:pPr>
        <w:pStyle w:val="Prosttext"/>
        <w:rPr>
          <w:rFonts w:ascii="Times New Roman" w:hAnsi="Times New Roman" w:cs="Times New Roman"/>
          <w:sz w:val="24"/>
          <w:szCs w:val="24"/>
        </w:rPr>
      </w:pPr>
      <w:r w:rsidRPr="006904F6">
        <w:rPr>
          <w:rFonts w:ascii="Times New Roman" w:hAnsi="Times New Roman" w:cs="Times New Roman"/>
          <w:sz w:val="24"/>
          <w:szCs w:val="24"/>
        </w:rPr>
        <w:t xml:space="preserve">Požadovaná záruka je minimálně 36 měsíců. </w:t>
      </w:r>
    </w:p>
    <w:p w:rsidR="00FE1099" w:rsidRPr="006904F6" w:rsidRDefault="00FE1099" w:rsidP="00FE1099">
      <w:pPr>
        <w:pStyle w:val="Prosttext"/>
        <w:rPr>
          <w:rFonts w:ascii="Times New Roman" w:hAnsi="Times New Roman" w:cs="Times New Roman"/>
          <w:sz w:val="24"/>
          <w:szCs w:val="24"/>
        </w:rPr>
      </w:pPr>
      <w:r w:rsidRPr="006904F6">
        <w:rPr>
          <w:rFonts w:ascii="Times New Roman" w:hAnsi="Times New Roman" w:cs="Times New Roman"/>
          <w:sz w:val="24"/>
          <w:szCs w:val="24"/>
        </w:rPr>
        <w:t>Servis do 24 hodin s poskytnutím srovnatelné náhrady po dobu opravy.</w:t>
      </w:r>
    </w:p>
    <w:p w:rsidR="00FE1099" w:rsidRDefault="00FE1099" w:rsidP="00FE1099">
      <w:pPr>
        <w:pStyle w:val="Zkladntext"/>
        <w:spacing w:before="120"/>
        <w:rPr>
          <w:szCs w:val="24"/>
          <w:lang w:val="cs-CZ"/>
        </w:rPr>
      </w:pPr>
    </w:p>
    <w:p w:rsidR="00C5453E" w:rsidRDefault="00C5453E" w:rsidP="00C5453E">
      <w:pPr>
        <w:pStyle w:val="Zkladntext"/>
        <w:rPr>
          <w:szCs w:val="24"/>
          <w:lang w:val="cs-CZ"/>
        </w:rPr>
      </w:pPr>
      <w:proofErr w:type="gramStart"/>
      <w:r w:rsidRPr="00E06D32">
        <w:rPr>
          <w:szCs w:val="24"/>
          <w:lang w:val="cs-CZ"/>
        </w:rPr>
        <w:t>V                            dne</w:t>
      </w:r>
      <w:proofErr w:type="gramEnd"/>
      <w:r w:rsidRPr="00E06D32">
        <w:rPr>
          <w:szCs w:val="24"/>
          <w:lang w:val="cs-CZ"/>
        </w:rPr>
        <w:t xml:space="preserve"> </w:t>
      </w:r>
      <w:proofErr w:type="spellStart"/>
      <w:r w:rsidRPr="00E06D32">
        <w:rPr>
          <w:szCs w:val="24"/>
          <w:lang w:val="cs-CZ"/>
        </w:rPr>
        <w:t>xx</w:t>
      </w:r>
      <w:proofErr w:type="spellEnd"/>
      <w:r w:rsidRPr="00E06D32">
        <w:rPr>
          <w:szCs w:val="24"/>
          <w:lang w:val="cs-CZ"/>
        </w:rPr>
        <w:t>. dubna 2013</w:t>
      </w:r>
      <w:r w:rsidRPr="00E06D32">
        <w:rPr>
          <w:szCs w:val="24"/>
          <w:lang w:val="cs-CZ"/>
        </w:rPr>
        <w:tab/>
      </w:r>
      <w:r w:rsidRPr="00E06D32">
        <w:rPr>
          <w:szCs w:val="24"/>
          <w:lang w:val="cs-CZ"/>
        </w:rPr>
        <w:tab/>
        <w:t xml:space="preserve">V Chocni dne </w:t>
      </w:r>
      <w:proofErr w:type="spellStart"/>
      <w:r w:rsidRPr="00E06D32">
        <w:rPr>
          <w:szCs w:val="24"/>
          <w:lang w:val="cs-CZ"/>
        </w:rPr>
        <w:t>xx</w:t>
      </w:r>
      <w:proofErr w:type="spellEnd"/>
      <w:r w:rsidRPr="00E06D32">
        <w:rPr>
          <w:szCs w:val="24"/>
          <w:lang w:val="cs-CZ"/>
        </w:rPr>
        <w:t>. dubna 2013</w:t>
      </w:r>
    </w:p>
    <w:p w:rsidR="00FE1099" w:rsidRPr="00A00525" w:rsidRDefault="00FE1099" w:rsidP="00FE1099">
      <w:pPr>
        <w:pStyle w:val="Zkladntext"/>
        <w:spacing w:before="120"/>
        <w:rPr>
          <w:szCs w:val="24"/>
          <w:lang w:val="cs-CZ"/>
        </w:rPr>
      </w:pPr>
      <w:r>
        <w:rPr>
          <w:szCs w:val="24"/>
          <w:lang w:val="cs-CZ"/>
        </w:rPr>
        <w:tab/>
      </w:r>
      <w:r>
        <w:rPr>
          <w:szCs w:val="24"/>
          <w:lang w:val="cs-CZ"/>
        </w:rPr>
        <w:tab/>
      </w:r>
      <w:r>
        <w:rPr>
          <w:szCs w:val="24"/>
          <w:lang w:val="cs-CZ"/>
        </w:rPr>
        <w:tab/>
      </w:r>
    </w:p>
    <w:p w:rsidR="00930EF0" w:rsidRDefault="00930EF0">
      <w:pPr>
        <w:rPr>
          <w:b/>
          <w:szCs w:val="24"/>
          <w:u w:val="single"/>
        </w:rPr>
      </w:pPr>
    </w:p>
    <w:p w:rsidR="00930EF0" w:rsidRPr="00A00525" w:rsidRDefault="00930EF0" w:rsidP="00930EF0">
      <w:pPr>
        <w:pStyle w:val="Zkladntext"/>
        <w:rPr>
          <w:szCs w:val="24"/>
          <w:lang w:val="cs-CZ"/>
        </w:rPr>
      </w:pPr>
      <w:r w:rsidRPr="00A00525">
        <w:rPr>
          <w:szCs w:val="24"/>
          <w:lang w:val="cs-CZ"/>
        </w:rPr>
        <w:t>Prodávající:</w:t>
      </w:r>
      <w:r>
        <w:rPr>
          <w:szCs w:val="24"/>
          <w:lang w:val="cs-CZ"/>
        </w:rPr>
        <w:tab/>
      </w:r>
      <w:r>
        <w:rPr>
          <w:szCs w:val="24"/>
          <w:lang w:val="cs-CZ"/>
        </w:rPr>
        <w:tab/>
      </w:r>
      <w:r>
        <w:rPr>
          <w:szCs w:val="24"/>
          <w:lang w:val="cs-CZ"/>
        </w:rPr>
        <w:tab/>
      </w:r>
      <w:r>
        <w:rPr>
          <w:szCs w:val="24"/>
          <w:lang w:val="cs-CZ"/>
        </w:rPr>
        <w:tab/>
      </w:r>
      <w:r>
        <w:rPr>
          <w:szCs w:val="24"/>
          <w:lang w:val="cs-CZ"/>
        </w:rPr>
        <w:tab/>
      </w:r>
      <w:r>
        <w:rPr>
          <w:szCs w:val="24"/>
          <w:lang w:val="cs-CZ"/>
        </w:rPr>
        <w:tab/>
      </w:r>
      <w:r w:rsidRPr="00A00525">
        <w:rPr>
          <w:szCs w:val="24"/>
          <w:lang w:val="cs-CZ"/>
        </w:rPr>
        <w:t>Kupující:</w:t>
      </w:r>
    </w:p>
    <w:p w:rsidR="00930EF0" w:rsidRDefault="00930EF0" w:rsidP="00930EF0">
      <w:pPr>
        <w:pStyle w:val="Zkladntext"/>
        <w:rPr>
          <w:szCs w:val="24"/>
          <w:lang w:val="cs-CZ"/>
        </w:rPr>
      </w:pPr>
    </w:p>
    <w:p w:rsidR="00930EF0" w:rsidRDefault="00930EF0" w:rsidP="00930EF0">
      <w:pPr>
        <w:pStyle w:val="Zkladntext"/>
        <w:rPr>
          <w:szCs w:val="24"/>
          <w:lang w:val="cs-CZ"/>
        </w:rPr>
      </w:pPr>
    </w:p>
    <w:p w:rsidR="00930EF0" w:rsidRDefault="00930EF0" w:rsidP="00930EF0">
      <w:pPr>
        <w:pStyle w:val="Zkladntext"/>
        <w:rPr>
          <w:szCs w:val="24"/>
          <w:lang w:val="cs-CZ"/>
        </w:rPr>
      </w:pPr>
    </w:p>
    <w:p w:rsidR="00FE1099" w:rsidRPr="00A00525" w:rsidRDefault="00FE1099" w:rsidP="00930EF0">
      <w:pPr>
        <w:pStyle w:val="Zkladntext"/>
        <w:rPr>
          <w:szCs w:val="24"/>
          <w:lang w:val="cs-CZ"/>
        </w:rPr>
      </w:pPr>
    </w:p>
    <w:p w:rsidR="00930EF0" w:rsidRPr="00A00525" w:rsidRDefault="00930EF0" w:rsidP="00930EF0">
      <w:pPr>
        <w:pStyle w:val="Zkladntext"/>
        <w:rPr>
          <w:szCs w:val="24"/>
          <w:lang w:val="cs-CZ"/>
        </w:rPr>
      </w:pPr>
      <w:r w:rsidRPr="00A00525">
        <w:rPr>
          <w:szCs w:val="24"/>
          <w:lang w:val="cs-CZ"/>
        </w:rPr>
        <w:t>………………</w:t>
      </w:r>
      <w:r>
        <w:rPr>
          <w:szCs w:val="24"/>
          <w:lang w:val="cs-CZ"/>
        </w:rPr>
        <w:t>…….</w:t>
      </w:r>
      <w:r w:rsidRPr="00A00525">
        <w:rPr>
          <w:szCs w:val="24"/>
          <w:lang w:val="cs-CZ"/>
        </w:rPr>
        <w:t>…</w:t>
      </w:r>
      <w:r>
        <w:rPr>
          <w:szCs w:val="24"/>
          <w:lang w:val="cs-CZ"/>
        </w:rPr>
        <w:t>…</w:t>
      </w:r>
      <w:r w:rsidRPr="00A00525">
        <w:rPr>
          <w:szCs w:val="24"/>
          <w:lang w:val="cs-CZ"/>
        </w:rPr>
        <w:t>…………..</w:t>
      </w:r>
      <w:r w:rsidRPr="00A00525">
        <w:rPr>
          <w:szCs w:val="24"/>
          <w:lang w:val="cs-CZ"/>
        </w:rPr>
        <w:tab/>
      </w:r>
      <w:r>
        <w:rPr>
          <w:szCs w:val="24"/>
          <w:lang w:val="cs-CZ"/>
        </w:rPr>
        <w:tab/>
      </w:r>
      <w:r w:rsidRPr="00A00525">
        <w:rPr>
          <w:szCs w:val="24"/>
          <w:lang w:val="cs-CZ"/>
        </w:rPr>
        <w:t>…………………………</w:t>
      </w:r>
      <w:r>
        <w:rPr>
          <w:szCs w:val="24"/>
          <w:lang w:val="cs-CZ"/>
        </w:rPr>
        <w:t>………..</w:t>
      </w:r>
      <w:r w:rsidRPr="00A00525">
        <w:rPr>
          <w:szCs w:val="24"/>
          <w:lang w:val="cs-CZ"/>
        </w:rPr>
        <w:t>…..</w:t>
      </w:r>
    </w:p>
    <w:p w:rsidR="00930EF0" w:rsidRDefault="00930EF0" w:rsidP="00FE1099">
      <w:pPr>
        <w:pStyle w:val="Zkladntext"/>
        <w:rPr>
          <w:b/>
          <w:szCs w:val="24"/>
          <w:u w:val="single"/>
          <w:lang w:val="cs-CZ"/>
        </w:rPr>
      </w:pPr>
      <w:r>
        <w:rPr>
          <w:szCs w:val="24"/>
          <w:lang w:val="cs-CZ"/>
        </w:rPr>
        <w:tab/>
      </w:r>
      <w:r>
        <w:rPr>
          <w:szCs w:val="24"/>
          <w:lang w:val="cs-CZ"/>
        </w:rPr>
        <w:tab/>
      </w:r>
      <w:r>
        <w:rPr>
          <w:szCs w:val="24"/>
          <w:lang w:val="cs-CZ"/>
        </w:rPr>
        <w:tab/>
      </w:r>
      <w:r w:rsidRPr="00A00525">
        <w:rPr>
          <w:szCs w:val="24"/>
          <w:lang w:val="cs-CZ"/>
        </w:rPr>
        <w:tab/>
      </w:r>
      <w:r w:rsidRPr="00A00525">
        <w:rPr>
          <w:szCs w:val="24"/>
          <w:lang w:val="cs-CZ"/>
        </w:rPr>
        <w:tab/>
      </w:r>
      <w:r>
        <w:rPr>
          <w:szCs w:val="24"/>
          <w:lang w:val="cs-CZ"/>
        </w:rPr>
        <w:tab/>
      </w:r>
      <w:r>
        <w:rPr>
          <w:szCs w:val="24"/>
          <w:lang w:val="cs-CZ"/>
        </w:rPr>
        <w:tab/>
        <w:t>Mgr. Jaroslav Studnička, ředitel školy</w:t>
      </w:r>
    </w:p>
    <w:sectPr w:rsidR="00930EF0" w:rsidSect="005E200B">
      <w:headerReference w:type="default" r:id="rId16"/>
      <w:footerReference w:type="default" r:id="rId17"/>
      <w:pgSz w:w="11906" w:h="16838"/>
      <w:pgMar w:top="1021" w:right="1361" w:bottom="1021" w:left="136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391" w:rsidRDefault="00F92391" w:rsidP="00526F7E">
      <w:r>
        <w:separator/>
      </w:r>
    </w:p>
  </w:endnote>
  <w:endnote w:type="continuationSeparator" w:id="0">
    <w:p w:rsidR="00F92391" w:rsidRDefault="00F92391" w:rsidP="00526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tučné">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C76" w:rsidRPr="0086738B" w:rsidRDefault="00716C76" w:rsidP="0086738B">
    <w:pPr>
      <w:jc w:val="center"/>
      <w:rPr>
        <w:i/>
      </w:rPr>
    </w:pPr>
    <w:r w:rsidRPr="0086738B">
      <w:rPr>
        <w:i/>
      </w:rPr>
      <w:t>Obchodní akademie a Střední odborná škola cestovního ruchu Choceň</w:t>
    </w:r>
    <w:r>
      <w:rPr>
        <w:i/>
      </w:rPr>
      <w:t xml:space="preserve">, </w:t>
    </w:r>
    <w:r w:rsidRPr="0086738B">
      <w:rPr>
        <w:i/>
      </w:rPr>
      <w:t>T. G. Masaryka 1000, 565 36 Choceň</w:t>
    </w:r>
  </w:p>
  <w:p w:rsidR="00716C76" w:rsidRPr="0086738B" w:rsidRDefault="00716C76" w:rsidP="0009610D">
    <w:pPr>
      <w:pStyle w:val="Zpat"/>
      <w:jc w:val="center"/>
      <w:rPr>
        <w:i/>
      </w:rPr>
    </w:pPr>
    <w:r>
      <w:rPr>
        <w:i/>
      </w:rPr>
      <w:t xml:space="preserve">projekt </w:t>
    </w:r>
    <w:r w:rsidRPr="0086738B">
      <w:rPr>
        <w:i/>
      </w:rPr>
      <w:t>OP VK, EU peníze SŠ</w:t>
    </w:r>
    <w:r>
      <w:rPr>
        <w:i/>
      </w:rPr>
      <w:t>, č. projektu</w:t>
    </w:r>
    <w:r w:rsidRPr="0086738B">
      <w:rPr>
        <w:i/>
      </w:rPr>
      <w:t xml:space="preserve"> CZ.1.07/1.5.00/34.0947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391" w:rsidRDefault="00F92391" w:rsidP="00526F7E">
      <w:r>
        <w:separator/>
      </w:r>
    </w:p>
  </w:footnote>
  <w:footnote w:type="continuationSeparator" w:id="0">
    <w:p w:rsidR="00F92391" w:rsidRDefault="00F92391" w:rsidP="00526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7533"/>
      <w:docPartObj>
        <w:docPartGallery w:val="Page Numbers (Top of Page)"/>
        <w:docPartUnique/>
      </w:docPartObj>
    </w:sdtPr>
    <w:sdtContent>
      <w:p w:rsidR="00716C76" w:rsidRDefault="00716C76">
        <w:pPr>
          <w:pStyle w:val="Zhlav"/>
          <w:jc w:val="right"/>
        </w:pPr>
        <w:r>
          <w:rPr>
            <w:noProof/>
          </w:rPr>
          <w:drawing>
            <wp:anchor distT="0" distB="0" distL="0" distR="0" simplePos="0" relativeHeight="251659264" behindDoc="0" locked="0" layoutInCell="1" allowOverlap="1">
              <wp:simplePos x="0" y="0"/>
              <wp:positionH relativeFrom="margin">
                <wp:align>center</wp:align>
              </wp:positionH>
              <wp:positionV relativeFrom="paragraph">
                <wp:posOffset>-450215</wp:posOffset>
              </wp:positionV>
              <wp:extent cx="5953125" cy="1501140"/>
              <wp:effectExtent l="19050" t="0" r="9525" b="0"/>
              <wp:wrapSquare wrapText="larges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53125" cy="1501140"/>
                      </a:xfrm>
                      <a:prstGeom prst="rect">
                        <a:avLst/>
                      </a:prstGeom>
                      <a:solidFill>
                        <a:srgbClr val="FFFFFF"/>
                      </a:solidFill>
                    </pic:spPr>
                  </pic:pic>
                </a:graphicData>
              </a:graphic>
            </wp:anchor>
          </w:drawing>
        </w:r>
        <w:fldSimple w:instr=" PAGE   \* MERGEFORMAT ">
          <w:r w:rsidR="00974E16">
            <w:rPr>
              <w:noProof/>
            </w:rPr>
            <w:t>16</w:t>
          </w:r>
        </w:fldSimple>
        <w:r>
          <w:rPr>
            <w:noProof/>
          </w:rPr>
          <w:t xml:space="preserve">   </w:t>
        </w:r>
      </w:p>
    </w:sdtContent>
  </w:sdt>
  <w:p w:rsidR="00716C76" w:rsidRDefault="00716C76">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9D38E49C"/>
    <w:name w:val="WW8Num3"/>
    <w:lvl w:ilvl="0">
      <w:start w:val="1"/>
      <w:numFmt w:val="decimal"/>
      <w:lvlText w:val="%1)"/>
      <w:lvlJc w:val="left"/>
      <w:pPr>
        <w:tabs>
          <w:tab w:val="num" w:pos="588"/>
        </w:tabs>
        <w:ind w:left="588" w:hanging="360"/>
      </w:pPr>
    </w:lvl>
    <w:lvl w:ilvl="1">
      <w:start w:val="1"/>
      <w:numFmt w:val="lowerLetter"/>
      <w:lvlText w:val="%2."/>
      <w:lvlJc w:val="left"/>
      <w:pPr>
        <w:tabs>
          <w:tab w:val="num" w:pos="1308"/>
        </w:tabs>
        <w:ind w:left="1308" w:hanging="360"/>
      </w:pPr>
    </w:lvl>
    <w:lvl w:ilvl="2">
      <w:start w:val="1"/>
      <w:numFmt w:val="lowerLetter"/>
      <w:lvlText w:val="%3)"/>
      <w:lvlJc w:val="left"/>
      <w:pPr>
        <w:tabs>
          <w:tab w:val="num" w:pos="2283"/>
        </w:tabs>
        <w:ind w:left="2283" w:hanging="435"/>
      </w:pPr>
    </w:lvl>
    <w:lvl w:ilvl="3">
      <w:start w:val="1"/>
      <w:numFmt w:val="decimal"/>
      <w:lvlText w:val="%4."/>
      <w:lvlJc w:val="left"/>
      <w:pPr>
        <w:tabs>
          <w:tab w:val="num" w:pos="2748"/>
        </w:tabs>
        <w:ind w:left="2748" w:hanging="360"/>
      </w:pPr>
    </w:lvl>
    <w:lvl w:ilvl="4">
      <w:start w:val="1"/>
      <w:numFmt w:val="lowerLetter"/>
      <w:lvlText w:val="%5."/>
      <w:lvlJc w:val="left"/>
      <w:pPr>
        <w:tabs>
          <w:tab w:val="num" w:pos="3468"/>
        </w:tabs>
        <w:ind w:left="3468" w:hanging="360"/>
      </w:pPr>
    </w:lvl>
    <w:lvl w:ilvl="5">
      <w:start w:val="1"/>
      <w:numFmt w:val="lowerRoman"/>
      <w:lvlText w:val="%6."/>
      <w:lvlJc w:val="right"/>
      <w:pPr>
        <w:tabs>
          <w:tab w:val="num" w:pos="4188"/>
        </w:tabs>
        <w:ind w:left="4188" w:hanging="180"/>
      </w:pPr>
    </w:lvl>
    <w:lvl w:ilvl="6">
      <w:start w:val="1"/>
      <w:numFmt w:val="decimal"/>
      <w:lvlText w:val="%7."/>
      <w:lvlJc w:val="left"/>
      <w:pPr>
        <w:tabs>
          <w:tab w:val="num" w:pos="4908"/>
        </w:tabs>
        <w:ind w:left="4908" w:hanging="360"/>
      </w:pPr>
    </w:lvl>
    <w:lvl w:ilvl="7">
      <w:start w:val="1"/>
      <w:numFmt w:val="lowerLetter"/>
      <w:lvlText w:val="%8."/>
      <w:lvlJc w:val="left"/>
      <w:pPr>
        <w:tabs>
          <w:tab w:val="num" w:pos="5628"/>
        </w:tabs>
        <w:ind w:left="5628" w:hanging="360"/>
      </w:pPr>
    </w:lvl>
    <w:lvl w:ilvl="8">
      <w:start w:val="1"/>
      <w:numFmt w:val="lowerRoman"/>
      <w:lvlText w:val="%9."/>
      <w:lvlJc w:val="right"/>
      <w:pPr>
        <w:tabs>
          <w:tab w:val="num" w:pos="6348"/>
        </w:tabs>
        <w:ind w:left="6348" w:hanging="180"/>
      </w:pPr>
    </w:lvl>
  </w:abstractNum>
  <w:abstractNum w:abstractNumId="1">
    <w:nsid w:val="00B43157"/>
    <w:multiLevelType w:val="hybridMultilevel"/>
    <w:tmpl w:val="26087F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1380237"/>
    <w:multiLevelType w:val="hybridMultilevel"/>
    <w:tmpl w:val="51441182"/>
    <w:lvl w:ilvl="0" w:tplc="3AE8426A">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226C5D"/>
    <w:multiLevelType w:val="hybridMultilevel"/>
    <w:tmpl w:val="E62A8A6E"/>
    <w:lvl w:ilvl="0" w:tplc="00000002">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232F2F"/>
    <w:multiLevelType w:val="hybridMultilevel"/>
    <w:tmpl w:val="CE508068"/>
    <w:lvl w:ilvl="0" w:tplc="8F2650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8237C3B"/>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8E13B5"/>
    <w:multiLevelType w:val="hybridMultilevel"/>
    <w:tmpl w:val="58DC50A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BED4D62"/>
    <w:multiLevelType w:val="hybridMultilevel"/>
    <w:tmpl w:val="F6D286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AC6A56"/>
    <w:multiLevelType w:val="hybridMultilevel"/>
    <w:tmpl w:val="27567370"/>
    <w:lvl w:ilvl="0" w:tplc="8E9EB2C0">
      <w:start w:val="1"/>
      <w:numFmt w:val="decimal"/>
      <w:lvlText w:val="%1."/>
      <w:lvlJc w:val="left"/>
      <w:pPr>
        <w:tabs>
          <w:tab w:val="num" w:pos="510"/>
        </w:tabs>
        <w:ind w:left="454"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E1B0FB5"/>
    <w:multiLevelType w:val="hybridMultilevel"/>
    <w:tmpl w:val="9DFC42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1A8337B"/>
    <w:multiLevelType w:val="hybridMultilevel"/>
    <w:tmpl w:val="59C8A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54735B6"/>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7D19F6"/>
    <w:multiLevelType w:val="hybridMultilevel"/>
    <w:tmpl w:val="55A27994"/>
    <w:lvl w:ilvl="0" w:tplc="0DF02F5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nsid w:val="368E2F16"/>
    <w:multiLevelType w:val="hybridMultilevel"/>
    <w:tmpl w:val="25323E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09719C"/>
    <w:multiLevelType w:val="hybridMultilevel"/>
    <w:tmpl w:val="1D886836"/>
    <w:lvl w:ilvl="0" w:tplc="04050017">
      <w:start w:val="1"/>
      <w:numFmt w:val="lowerLetter"/>
      <w:lvlText w:val="%1)"/>
      <w:lvlJc w:val="left"/>
      <w:pPr>
        <w:ind w:left="375" w:hanging="360"/>
      </w:pPr>
    </w:lvl>
    <w:lvl w:ilvl="1" w:tplc="04050019">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15">
    <w:nsid w:val="3D0B1F53"/>
    <w:multiLevelType w:val="hybridMultilevel"/>
    <w:tmpl w:val="BAC0D71E"/>
    <w:lvl w:ilvl="0" w:tplc="3AE8426A">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3DC86192"/>
    <w:multiLevelType w:val="hybridMultilevel"/>
    <w:tmpl w:val="F432E5D2"/>
    <w:lvl w:ilvl="0" w:tplc="0DF02F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9EC1A88"/>
    <w:multiLevelType w:val="hybridMultilevel"/>
    <w:tmpl w:val="1D886836"/>
    <w:lvl w:ilvl="0" w:tplc="04050017">
      <w:start w:val="1"/>
      <w:numFmt w:val="lowerLetter"/>
      <w:lvlText w:val="%1)"/>
      <w:lvlJc w:val="left"/>
      <w:pPr>
        <w:ind w:left="375" w:hanging="360"/>
      </w:pPr>
    </w:lvl>
    <w:lvl w:ilvl="1" w:tplc="04050019">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18">
    <w:nsid w:val="510A2852"/>
    <w:multiLevelType w:val="multilevel"/>
    <w:tmpl w:val="78BA061E"/>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19057FD"/>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27C309C"/>
    <w:multiLevelType w:val="hybridMultilevel"/>
    <w:tmpl w:val="8ED858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2821A83"/>
    <w:multiLevelType w:val="hybridMultilevel"/>
    <w:tmpl w:val="70F612A2"/>
    <w:lvl w:ilvl="0" w:tplc="0DF02F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900666"/>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00732C8"/>
    <w:multiLevelType w:val="hybridMultilevel"/>
    <w:tmpl w:val="A2C6388E"/>
    <w:lvl w:ilvl="0" w:tplc="8E9EB2C0">
      <w:start w:val="1"/>
      <w:numFmt w:val="decimal"/>
      <w:lvlText w:val="%1."/>
      <w:lvlJc w:val="left"/>
      <w:pPr>
        <w:tabs>
          <w:tab w:val="num" w:pos="510"/>
        </w:tabs>
        <w:ind w:left="454"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675A2EDE"/>
    <w:multiLevelType w:val="singleLevel"/>
    <w:tmpl w:val="0405000F"/>
    <w:lvl w:ilvl="0">
      <w:start w:val="1"/>
      <w:numFmt w:val="decimal"/>
      <w:lvlText w:val="%1."/>
      <w:lvlJc w:val="left"/>
      <w:pPr>
        <w:ind w:left="720" w:hanging="360"/>
      </w:pPr>
    </w:lvl>
  </w:abstractNum>
  <w:abstractNum w:abstractNumId="25">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6">
    <w:nsid w:val="71B32039"/>
    <w:multiLevelType w:val="hybridMultilevel"/>
    <w:tmpl w:val="ACDAD0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5D81F00"/>
    <w:multiLevelType w:val="hybridMultilevel"/>
    <w:tmpl w:val="D384FC9C"/>
    <w:lvl w:ilvl="0" w:tplc="83944790">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78B7143"/>
    <w:multiLevelType w:val="hybridMultilevel"/>
    <w:tmpl w:val="F4EA45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E251C75"/>
    <w:multiLevelType w:val="hybridMultilevel"/>
    <w:tmpl w:val="B810C010"/>
    <w:lvl w:ilvl="0" w:tplc="3AE8426A">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2"/>
  </w:num>
  <w:num w:numId="3">
    <w:abstractNumId w:val="29"/>
  </w:num>
  <w:num w:numId="4">
    <w:abstractNumId w:val="15"/>
  </w:num>
  <w:num w:numId="5">
    <w:abstractNumId w:val="23"/>
  </w:num>
  <w:num w:numId="6">
    <w:abstractNumId w:val="8"/>
  </w:num>
  <w:num w:numId="7">
    <w:abstractNumId w:val="18"/>
  </w:num>
  <w:num w:numId="8">
    <w:abstractNumId w:val="1"/>
  </w:num>
  <w:num w:numId="9">
    <w:abstractNumId w:val="10"/>
  </w:num>
  <w:num w:numId="10">
    <w:abstractNumId w:val="4"/>
  </w:num>
  <w:num w:numId="11">
    <w:abstractNumId w:val="28"/>
  </w:num>
  <w:num w:numId="12">
    <w:abstractNumId w:val="7"/>
  </w:num>
  <w:num w:numId="13">
    <w:abstractNumId w:val="6"/>
  </w:num>
  <w:num w:numId="14">
    <w:abstractNumId w:val="13"/>
  </w:num>
  <w:num w:numId="15">
    <w:abstractNumId w:val="26"/>
  </w:num>
  <w:num w:numId="16">
    <w:abstractNumId w:val="20"/>
  </w:num>
  <w:num w:numId="17">
    <w:abstractNumId w:val="9"/>
  </w:num>
  <w:num w:numId="18">
    <w:abstractNumId w:val="22"/>
  </w:num>
  <w:num w:numId="19">
    <w:abstractNumId w:val="3"/>
  </w:num>
  <w:num w:numId="20">
    <w:abstractNumId w:val="5"/>
  </w:num>
  <w:num w:numId="21">
    <w:abstractNumId w:val="11"/>
  </w:num>
  <w:num w:numId="22">
    <w:abstractNumId w:val="12"/>
  </w:num>
  <w:num w:numId="23">
    <w:abstractNumId w:val="21"/>
  </w:num>
  <w:num w:numId="24">
    <w:abstractNumId w:val="16"/>
  </w:num>
  <w:num w:numId="25">
    <w:abstractNumId w:val="0"/>
  </w:num>
  <w:num w:numId="26">
    <w:abstractNumId w:val="17"/>
  </w:num>
  <w:num w:numId="27">
    <w:abstractNumId w:val="14"/>
  </w:num>
  <w:num w:numId="28">
    <w:abstractNumId w:val="25"/>
  </w:num>
  <w:num w:numId="29">
    <w:abstractNumId w:val="19"/>
  </w:num>
  <w:num w:numId="30">
    <w:abstractNumId w:val="2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F43B9"/>
    <w:rsid w:val="0000017B"/>
    <w:rsid w:val="00004275"/>
    <w:rsid w:val="00004624"/>
    <w:rsid w:val="0000771C"/>
    <w:rsid w:val="00015F3A"/>
    <w:rsid w:val="00020650"/>
    <w:rsid w:val="000213E9"/>
    <w:rsid w:val="0002635E"/>
    <w:rsid w:val="000354DD"/>
    <w:rsid w:val="000366B2"/>
    <w:rsid w:val="0004012A"/>
    <w:rsid w:val="0006034E"/>
    <w:rsid w:val="000703EF"/>
    <w:rsid w:val="000762BE"/>
    <w:rsid w:val="00084E5A"/>
    <w:rsid w:val="000908CE"/>
    <w:rsid w:val="00091C3C"/>
    <w:rsid w:val="00092646"/>
    <w:rsid w:val="00094165"/>
    <w:rsid w:val="0009610D"/>
    <w:rsid w:val="000A123A"/>
    <w:rsid w:val="000A4ADF"/>
    <w:rsid w:val="000A5286"/>
    <w:rsid w:val="000A75ED"/>
    <w:rsid w:val="000B303E"/>
    <w:rsid w:val="000B41DC"/>
    <w:rsid w:val="000B7CA7"/>
    <w:rsid w:val="000C7B65"/>
    <w:rsid w:val="000D00B4"/>
    <w:rsid w:val="000D3F17"/>
    <w:rsid w:val="000E4B1D"/>
    <w:rsid w:val="000F171C"/>
    <w:rsid w:val="000F43B9"/>
    <w:rsid w:val="000F51BB"/>
    <w:rsid w:val="001011E0"/>
    <w:rsid w:val="00102827"/>
    <w:rsid w:val="00135DE2"/>
    <w:rsid w:val="00151A69"/>
    <w:rsid w:val="00164D63"/>
    <w:rsid w:val="00175DA5"/>
    <w:rsid w:val="001762D3"/>
    <w:rsid w:val="00183E5F"/>
    <w:rsid w:val="00186AFD"/>
    <w:rsid w:val="00192234"/>
    <w:rsid w:val="00195F15"/>
    <w:rsid w:val="001A064D"/>
    <w:rsid w:val="001A27E6"/>
    <w:rsid w:val="001A329A"/>
    <w:rsid w:val="001B377E"/>
    <w:rsid w:val="001C1479"/>
    <w:rsid w:val="001C5531"/>
    <w:rsid w:val="001D1428"/>
    <w:rsid w:val="001D798F"/>
    <w:rsid w:val="001E30EE"/>
    <w:rsid w:val="00205EDE"/>
    <w:rsid w:val="00212A95"/>
    <w:rsid w:val="002170E4"/>
    <w:rsid w:val="00224222"/>
    <w:rsid w:val="002271D3"/>
    <w:rsid w:val="00227F07"/>
    <w:rsid w:val="00232FF1"/>
    <w:rsid w:val="0023564D"/>
    <w:rsid w:val="00236173"/>
    <w:rsid w:val="002373A5"/>
    <w:rsid w:val="00244DE9"/>
    <w:rsid w:val="00252465"/>
    <w:rsid w:val="002537A9"/>
    <w:rsid w:val="00253D99"/>
    <w:rsid w:val="0026319D"/>
    <w:rsid w:val="002753B6"/>
    <w:rsid w:val="002847BD"/>
    <w:rsid w:val="00284CD1"/>
    <w:rsid w:val="002902C8"/>
    <w:rsid w:val="0029233E"/>
    <w:rsid w:val="002961F9"/>
    <w:rsid w:val="0029787F"/>
    <w:rsid w:val="00297990"/>
    <w:rsid w:val="002A1139"/>
    <w:rsid w:val="002A71CE"/>
    <w:rsid w:val="002B0E69"/>
    <w:rsid w:val="002B69A0"/>
    <w:rsid w:val="002C6C3F"/>
    <w:rsid w:val="002D0A16"/>
    <w:rsid w:val="002D5E3B"/>
    <w:rsid w:val="002D620E"/>
    <w:rsid w:val="002E1DAA"/>
    <w:rsid w:val="002F1E7E"/>
    <w:rsid w:val="002F23C6"/>
    <w:rsid w:val="002F672A"/>
    <w:rsid w:val="002F7E3C"/>
    <w:rsid w:val="00303EF8"/>
    <w:rsid w:val="0030595E"/>
    <w:rsid w:val="00310DA9"/>
    <w:rsid w:val="00333B53"/>
    <w:rsid w:val="00335A9D"/>
    <w:rsid w:val="00340065"/>
    <w:rsid w:val="00346040"/>
    <w:rsid w:val="003460A2"/>
    <w:rsid w:val="00346324"/>
    <w:rsid w:val="003509E4"/>
    <w:rsid w:val="003513F1"/>
    <w:rsid w:val="00351741"/>
    <w:rsid w:val="00354B3A"/>
    <w:rsid w:val="00370E6F"/>
    <w:rsid w:val="003752C4"/>
    <w:rsid w:val="00375707"/>
    <w:rsid w:val="00375B96"/>
    <w:rsid w:val="003A018F"/>
    <w:rsid w:val="003A1BB5"/>
    <w:rsid w:val="003B5032"/>
    <w:rsid w:val="003B55CB"/>
    <w:rsid w:val="003B588E"/>
    <w:rsid w:val="003D17A2"/>
    <w:rsid w:val="003E1E32"/>
    <w:rsid w:val="003E5372"/>
    <w:rsid w:val="003F36A2"/>
    <w:rsid w:val="003F51C3"/>
    <w:rsid w:val="003F6AEA"/>
    <w:rsid w:val="00412807"/>
    <w:rsid w:val="004216B7"/>
    <w:rsid w:val="00421E38"/>
    <w:rsid w:val="004225BA"/>
    <w:rsid w:val="00424E00"/>
    <w:rsid w:val="00442D47"/>
    <w:rsid w:val="004448DB"/>
    <w:rsid w:val="004538A0"/>
    <w:rsid w:val="00454317"/>
    <w:rsid w:val="004571CA"/>
    <w:rsid w:val="004729BA"/>
    <w:rsid w:val="00487D61"/>
    <w:rsid w:val="004A6C0A"/>
    <w:rsid w:val="004B02B4"/>
    <w:rsid w:val="004B1FA1"/>
    <w:rsid w:val="004B3382"/>
    <w:rsid w:val="004B4743"/>
    <w:rsid w:val="004B51C2"/>
    <w:rsid w:val="004B721C"/>
    <w:rsid w:val="004C2AAF"/>
    <w:rsid w:val="004D3B44"/>
    <w:rsid w:val="004D471D"/>
    <w:rsid w:val="004E0481"/>
    <w:rsid w:val="004E29CD"/>
    <w:rsid w:val="004F7F8E"/>
    <w:rsid w:val="0050404D"/>
    <w:rsid w:val="00506461"/>
    <w:rsid w:val="00512EF1"/>
    <w:rsid w:val="00521CB5"/>
    <w:rsid w:val="005252FB"/>
    <w:rsid w:val="00526F7E"/>
    <w:rsid w:val="0053124C"/>
    <w:rsid w:val="005312EB"/>
    <w:rsid w:val="0053489C"/>
    <w:rsid w:val="00536678"/>
    <w:rsid w:val="0055147D"/>
    <w:rsid w:val="00572D4C"/>
    <w:rsid w:val="005764CA"/>
    <w:rsid w:val="00577751"/>
    <w:rsid w:val="005841E7"/>
    <w:rsid w:val="0059068D"/>
    <w:rsid w:val="005A41B5"/>
    <w:rsid w:val="005C1FFD"/>
    <w:rsid w:val="005C2FF5"/>
    <w:rsid w:val="005D1912"/>
    <w:rsid w:val="005E200B"/>
    <w:rsid w:val="0060482F"/>
    <w:rsid w:val="006066AE"/>
    <w:rsid w:val="006129D8"/>
    <w:rsid w:val="0061550C"/>
    <w:rsid w:val="00621B9E"/>
    <w:rsid w:val="00624875"/>
    <w:rsid w:val="00625A4C"/>
    <w:rsid w:val="006315E9"/>
    <w:rsid w:val="00636F73"/>
    <w:rsid w:val="006433CE"/>
    <w:rsid w:val="00655C55"/>
    <w:rsid w:val="00665C84"/>
    <w:rsid w:val="00672619"/>
    <w:rsid w:val="00672DB5"/>
    <w:rsid w:val="006747BD"/>
    <w:rsid w:val="00675E58"/>
    <w:rsid w:val="00680456"/>
    <w:rsid w:val="006904F6"/>
    <w:rsid w:val="00691508"/>
    <w:rsid w:val="00695668"/>
    <w:rsid w:val="00696DF7"/>
    <w:rsid w:val="00696EAA"/>
    <w:rsid w:val="00697B2C"/>
    <w:rsid w:val="006A07B6"/>
    <w:rsid w:val="006A3DCB"/>
    <w:rsid w:val="006A4EA6"/>
    <w:rsid w:val="006A5743"/>
    <w:rsid w:val="006C29D8"/>
    <w:rsid w:val="006D3A57"/>
    <w:rsid w:val="006D4FF5"/>
    <w:rsid w:val="006E088A"/>
    <w:rsid w:val="006E5D41"/>
    <w:rsid w:val="006F28BF"/>
    <w:rsid w:val="006F708D"/>
    <w:rsid w:val="006F7F5F"/>
    <w:rsid w:val="00715CCD"/>
    <w:rsid w:val="00716C76"/>
    <w:rsid w:val="0072302D"/>
    <w:rsid w:val="007316A9"/>
    <w:rsid w:val="00734573"/>
    <w:rsid w:val="00761BD2"/>
    <w:rsid w:val="00767DA8"/>
    <w:rsid w:val="00772A4B"/>
    <w:rsid w:val="00780E35"/>
    <w:rsid w:val="00782F8C"/>
    <w:rsid w:val="007974FE"/>
    <w:rsid w:val="007B0F8A"/>
    <w:rsid w:val="007B5785"/>
    <w:rsid w:val="007C13F4"/>
    <w:rsid w:val="007D22C1"/>
    <w:rsid w:val="007D726F"/>
    <w:rsid w:val="007F54FC"/>
    <w:rsid w:val="00800607"/>
    <w:rsid w:val="008110A2"/>
    <w:rsid w:val="00812975"/>
    <w:rsid w:val="0082176C"/>
    <w:rsid w:val="00822178"/>
    <w:rsid w:val="00830A99"/>
    <w:rsid w:val="008311C5"/>
    <w:rsid w:val="008343AB"/>
    <w:rsid w:val="00834E8B"/>
    <w:rsid w:val="0083695B"/>
    <w:rsid w:val="008475B8"/>
    <w:rsid w:val="0086738B"/>
    <w:rsid w:val="0087436B"/>
    <w:rsid w:val="00885C86"/>
    <w:rsid w:val="00886DFB"/>
    <w:rsid w:val="00891897"/>
    <w:rsid w:val="00896678"/>
    <w:rsid w:val="00897DEA"/>
    <w:rsid w:val="008A1622"/>
    <w:rsid w:val="008A1E49"/>
    <w:rsid w:val="008B5896"/>
    <w:rsid w:val="008B6262"/>
    <w:rsid w:val="008D0066"/>
    <w:rsid w:val="008D016D"/>
    <w:rsid w:val="008D20D4"/>
    <w:rsid w:val="008D3F18"/>
    <w:rsid w:val="008D6423"/>
    <w:rsid w:val="008D645E"/>
    <w:rsid w:val="008D6F56"/>
    <w:rsid w:val="008F18C0"/>
    <w:rsid w:val="008F74D3"/>
    <w:rsid w:val="00903DD1"/>
    <w:rsid w:val="009043BB"/>
    <w:rsid w:val="00917827"/>
    <w:rsid w:val="00930EF0"/>
    <w:rsid w:val="009311E5"/>
    <w:rsid w:val="00932138"/>
    <w:rsid w:val="00940F9F"/>
    <w:rsid w:val="00946EDC"/>
    <w:rsid w:val="009523CA"/>
    <w:rsid w:val="00954644"/>
    <w:rsid w:val="009621C4"/>
    <w:rsid w:val="00963AAF"/>
    <w:rsid w:val="009746F5"/>
    <w:rsid w:val="00974C33"/>
    <w:rsid w:val="00974E16"/>
    <w:rsid w:val="00975220"/>
    <w:rsid w:val="00976DBA"/>
    <w:rsid w:val="00990088"/>
    <w:rsid w:val="00992238"/>
    <w:rsid w:val="00995607"/>
    <w:rsid w:val="009972F3"/>
    <w:rsid w:val="009A0C3C"/>
    <w:rsid w:val="009A0EF1"/>
    <w:rsid w:val="009B1746"/>
    <w:rsid w:val="009B29D3"/>
    <w:rsid w:val="009D2AD9"/>
    <w:rsid w:val="009D4392"/>
    <w:rsid w:val="009D4A2B"/>
    <w:rsid w:val="009E1782"/>
    <w:rsid w:val="009E5C05"/>
    <w:rsid w:val="009F2B34"/>
    <w:rsid w:val="009F4E92"/>
    <w:rsid w:val="009F6314"/>
    <w:rsid w:val="00A00525"/>
    <w:rsid w:val="00A0233C"/>
    <w:rsid w:val="00A14101"/>
    <w:rsid w:val="00A2734F"/>
    <w:rsid w:val="00A279E5"/>
    <w:rsid w:val="00A326D2"/>
    <w:rsid w:val="00A359AD"/>
    <w:rsid w:val="00A47810"/>
    <w:rsid w:val="00A54C80"/>
    <w:rsid w:val="00A561BC"/>
    <w:rsid w:val="00A57E19"/>
    <w:rsid w:val="00A61A1C"/>
    <w:rsid w:val="00A65CD0"/>
    <w:rsid w:val="00A73896"/>
    <w:rsid w:val="00A746E3"/>
    <w:rsid w:val="00A75507"/>
    <w:rsid w:val="00A77462"/>
    <w:rsid w:val="00A90A13"/>
    <w:rsid w:val="00A923A6"/>
    <w:rsid w:val="00A94C58"/>
    <w:rsid w:val="00AA1188"/>
    <w:rsid w:val="00AA51B3"/>
    <w:rsid w:val="00AA6B25"/>
    <w:rsid w:val="00AB1BC4"/>
    <w:rsid w:val="00AB3B08"/>
    <w:rsid w:val="00AB6448"/>
    <w:rsid w:val="00AC131B"/>
    <w:rsid w:val="00AC4209"/>
    <w:rsid w:val="00AD057A"/>
    <w:rsid w:val="00AD64EA"/>
    <w:rsid w:val="00AE172E"/>
    <w:rsid w:val="00AE4059"/>
    <w:rsid w:val="00AE5519"/>
    <w:rsid w:val="00AF4EC6"/>
    <w:rsid w:val="00B074AB"/>
    <w:rsid w:val="00B146AA"/>
    <w:rsid w:val="00B23D2F"/>
    <w:rsid w:val="00B31087"/>
    <w:rsid w:val="00B3263C"/>
    <w:rsid w:val="00B377B9"/>
    <w:rsid w:val="00B37C0B"/>
    <w:rsid w:val="00B47199"/>
    <w:rsid w:val="00B64416"/>
    <w:rsid w:val="00B67126"/>
    <w:rsid w:val="00B72573"/>
    <w:rsid w:val="00B81410"/>
    <w:rsid w:val="00B855E5"/>
    <w:rsid w:val="00BA65ED"/>
    <w:rsid w:val="00BA7A0C"/>
    <w:rsid w:val="00BC757E"/>
    <w:rsid w:val="00BD6F31"/>
    <w:rsid w:val="00BD7FA8"/>
    <w:rsid w:val="00BF4824"/>
    <w:rsid w:val="00C019E2"/>
    <w:rsid w:val="00C03A2B"/>
    <w:rsid w:val="00C0443E"/>
    <w:rsid w:val="00C06432"/>
    <w:rsid w:val="00C07D44"/>
    <w:rsid w:val="00C47A2F"/>
    <w:rsid w:val="00C5453E"/>
    <w:rsid w:val="00C56F83"/>
    <w:rsid w:val="00C74244"/>
    <w:rsid w:val="00C7732A"/>
    <w:rsid w:val="00C84737"/>
    <w:rsid w:val="00C85A38"/>
    <w:rsid w:val="00C90C2C"/>
    <w:rsid w:val="00C91F5B"/>
    <w:rsid w:val="00CA7148"/>
    <w:rsid w:val="00CA780D"/>
    <w:rsid w:val="00CB010B"/>
    <w:rsid w:val="00CB1EAC"/>
    <w:rsid w:val="00CB3903"/>
    <w:rsid w:val="00CC06C2"/>
    <w:rsid w:val="00CC16EF"/>
    <w:rsid w:val="00CC44CB"/>
    <w:rsid w:val="00CC7C9D"/>
    <w:rsid w:val="00CE2FD1"/>
    <w:rsid w:val="00CE77FA"/>
    <w:rsid w:val="00CE7E68"/>
    <w:rsid w:val="00CF3E6F"/>
    <w:rsid w:val="00CF41C9"/>
    <w:rsid w:val="00CF5E9C"/>
    <w:rsid w:val="00D037AE"/>
    <w:rsid w:val="00D07E84"/>
    <w:rsid w:val="00D24DA7"/>
    <w:rsid w:val="00D27B3B"/>
    <w:rsid w:val="00D3529A"/>
    <w:rsid w:val="00D42B4C"/>
    <w:rsid w:val="00D43D9A"/>
    <w:rsid w:val="00D519A2"/>
    <w:rsid w:val="00D53425"/>
    <w:rsid w:val="00D53CC9"/>
    <w:rsid w:val="00D600C1"/>
    <w:rsid w:val="00D60776"/>
    <w:rsid w:val="00D618EB"/>
    <w:rsid w:val="00D7058E"/>
    <w:rsid w:val="00DA6602"/>
    <w:rsid w:val="00DA6769"/>
    <w:rsid w:val="00DB2E47"/>
    <w:rsid w:val="00DB46CD"/>
    <w:rsid w:val="00DC0BBE"/>
    <w:rsid w:val="00DC28E9"/>
    <w:rsid w:val="00DC61D8"/>
    <w:rsid w:val="00DC7BC2"/>
    <w:rsid w:val="00DD3BDE"/>
    <w:rsid w:val="00DE365B"/>
    <w:rsid w:val="00DE5805"/>
    <w:rsid w:val="00DF7A94"/>
    <w:rsid w:val="00E02E9F"/>
    <w:rsid w:val="00E04230"/>
    <w:rsid w:val="00E06D32"/>
    <w:rsid w:val="00E1436F"/>
    <w:rsid w:val="00E14D0D"/>
    <w:rsid w:val="00E264F2"/>
    <w:rsid w:val="00E30410"/>
    <w:rsid w:val="00E34B28"/>
    <w:rsid w:val="00E355BC"/>
    <w:rsid w:val="00E404F0"/>
    <w:rsid w:val="00E43975"/>
    <w:rsid w:val="00E44AC7"/>
    <w:rsid w:val="00E55B67"/>
    <w:rsid w:val="00E57158"/>
    <w:rsid w:val="00E63071"/>
    <w:rsid w:val="00E64E7E"/>
    <w:rsid w:val="00E670A1"/>
    <w:rsid w:val="00E82E8F"/>
    <w:rsid w:val="00E972F8"/>
    <w:rsid w:val="00EA0C41"/>
    <w:rsid w:val="00EA3C1C"/>
    <w:rsid w:val="00EB0D7B"/>
    <w:rsid w:val="00EB1DD8"/>
    <w:rsid w:val="00EB4A56"/>
    <w:rsid w:val="00EC0D22"/>
    <w:rsid w:val="00EE1166"/>
    <w:rsid w:val="00EE7007"/>
    <w:rsid w:val="00EE75AF"/>
    <w:rsid w:val="00EF3163"/>
    <w:rsid w:val="00EF3D37"/>
    <w:rsid w:val="00EF6B95"/>
    <w:rsid w:val="00F007A5"/>
    <w:rsid w:val="00F0440F"/>
    <w:rsid w:val="00F11DA9"/>
    <w:rsid w:val="00F146DF"/>
    <w:rsid w:val="00F2015E"/>
    <w:rsid w:val="00F30786"/>
    <w:rsid w:val="00F313A3"/>
    <w:rsid w:val="00F4313B"/>
    <w:rsid w:val="00F44511"/>
    <w:rsid w:val="00F46201"/>
    <w:rsid w:val="00F512F3"/>
    <w:rsid w:val="00F5546E"/>
    <w:rsid w:val="00F61203"/>
    <w:rsid w:val="00F63401"/>
    <w:rsid w:val="00F71838"/>
    <w:rsid w:val="00F72525"/>
    <w:rsid w:val="00F73FF8"/>
    <w:rsid w:val="00F75E84"/>
    <w:rsid w:val="00F8367E"/>
    <w:rsid w:val="00F83EE6"/>
    <w:rsid w:val="00F92391"/>
    <w:rsid w:val="00F96680"/>
    <w:rsid w:val="00F97525"/>
    <w:rsid w:val="00FB0DC1"/>
    <w:rsid w:val="00FC23F8"/>
    <w:rsid w:val="00FC44C2"/>
    <w:rsid w:val="00FC5ED8"/>
    <w:rsid w:val="00FE1099"/>
    <w:rsid w:val="00FE1B33"/>
    <w:rsid w:val="00FE2073"/>
    <w:rsid w:val="00FE574B"/>
    <w:rsid w:val="00FE7FAB"/>
    <w:rsid w:val="00FF1EE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2A4B"/>
    <w:rPr>
      <w:sz w:val="20"/>
      <w:szCs w:val="20"/>
    </w:rPr>
  </w:style>
  <w:style w:type="paragraph" w:styleId="Nadpis1">
    <w:name w:val="heading 1"/>
    <w:basedOn w:val="Normln"/>
    <w:next w:val="Normln"/>
    <w:link w:val="Nadpis1Char"/>
    <w:uiPriority w:val="99"/>
    <w:qFormat/>
    <w:rsid w:val="009972F3"/>
    <w:pPr>
      <w:keepNext/>
      <w:pBdr>
        <w:bottom w:val="single" w:sz="4" w:space="1" w:color="auto"/>
      </w:pBdr>
      <w:jc w:val="center"/>
      <w:outlineLvl w:val="0"/>
    </w:pPr>
    <w:rPr>
      <w:b/>
      <w:sz w:val="24"/>
    </w:rPr>
  </w:style>
  <w:style w:type="paragraph" w:styleId="Nadpis2">
    <w:name w:val="heading 2"/>
    <w:basedOn w:val="Normln"/>
    <w:next w:val="Normln"/>
    <w:link w:val="Nadpis2Char"/>
    <w:uiPriority w:val="99"/>
    <w:qFormat/>
    <w:rsid w:val="009972F3"/>
    <w:pPr>
      <w:keepNext/>
      <w:spacing w:before="240" w:after="60"/>
      <w:outlineLvl w:val="1"/>
    </w:pPr>
    <w:rPr>
      <w:rFonts w:ascii="Arial" w:hAnsi="Arial"/>
      <w:b/>
      <w:i/>
      <w:sz w:val="24"/>
      <w:lang w:val="en-GB"/>
    </w:rPr>
  </w:style>
  <w:style w:type="paragraph" w:styleId="Nadpis3">
    <w:name w:val="heading 3"/>
    <w:basedOn w:val="Normln"/>
    <w:next w:val="Normln"/>
    <w:link w:val="Nadpis3Char"/>
    <w:uiPriority w:val="99"/>
    <w:qFormat/>
    <w:rsid w:val="009972F3"/>
    <w:pPr>
      <w:keepNext/>
      <w:outlineLvl w:val="2"/>
    </w:pPr>
    <w:rPr>
      <w:rFonts w:ascii="Arial" w:hAnsi="Arial"/>
      <w:sz w:val="32"/>
    </w:rPr>
  </w:style>
  <w:style w:type="paragraph" w:styleId="Nadpis4">
    <w:name w:val="heading 4"/>
    <w:basedOn w:val="Normln"/>
    <w:next w:val="Normln"/>
    <w:link w:val="Nadpis4Char"/>
    <w:uiPriority w:val="99"/>
    <w:qFormat/>
    <w:rsid w:val="009972F3"/>
    <w:pPr>
      <w:keepNext/>
      <w:jc w:val="right"/>
      <w:outlineLvl w:val="3"/>
    </w:pPr>
    <w:rPr>
      <w:sz w:val="24"/>
    </w:rPr>
  </w:style>
  <w:style w:type="paragraph" w:styleId="Nadpis5">
    <w:name w:val="heading 5"/>
    <w:basedOn w:val="Normln"/>
    <w:next w:val="Normln"/>
    <w:link w:val="Nadpis5Char"/>
    <w:uiPriority w:val="99"/>
    <w:qFormat/>
    <w:rsid w:val="009972F3"/>
    <w:pPr>
      <w:keepNext/>
      <w:jc w:val="center"/>
      <w:outlineLvl w:val="4"/>
    </w:pPr>
    <w:rPr>
      <w:sz w:val="24"/>
    </w:rPr>
  </w:style>
  <w:style w:type="paragraph" w:styleId="Nadpis6">
    <w:name w:val="heading 6"/>
    <w:basedOn w:val="Normln"/>
    <w:next w:val="Normln"/>
    <w:link w:val="Nadpis6Char"/>
    <w:uiPriority w:val="99"/>
    <w:qFormat/>
    <w:rsid w:val="009972F3"/>
    <w:pPr>
      <w:keepNext/>
      <w:outlineLvl w:val="5"/>
    </w:pPr>
    <w:rPr>
      <w:i/>
      <w:sz w:val="18"/>
    </w:rPr>
  </w:style>
  <w:style w:type="paragraph" w:styleId="Nadpis7">
    <w:name w:val="heading 7"/>
    <w:basedOn w:val="Normln"/>
    <w:next w:val="Normln"/>
    <w:link w:val="Nadpis7Char"/>
    <w:uiPriority w:val="99"/>
    <w:qFormat/>
    <w:rsid w:val="009972F3"/>
    <w:pPr>
      <w:keepNext/>
      <w:jc w:val="both"/>
      <w:outlineLvl w:val="6"/>
    </w:pPr>
    <w:rPr>
      <w:b/>
      <w:sz w:val="24"/>
      <w:u w:val="single"/>
    </w:rPr>
  </w:style>
  <w:style w:type="paragraph" w:styleId="Nadpis8">
    <w:name w:val="heading 8"/>
    <w:basedOn w:val="Normln"/>
    <w:next w:val="Normln"/>
    <w:link w:val="Nadpis8Char"/>
    <w:uiPriority w:val="99"/>
    <w:qFormat/>
    <w:rsid w:val="009972F3"/>
    <w:pPr>
      <w:keepNext/>
      <w:jc w:val="right"/>
      <w:outlineLvl w:val="7"/>
    </w:pPr>
    <w:rPr>
      <w:b/>
      <w:noProof/>
      <w:sz w:val="24"/>
      <w:u w:val="single"/>
    </w:rPr>
  </w:style>
  <w:style w:type="paragraph" w:styleId="Nadpis9">
    <w:name w:val="heading 9"/>
    <w:basedOn w:val="Normln"/>
    <w:next w:val="Normln"/>
    <w:link w:val="Nadpis9Char"/>
    <w:uiPriority w:val="99"/>
    <w:qFormat/>
    <w:rsid w:val="009972F3"/>
    <w:pPr>
      <w:keepNext/>
      <w:jc w:val="right"/>
      <w:outlineLvl w:val="8"/>
    </w:pPr>
    <w:rPr>
      <w:b/>
      <w:noProo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305F3"/>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0305F3"/>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305F3"/>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305F3"/>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305F3"/>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305F3"/>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0305F3"/>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0305F3"/>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0305F3"/>
    <w:rPr>
      <w:rFonts w:asciiTheme="majorHAnsi" w:eastAsiaTheme="majorEastAsia" w:hAnsiTheme="majorHAnsi" w:cstheme="majorBidi"/>
    </w:rPr>
  </w:style>
  <w:style w:type="character" w:styleId="Hypertextovodkaz">
    <w:name w:val="Hyperlink"/>
    <w:basedOn w:val="Standardnpsmoodstavce"/>
    <w:rsid w:val="009972F3"/>
    <w:rPr>
      <w:rFonts w:cs="Times New Roman"/>
      <w:color w:val="0000FF"/>
      <w:u w:val="single"/>
    </w:rPr>
  </w:style>
  <w:style w:type="paragraph" w:styleId="Zkladntext">
    <w:name w:val="Body Text"/>
    <w:basedOn w:val="Normln"/>
    <w:link w:val="ZkladntextChar"/>
    <w:uiPriority w:val="99"/>
    <w:rsid w:val="009972F3"/>
    <w:rPr>
      <w:sz w:val="24"/>
      <w:lang w:val="en-GB"/>
    </w:rPr>
  </w:style>
  <w:style w:type="character" w:customStyle="1" w:styleId="ZkladntextChar">
    <w:name w:val="Základní text Char"/>
    <w:basedOn w:val="Standardnpsmoodstavce"/>
    <w:link w:val="Zkladntext"/>
    <w:uiPriority w:val="99"/>
    <w:semiHidden/>
    <w:rsid w:val="000305F3"/>
    <w:rPr>
      <w:sz w:val="20"/>
      <w:szCs w:val="20"/>
    </w:rPr>
  </w:style>
  <w:style w:type="paragraph" w:styleId="Zkladntextodsazen">
    <w:name w:val="Body Text Indent"/>
    <w:basedOn w:val="Normln"/>
    <w:link w:val="ZkladntextodsazenChar"/>
    <w:uiPriority w:val="99"/>
    <w:rsid w:val="009972F3"/>
    <w:pPr>
      <w:ind w:left="5664"/>
    </w:pPr>
    <w:rPr>
      <w:sz w:val="24"/>
    </w:rPr>
  </w:style>
  <w:style w:type="character" w:customStyle="1" w:styleId="ZkladntextodsazenChar">
    <w:name w:val="Základní text odsazený Char"/>
    <w:basedOn w:val="Standardnpsmoodstavce"/>
    <w:link w:val="Zkladntextodsazen"/>
    <w:uiPriority w:val="99"/>
    <w:semiHidden/>
    <w:rsid w:val="000305F3"/>
    <w:rPr>
      <w:sz w:val="20"/>
      <w:szCs w:val="20"/>
    </w:rPr>
  </w:style>
  <w:style w:type="paragraph" w:styleId="Zkladntext2">
    <w:name w:val="Body Text 2"/>
    <w:basedOn w:val="Normln"/>
    <w:link w:val="Zkladntext2Char"/>
    <w:uiPriority w:val="99"/>
    <w:rsid w:val="009972F3"/>
    <w:pPr>
      <w:spacing w:line="360" w:lineRule="auto"/>
      <w:jc w:val="both"/>
    </w:pPr>
    <w:rPr>
      <w:sz w:val="24"/>
    </w:rPr>
  </w:style>
  <w:style w:type="character" w:customStyle="1" w:styleId="Zkladntext2Char">
    <w:name w:val="Základní text 2 Char"/>
    <w:basedOn w:val="Standardnpsmoodstavce"/>
    <w:link w:val="Zkladntext2"/>
    <w:uiPriority w:val="99"/>
    <w:semiHidden/>
    <w:rsid w:val="000305F3"/>
    <w:rPr>
      <w:sz w:val="20"/>
      <w:szCs w:val="20"/>
    </w:rPr>
  </w:style>
  <w:style w:type="paragraph" w:styleId="Zkladntext3">
    <w:name w:val="Body Text 3"/>
    <w:basedOn w:val="Normln"/>
    <w:link w:val="Zkladntext3Char"/>
    <w:uiPriority w:val="99"/>
    <w:rsid w:val="009972F3"/>
    <w:pPr>
      <w:spacing w:line="360" w:lineRule="auto"/>
      <w:jc w:val="both"/>
    </w:pPr>
    <w:rPr>
      <w:b/>
      <w:sz w:val="24"/>
    </w:rPr>
  </w:style>
  <w:style w:type="character" w:customStyle="1" w:styleId="Zkladntext3Char">
    <w:name w:val="Základní text 3 Char"/>
    <w:basedOn w:val="Standardnpsmoodstavce"/>
    <w:link w:val="Zkladntext3"/>
    <w:uiPriority w:val="99"/>
    <w:semiHidden/>
    <w:rsid w:val="000305F3"/>
    <w:rPr>
      <w:sz w:val="16"/>
      <w:szCs w:val="16"/>
    </w:rPr>
  </w:style>
  <w:style w:type="paragraph" w:customStyle="1" w:styleId="o-uvod">
    <w:name w:val="o-uvod"/>
    <w:basedOn w:val="Normln"/>
    <w:uiPriority w:val="99"/>
    <w:rsid w:val="009972F3"/>
    <w:pPr>
      <w:spacing w:before="100" w:beforeAutospacing="1" w:after="100" w:afterAutospacing="1"/>
      <w:jc w:val="center"/>
    </w:pPr>
    <w:rPr>
      <w:rFonts w:ascii="Arial" w:hAnsi="Arial" w:cs="Arial"/>
      <w:b/>
      <w:bCs/>
      <w:i/>
      <w:iCs/>
      <w:color w:val="FF0000"/>
      <w:sz w:val="38"/>
      <w:szCs w:val="38"/>
    </w:rPr>
  </w:style>
  <w:style w:type="paragraph" w:customStyle="1" w:styleId="on-uvod">
    <w:name w:val="on-uvod"/>
    <w:basedOn w:val="Normln"/>
    <w:uiPriority w:val="99"/>
    <w:rsid w:val="009972F3"/>
    <w:pPr>
      <w:spacing w:before="100" w:beforeAutospacing="1" w:after="100" w:afterAutospacing="1"/>
      <w:ind w:left="1836" w:right="1836"/>
      <w:jc w:val="center"/>
    </w:pPr>
    <w:rPr>
      <w:rFonts w:ascii="Arial" w:hAnsi="Arial" w:cs="Arial"/>
      <w:b/>
      <w:bCs/>
      <w:color w:val="0000FF"/>
      <w:sz w:val="31"/>
      <w:szCs w:val="31"/>
    </w:rPr>
  </w:style>
  <w:style w:type="paragraph" w:customStyle="1" w:styleId="odstavec">
    <w:name w:val="odstavec"/>
    <w:basedOn w:val="Normln"/>
    <w:uiPriority w:val="99"/>
    <w:rsid w:val="009972F3"/>
    <w:pPr>
      <w:spacing w:before="100" w:beforeAutospacing="1" w:after="100" w:afterAutospacing="1"/>
      <w:ind w:firstLine="400"/>
      <w:jc w:val="both"/>
    </w:pPr>
    <w:rPr>
      <w:rFonts w:ascii="Arial" w:hAnsi="Arial" w:cs="Arial"/>
      <w:color w:val="000000"/>
      <w:sz w:val="24"/>
      <w:szCs w:val="24"/>
    </w:rPr>
  </w:style>
  <w:style w:type="paragraph" w:customStyle="1" w:styleId="nadpis">
    <w:name w:val="nadpis"/>
    <w:basedOn w:val="Normln"/>
    <w:uiPriority w:val="99"/>
    <w:rsid w:val="009972F3"/>
    <w:pPr>
      <w:spacing w:before="100" w:beforeAutospacing="1" w:after="100" w:afterAutospacing="1"/>
      <w:ind w:left="979" w:right="979"/>
      <w:jc w:val="center"/>
    </w:pPr>
    <w:rPr>
      <w:rFonts w:ascii="Arial" w:hAnsi="Arial" w:cs="Arial"/>
      <w:b/>
      <w:bCs/>
      <w:color w:val="000000"/>
      <w:sz w:val="24"/>
      <w:szCs w:val="24"/>
    </w:rPr>
  </w:style>
  <w:style w:type="paragraph" w:customStyle="1" w:styleId="par">
    <w:name w:val="par"/>
    <w:basedOn w:val="Normln"/>
    <w:uiPriority w:val="99"/>
    <w:rsid w:val="009972F3"/>
    <w:pPr>
      <w:spacing w:before="100" w:beforeAutospacing="1" w:after="50"/>
      <w:jc w:val="center"/>
    </w:pPr>
    <w:rPr>
      <w:rFonts w:ascii="Arial" w:hAnsi="Arial" w:cs="Arial"/>
      <w:color w:val="FF0000"/>
      <w:sz w:val="24"/>
      <w:szCs w:val="24"/>
    </w:rPr>
  </w:style>
  <w:style w:type="character" w:styleId="Sledovanodkaz">
    <w:name w:val="FollowedHyperlink"/>
    <w:basedOn w:val="Standardnpsmoodstavce"/>
    <w:uiPriority w:val="99"/>
    <w:rsid w:val="009972F3"/>
    <w:rPr>
      <w:rFonts w:cs="Times New Roman"/>
      <w:color w:val="800080"/>
      <w:u w:val="single"/>
    </w:rPr>
  </w:style>
  <w:style w:type="paragraph" w:styleId="Nzev">
    <w:name w:val="Title"/>
    <w:basedOn w:val="Normln"/>
    <w:link w:val="NzevChar"/>
    <w:uiPriority w:val="99"/>
    <w:qFormat/>
    <w:rsid w:val="004448DB"/>
    <w:pPr>
      <w:jc w:val="center"/>
    </w:pPr>
    <w:rPr>
      <w:rFonts w:ascii="Arial" w:hAnsi="Arial"/>
      <w:b/>
      <w:sz w:val="24"/>
    </w:rPr>
  </w:style>
  <w:style w:type="character" w:customStyle="1" w:styleId="NzevChar">
    <w:name w:val="Název Char"/>
    <w:basedOn w:val="Standardnpsmoodstavce"/>
    <w:link w:val="Nzev"/>
    <w:uiPriority w:val="10"/>
    <w:rsid w:val="000305F3"/>
    <w:rPr>
      <w:rFonts w:asciiTheme="majorHAnsi" w:eastAsiaTheme="majorEastAsia" w:hAnsiTheme="majorHAnsi" w:cstheme="majorBidi"/>
      <w:b/>
      <w:bCs/>
      <w:kern w:val="28"/>
      <w:sz w:val="32"/>
      <w:szCs w:val="32"/>
    </w:rPr>
  </w:style>
  <w:style w:type="character" w:styleId="Odkaznakoment">
    <w:name w:val="annotation reference"/>
    <w:basedOn w:val="Standardnpsmoodstavce"/>
    <w:uiPriority w:val="99"/>
    <w:semiHidden/>
    <w:unhideWhenUsed/>
    <w:rsid w:val="00091C3C"/>
    <w:rPr>
      <w:sz w:val="16"/>
      <w:szCs w:val="16"/>
    </w:rPr>
  </w:style>
  <w:style w:type="paragraph" w:styleId="Textkomente">
    <w:name w:val="annotation text"/>
    <w:basedOn w:val="Normln"/>
    <w:link w:val="TextkomenteChar"/>
    <w:uiPriority w:val="99"/>
    <w:semiHidden/>
    <w:unhideWhenUsed/>
    <w:rsid w:val="00091C3C"/>
  </w:style>
  <w:style w:type="character" w:customStyle="1" w:styleId="TextkomenteChar">
    <w:name w:val="Text komentáře Char"/>
    <w:basedOn w:val="Standardnpsmoodstavce"/>
    <w:link w:val="Textkomente"/>
    <w:uiPriority w:val="99"/>
    <w:semiHidden/>
    <w:rsid w:val="00091C3C"/>
    <w:rPr>
      <w:sz w:val="20"/>
      <w:szCs w:val="20"/>
    </w:rPr>
  </w:style>
  <w:style w:type="paragraph" w:styleId="Pedmtkomente">
    <w:name w:val="annotation subject"/>
    <w:basedOn w:val="Textkomente"/>
    <w:next w:val="Textkomente"/>
    <w:link w:val="PedmtkomenteChar"/>
    <w:uiPriority w:val="99"/>
    <w:semiHidden/>
    <w:unhideWhenUsed/>
    <w:rsid w:val="00091C3C"/>
    <w:rPr>
      <w:b/>
      <w:bCs/>
    </w:rPr>
  </w:style>
  <w:style w:type="character" w:customStyle="1" w:styleId="PedmtkomenteChar">
    <w:name w:val="Předmět komentáře Char"/>
    <w:basedOn w:val="TextkomenteChar"/>
    <w:link w:val="Pedmtkomente"/>
    <w:uiPriority w:val="99"/>
    <w:semiHidden/>
    <w:rsid w:val="00091C3C"/>
    <w:rPr>
      <w:b/>
      <w:bCs/>
      <w:sz w:val="20"/>
      <w:szCs w:val="20"/>
    </w:rPr>
  </w:style>
  <w:style w:type="paragraph" w:styleId="Textbubliny">
    <w:name w:val="Balloon Text"/>
    <w:basedOn w:val="Normln"/>
    <w:link w:val="TextbublinyChar"/>
    <w:uiPriority w:val="99"/>
    <w:semiHidden/>
    <w:unhideWhenUsed/>
    <w:rsid w:val="00091C3C"/>
    <w:rPr>
      <w:rFonts w:ascii="Tahoma" w:hAnsi="Tahoma" w:cs="Tahoma"/>
      <w:sz w:val="16"/>
      <w:szCs w:val="16"/>
    </w:rPr>
  </w:style>
  <w:style w:type="character" w:customStyle="1" w:styleId="TextbublinyChar">
    <w:name w:val="Text bubliny Char"/>
    <w:basedOn w:val="Standardnpsmoodstavce"/>
    <w:link w:val="Textbubliny"/>
    <w:uiPriority w:val="99"/>
    <w:semiHidden/>
    <w:rsid w:val="00091C3C"/>
    <w:rPr>
      <w:rFonts w:ascii="Tahoma" w:hAnsi="Tahoma" w:cs="Tahoma"/>
      <w:sz w:val="16"/>
      <w:szCs w:val="16"/>
    </w:rPr>
  </w:style>
  <w:style w:type="paragraph" w:styleId="Odstavecseseznamem">
    <w:name w:val="List Paragraph"/>
    <w:basedOn w:val="Normln"/>
    <w:uiPriority w:val="34"/>
    <w:qFormat/>
    <w:rsid w:val="0004012A"/>
    <w:pPr>
      <w:ind w:left="720"/>
      <w:contextualSpacing/>
    </w:pPr>
  </w:style>
  <w:style w:type="paragraph" w:customStyle="1" w:styleId="Default">
    <w:name w:val="Default"/>
    <w:rsid w:val="0004012A"/>
    <w:pPr>
      <w:autoSpaceDE w:val="0"/>
      <w:autoSpaceDN w:val="0"/>
      <w:adjustRightInd w:val="0"/>
    </w:pPr>
    <w:rPr>
      <w:rFonts w:ascii="Calibri" w:hAnsi="Calibri" w:cs="Calibri"/>
      <w:color w:val="000000"/>
      <w:sz w:val="24"/>
      <w:szCs w:val="24"/>
    </w:rPr>
  </w:style>
  <w:style w:type="paragraph" w:styleId="Zhlav">
    <w:name w:val="header"/>
    <w:basedOn w:val="Normln"/>
    <w:link w:val="ZhlavChar"/>
    <w:uiPriority w:val="99"/>
    <w:unhideWhenUsed/>
    <w:rsid w:val="00526F7E"/>
    <w:pPr>
      <w:tabs>
        <w:tab w:val="center" w:pos="4536"/>
        <w:tab w:val="right" w:pos="9072"/>
      </w:tabs>
    </w:pPr>
  </w:style>
  <w:style w:type="character" w:customStyle="1" w:styleId="ZhlavChar">
    <w:name w:val="Záhlaví Char"/>
    <w:basedOn w:val="Standardnpsmoodstavce"/>
    <w:link w:val="Zhlav"/>
    <w:uiPriority w:val="99"/>
    <w:rsid w:val="00526F7E"/>
    <w:rPr>
      <w:sz w:val="20"/>
      <w:szCs w:val="20"/>
    </w:rPr>
  </w:style>
  <w:style w:type="paragraph" w:styleId="Zpat">
    <w:name w:val="footer"/>
    <w:basedOn w:val="Normln"/>
    <w:link w:val="ZpatChar"/>
    <w:uiPriority w:val="99"/>
    <w:unhideWhenUsed/>
    <w:rsid w:val="00526F7E"/>
    <w:pPr>
      <w:tabs>
        <w:tab w:val="center" w:pos="4536"/>
        <w:tab w:val="right" w:pos="9072"/>
      </w:tabs>
    </w:pPr>
  </w:style>
  <w:style w:type="character" w:customStyle="1" w:styleId="ZpatChar">
    <w:name w:val="Zápatí Char"/>
    <w:basedOn w:val="Standardnpsmoodstavce"/>
    <w:link w:val="Zpat"/>
    <w:uiPriority w:val="99"/>
    <w:rsid w:val="00526F7E"/>
    <w:rPr>
      <w:sz w:val="20"/>
      <w:szCs w:val="20"/>
    </w:rPr>
  </w:style>
  <w:style w:type="paragraph" w:styleId="Prosttext">
    <w:name w:val="Plain Text"/>
    <w:basedOn w:val="Normln"/>
    <w:link w:val="ProsttextChar"/>
    <w:uiPriority w:val="99"/>
    <w:unhideWhenUsed/>
    <w:rsid w:val="00B47199"/>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7199"/>
    <w:rPr>
      <w:rFonts w:ascii="Consolas" w:eastAsiaTheme="minorHAnsi" w:hAnsi="Consolas" w:cstheme="minorBidi"/>
      <w:sz w:val="21"/>
      <w:szCs w:val="21"/>
      <w:lang w:eastAsia="en-U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8B5896"/>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8B5896"/>
    <w:rPr>
      <w:sz w:val="20"/>
      <w:szCs w:val="20"/>
    </w:rPr>
  </w:style>
  <w:style w:type="paragraph" w:styleId="Zkladntextodsazen3">
    <w:name w:val="Body Text Indent 3"/>
    <w:basedOn w:val="Normln"/>
    <w:link w:val="Zkladntextodsazen3Char"/>
    <w:rsid w:val="000A4ADF"/>
    <w:pPr>
      <w:spacing w:after="120"/>
      <w:ind w:left="283"/>
    </w:pPr>
    <w:rPr>
      <w:sz w:val="16"/>
      <w:szCs w:val="16"/>
    </w:rPr>
  </w:style>
  <w:style w:type="character" w:customStyle="1" w:styleId="Zkladntextodsazen3Char">
    <w:name w:val="Základní text odsazený 3 Char"/>
    <w:basedOn w:val="Standardnpsmoodstavce"/>
    <w:link w:val="Zkladntextodsazen3"/>
    <w:rsid w:val="000A4ADF"/>
    <w:rPr>
      <w:sz w:val="16"/>
      <w:szCs w:val="16"/>
    </w:rPr>
  </w:style>
  <w:style w:type="paragraph" w:styleId="Obsah1">
    <w:name w:val="toc 1"/>
    <w:basedOn w:val="Normln"/>
    <w:next w:val="Normln"/>
    <w:qFormat/>
    <w:rsid w:val="00F30786"/>
    <w:pPr>
      <w:suppressAutoHyphens/>
      <w:ind w:left="360"/>
      <w:jc w:val="both"/>
    </w:pPr>
    <w:rPr>
      <w:sz w:val="24"/>
      <w:lang w:eastAsia="ar-SA"/>
    </w:rPr>
  </w:style>
  <w:style w:type="paragraph" w:customStyle="1" w:styleId="Odstavecseseznamem1">
    <w:name w:val="Odstavec se seznamem1"/>
    <w:basedOn w:val="Normln"/>
    <w:qFormat/>
    <w:rsid w:val="00F30786"/>
    <w:pPr>
      <w:suppressAutoHyphens/>
      <w:ind w:left="708"/>
    </w:pPr>
    <w:rPr>
      <w:sz w:val="24"/>
      <w:szCs w:val="24"/>
      <w:lang w:eastAsia="ar-SA"/>
    </w:rPr>
  </w:style>
  <w:style w:type="paragraph" w:customStyle="1" w:styleId="Textodstavce">
    <w:name w:val="Text odstavce"/>
    <w:basedOn w:val="Normln"/>
    <w:rsid w:val="000703EF"/>
    <w:pPr>
      <w:numPr>
        <w:ilvl w:val="6"/>
        <w:numId w:val="28"/>
      </w:numPr>
      <w:tabs>
        <w:tab w:val="left" w:pos="851"/>
      </w:tabs>
      <w:spacing w:before="120" w:after="120"/>
      <w:jc w:val="both"/>
      <w:outlineLvl w:val="6"/>
    </w:pPr>
    <w:rPr>
      <w:sz w:val="24"/>
    </w:rPr>
  </w:style>
  <w:style w:type="paragraph" w:customStyle="1" w:styleId="Textbodu">
    <w:name w:val="Text bodu"/>
    <w:basedOn w:val="Normln"/>
    <w:rsid w:val="000703EF"/>
    <w:pPr>
      <w:numPr>
        <w:ilvl w:val="8"/>
        <w:numId w:val="28"/>
      </w:numPr>
      <w:jc w:val="both"/>
      <w:outlineLvl w:val="8"/>
    </w:pPr>
    <w:rPr>
      <w:sz w:val="24"/>
    </w:rPr>
  </w:style>
  <w:style w:type="paragraph" w:customStyle="1" w:styleId="Textpsmene">
    <w:name w:val="Text písmene"/>
    <w:basedOn w:val="Normln"/>
    <w:rsid w:val="000703EF"/>
    <w:pPr>
      <w:numPr>
        <w:ilvl w:val="7"/>
        <w:numId w:val="28"/>
      </w:numPr>
      <w:jc w:val="both"/>
      <w:outlineLvl w:val="7"/>
    </w:pPr>
    <w:rPr>
      <w:sz w:val="24"/>
    </w:rPr>
  </w:style>
  <w:style w:type="character" w:customStyle="1" w:styleId="apple-style-span">
    <w:name w:val="apple-style-span"/>
    <w:rsid w:val="000703EF"/>
  </w:style>
  <w:style w:type="paragraph" w:styleId="Bezmezer">
    <w:name w:val="No Spacing"/>
    <w:qFormat/>
    <w:rsid w:val="00253D99"/>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2A4B"/>
    <w:rPr>
      <w:sz w:val="20"/>
      <w:szCs w:val="20"/>
    </w:rPr>
  </w:style>
  <w:style w:type="paragraph" w:styleId="Nadpis1">
    <w:name w:val="heading 1"/>
    <w:basedOn w:val="Normln"/>
    <w:next w:val="Normln"/>
    <w:link w:val="Nadpis1Char"/>
    <w:uiPriority w:val="99"/>
    <w:qFormat/>
    <w:rsid w:val="009972F3"/>
    <w:pPr>
      <w:keepNext/>
      <w:pBdr>
        <w:bottom w:val="single" w:sz="4" w:space="1" w:color="auto"/>
      </w:pBdr>
      <w:jc w:val="center"/>
      <w:outlineLvl w:val="0"/>
    </w:pPr>
    <w:rPr>
      <w:b/>
      <w:sz w:val="24"/>
    </w:rPr>
  </w:style>
  <w:style w:type="paragraph" w:styleId="Nadpis2">
    <w:name w:val="heading 2"/>
    <w:basedOn w:val="Normln"/>
    <w:next w:val="Normln"/>
    <w:link w:val="Nadpis2Char"/>
    <w:uiPriority w:val="99"/>
    <w:qFormat/>
    <w:rsid w:val="009972F3"/>
    <w:pPr>
      <w:keepNext/>
      <w:spacing w:before="240" w:after="60"/>
      <w:outlineLvl w:val="1"/>
    </w:pPr>
    <w:rPr>
      <w:rFonts w:ascii="Arial" w:hAnsi="Arial"/>
      <w:b/>
      <w:i/>
      <w:sz w:val="24"/>
      <w:lang w:val="en-GB"/>
    </w:rPr>
  </w:style>
  <w:style w:type="paragraph" w:styleId="Nadpis3">
    <w:name w:val="heading 3"/>
    <w:basedOn w:val="Normln"/>
    <w:next w:val="Normln"/>
    <w:link w:val="Nadpis3Char"/>
    <w:uiPriority w:val="99"/>
    <w:qFormat/>
    <w:rsid w:val="009972F3"/>
    <w:pPr>
      <w:keepNext/>
      <w:outlineLvl w:val="2"/>
    </w:pPr>
    <w:rPr>
      <w:rFonts w:ascii="Arial" w:hAnsi="Arial"/>
      <w:sz w:val="32"/>
    </w:rPr>
  </w:style>
  <w:style w:type="paragraph" w:styleId="Nadpis4">
    <w:name w:val="heading 4"/>
    <w:basedOn w:val="Normln"/>
    <w:next w:val="Normln"/>
    <w:link w:val="Nadpis4Char"/>
    <w:uiPriority w:val="99"/>
    <w:qFormat/>
    <w:rsid w:val="009972F3"/>
    <w:pPr>
      <w:keepNext/>
      <w:jc w:val="right"/>
      <w:outlineLvl w:val="3"/>
    </w:pPr>
    <w:rPr>
      <w:sz w:val="24"/>
    </w:rPr>
  </w:style>
  <w:style w:type="paragraph" w:styleId="Nadpis5">
    <w:name w:val="heading 5"/>
    <w:basedOn w:val="Normln"/>
    <w:next w:val="Normln"/>
    <w:link w:val="Nadpis5Char"/>
    <w:uiPriority w:val="99"/>
    <w:qFormat/>
    <w:rsid w:val="009972F3"/>
    <w:pPr>
      <w:keepNext/>
      <w:jc w:val="center"/>
      <w:outlineLvl w:val="4"/>
    </w:pPr>
    <w:rPr>
      <w:sz w:val="24"/>
    </w:rPr>
  </w:style>
  <w:style w:type="paragraph" w:styleId="Nadpis6">
    <w:name w:val="heading 6"/>
    <w:basedOn w:val="Normln"/>
    <w:next w:val="Normln"/>
    <w:link w:val="Nadpis6Char"/>
    <w:uiPriority w:val="99"/>
    <w:qFormat/>
    <w:rsid w:val="009972F3"/>
    <w:pPr>
      <w:keepNext/>
      <w:outlineLvl w:val="5"/>
    </w:pPr>
    <w:rPr>
      <w:i/>
      <w:sz w:val="18"/>
    </w:rPr>
  </w:style>
  <w:style w:type="paragraph" w:styleId="Nadpis7">
    <w:name w:val="heading 7"/>
    <w:basedOn w:val="Normln"/>
    <w:next w:val="Normln"/>
    <w:link w:val="Nadpis7Char"/>
    <w:uiPriority w:val="99"/>
    <w:qFormat/>
    <w:rsid w:val="009972F3"/>
    <w:pPr>
      <w:keepNext/>
      <w:jc w:val="both"/>
      <w:outlineLvl w:val="6"/>
    </w:pPr>
    <w:rPr>
      <w:b/>
      <w:sz w:val="24"/>
      <w:u w:val="single"/>
    </w:rPr>
  </w:style>
  <w:style w:type="paragraph" w:styleId="Nadpis8">
    <w:name w:val="heading 8"/>
    <w:basedOn w:val="Normln"/>
    <w:next w:val="Normln"/>
    <w:link w:val="Nadpis8Char"/>
    <w:uiPriority w:val="99"/>
    <w:qFormat/>
    <w:rsid w:val="009972F3"/>
    <w:pPr>
      <w:keepNext/>
      <w:jc w:val="right"/>
      <w:outlineLvl w:val="7"/>
    </w:pPr>
    <w:rPr>
      <w:b/>
      <w:noProof/>
      <w:sz w:val="24"/>
      <w:u w:val="single"/>
    </w:rPr>
  </w:style>
  <w:style w:type="paragraph" w:styleId="Nadpis9">
    <w:name w:val="heading 9"/>
    <w:basedOn w:val="Normln"/>
    <w:next w:val="Normln"/>
    <w:link w:val="Nadpis9Char"/>
    <w:uiPriority w:val="99"/>
    <w:qFormat/>
    <w:rsid w:val="009972F3"/>
    <w:pPr>
      <w:keepNext/>
      <w:jc w:val="right"/>
      <w:outlineLvl w:val="8"/>
    </w:pPr>
    <w:rPr>
      <w:b/>
      <w:noProo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305F3"/>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0305F3"/>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305F3"/>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305F3"/>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305F3"/>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305F3"/>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0305F3"/>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0305F3"/>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0305F3"/>
    <w:rPr>
      <w:rFonts w:asciiTheme="majorHAnsi" w:eastAsiaTheme="majorEastAsia" w:hAnsiTheme="majorHAnsi" w:cstheme="majorBidi"/>
    </w:rPr>
  </w:style>
  <w:style w:type="character" w:styleId="Hypertextovodkaz">
    <w:name w:val="Hyperlink"/>
    <w:basedOn w:val="Standardnpsmoodstavce"/>
    <w:uiPriority w:val="99"/>
    <w:rsid w:val="009972F3"/>
    <w:rPr>
      <w:rFonts w:cs="Times New Roman"/>
      <w:color w:val="0000FF"/>
      <w:u w:val="single"/>
    </w:rPr>
  </w:style>
  <w:style w:type="paragraph" w:styleId="Zkladntext">
    <w:name w:val="Body Text"/>
    <w:basedOn w:val="Normln"/>
    <w:link w:val="ZkladntextChar"/>
    <w:uiPriority w:val="99"/>
    <w:rsid w:val="009972F3"/>
    <w:rPr>
      <w:sz w:val="24"/>
      <w:lang w:val="en-GB"/>
    </w:rPr>
  </w:style>
  <w:style w:type="character" w:customStyle="1" w:styleId="ZkladntextChar">
    <w:name w:val="Základní text Char"/>
    <w:basedOn w:val="Standardnpsmoodstavce"/>
    <w:link w:val="Zkladntext"/>
    <w:uiPriority w:val="99"/>
    <w:semiHidden/>
    <w:rsid w:val="000305F3"/>
    <w:rPr>
      <w:sz w:val="20"/>
      <w:szCs w:val="20"/>
    </w:rPr>
  </w:style>
  <w:style w:type="paragraph" w:styleId="Zkladntextodsazen">
    <w:name w:val="Body Text Indent"/>
    <w:basedOn w:val="Normln"/>
    <w:link w:val="ZkladntextodsazenChar"/>
    <w:uiPriority w:val="99"/>
    <w:rsid w:val="009972F3"/>
    <w:pPr>
      <w:ind w:left="5664"/>
    </w:pPr>
    <w:rPr>
      <w:sz w:val="24"/>
    </w:rPr>
  </w:style>
  <w:style w:type="character" w:customStyle="1" w:styleId="ZkladntextodsazenChar">
    <w:name w:val="Základní text odsazený Char"/>
    <w:basedOn w:val="Standardnpsmoodstavce"/>
    <w:link w:val="Zkladntextodsazen"/>
    <w:uiPriority w:val="99"/>
    <w:semiHidden/>
    <w:rsid w:val="000305F3"/>
    <w:rPr>
      <w:sz w:val="20"/>
      <w:szCs w:val="20"/>
    </w:rPr>
  </w:style>
  <w:style w:type="paragraph" w:styleId="Zkladntext2">
    <w:name w:val="Body Text 2"/>
    <w:basedOn w:val="Normln"/>
    <w:link w:val="Zkladntext2Char"/>
    <w:uiPriority w:val="99"/>
    <w:rsid w:val="009972F3"/>
    <w:pPr>
      <w:spacing w:line="360" w:lineRule="auto"/>
      <w:jc w:val="both"/>
    </w:pPr>
    <w:rPr>
      <w:sz w:val="24"/>
    </w:rPr>
  </w:style>
  <w:style w:type="character" w:customStyle="1" w:styleId="Zkladntext2Char">
    <w:name w:val="Základní text 2 Char"/>
    <w:basedOn w:val="Standardnpsmoodstavce"/>
    <w:link w:val="Zkladntext2"/>
    <w:uiPriority w:val="99"/>
    <w:semiHidden/>
    <w:rsid w:val="000305F3"/>
    <w:rPr>
      <w:sz w:val="20"/>
      <w:szCs w:val="20"/>
    </w:rPr>
  </w:style>
  <w:style w:type="paragraph" w:styleId="Zkladntext3">
    <w:name w:val="Body Text 3"/>
    <w:basedOn w:val="Normln"/>
    <w:link w:val="Zkladntext3Char"/>
    <w:uiPriority w:val="99"/>
    <w:rsid w:val="009972F3"/>
    <w:pPr>
      <w:spacing w:line="360" w:lineRule="auto"/>
      <w:jc w:val="both"/>
    </w:pPr>
    <w:rPr>
      <w:b/>
      <w:sz w:val="24"/>
    </w:rPr>
  </w:style>
  <w:style w:type="character" w:customStyle="1" w:styleId="Zkladntext3Char">
    <w:name w:val="Základní text 3 Char"/>
    <w:basedOn w:val="Standardnpsmoodstavce"/>
    <w:link w:val="Zkladntext3"/>
    <w:uiPriority w:val="99"/>
    <w:semiHidden/>
    <w:rsid w:val="000305F3"/>
    <w:rPr>
      <w:sz w:val="16"/>
      <w:szCs w:val="16"/>
    </w:rPr>
  </w:style>
  <w:style w:type="paragraph" w:customStyle="1" w:styleId="o-uvod">
    <w:name w:val="o-uvod"/>
    <w:basedOn w:val="Normln"/>
    <w:uiPriority w:val="99"/>
    <w:rsid w:val="009972F3"/>
    <w:pPr>
      <w:spacing w:before="100" w:beforeAutospacing="1" w:after="100" w:afterAutospacing="1"/>
      <w:jc w:val="center"/>
    </w:pPr>
    <w:rPr>
      <w:rFonts w:ascii="Arial" w:hAnsi="Arial" w:cs="Arial"/>
      <w:b/>
      <w:bCs/>
      <w:i/>
      <w:iCs/>
      <w:color w:val="FF0000"/>
      <w:sz w:val="38"/>
      <w:szCs w:val="38"/>
    </w:rPr>
  </w:style>
  <w:style w:type="paragraph" w:customStyle="1" w:styleId="on-uvod">
    <w:name w:val="on-uvod"/>
    <w:basedOn w:val="Normln"/>
    <w:uiPriority w:val="99"/>
    <w:rsid w:val="009972F3"/>
    <w:pPr>
      <w:spacing w:before="100" w:beforeAutospacing="1" w:after="100" w:afterAutospacing="1"/>
      <w:ind w:left="1836" w:right="1836"/>
      <w:jc w:val="center"/>
    </w:pPr>
    <w:rPr>
      <w:rFonts w:ascii="Arial" w:hAnsi="Arial" w:cs="Arial"/>
      <w:b/>
      <w:bCs/>
      <w:color w:val="0000FF"/>
      <w:sz w:val="31"/>
      <w:szCs w:val="31"/>
    </w:rPr>
  </w:style>
  <w:style w:type="paragraph" w:customStyle="1" w:styleId="odstavec">
    <w:name w:val="odstavec"/>
    <w:basedOn w:val="Normln"/>
    <w:uiPriority w:val="99"/>
    <w:rsid w:val="009972F3"/>
    <w:pPr>
      <w:spacing w:before="100" w:beforeAutospacing="1" w:after="100" w:afterAutospacing="1"/>
      <w:ind w:firstLine="400"/>
      <w:jc w:val="both"/>
    </w:pPr>
    <w:rPr>
      <w:rFonts w:ascii="Arial" w:hAnsi="Arial" w:cs="Arial"/>
      <w:color w:val="000000"/>
      <w:sz w:val="24"/>
      <w:szCs w:val="24"/>
    </w:rPr>
  </w:style>
  <w:style w:type="paragraph" w:customStyle="1" w:styleId="nadpis">
    <w:name w:val="nadpis"/>
    <w:basedOn w:val="Normln"/>
    <w:uiPriority w:val="99"/>
    <w:rsid w:val="009972F3"/>
    <w:pPr>
      <w:spacing w:before="100" w:beforeAutospacing="1" w:after="100" w:afterAutospacing="1"/>
      <w:ind w:left="979" w:right="979"/>
      <w:jc w:val="center"/>
    </w:pPr>
    <w:rPr>
      <w:rFonts w:ascii="Arial" w:hAnsi="Arial" w:cs="Arial"/>
      <w:b/>
      <w:bCs/>
      <w:color w:val="000000"/>
      <w:sz w:val="24"/>
      <w:szCs w:val="24"/>
    </w:rPr>
  </w:style>
  <w:style w:type="paragraph" w:customStyle="1" w:styleId="par">
    <w:name w:val="par"/>
    <w:basedOn w:val="Normln"/>
    <w:uiPriority w:val="99"/>
    <w:rsid w:val="009972F3"/>
    <w:pPr>
      <w:spacing w:before="100" w:beforeAutospacing="1" w:after="50"/>
      <w:jc w:val="center"/>
    </w:pPr>
    <w:rPr>
      <w:rFonts w:ascii="Arial" w:hAnsi="Arial" w:cs="Arial"/>
      <w:color w:val="FF0000"/>
      <w:sz w:val="24"/>
      <w:szCs w:val="24"/>
    </w:rPr>
  </w:style>
  <w:style w:type="character" w:styleId="Sledovanodkaz">
    <w:name w:val="FollowedHyperlink"/>
    <w:basedOn w:val="Standardnpsmoodstavce"/>
    <w:uiPriority w:val="99"/>
    <w:rsid w:val="009972F3"/>
    <w:rPr>
      <w:rFonts w:cs="Times New Roman"/>
      <w:color w:val="800080"/>
      <w:u w:val="single"/>
    </w:rPr>
  </w:style>
  <w:style w:type="paragraph" w:styleId="Nzev">
    <w:name w:val="Title"/>
    <w:basedOn w:val="Normln"/>
    <w:link w:val="NzevChar"/>
    <w:uiPriority w:val="99"/>
    <w:qFormat/>
    <w:rsid w:val="004448DB"/>
    <w:pPr>
      <w:jc w:val="center"/>
    </w:pPr>
    <w:rPr>
      <w:rFonts w:ascii="Arial" w:hAnsi="Arial"/>
      <w:b/>
      <w:sz w:val="24"/>
    </w:rPr>
  </w:style>
  <w:style w:type="character" w:customStyle="1" w:styleId="NzevChar">
    <w:name w:val="Název Char"/>
    <w:basedOn w:val="Standardnpsmoodstavce"/>
    <w:link w:val="Nzev"/>
    <w:uiPriority w:val="10"/>
    <w:rsid w:val="000305F3"/>
    <w:rPr>
      <w:rFonts w:asciiTheme="majorHAnsi" w:eastAsiaTheme="majorEastAsia" w:hAnsiTheme="majorHAnsi" w:cstheme="majorBidi"/>
      <w:b/>
      <w:bCs/>
      <w:kern w:val="28"/>
      <w:sz w:val="32"/>
      <w:szCs w:val="32"/>
    </w:rPr>
  </w:style>
  <w:style w:type="character" w:styleId="Odkaznakoment">
    <w:name w:val="annotation reference"/>
    <w:basedOn w:val="Standardnpsmoodstavce"/>
    <w:uiPriority w:val="99"/>
    <w:semiHidden/>
    <w:unhideWhenUsed/>
    <w:rsid w:val="00091C3C"/>
    <w:rPr>
      <w:sz w:val="16"/>
      <w:szCs w:val="16"/>
    </w:rPr>
  </w:style>
  <w:style w:type="paragraph" w:styleId="Textkomente">
    <w:name w:val="annotation text"/>
    <w:basedOn w:val="Normln"/>
    <w:link w:val="TextkomenteChar"/>
    <w:uiPriority w:val="99"/>
    <w:semiHidden/>
    <w:unhideWhenUsed/>
    <w:rsid w:val="00091C3C"/>
  </w:style>
  <w:style w:type="character" w:customStyle="1" w:styleId="TextkomenteChar">
    <w:name w:val="Text komentáře Char"/>
    <w:basedOn w:val="Standardnpsmoodstavce"/>
    <w:link w:val="Textkomente"/>
    <w:uiPriority w:val="99"/>
    <w:semiHidden/>
    <w:rsid w:val="00091C3C"/>
    <w:rPr>
      <w:sz w:val="20"/>
      <w:szCs w:val="20"/>
    </w:rPr>
  </w:style>
  <w:style w:type="paragraph" w:styleId="Pedmtkomente">
    <w:name w:val="annotation subject"/>
    <w:basedOn w:val="Textkomente"/>
    <w:next w:val="Textkomente"/>
    <w:link w:val="PedmtkomenteChar"/>
    <w:uiPriority w:val="99"/>
    <w:semiHidden/>
    <w:unhideWhenUsed/>
    <w:rsid w:val="00091C3C"/>
    <w:rPr>
      <w:b/>
      <w:bCs/>
    </w:rPr>
  </w:style>
  <w:style w:type="character" w:customStyle="1" w:styleId="PedmtkomenteChar">
    <w:name w:val="Předmět komentáře Char"/>
    <w:basedOn w:val="TextkomenteChar"/>
    <w:link w:val="Pedmtkomente"/>
    <w:uiPriority w:val="99"/>
    <w:semiHidden/>
    <w:rsid w:val="00091C3C"/>
    <w:rPr>
      <w:b/>
      <w:bCs/>
      <w:sz w:val="20"/>
      <w:szCs w:val="20"/>
    </w:rPr>
  </w:style>
  <w:style w:type="paragraph" w:styleId="Textbubliny">
    <w:name w:val="Balloon Text"/>
    <w:basedOn w:val="Normln"/>
    <w:link w:val="TextbublinyChar"/>
    <w:uiPriority w:val="99"/>
    <w:semiHidden/>
    <w:unhideWhenUsed/>
    <w:rsid w:val="00091C3C"/>
    <w:rPr>
      <w:rFonts w:ascii="Tahoma" w:hAnsi="Tahoma" w:cs="Tahoma"/>
      <w:sz w:val="16"/>
      <w:szCs w:val="16"/>
    </w:rPr>
  </w:style>
  <w:style w:type="character" w:customStyle="1" w:styleId="TextbublinyChar">
    <w:name w:val="Text bubliny Char"/>
    <w:basedOn w:val="Standardnpsmoodstavce"/>
    <w:link w:val="Textbubliny"/>
    <w:uiPriority w:val="99"/>
    <w:semiHidden/>
    <w:rsid w:val="00091C3C"/>
    <w:rPr>
      <w:rFonts w:ascii="Tahoma" w:hAnsi="Tahoma" w:cs="Tahoma"/>
      <w:sz w:val="16"/>
      <w:szCs w:val="16"/>
    </w:rPr>
  </w:style>
  <w:style w:type="paragraph" w:styleId="Odstavecseseznamem">
    <w:name w:val="List Paragraph"/>
    <w:basedOn w:val="Normln"/>
    <w:uiPriority w:val="34"/>
    <w:qFormat/>
    <w:rsid w:val="0004012A"/>
    <w:pPr>
      <w:ind w:left="720"/>
      <w:contextualSpacing/>
    </w:pPr>
  </w:style>
  <w:style w:type="paragraph" w:customStyle="1" w:styleId="Default">
    <w:name w:val="Default"/>
    <w:rsid w:val="0004012A"/>
    <w:pPr>
      <w:autoSpaceDE w:val="0"/>
      <w:autoSpaceDN w:val="0"/>
      <w:adjustRightInd w:val="0"/>
    </w:pPr>
    <w:rPr>
      <w:rFonts w:ascii="Calibri" w:hAnsi="Calibri" w:cs="Calibri"/>
      <w:color w:val="000000"/>
      <w:sz w:val="24"/>
      <w:szCs w:val="24"/>
    </w:rPr>
  </w:style>
  <w:style w:type="paragraph" w:styleId="Zhlav">
    <w:name w:val="header"/>
    <w:basedOn w:val="Normln"/>
    <w:link w:val="ZhlavChar"/>
    <w:uiPriority w:val="99"/>
    <w:unhideWhenUsed/>
    <w:rsid w:val="00526F7E"/>
    <w:pPr>
      <w:tabs>
        <w:tab w:val="center" w:pos="4536"/>
        <w:tab w:val="right" w:pos="9072"/>
      </w:tabs>
    </w:pPr>
  </w:style>
  <w:style w:type="character" w:customStyle="1" w:styleId="ZhlavChar">
    <w:name w:val="Záhlaví Char"/>
    <w:basedOn w:val="Standardnpsmoodstavce"/>
    <w:link w:val="Zhlav"/>
    <w:uiPriority w:val="99"/>
    <w:rsid w:val="00526F7E"/>
    <w:rPr>
      <w:sz w:val="20"/>
      <w:szCs w:val="20"/>
    </w:rPr>
  </w:style>
  <w:style w:type="paragraph" w:styleId="Zpat">
    <w:name w:val="footer"/>
    <w:basedOn w:val="Normln"/>
    <w:link w:val="ZpatChar"/>
    <w:uiPriority w:val="99"/>
    <w:unhideWhenUsed/>
    <w:rsid w:val="00526F7E"/>
    <w:pPr>
      <w:tabs>
        <w:tab w:val="center" w:pos="4536"/>
        <w:tab w:val="right" w:pos="9072"/>
      </w:tabs>
    </w:pPr>
  </w:style>
  <w:style w:type="character" w:customStyle="1" w:styleId="ZpatChar">
    <w:name w:val="Zápatí Char"/>
    <w:basedOn w:val="Standardnpsmoodstavce"/>
    <w:link w:val="Zpat"/>
    <w:uiPriority w:val="99"/>
    <w:rsid w:val="00526F7E"/>
    <w:rPr>
      <w:sz w:val="20"/>
      <w:szCs w:val="20"/>
    </w:rPr>
  </w:style>
  <w:style w:type="paragraph" w:styleId="Prosttext">
    <w:name w:val="Plain Text"/>
    <w:basedOn w:val="Normln"/>
    <w:link w:val="ProsttextChar"/>
    <w:uiPriority w:val="99"/>
    <w:semiHidden/>
    <w:unhideWhenUsed/>
    <w:rsid w:val="00B47199"/>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semiHidden/>
    <w:rsid w:val="00B47199"/>
    <w:rPr>
      <w:rFonts w:ascii="Consolas" w:eastAsiaTheme="minorHAnsi" w:hAnsi="Consolas" w:cstheme="minorBidi"/>
      <w:sz w:val="21"/>
      <w:szCs w:val="21"/>
      <w:lang w:eastAsia="en-U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8B5896"/>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8B5896"/>
    <w:rPr>
      <w:sz w:val="20"/>
      <w:szCs w:val="20"/>
    </w:rPr>
  </w:style>
  <w:style w:type="paragraph" w:styleId="Zkladntextodsazen3">
    <w:name w:val="Body Text Indent 3"/>
    <w:basedOn w:val="Normln"/>
    <w:link w:val="Zkladntextodsazen3Char"/>
    <w:rsid w:val="000A4ADF"/>
    <w:pPr>
      <w:spacing w:after="120"/>
      <w:ind w:left="283"/>
    </w:pPr>
    <w:rPr>
      <w:sz w:val="16"/>
      <w:szCs w:val="16"/>
    </w:rPr>
  </w:style>
  <w:style w:type="character" w:customStyle="1" w:styleId="Zkladntextodsazen3Char">
    <w:name w:val="Základní text odsazený 3 Char"/>
    <w:basedOn w:val="Standardnpsmoodstavce"/>
    <w:link w:val="Zkladntextodsazen3"/>
    <w:rsid w:val="000A4ADF"/>
    <w:rPr>
      <w:sz w:val="16"/>
      <w:szCs w:val="16"/>
    </w:rPr>
  </w:style>
</w:styles>
</file>

<file path=word/webSettings.xml><?xml version="1.0" encoding="utf-8"?>
<w:webSettings xmlns:r="http://schemas.openxmlformats.org/officeDocument/2006/relationships" xmlns:w="http://schemas.openxmlformats.org/wordprocessingml/2006/main">
  <w:divs>
    <w:div w:id="306323570">
      <w:bodyDiv w:val="1"/>
      <w:marLeft w:val="0"/>
      <w:marRight w:val="0"/>
      <w:marTop w:val="0"/>
      <w:marBottom w:val="0"/>
      <w:divBdr>
        <w:top w:val="none" w:sz="0" w:space="0" w:color="auto"/>
        <w:left w:val="none" w:sz="0" w:space="0" w:color="auto"/>
        <w:bottom w:val="none" w:sz="0" w:space="0" w:color="auto"/>
        <w:right w:val="none" w:sz="0" w:space="0" w:color="auto"/>
      </w:divBdr>
    </w:div>
    <w:div w:id="1079714173">
      <w:bodyDiv w:val="1"/>
      <w:marLeft w:val="0"/>
      <w:marRight w:val="0"/>
      <w:marTop w:val="0"/>
      <w:marBottom w:val="0"/>
      <w:divBdr>
        <w:top w:val="none" w:sz="0" w:space="0" w:color="auto"/>
        <w:left w:val="none" w:sz="0" w:space="0" w:color="auto"/>
        <w:bottom w:val="none" w:sz="0" w:space="0" w:color="auto"/>
        <w:right w:val="none" w:sz="0" w:space="0" w:color="auto"/>
      </w:divBdr>
    </w:div>
    <w:div w:id="1173296705">
      <w:bodyDiv w:val="1"/>
      <w:marLeft w:val="0"/>
      <w:marRight w:val="0"/>
      <w:marTop w:val="0"/>
      <w:marBottom w:val="0"/>
      <w:divBdr>
        <w:top w:val="none" w:sz="0" w:space="0" w:color="auto"/>
        <w:left w:val="none" w:sz="0" w:space="0" w:color="auto"/>
        <w:bottom w:val="none" w:sz="0" w:space="0" w:color="auto"/>
        <w:right w:val="none" w:sz="0" w:space="0" w:color="auto"/>
      </w:divBdr>
    </w:div>
    <w:div w:id="1512840017">
      <w:marLeft w:val="0"/>
      <w:marRight w:val="0"/>
      <w:marTop w:val="0"/>
      <w:marBottom w:val="0"/>
      <w:divBdr>
        <w:top w:val="none" w:sz="0" w:space="0" w:color="auto"/>
        <w:left w:val="none" w:sz="0" w:space="0" w:color="auto"/>
        <w:bottom w:val="none" w:sz="0" w:space="0" w:color="auto"/>
        <w:right w:val="none" w:sz="0" w:space="0" w:color="auto"/>
      </w:divBdr>
    </w:div>
    <w:div w:id="1512840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udnicka@oa-chocen.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a-chocen.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Studni&#269;ka\Local%20Settings\AppData\Local\Microsoft\Windows\Temporary%20Internet%20Files\Content.Outlook\QXBRTBCP\www.cpubenchmark.net" TargetMode="External"/><Relationship Id="rId5" Type="http://schemas.openxmlformats.org/officeDocument/2006/relationships/webSettings" Target="webSettings.xml"/><Relationship Id="rId15" Type="http://schemas.openxmlformats.org/officeDocument/2006/relationships/hyperlink" Target="file:///C:\Documents%20and%20Settings\Studni&#269;ka\Local%20Settings\AppData\Local\Microsoft\Windows\Temporary%20Internet%20Files\Content.Outlook\QXBRTBCP\www.cpubenchmark.net" TargetMode="External"/><Relationship Id="rId10" Type="http://schemas.openxmlformats.org/officeDocument/2006/relationships/hyperlink" Target="file:///C:\Documents%20and%20Settings\Studni&#269;ka\Local%20Settings\AppData\Local\Microsoft\Windows\Temporary%20Internet%20Files\Content.Outlook\QXBRTBCP\www.cpubenchmark.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udnicka@oa-chocen.cz" TargetMode="External"/><Relationship Id="rId14" Type="http://schemas.openxmlformats.org/officeDocument/2006/relationships/hyperlink" Target="file:///C:\Documents%20and%20Settings\Studni&#269;ka\Local%20Settings\AppData\Local\Microsoft\Windows\Temporary%20Internet%20Files\Content.Outlook\QXBRTBCP\www.cpubenchmark.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B29A9E-9525-4ACA-9AA4-73CDF934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5436</Words>
  <Characters>32074</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Střední průmyslová a umělecká škol a Vyšší odborná škola,</vt:lpstr>
    </vt:vector>
  </TitlesOfParts>
  <Company>SPUŠ a VOŠ</Company>
  <LinksUpToDate>false</LinksUpToDate>
  <CharactersWithSpaces>37436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Střední průmyslová a umělecká škol a Vyšší odborná škola,</dc:title>
  <dc:creator>Miroslav Přibil</dc:creator>
  <cp:lastModifiedBy>Vaše jméno</cp:lastModifiedBy>
  <cp:revision>4</cp:revision>
  <cp:lastPrinted>2013-03-21T08:46:00Z</cp:lastPrinted>
  <dcterms:created xsi:type="dcterms:W3CDTF">2013-03-22T06:57:00Z</dcterms:created>
  <dcterms:modified xsi:type="dcterms:W3CDTF">2013-03-22T07:15:00Z</dcterms:modified>
</cp:coreProperties>
</file>