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9D" w:rsidRDefault="00A8629D" w:rsidP="00A8629D">
      <w:pPr>
        <w:rPr>
          <w:b/>
        </w:rPr>
      </w:pPr>
      <w:r>
        <w:rPr>
          <w:b/>
        </w:rPr>
        <w:t>Příloha č. 7</w:t>
      </w:r>
      <w:r w:rsidR="00347C35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-737235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29D" w:rsidRPr="006A5052" w:rsidRDefault="00A8629D" w:rsidP="00A8629D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7"/>
        <w:gridCol w:w="6129"/>
      </w:tblGrid>
      <w:tr w:rsidR="00A8629D" w:rsidRPr="00A80A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Číslo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347C35" w:rsidP="00A8629D">
            <w:pPr>
              <w:jc w:val="both"/>
            </w:pPr>
            <w:r w:rsidRPr="00C14BDF">
              <w:rPr>
                <w:color w:val="FF0000"/>
              </w:rPr>
              <w:t>C/13/265</w:t>
            </w:r>
          </w:p>
        </w:tc>
      </w:tr>
      <w:tr w:rsidR="00A8629D" w:rsidRPr="00A80A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A8629D" w:rsidP="00A8629D">
            <w:r w:rsidRPr="00A80A69">
              <w:t>Operační program Vzdělávání pro konkurenceschopnost</w:t>
            </w:r>
          </w:p>
        </w:tc>
      </w:tr>
      <w:tr w:rsidR="00A8629D" w:rsidRPr="00A80A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Registrační číslo projektu: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347C35" w:rsidP="00837A7C">
            <w:pPr>
              <w:jc w:val="center"/>
              <w:rPr>
                <w:b/>
              </w:rPr>
            </w:pPr>
            <w:r w:rsidRPr="006A668E">
              <w:rPr>
                <w:b/>
              </w:rPr>
              <w:t>CZ.1.07/1.5.00/34.1088</w:t>
            </w:r>
          </w:p>
        </w:tc>
      </w:tr>
      <w:tr w:rsidR="00A8629D" w:rsidRPr="00A80A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347C35" w:rsidP="00A8629D">
            <w:pPr>
              <w:jc w:val="both"/>
            </w:pPr>
            <w:r>
              <w:rPr>
                <w:b/>
                <w:bCs/>
              </w:rPr>
              <w:t>I</w:t>
            </w:r>
            <w:r w:rsidRPr="006A668E">
              <w:rPr>
                <w:b/>
                <w:bCs/>
              </w:rPr>
              <w:t>novace a zkvalitnění výuky na Slovanském gymnáziu</w:t>
            </w:r>
          </w:p>
        </w:tc>
      </w:tr>
      <w:tr w:rsidR="00A8629D" w:rsidRPr="00A80A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347C35" w:rsidP="00A8629D">
            <w:pPr>
              <w:jc w:val="both"/>
            </w:pPr>
            <w:r>
              <w:rPr>
                <w:b/>
                <w:bCs/>
              </w:rPr>
              <w:t>Dodávka</w:t>
            </w:r>
            <w:r w:rsidRPr="006029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IC technologií pro</w:t>
            </w:r>
            <w:r w:rsidRPr="0060295B">
              <w:rPr>
                <w:b/>
                <w:bCs/>
              </w:rPr>
              <w:t xml:space="preserve"> potřeby výše uvedeného projektu</w:t>
            </w:r>
          </w:p>
        </w:tc>
      </w:tr>
      <w:tr w:rsidR="00A8629D" w:rsidRPr="00A80A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347C35" w:rsidP="00A8629D">
            <w:pPr>
              <w:jc w:val="both"/>
            </w:pPr>
            <w:r>
              <w:t>14. 3. 2013</w:t>
            </w:r>
          </w:p>
        </w:tc>
      </w:tr>
      <w:tr w:rsidR="00A8629D" w:rsidRPr="00A80A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Název/obchodní firma zadavatele: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347C35" w:rsidP="00A8629D">
            <w:pPr>
              <w:jc w:val="both"/>
            </w:pPr>
            <w:r>
              <w:t>Slovanské gymnázium, Olomouc, tř. Jiřího z Poděbrad 13</w:t>
            </w:r>
          </w:p>
        </w:tc>
      </w:tr>
      <w:tr w:rsidR="00A8629D" w:rsidRPr="00A80A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obchodní firma vybraného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347C35" w:rsidP="00A8629D">
            <w:pPr>
              <w:jc w:val="both"/>
            </w:pPr>
            <w:r>
              <w:rPr>
                <w:b/>
              </w:rPr>
              <w:t>C SYSTE</w:t>
            </w:r>
            <w:r w:rsidRPr="001C48A9">
              <w:rPr>
                <w:b/>
              </w:rPr>
              <w:t>M CZ a. s.</w:t>
            </w:r>
          </w:p>
        </w:tc>
      </w:tr>
      <w:tr w:rsidR="00A8629D" w:rsidRPr="00A80A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347C35" w:rsidP="00A8629D">
            <w:pPr>
              <w:jc w:val="both"/>
            </w:pPr>
            <w:r>
              <w:rPr>
                <w:sz w:val="20"/>
              </w:rPr>
              <w:t>Otakara Ševčíka 840/10, 636 00, Brno - Židenice</w:t>
            </w:r>
          </w:p>
        </w:tc>
      </w:tr>
      <w:tr w:rsidR="00A8629D" w:rsidRPr="00A80A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Osoba oprávněná jednat jménem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347C35" w:rsidP="00A8629D">
            <w:pPr>
              <w:jc w:val="both"/>
            </w:pPr>
            <w:r>
              <w:t>Simona Nečasová</w:t>
            </w:r>
          </w:p>
        </w:tc>
      </w:tr>
      <w:tr w:rsidR="00A8629D" w:rsidRPr="00A80A6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IČ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347C35" w:rsidP="00A8629D">
            <w:pPr>
              <w:jc w:val="both"/>
            </w:pPr>
            <w:r>
              <w:t>27675645</w:t>
            </w:r>
          </w:p>
        </w:tc>
      </w:tr>
    </w:tbl>
    <w:p w:rsidR="00A8629D" w:rsidRDefault="00A8629D" w:rsidP="00A8629D">
      <w:pPr>
        <w:jc w:val="both"/>
      </w:pPr>
    </w:p>
    <w:p w:rsidR="00A8629D" w:rsidRDefault="00A8629D"/>
    <w:sectPr w:rsidR="00A862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A8629D"/>
    <w:rsid w:val="00347C35"/>
    <w:rsid w:val="00837A7C"/>
    <w:rsid w:val="00A8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862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slouka</cp:lastModifiedBy>
  <cp:revision>2</cp:revision>
  <dcterms:created xsi:type="dcterms:W3CDTF">2013-03-26T07:17:00Z</dcterms:created>
  <dcterms:modified xsi:type="dcterms:W3CDTF">2013-03-26T07:17:00Z</dcterms:modified>
</cp:coreProperties>
</file>