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5E80" w:rsidRPr="00EA1789" w:rsidRDefault="00335E80" w:rsidP="00335E80">
      <w:pPr>
        <w:tabs>
          <w:tab w:val="right" w:pos="9072"/>
        </w:tabs>
        <w:jc w:val="center"/>
        <w:outlineLvl w:val="0"/>
        <w:rPr>
          <w:rFonts w:ascii="Times New Roman" w:hAnsi="Times New Roman"/>
          <w:b/>
          <w:bCs/>
          <w:sz w:val="24"/>
          <w:szCs w:val="22"/>
          <w:lang w:eastAsia="cs-CZ"/>
        </w:rPr>
      </w:pPr>
      <w:r>
        <w:rPr>
          <w:rFonts w:ascii="Times New Roman" w:hAnsi="Times New Roman"/>
          <w:b/>
          <w:bCs/>
          <w:caps/>
          <w:sz w:val="24"/>
          <w:szCs w:val="22"/>
          <w:lang w:eastAsia="cs-CZ"/>
        </w:rPr>
        <w:tab/>
      </w:r>
      <w:r w:rsidRPr="00EA1789">
        <w:rPr>
          <w:rFonts w:ascii="Times New Roman" w:hAnsi="Times New Roman"/>
          <w:b/>
          <w:bCs/>
          <w:sz w:val="24"/>
          <w:szCs w:val="22"/>
          <w:lang w:eastAsia="cs-CZ"/>
        </w:rPr>
        <w:t xml:space="preserve">Příloha č. </w:t>
      </w:r>
      <w:r>
        <w:rPr>
          <w:rFonts w:ascii="Times New Roman" w:hAnsi="Times New Roman"/>
          <w:b/>
          <w:bCs/>
          <w:sz w:val="24"/>
          <w:szCs w:val="22"/>
          <w:lang w:eastAsia="cs-CZ"/>
        </w:rPr>
        <w:t>4</w:t>
      </w:r>
    </w:p>
    <w:tbl>
      <w:tblPr>
        <w:tblpPr w:leftFromText="141" w:rightFromText="141" w:vertAnchor="text" w:horzAnchor="margin" w:tblpY="362"/>
        <w:tblW w:w="918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8DB3E2"/>
        <w:tblLayout w:type="fixed"/>
        <w:tblLook w:val="0000"/>
      </w:tblPr>
      <w:tblGrid>
        <w:gridCol w:w="9180"/>
      </w:tblGrid>
      <w:tr w:rsidR="00EA1789" w:rsidTr="00EA1789">
        <w:trPr>
          <w:cantSplit/>
          <w:trHeight w:val="255"/>
        </w:trPr>
        <w:tc>
          <w:tcPr>
            <w:tcW w:w="9180" w:type="dxa"/>
            <w:shd w:val="clear" w:color="auto" w:fill="8DB3E2"/>
          </w:tcPr>
          <w:p w:rsidR="00EA1789" w:rsidRPr="00EA1789" w:rsidRDefault="00EA1789" w:rsidP="00EA1789">
            <w:pPr>
              <w:tabs>
                <w:tab w:val="center" w:pos="4536"/>
                <w:tab w:val="left" w:pos="9728"/>
              </w:tabs>
              <w:autoSpaceDE w:val="0"/>
              <w:autoSpaceDN w:val="0"/>
              <w:spacing w:before="120" w:after="120"/>
              <w:rPr>
                <w:rFonts w:ascii="Times New Roman" w:hAnsi="Times New Roman"/>
                <w:b/>
                <w:bCs/>
              </w:rPr>
            </w:pPr>
            <w:r>
              <w:rPr>
                <w:b/>
                <w:bCs/>
              </w:rPr>
              <w:tab/>
            </w:r>
            <w:r w:rsidRPr="00EA1789">
              <w:rPr>
                <w:rFonts w:ascii="Times New Roman" w:hAnsi="Times New Roman"/>
                <w:b/>
                <w:bCs/>
                <w:sz w:val="24"/>
              </w:rPr>
              <w:t>Kupní smlouva</w:t>
            </w:r>
          </w:p>
        </w:tc>
      </w:tr>
    </w:tbl>
    <w:p w:rsidR="00145760" w:rsidRPr="002B7669" w:rsidRDefault="002B7669" w:rsidP="00145760">
      <w:pPr>
        <w:spacing w:before="360"/>
        <w:jc w:val="center"/>
        <w:outlineLvl w:val="0"/>
        <w:rPr>
          <w:rFonts w:ascii="Times New Roman" w:hAnsi="Times New Roman"/>
          <w:b/>
          <w:bCs/>
          <w:caps/>
          <w:sz w:val="24"/>
          <w:szCs w:val="22"/>
          <w:highlight w:val="yellow"/>
          <w:lang w:eastAsia="cs-CZ"/>
        </w:rPr>
      </w:pPr>
      <w:r w:rsidRPr="002B7669">
        <w:rPr>
          <w:rFonts w:ascii="Times New Roman" w:hAnsi="Times New Roman"/>
          <w:b/>
          <w:bCs/>
          <w:caps/>
          <w:sz w:val="24"/>
          <w:szCs w:val="22"/>
          <w:highlight w:val="yellow"/>
          <w:lang w:eastAsia="cs-CZ"/>
        </w:rPr>
        <w:t>ČÁST A</w:t>
      </w:r>
      <w:r>
        <w:rPr>
          <w:rFonts w:ascii="Times New Roman" w:hAnsi="Times New Roman"/>
          <w:b/>
          <w:bCs/>
          <w:caps/>
          <w:sz w:val="24"/>
          <w:szCs w:val="22"/>
          <w:highlight w:val="yellow"/>
          <w:lang w:eastAsia="cs-CZ"/>
        </w:rPr>
        <w:t xml:space="preserve"> / B</w:t>
      </w:r>
      <w:r w:rsidR="003A6CE6">
        <w:rPr>
          <w:rFonts w:ascii="Times New Roman" w:hAnsi="Times New Roman"/>
          <w:b/>
          <w:bCs/>
          <w:caps/>
          <w:sz w:val="24"/>
          <w:szCs w:val="22"/>
          <w:highlight w:val="yellow"/>
          <w:lang w:eastAsia="cs-CZ"/>
        </w:rPr>
        <w:t xml:space="preserve"> / C</w:t>
      </w:r>
      <w:r w:rsidRPr="002B7669">
        <w:rPr>
          <w:rFonts w:ascii="Times New Roman" w:hAnsi="Times New Roman"/>
          <w:b/>
          <w:bCs/>
          <w:caps/>
          <w:sz w:val="24"/>
          <w:szCs w:val="22"/>
          <w:highlight w:val="yellow"/>
          <w:lang w:eastAsia="cs-CZ"/>
        </w:rPr>
        <w:t xml:space="preserve"> </w:t>
      </w:r>
      <w:r>
        <w:rPr>
          <w:rStyle w:val="Znakapoznpodarou"/>
          <w:rFonts w:ascii="Times New Roman" w:hAnsi="Times New Roman"/>
          <w:b/>
          <w:bCs/>
          <w:caps/>
          <w:sz w:val="24"/>
          <w:szCs w:val="22"/>
          <w:lang w:eastAsia="cs-CZ"/>
        </w:rPr>
        <w:footnoteReference w:id="1"/>
      </w:r>
      <w:r w:rsidRPr="002B7669">
        <w:rPr>
          <w:rFonts w:ascii="Times New Roman" w:hAnsi="Times New Roman"/>
          <w:b/>
          <w:bCs/>
          <w:caps/>
          <w:sz w:val="24"/>
          <w:szCs w:val="22"/>
          <w:lang w:eastAsia="cs-CZ"/>
        </w:rPr>
        <w:t xml:space="preserve">- veřejné zakázky Na </w:t>
      </w:r>
      <w:r w:rsidR="003A6CE6" w:rsidRPr="003A6CE6">
        <w:rPr>
          <w:rFonts w:ascii="Times New Roman" w:hAnsi="Times New Roman"/>
          <w:b/>
          <w:bCs/>
          <w:caps/>
          <w:sz w:val="24"/>
          <w:szCs w:val="22"/>
          <w:lang w:eastAsia="cs-CZ"/>
        </w:rPr>
        <w:t>DODÁVKU SPECIÁLNÍ TECHNIKY PRO ZAJIŠTĚNÍ ORIENTACE A BEZBARIÉROVOSTI PRO ZRAKOVĚ POSTIŽENÉ</w:t>
      </w:r>
    </w:p>
    <w:p w:rsidR="00145760" w:rsidRPr="00355A05" w:rsidRDefault="00145760" w:rsidP="00145760">
      <w:pPr>
        <w:spacing w:before="360"/>
        <w:jc w:val="center"/>
        <w:outlineLvl w:val="0"/>
        <w:rPr>
          <w:rFonts w:ascii="Times New Roman" w:hAnsi="Times New Roman"/>
          <w:bCs/>
          <w:sz w:val="24"/>
          <w:szCs w:val="22"/>
          <w:lang w:eastAsia="cs-CZ"/>
        </w:rPr>
      </w:pPr>
      <w:bookmarkStart w:id="0" w:name="_Toc350909602"/>
      <w:bookmarkStart w:id="1" w:name="_Toc350909772"/>
      <w:r w:rsidRPr="00355A05">
        <w:rPr>
          <w:rFonts w:ascii="Times New Roman" w:hAnsi="Times New Roman"/>
          <w:bCs/>
          <w:sz w:val="24"/>
          <w:szCs w:val="22"/>
          <w:lang w:eastAsia="cs-CZ"/>
        </w:rPr>
        <w:t xml:space="preserve">uzavírají dle </w:t>
      </w:r>
      <w:proofErr w:type="spellStart"/>
      <w:r w:rsidRPr="00355A05">
        <w:rPr>
          <w:rFonts w:ascii="Times New Roman" w:hAnsi="Times New Roman"/>
          <w:bCs/>
          <w:sz w:val="24"/>
          <w:szCs w:val="22"/>
          <w:lang w:eastAsia="cs-CZ"/>
        </w:rPr>
        <w:t>ust</w:t>
      </w:r>
      <w:proofErr w:type="spellEnd"/>
      <w:r w:rsidRPr="00355A05">
        <w:rPr>
          <w:rFonts w:ascii="Times New Roman" w:hAnsi="Times New Roman"/>
          <w:bCs/>
          <w:sz w:val="24"/>
          <w:szCs w:val="22"/>
          <w:lang w:eastAsia="cs-CZ"/>
        </w:rPr>
        <w:t xml:space="preserve">. § </w:t>
      </w:r>
      <w:smartTag w:uri="urn:schemas-microsoft-com:office:smarttags" w:element="metricconverter">
        <w:smartTagPr>
          <w:attr w:name="ProductID" w:val="409 a"/>
        </w:smartTagPr>
        <w:r w:rsidRPr="00355A05">
          <w:rPr>
            <w:rFonts w:ascii="Times New Roman" w:hAnsi="Times New Roman"/>
            <w:bCs/>
            <w:sz w:val="24"/>
            <w:szCs w:val="22"/>
            <w:lang w:eastAsia="cs-CZ"/>
          </w:rPr>
          <w:t>409 a</w:t>
        </w:r>
      </w:smartTag>
      <w:r w:rsidRPr="00355A05">
        <w:rPr>
          <w:rFonts w:ascii="Times New Roman" w:hAnsi="Times New Roman"/>
          <w:bCs/>
          <w:sz w:val="24"/>
          <w:szCs w:val="22"/>
          <w:lang w:eastAsia="cs-CZ"/>
        </w:rPr>
        <w:t xml:space="preserve"> </w:t>
      </w:r>
      <w:proofErr w:type="spellStart"/>
      <w:r w:rsidRPr="00355A05">
        <w:rPr>
          <w:rFonts w:ascii="Times New Roman" w:hAnsi="Times New Roman"/>
          <w:bCs/>
          <w:sz w:val="24"/>
          <w:szCs w:val="22"/>
          <w:lang w:eastAsia="cs-CZ"/>
        </w:rPr>
        <w:t>násl</w:t>
      </w:r>
      <w:proofErr w:type="spellEnd"/>
      <w:r w:rsidRPr="00355A05">
        <w:rPr>
          <w:rFonts w:ascii="Times New Roman" w:hAnsi="Times New Roman"/>
          <w:bCs/>
          <w:sz w:val="24"/>
          <w:szCs w:val="22"/>
          <w:lang w:eastAsia="cs-CZ"/>
        </w:rPr>
        <w:t>. obchodního zákoníku tuto smlouvu</w:t>
      </w:r>
    </w:p>
    <w:p w:rsidR="00145760" w:rsidRDefault="00145760" w:rsidP="00145760">
      <w:pPr>
        <w:widowControl w:val="0"/>
        <w:autoSpaceDE w:val="0"/>
        <w:jc w:val="center"/>
        <w:rPr>
          <w:rFonts w:cs="Arial"/>
        </w:rPr>
      </w:pPr>
    </w:p>
    <w:p w:rsidR="00145760" w:rsidRPr="00A72BFD" w:rsidRDefault="00145760" w:rsidP="00145760">
      <w:pPr>
        <w:pStyle w:val="ClanekC"/>
        <w:widowControl/>
        <w:tabs>
          <w:tab w:val="clear" w:pos="72"/>
          <w:tab w:val="clear" w:pos="936"/>
          <w:tab w:val="clear" w:pos="1800"/>
          <w:tab w:val="clear" w:pos="2664"/>
          <w:tab w:val="clear" w:pos="3528"/>
          <w:tab w:val="clear" w:pos="4392"/>
          <w:tab w:val="clear" w:pos="5256"/>
          <w:tab w:val="clear" w:pos="6120"/>
          <w:tab w:val="clear" w:pos="6984"/>
          <w:tab w:val="clear" w:pos="7848"/>
          <w:tab w:val="num" w:pos="425"/>
        </w:tabs>
        <w:spacing w:after="120"/>
        <w:ind w:left="425" w:hanging="425"/>
        <w:rPr>
          <w:rFonts w:ascii="Times New Roman" w:hAnsi="Times New Roman"/>
          <w:szCs w:val="22"/>
        </w:rPr>
      </w:pPr>
      <w:r w:rsidRPr="00A72BFD">
        <w:rPr>
          <w:rFonts w:ascii="Times New Roman" w:hAnsi="Times New Roman"/>
          <w:szCs w:val="22"/>
        </w:rPr>
        <w:t>SMLUVNÍ STRANY</w:t>
      </w:r>
      <w:bookmarkEnd w:id="0"/>
      <w:bookmarkEnd w:id="1"/>
    </w:p>
    <w:p w:rsidR="00145760" w:rsidRPr="002B7669" w:rsidRDefault="00145760" w:rsidP="00145760">
      <w:pPr>
        <w:rPr>
          <w:rFonts w:ascii="Times New Roman" w:hAnsi="Times New Roman"/>
          <w:b/>
          <w:bCs/>
          <w:sz w:val="24"/>
          <w:szCs w:val="24"/>
        </w:rPr>
      </w:pPr>
      <w:r w:rsidRPr="002B7669">
        <w:rPr>
          <w:rFonts w:ascii="Times New Roman" w:hAnsi="Times New Roman"/>
          <w:b/>
          <w:sz w:val="24"/>
          <w:szCs w:val="24"/>
        </w:rPr>
        <w:t>Kupující</w:t>
      </w:r>
      <w:r w:rsidRPr="002B7669">
        <w:rPr>
          <w:rFonts w:ascii="Times New Roman" w:hAnsi="Times New Roman"/>
          <w:sz w:val="24"/>
          <w:szCs w:val="24"/>
        </w:rPr>
        <w:t>:</w:t>
      </w:r>
      <w:r w:rsidRPr="002B7669">
        <w:rPr>
          <w:rFonts w:ascii="Times New Roman" w:hAnsi="Times New Roman"/>
          <w:sz w:val="24"/>
          <w:szCs w:val="24"/>
        </w:rPr>
        <w:tab/>
      </w:r>
      <w:r w:rsidRPr="002B7669">
        <w:rPr>
          <w:rFonts w:ascii="Times New Roman" w:hAnsi="Times New Roman"/>
          <w:sz w:val="24"/>
          <w:szCs w:val="24"/>
        </w:rPr>
        <w:tab/>
      </w:r>
      <w:r w:rsidRPr="002B7669">
        <w:rPr>
          <w:rFonts w:ascii="Times New Roman" w:hAnsi="Times New Roman"/>
          <w:b/>
          <w:sz w:val="24"/>
          <w:szCs w:val="24"/>
        </w:rPr>
        <w:t>Univerzita Hradec Králové</w:t>
      </w:r>
    </w:p>
    <w:p w:rsidR="00607EEA" w:rsidRPr="004049EA" w:rsidRDefault="00145760" w:rsidP="00607EEA">
      <w:r w:rsidRPr="002B7669">
        <w:rPr>
          <w:rFonts w:ascii="Times New Roman" w:hAnsi="Times New Roman"/>
          <w:sz w:val="24"/>
          <w:szCs w:val="24"/>
        </w:rPr>
        <w:t>se sídlem:</w:t>
      </w:r>
      <w:r w:rsidRPr="002B7669">
        <w:rPr>
          <w:rFonts w:ascii="Times New Roman" w:hAnsi="Times New Roman"/>
          <w:sz w:val="24"/>
          <w:szCs w:val="24"/>
        </w:rPr>
        <w:tab/>
      </w:r>
      <w:r w:rsidRPr="002B7669">
        <w:rPr>
          <w:rFonts w:ascii="Times New Roman" w:hAnsi="Times New Roman"/>
          <w:sz w:val="24"/>
          <w:szCs w:val="24"/>
        </w:rPr>
        <w:tab/>
      </w:r>
      <w:proofErr w:type="spellStart"/>
      <w:r w:rsidRPr="002B7669">
        <w:rPr>
          <w:rFonts w:ascii="Times New Roman" w:hAnsi="Times New Roman"/>
          <w:sz w:val="24"/>
          <w:szCs w:val="24"/>
        </w:rPr>
        <w:t>Rokitanského</w:t>
      </w:r>
      <w:proofErr w:type="spellEnd"/>
      <w:r w:rsidRPr="002B7669">
        <w:rPr>
          <w:rFonts w:ascii="Times New Roman" w:hAnsi="Times New Roman"/>
          <w:sz w:val="24"/>
          <w:szCs w:val="24"/>
        </w:rPr>
        <w:t xml:space="preserve"> 62, </w:t>
      </w:r>
      <w:r w:rsidR="002B7669" w:rsidRPr="002B7669">
        <w:rPr>
          <w:rFonts w:ascii="Times New Roman" w:hAnsi="Times New Roman"/>
          <w:sz w:val="24"/>
          <w:szCs w:val="24"/>
        </w:rPr>
        <w:t>500 03 Hradec</w:t>
      </w:r>
      <w:r w:rsidRPr="002B7669">
        <w:rPr>
          <w:rFonts w:ascii="Times New Roman" w:hAnsi="Times New Roman"/>
          <w:sz w:val="24"/>
          <w:szCs w:val="24"/>
        </w:rPr>
        <w:t xml:space="preserve"> Králové</w:t>
      </w:r>
      <w:r w:rsidRPr="002B7669">
        <w:rPr>
          <w:rFonts w:ascii="Times New Roman" w:hAnsi="Times New Roman"/>
          <w:sz w:val="24"/>
          <w:szCs w:val="24"/>
        </w:rPr>
        <w:br/>
        <w:t>zastoupen</w:t>
      </w:r>
      <w:r w:rsidR="002B7669" w:rsidRPr="002B7669">
        <w:rPr>
          <w:rFonts w:ascii="Times New Roman" w:hAnsi="Times New Roman"/>
          <w:sz w:val="24"/>
          <w:szCs w:val="24"/>
        </w:rPr>
        <w:t>a</w:t>
      </w:r>
      <w:r w:rsidRPr="002B7669">
        <w:rPr>
          <w:rFonts w:ascii="Times New Roman" w:hAnsi="Times New Roman"/>
          <w:sz w:val="24"/>
          <w:szCs w:val="24"/>
        </w:rPr>
        <w:t>:</w:t>
      </w:r>
      <w:r w:rsidRPr="002B7669">
        <w:rPr>
          <w:rFonts w:ascii="Times New Roman" w:hAnsi="Times New Roman"/>
          <w:sz w:val="24"/>
          <w:szCs w:val="24"/>
        </w:rPr>
        <w:tab/>
      </w:r>
      <w:r w:rsidRPr="002B7669">
        <w:rPr>
          <w:rFonts w:ascii="Times New Roman" w:hAnsi="Times New Roman"/>
          <w:sz w:val="24"/>
          <w:szCs w:val="24"/>
        </w:rPr>
        <w:tab/>
      </w:r>
      <w:r w:rsidR="00607EEA" w:rsidRPr="00607EEA">
        <w:rPr>
          <w:rFonts w:ascii="Times New Roman" w:hAnsi="Times New Roman"/>
          <w:sz w:val="24"/>
          <w:szCs w:val="24"/>
        </w:rPr>
        <w:t xml:space="preserve">prof. RNDr. Josef Hynek, MBA, </w:t>
      </w:r>
      <w:proofErr w:type="spellStart"/>
      <w:r w:rsidR="00607EEA" w:rsidRPr="00607EEA">
        <w:rPr>
          <w:rFonts w:ascii="Times New Roman" w:hAnsi="Times New Roman"/>
          <w:sz w:val="24"/>
          <w:szCs w:val="24"/>
        </w:rPr>
        <w:t>Ph.D</w:t>
      </w:r>
      <w:proofErr w:type="spellEnd"/>
      <w:r w:rsidR="00607EEA" w:rsidRPr="00607EEA">
        <w:rPr>
          <w:rFonts w:ascii="Times New Roman" w:hAnsi="Times New Roman"/>
          <w:sz w:val="24"/>
          <w:szCs w:val="24"/>
        </w:rPr>
        <w:t>.</w:t>
      </w:r>
    </w:p>
    <w:p w:rsidR="00145760" w:rsidRPr="002B7669" w:rsidRDefault="00145760" w:rsidP="00145760">
      <w:pPr>
        <w:rPr>
          <w:rFonts w:ascii="Times New Roman" w:hAnsi="Times New Roman"/>
          <w:b/>
          <w:bCs/>
          <w:sz w:val="24"/>
          <w:szCs w:val="24"/>
        </w:rPr>
      </w:pPr>
    </w:p>
    <w:p w:rsidR="00145760" w:rsidRPr="002B7669" w:rsidRDefault="00145760" w:rsidP="00145760">
      <w:pPr>
        <w:keepNext/>
        <w:rPr>
          <w:rFonts w:ascii="Times New Roman" w:hAnsi="Times New Roman"/>
          <w:sz w:val="24"/>
          <w:szCs w:val="24"/>
        </w:rPr>
      </w:pPr>
      <w:r w:rsidRPr="002B7669">
        <w:rPr>
          <w:rFonts w:ascii="Times New Roman" w:hAnsi="Times New Roman"/>
          <w:sz w:val="24"/>
          <w:szCs w:val="24"/>
        </w:rPr>
        <w:t>IČ:</w:t>
      </w:r>
      <w:r w:rsidRPr="002B7669">
        <w:rPr>
          <w:rFonts w:ascii="Times New Roman" w:hAnsi="Times New Roman"/>
          <w:sz w:val="24"/>
          <w:szCs w:val="24"/>
        </w:rPr>
        <w:tab/>
      </w:r>
      <w:r w:rsidRPr="002B7669">
        <w:rPr>
          <w:rFonts w:ascii="Times New Roman" w:hAnsi="Times New Roman"/>
          <w:sz w:val="24"/>
          <w:szCs w:val="24"/>
        </w:rPr>
        <w:tab/>
      </w:r>
      <w:r w:rsidRPr="002B7669">
        <w:rPr>
          <w:rFonts w:ascii="Times New Roman" w:hAnsi="Times New Roman"/>
          <w:sz w:val="24"/>
          <w:szCs w:val="24"/>
        </w:rPr>
        <w:tab/>
      </w:r>
      <w:r w:rsidR="002B7669" w:rsidRPr="002B7669">
        <w:rPr>
          <w:rFonts w:ascii="Times New Roman" w:hAnsi="Times New Roman"/>
          <w:sz w:val="24"/>
          <w:szCs w:val="24"/>
        </w:rPr>
        <w:t>62690094</w:t>
      </w:r>
    </w:p>
    <w:p w:rsidR="00145760" w:rsidRPr="002B7669" w:rsidRDefault="00145760" w:rsidP="00145760">
      <w:pPr>
        <w:keepNext/>
        <w:rPr>
          <w:rFonts w:ascii="Times New Roman" w:hAnsi="Times New Roman"/>
          <w:sz w:val="24"/>
          <w:szCs w:val="24"/>
        </w:rPr>
      </w:pPr>
      <w:r w:rsidRPr="002B7669">
        <w:rPr>
          <w:rFonts w:ascii="Times New Roman" w:hAnsi="Times New Roman"/>
          <w:sz w:val="24"/>
          <w:szCs w:val="24"/>
        </w:rPr>
        <w:t>DIČ:</w:t>
      </w:r>
      <w:r w:rsidRPr="002B7669">
        <w:rPr>
          <w:rFonts w:ascii="Times New Roman" w:hAnsi="Times New Roman"/>
          <w:sz w:val="24"/>
          <w:szCs w:val="24"/>
        </w:rPr>
        <w:tab/>
      </w:r>
      <w:r w:rsidRPr="002B7669">
        <w:rPr>
          <w:rFonts w:ascii="Times New Roman" w:hAnsi="Times New Roman"/>
          <w:sz w:val="24"/>
          <w:szCs w:val="24"/>
        </w:rPr>
        <w:tab/>
      </w:r>
      <w:r w:rsidRPr="002B7669">
        <w:rPr>
          <w:rFonts w:ascii="Times New Roman" w:hAnsi="Times New Roman"/>
          <w:sz w:val="24"/>
          <w:szCs w:val="24"/>
        </w:rPr>
        <w:tab/>
      </w:r>
      <w:r w:rsidR="002B7669" w:rsidRPr="002B7669">
        <w:rPr>
          <w:rFonts w:ascii="Times New Roman" w:hAnsi="Times New Roman"/>
          <w:sz w:val="24"/>
          <w:szCs w:val="24"/>
        </w:rPr>
        <w:t>CZ62690094</w:t>
      </w:r>
    </w:p>
    <w:p w:rsidR="00145760" w:rsidRPr="002B7669" w:rsidRDefault="00145760" w:rsidP="00145760">
      <w:pPr>
        <w:keepNext/>
        <w:rPr>
          <w:rFonts w:ascii="Times New Roman" w:hAnsi="Times New Roman"/>
          <w:sz w:val="24"/>
          <w:szCs w:val="24"/>
        </w:rPr>
      </w:pPr>
      <w:r w:rsidRPr="002B7669">
        <w:rPr>
          <w:rFonts w:ascii="Times New Roman" w:hAnsi="Times New Roman"/>
          <w:sz w:val="24"/>
          <w:szCs w:val="24"/>
        </w:rPr>
        <w:t>bankovní spojení:</w:t>
      </w:r>
      <w:r w:rsidRPr="002B7669">
        <w:rPr>
          <w:rFonts w:ascii="Times New Roman" w:hAnsi="Times New Roman"/>
          <w:sz w:val="24"/>
          <w:szCs w:val="24"/>
        </w:rPr>
        <w:tab/>
      </w:r>
    </w:p>
    <w:p w:rsidR="00145760" w:rsidRPr="002B7669" w:rsidRDefault="00145760" w:rsidP="00145760">
      <w:pPr>
        <w:keepNext/>
        <w:jc w:val="both"/>
        <w:rPr>
          <w:rFonts w:ascii="Times New Roman" w:hAnsi="Times New Roman"/>
          <w:sz w:val="24"/>
          <w:szCs w:val="24"/>
        </w:rPr>
      </w:pPr>
    </w:p>
    <w:p w:rsidR="00145760" w:rsidRPr="002B7669" w:rsidRDefault="00145760" w:rsidP="00145760">
      <w:pPr>
        <w:keepNext/>
        <w:jc w:val="both"/>
        <w:rPr>
          <w:rFonts w:ascii="Times New Roman" w:hAnsi="Times New Roman"/>
          <w:i/>
          <w:sz w:val="24"/>
          <w:szCs w:val="24"/>
        </w:rPr>
      </w:pPr>
      <w:r w:rsidRPr="002B7669">
        <w:rPr>
          <w:rFonts w:ascii="Times New Roman" w:hAnsi="Times New Roman"/>
          <w:sz w:val="24"/>
          <w:szCs w:val="24"/>
        </w:rPr>
        <w:t>dále jen: „</w:t>
      </w:r>
      <w:r w:rsidRPr="002B7669">
        <w:rPr>
          <w:rFonts w:ascii="Times New Roman" w:hAnsi="Times New Roman"/>
          <w:i/>
          <w:sz w:val="24"/>
          <w:szCs w:val="24"/>
        </w:rPr>
        <w:t>kupující“</w:t>
      </w:r>
    </w:p>
    <w:p w:rsidR="00145760" w:rsidRPr="002B7669" w:rsidRDefault="00145760" w:rsidP="00145760">
      <w:pPr>
        <w:keepNext/>
        <w:spacing w:before="240" w:after="240"/>
        <w:jc w:val="both"/>
        <w:rPr>
          <w:rFonts w:ascii="Times New Roman" w:hAnsi="Times New Roman"/>
          <w:sz w:val="24"/>
          <w:szCs w:val="24"/>
        </w:rPr>
      </w:pPr>
      <w:r w:rsidRPr="002B7669">
        <w:rPr>
          <w:rFonts w:ascii="Times New Roman" w:hAnsi="Times New Roman"/>
          <w:sz w:val="24"/>
          <w:szCs w:val="24"/>
        </w:rPr>
        <w:t>a</w:t>
      </w:r>
    </w:p>
    <w:p w:rsidR="00145760" w:rsidRPr="002B7669" w:rsidRDefault="00145760" w:rsidP="00145760">
      <w:pPr>
        <w:keepNext/>
        <w:tabs>
          <w:tab w:val="left" w:pos="3119"/>
        </w:tabs>
        <w:jc w:val="both"/>
        <w:rPr>
          <w:rFonts w:ascii="Times New Roman" w:hAnsi="Times New Roman"/>
          <w:b/>
          <w:sz w:val="24"/>
          <w:szCs w:val="24"/>
        </w:rPr>
      </w:pPr>
      <w:r w:rsidRPr="002B7669">
        <w:rPr>
          <w:rFonts w:ascii="Times New Roman" w:hAnsi="Times New Roman"/>
          <w:b/>
          <w:sz w:val="24"/>
          <w:szCs w:val="24"/>
        </w:rPr>
        <w:t>Prodávající:</w:t>
      </w:r>
      <w:r w:rsidRPr="002B7669">
        <w:rPr>
          <w:rFonts w:ascii="Times New Roman" w:hAnsi="Times New Roman"/>
          <w:sz w:val="24"/>
          <w:szCs w:val="24"/>
        </w:rPr>
        <w:t xml:space="preserve"> </w:t>
      </w:r>
      <w:r w:rsidRPr="002B7669">
        <w:rPr>
          <w:rFonts w:ascii="Times New Roman" w:hAnsi="Times New Roman"/>
          <w:sz w:val="24"/>
          <w:szCs w:val="24"/>
        </w:rPr>
        <w:tab/>
      </w:r>
      <w:r w:rsidRPr="002B7669">
        <w:rPr>
          <w:rFonts w:ascii="Times New Roman" w:hAnsi="Times New Roman"/>
          <w:b/>
          <w:sz w:val="24"/>
          <w:szCs w:val="24"/>
        </w:rPr>
        <w:t xml:space="preserve"> </w:t>
      </w:r>
    </w:p>
    <w:p w:rsidR="00145760" w:rsidRPr="002B7669" w:rsidRDefault="00145760" w:rsidP="00145760">
      <w:pPr>
        <w:pStyle w:val="Zpat"/>
        <w:keepNext/>
        <w:tabs>
          <w:tab w:val="clear" w:pos="4536"/>
          <w:tab w:val="clear" w:pos="9072"/>
          <w:tab w:val="left" w:pos="3119"/>
        </w:tabs>
        <w:jc w:val="both"/>
        <w:rPr>
          <w:rFonts w:ascii="Times New Roman" w:hAnsi="Times New Roman"/>
          <w:sz w:val="24"/>
          <w:szCs w:val="24"/>
        </w:rPr>
      </w:pPr>
      <w:r w:rsidRPr="002B7669">
        <w:rPr>
          <w:rFonts w:ascii="Times New Roman" w:hAnsi="Times New Roman"/>
          <w:sz w:val="24"/>
          <w:szCs w:val="24"/>
        </w:rPr>
        <w:t xml:space="preserve">se sídlem: </w:t>
      </w:r>
      <w:r w:rsidRPr="002B7669">
        <w:rPr>
          <w:rFonts w:ascii="Times New Roman" w:hAnsi="Times New Roman"/>
          <w:sz w:val="24"/>
          <w:szCs w:val="24"/>
          <w:highlight w:val="yellow"/>
        </w:rPr>
        <w:t>……………….</w:t>
      </w:r>
      <w:r w:rsidRPr="002B7669">
        <w:rPr>
          <w:rFonts w:ascii="Times New Roman" w:hAnsi="Times New Roman"/>
          <w:sz w:val="24"/>
          <w:szCs w:val="24"/>
        </w:rPr>
        <w:tab/>
      </w:r>
    </w:p>
    <w:p w:rsidR="00145760" w:rsidRPr="002B7669" w:rsidRDefault="00145760" w:rsidP="00145760">
      <w:pPr>
        <w:pStyle w:val="Zpat"/>
        <w:keepNext/>
        <w:tabs>
          <w:tab w:val="clear" w:pos="4536"/>
          <w:tab w:val="clear" w:pos="9072"/>
          <w:tab w:val="left" w:pos="3119"/>
        </w:tabs>
        <w:jc w:val="both"/>
        <w:rPr>
          <w:rFonts w:ascii="Times New Roman" w:hAnsi="Times New Roman"/>
          <w:sz w:val="24"/>
          <w:szCs w:val="24"/>
        </w:rPr>
      </w:pPr>
      <w:r w:rsidRPr="002B7669">
        <w:rPr>
          <w:rFonts w:ascii="Times New Roman" w:hAnsi="Times New Roman"/>
          <w:sz w:val="24"/>
          <w:szCs w:val="24"/>
        </w:rPr>
        <w:t xml:space="preserve">zastoupený: </w:t>
      </w:r>
      <w:r w:rsidRPr="002B7669">
        <w:rPr>
          <w:rFonts w:ascii="Times New Roman" w:hAnsi="Times New Roman"/>
          <w:sz w:val="24"/>
          <w:szCs w:val="24"/>
          <w:highlight w:val="yellow"/>
        </w:rPr>
        <w:t>……………….</w:t>
      </w:r>
      <w:r w:rsidRPr="002B7669">
        <w:rPr>
          <w:rFonts w:ascii="Times New Roman" w:hAnsi="Times New Roman"/>
          <w:sz w:val="24"/>
          <w:szCs w:val="24"/>
        </w:rPr>
        <w:tab/>
      </w:r>
    </w:p>
    <w:p w:rsidR="00145760" w:rsidRPr="002B7669" w:rsidRDefault="00145760" w:rsidP="00145760">
      <w:pPr>
        <w:keepNext/>
        <w:tabs>
          <w:tab w:val="left" w:pos="3119"/>
        </w:tabs>
        <w:jc w:val="both"/>
        <w:rPr>
          <w:rFonts w:ascii="Times New Roman" w:hAnsi="Times New Roman"/>
          <w:sz w:val="24"/>
          <w:szCs w:val="24"/>
        </w:rPr>
      </w:pPr>
      <w:r w:rsidRPr="002B7669">
        <w:rPr>
          <w:rFonts w:ascii="Times New Roman" w:hAnsi="Times New Roman"/>
          <w:sz w:val="24"/>
          <w:szCs w:val="24"/>
        </w:rPr>
        <w:t xml:space="preserve">IČ: </w:t>
      </w:r>
      <w:r w:rsidRPr="002B7669">
        <w:rPr>
          <w:rFonts w:ascii="Times New Roman" w:hAnsi="Times New Roman"/>
          <w:sz w:val="24"/>
          <w:szCs w:val="24"/>
          <w:highlight w:val="yellow"/>
        </w:rPr>
        <w:t>……………….</w:t>
      </w:r>
      <w:r w:rsidRPr="002B7669">
        <w:rPr>
          <w:rFonts w:ascii="Times New Roman" w:hAnsi="Times New Roman"/>
          <w:sz w:val="24"/>
          <w:szCs w:val="24"/>
        </w:rPr>
        <w:tab/>
      </w:r>
    </w:p>
    <w:p w:rsidR="00145760" w:rsidRPr="002B7669" w:rsidRDefault="00145760" w:rsidP="00145760">
      <w:pPr>
        <w:keepNext/>
        <w:tabs>
          <w:tab w:val="left" w:pos="3119"/>
        </w:tabs>
        <w:jc w:val="both"/>
        <w:rPr>
          <w:rFonts w:ascii="Times New Roman" w:hAnsi="Times New Roman"/>
          <w:sz w:val="24"/>
          <w:szCs w:val="24"/>
        </w:rPr>
      </w:pPr>
      <w:r w:rsidRPr="002B7669">
        <w:rPr>
          <w:rFonts w:ascii="Times New Roman" w:hAnsi="Times New Roman"/>
          <w:sz w:val="24"/>
          <w:szCs w:val="24"/>
        </w:rPr>
        <w:t xml:space="preserve">DIČ: </w:t>
      </w:r>
      <w:r w:rsidRPr="002B7669">
        <w:rPr>
          <w:rFonts w:ascii="Times New Roman" w:hAnsi="Times New Roman"/>
          <w:sz w:val="24"/>
          <w:szCs w:val="24"/>
          <w:highlight w:val="yellow"/>
        </w:rPr>
        <w:t>……………….</w:t>
      </w:r>
      <w:r w:rsidRPr="002B7669">
        <w:rPr>
          <w:rFonts w:ascii="Times New Roman" w:hAnsi="Times New Roman"/>
          <w:sz w:val="24"/>
          <w:szCs w:val="24"/>
        </w:rPr>
        <w:tab/>
      </w:r>
    </w:p>
    <w:p w:rsidR="00145760" w:rsidRPr="002B7669" w:rsidRDefault="00145760" w:rsidP="00145760">
      <w:pPr>
        <w:keepNext/>
        <w:tabs>
          <w:tab w:val="left" w:pos="3119"/>
        </w:tabs>
        <w:jc w:val="both"/>
        <w:rPr>
          <w:rFonts w:ascii="Times New Roman" w:hAnsi="Times New Roman"/>
          <w:sz w:val="24"/>
          <w:szCs w:val="24"/>
        </w:rPr>
      </w:pPr>
      <w:r w:rsidRPr="002B7669">
        <w:rPr>
          <w:rFonts w:ascii="Times New Roman" w:hAnsi="Times New Roman"/>
          <w:sz w:val="24"/>
          <w:szCs w:val="24"/>
        </w:rPr>
        <w:t xml:space="preserve">zapsaný v obchodním rejstříku: </w:t>
      </w:r>
      <w:r w:rsidRPr="002B7669">
        <w:rPr>
          <w:rFonts w:ascii="Times New Roman" w:hAnsi="Times New Roman"/>
          <w:sz w:val="24"/>
          <w:szCs w:val="24"/>
          <w:highlight w:val="yellow"/>
        </w:rPr>
        <w:t>……………….</w:t>
      </w:r>
      <w:r w:rsidRPr="002B7669">
        <w:rPr>
          <w:rFonts w:ascii="Times New Roman" w:hAnsi="Times New Roman"/>
          <w:sz w:val="24"/>
          <w:szCs w:val="24"/>
        </w:rPr>
        <w:tab/>
      </w:r>
    </w:p>
    <w:p w:rsidR="00145760" w:rsidRPr="002B7669" w:rsidRDefault="00145760" w:rsidP="00145760">
      <w:pPr>
        <w:keepNext/>
        <w:tabs>
          <w:tab w:val="left" w:pos="3119"/>
        </w:tabs>
        <w:jc w:val="both"/>
        <w:rPr>
          <w:rFonts w:ascii="Times New Roman" w:hAnsi="Times New Roman"/>
          <w:sz w:val="24"/>
          <w:szCs w:val="24"/>
        </w:rPr>
      </w:pPr>
      <w:r w:rsidRPr="002B7669">
        <w:rPr>
          <w:rFonts w:ascii="Times New Roman" w:hAnsi="Times New Roman"/>
          <w:sz w:val="24"/>
          <w:szCs w:val="24"/>
        </w:rPr>
        <w:t xml:space="preserve">bankovní spojení: </w:t>
      </w:r>
      <w:r w:rsidRPr="002B7669">
        <w:rPr>
          <w:rFonts w:ascii="Times New Roman" w:hAnsi="Times New Roman"/>
          <w:sz w:val="24"/>
          <w:szCs w:val="24"/>
          <w:highlight w:val="yellow"/>
        </w:rPr>
        <w:t>……………….</w:t>
      </w:r>
      <w:r w:rsidRPr="002B7669">
        <w:rPr>
          <w:rFonts w:ascii="Times New Roman" w:hAnsi="Times New Roman"/>
          <w:sz w:val="24"/>
          <w:szCs w:val="24"/>
        </w:rPr>
        <w:tab/>
      </w:r>
    </w:p>
    <w:p w:rsidR="00145760" w:rsidRPr="002B7669" w:rsidRDefault="00145760" w:rsidP="00145760">
      <w:pPr>
        <w:keepNext/>
        <w:jc w:val="both"/>
        <w:rPr>
          <w:rFonts w:ascii="Times New Roman" w:hAnsi="Times New Roman"/>
          <w:sz w:val="24"/>
          <w:szCs w:val="24"/>
        </w:rPr>
      </w:pPr>
    </w:p>
    <w:p w:rsidR="00145760" w:rsidRPr="002B7669" w:rsidRDefault="00145760" w:rsidP="00145760">
      <w:pPr>
        <w:pStyle w:val="Zpat"/>
        <w:keepNext/>
        <w:jc w:val="both"/>
        <w:rPr>
          <w:rFonts w:ascii="Times New Roman" w:hAnsi="Times New Roman"/>
          <w:i/>
          <w:snapToGrid w:val="0"/>
          <w:sz w:val="24"/>
          <w:szCs w:val="24"/>
        </w:rPr>
      </w:pPr>
      <w:r w:rsidRPr="002B7669">
        <w:rPr>
          <w:rFonts w:ascii="Times New Roman" w:hAnsi="Times New Roman"/>
          <w:snapToGrid w:val="0"/>
          <w:sz w:val="24"/>
          <w:szCs w:val="24"/>
        </w:rPr>
        <w:t>dále jen: „</w:t>
      </w:r>
      <w:r w:rsidRPr="002B7669">
        <w:rPr>
          <w:rFonts w:ascii="Times New Roman" w:hAnsi="Times New Roman"/>
          <w:i/>
          <w:snapToGrid w:val="0"/>
          <w:sz w:val="24"/>
          <w:szCs w:val="24"/>
        </w:rPr>
        <w:t>prodávající“</w:t>
      </w:r>
    </w:p>
    <w:p w:rsidR="00145760" w:rsidRPr="002B7669" w:rsidRDefault="00145760" w:rsidP="00145760">
      <w:pPr>
        <w:keepNext/>
        <w:spacing w:before="240"/>
        <w:jc w:val="both"/>
        <w:rPr>
          <w:rFonts w:ascii="Times New Roman" w:hAnsi="Times New Roman"/>
          <w:b/>
          <w:sz w:val="24"/>
          <w:szCs w:val="24"/>
        </w:rPr>
      </w:pPr>
      <w:proofErr w:type="gramStart"/>
      <w:r w:rsidRPr="002B7669">
        <w:rPr>
          <w:rFonts w:ascii="Times New Roman" w:hAnsi="Times New Roman"/>
          <w:b/>
          <w:sz w:val="24"/>
          <w:szCs w:val="24"/>
        </w:rPr>
        <w:t>se dohodly</w:t>
      </w:r>
      <w:proofErr w:type="gramEnd"/>
      <w:r w:rsidRPr="002B7669">
        <w:rPr>
          <w:rFonts w:ascii="Times New Roman" w:hAnsi="Times New Roman"/>
          <w:b/>
          <w:sz w:val="24"/>
          <w:szCs w:val="24"/>
        </w:rPr>
        <w:t xml:space="preserve"> takto:</w:t>
      </w:r>
    </w:p>
    <w:p w:rsidR="00145760" w:rsidRPr="002B7669" w:rsidRDefault="00145760" w:rsidP="00145760">
      <w:pPr>
        <w:pStyle w:val="ClanekC"/>
        <w:widowControl/>
        <w:tabs>
          <w:tab w:val="clear" w:pos="72"/>
          <w:tab w:val="clear" w:pos="936"/>
          <w:tab w:val="clear" w:pos="1800"/>
          <w:tab w:val="clear" w:pos="2664"/>
          <w:tab w:val="clear" w:pos="3528"/>
          <w:tab w:val="clear" w:pos="4392"/>
          <w:tab w:val="clear" w:pos="5256"/>
          <w:tab w:val="clear" w:pos="6120"/>
          <w:tab w:val="clear" w:pos="6984"/>
          <w:tab w:val="clear" w:pos="7848"/>
          <w:tab w:val="num" w:pos="425"/>
        </w:tabs>
        <w:spacing w:after="120"/>
        <w:ind w:left="425" w:hanging="425"/>
        <w:rPr>
          <w:rFonts w:ascii="Times New Roman" w:hAnsi="Times New Roman"/>
          <w:szCs w:val="24"/>
        </w:rPr>
      </w:pPr>
      <w:r w:rsidRPr="002B7669">
        <w:rPr>
          <w:rFonts w:ascii="Times New Roman" w:hAnsi="Times New Roman"/>
          <w:szCs w:val="24"/>
        </w:rPr>
        <w:t>PŘEDMĚT SMLOUVY</w:t>
      </w:r>
    </w:p>
    <w:p w:rsidR="00145760" w:rsidRPr="002B7669" w:rsidRDefault="00145760" w:rsidP="00145760">
      <w:pPr>
        <w:pStyle w:val="Zkladntext"/>
        <w:ind w:left="705" w:hanging="705"/>
        <w:jc w:val="both"/>
        <w:rPr>
          <w:rFonts w:ascii="Times New Roman" w:hAnsi="Times New Roman"/>
        </w:rPr>
      </w:pPr>
      <w:r w:rsidRPr="002B7669">
        <w:rPr>
          <w:rFonts w:ascii="Times New Roman" w:hAnsi="Times New Roman"/>
        </w:rPr>
        <w:t>2.1</w:t>
      </w:r>
      <w:r w:rsidRPr="002B7669">
        <w:rPr>
          <w:rFonts w:ascii="Times New Roman" w:hAnsi="Times New Roman"/>
        </w:rPr>
        <w:tab/>
        <w:t>Prodávající se touto smlouvou zavazuje dodat kupujícímu dle níže uvedeného popisu předmět této smlouvy (dále jen „zboží):</w:t>
      </w:r>
    </w:p>
    <w:p w:rsidR="00145760" w:rsidRDefault="00145760" w:rsidP="00145760">
      <w:pPr>
        <w:widowControl w:val="0"/>
        <w:autoSpaceDE w:val="0"/>
        <w:ind w:left="425" w:hanging="425"/>
      </w:pPr>
    </w:p>
    <w:p w:rsidR="00145760" w:rsidRDefault="00145760" w:rsidP="00145760">
      <w:pPr>
        <w:widowControl w:val="0"/>
        <w:autoSpaceDE w:val="0"/>
        <w:ind w:left="425" w:hanging="425"/>
      </w:pPr>
    </w:p>
    <w:p w:rsidR="00145760" w:rsidRDefault="00145760" w:rsidP="00145760">
      <w:pPr>
        <w:widowControl w:val="0"/>
        <w:autoSpaceDE w:val="0"/>
        <w:ind w:left="425" w:hanging="425"/>
      </w:pPr>
    </w:p>
    <w:p w:rsidR="00145760" w:rsidRDefault="00145760" w:rsidP="00145760">
      <w:pPr>
        <w:widowControl w:val="0"/>
        <w:autoSpaceDE w:val="0"/>
        <w:ind w:left="425" w:hanging="425"/>
        <w:jc w:val="both"/>
      </w:pPr>
    </w:p>
    <w:p w:rsidR="00145760" w:rsidRDefault="00145760" w:rsidP="00145760">
      <w:pPr>
        <w:widowControl w:val="0"/>
        <w:autoSpaceDE w:val="0"/>
        <w:ind w:left="425" w:hanging="425"/>
        <w:jc w:val="both"/>
      </w:pPr>
    </w:p>
    <w:p w:rsidR="00145760" w:rsidRDefault="00145760" w:rsidP="00145760">
      <w:pPr>
        <w:widowControl w:val="0"/>
        <w:autoSpaceDE w:val="0"/>
        <w:ind w:left="425" w:hanging="425"/>
        <w:jc w:val="both"/>
        <w:sectPr w:rsidR="00145760" w:rsidSect="00AD6704">
          <w:headerReference w:type="default" r:id="rId7"/>
          <w:footerReference w:type="default" r:id="rId8"/>
          <w:headerReference w:type="first" r:id="rId9"/>
          <w:footerReference w:type="first" r:id="rId10"/>
          <w:pgSz w:w="11906" w:h="16838"/>
          <w:pgMar w:top="1702" w:right="1417" w:bottom="1417" w:left="1417" w:header="705" w:footer="507" w:gutter="0"/>
          <w:cols w:space="708"/>
          <w:titlePg/>
          <w:docGrid w:linePitch="360"/>
        </w:sectPr>
      </w:pPr>
    </w:p>
    <w:tbl>
      <w:tblPr>
        <w:tblW w:w="4787" w:type="pct"/>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ook w:val="04A0"/>
      </w:tblPr>
      <w:tblGrid>
        <w:gridCol w:w="962"/>
        <w:gridCol w:w="1988"/>
        <w:gridCol w:w="3696"/>
        <w:gridCol w:w="2530"/>
        <w:gridCol w:w="729"/>
        <w:gridCol w:w="1128"/>
        <w:gridCol w:w="1132"/>
        <w:gridCol w:w="2117"/>
      </w:tblGrid>
      <w:tr w:rsidR="00FC0971" w:rsidRPr="00841EE9" w:rsidTr="00FC0971">
        <w:trPr>
          <w:trHeight w:val="397"/>
        </w:trPr>
        <w:tc>
          <w:tcPr>
            <w:tcW w:w="962" w:type="dxa"/>
            <w:tcBorders>
              <w:top w:val="single" w:sz="12" w:space="0" w:color="000000"/>
              <w:left w:val="single" w:sz="12" w:space="0" w:color="000000"/>
              <w:bottom w:val="single" w:sz="12" w:space="0" w:color="000000"/>
            </w:tcBorders>
            <w:shd w:val="clear" w:color="auto" w:fill="92CDDC"/>
            <w:vAlign w:val="center"/>
          </w:tcPr>
          <w:p w:rsidR="00FC0971" w:rsidRPr="009333E6" w:rsidRDefault="00FC0971" w:rsidP="00607EEA">
            <w:pPr>
              <w:widowControl w:val="0"/>
              <w:autoSpaceDE w:val="0"/>
              <w:rPr>
                <w:rFonts w:ascii="Times New Roman" w:hAnsi="Times New Roman"/>
                <w:b/>
                <w:sz w:val="22"/>
              </w:rPr>
            </w:pPr>
            <w:r>
              <w:rPr>
                <w:rFonts w:ascii="Times New Roman" w:hAnsi="Times New Roman"/>
                <w:b/>
                <w:sz w:val="22"/>
              </w:rPr>
              <w:lastRenderedPageBreak/>
              <w:t>P</w:t>
            </w:r>
            <w:r w:rsidRPr="009333E6">
              <w:rPr>
                <w:rFonts w:ascii="Times New Roman" w:hAnsi="Times New Roman"/>
                <w:b/>
                <w:sz w:val="22"/>
              </w:rPr>
              <w:t>oložk</w:t>
            </w:r>
            <w:r>
              <w:rPr>
                <w:rFonts w:ascii="Times New Roman" w:hAnsi="Times New Roman"/>
                <w:b/>
                <w:sz w:val="22"/>
              </w:rPr>
              <w:t>a</w:t>
            </w:r>
          </w:p>
        </w:tc>
        <w:tc>
          <w:tcPr>
            <w:tcW w:w="1989" w:type="dxa"/>
            <w:tcBorders>
              <w:top w:val="single" w:sz="12" w:space="0" w:color="000000"/>
              <w:bottom w:val="single" w:sz="12" w:space="0" w:color="000000"/>
            </w:tcBorders>
            <w:shd w:val="clear" w:color="auto" w:fill="92CDDC"/>
            <w:vAlign w:val="center"/>
          </w:tcPr>
          <w:p w:rsidR="00FC0971" w:rsidRPr="009333E6" w:rsidRDefault="00FC0971" w:rsidP="0008160A">
            <w:pPr>
              <w:widowControl w:val="0"/>
              <w:autoSpaceDE w:val="0"/>
              <w:jc w:val="center"/>
              <w:rPr>
                <w:rFonts w:ascii="Times New Roman" w:hAnsi="Times New Roman"/>
                <w:b/>
                <w:sz w:val="22"/>
              </w:rPr>
            </w:pPr>
            <w:r>
              <w:rPr>
                <w:rFonts w:ascii="Times New Roman" w:hAnsi="Times New Roman"/>
                <w:b/>
                <w:sz w:val="22"/>
              </w:rPr>
              <w:t>Název</w:t>
            </w:r>
          </w:p>
        </w:tc>
        <w:tc>
          <w:tcPr>
            <w:tcW w:w="3696" w:type="dxa"/>
            <w:tcBorders>
              <w:top w:val="single" w:sz="12" w:space="0" w:color="000000"/>
              <w:bottom w:val="single" w:sz="12" w:space="0" w:color="000000"/>
            </w:tcBorders>
            <w:vAlign w:val="center"/>
          </w:tcPr>
          <w:p w:rsidR="00FC0971" w:rsidRPr="009333E6" w:rsidRDefault="00FC0971" w:rsidP="003E4108">
            <w:pPr>
              <w:widowControl w:val="0"/>
              <w:autoSpaceDE w:val="0"/>
              <w:jc w:val="center"/>
              <w:rPr>
                <w:rFonts w:ascii="Times New Roman" w:hAnsi="Times New Roman"/>
                <w:b/>
                <w:sz w:val="22"/>
              </w:rPr>
            </w:pPr>
            <w:r w:rsidRPr="009333E6">
              <w:rPr>
                <w:rFonts w:ascii="Times New Roman" w:hAnsi="Times New Roman"/>
                <w:b/>
                <w:sz w:val="22"/>
              </w:rPr>
              <w:t>Parametry (konfigurace)</w:t>
            </w:r>
          </w:p>
        </w:tc>
        <w:tc>
          <w:tcPr>
            <w:tcW w:w="2530" w:type="dxa"/>
            <w:tcBorders>
              <w:top w:val="single" w:sz="12" w:space="0" w:color="000000"/>
              <w:bottom w:val="single" w:sz="12" w:space="0" w:color="000000"/>
            </w:tcBorders>
            <w:vAlign w:val="center"/>
          </w:tcPr>
          <w:p w:rsidR="00FC0971" w:rsidRPr="009333E6" w:rsidRDefault="00FC0971" w:rsidP="003E4108">
            <w:pPr>
              <w:widowControl w:val="0"/>
              <w:autoSpaceDE w:val="0"/>
              <w:jc w:val="center"/>
              <w:rPr>
                <w:rFonts w:ascii="Times New Roman" w:hAnsi="Times New Roman"/>
                <w:b/>
                <w:sz w:val="22"/>
              </w:rPr>
            </w:pPr>
            <w:r w:rsidRPr="009333E6">
              <w:rPr>
                <w:rFonts w:ascii="Times New Roman" w:hAnsi="Times New Roman"/>
                <w:b/>
                <w:sz w:val="22"/>
              </w:rPr>
              <w:t>Výrobce a typ</w:t>
            </w:r>
          </w:p>
        </w:tc>
        <w:tc>
          <w:tcPr>
            <w:tcW w:w="729" w:type="dxa"/>
            <w:tcBorders>
              <w:top w:val="single" w:sz="12" w:space="0" w:color="000000"/>
              <w:bottom w:val="single" w:sz="12" w:space="0" w:color="000000"/>
            </w:tcBorders>
            <w:vAlign w:val="center"/>
          </w:tcPr>
          <w:p w:rsidR="00FC0971" w:rsidRPr="009333E6" w:rsidRDefault="00FC0971" w:rsidP="003E4108">
            <w:pPr>
              <w:widowControl w:val="0"/>
              <w:autoSpaceDE w:val="0"/>
              <w:jc w:val="center"/>
              <w:rPr>
                <w:rFonts w:ascii="Times New Roman" w:hAnsi="Times New Roman"/>
                <w:b/>
                <w:sz w:val="22"/>
              </w:rPr>
            </w:pPr>
            <w:r w:rsidRPr="009333E6">
              <w:rPr>
                <w:rFonts w:ascii="Times New Roman" w:hAnsi="Times New Roman"/>
                <w:b/>
                <w:sz w:val="22"/>
              </w:rPr>
              <w:t>Počet ks</w:t>
            </w:r>
          </w:p>
        </w:tc>
        <w:tc>
          <w:tcPr>
            <w:tcW w:w="1128" w:type="dxa"/>
            <w:tcBorders>
              <w:top w:val="single" w:sz="12" w:space="0" w:color="000000"/>
              <w:bottom w:val="single" w:sz="12" w:space="0" w:color="000000"/>
            </w:tcBorders>
            <w:vAlign w:val="center"/>
          </w:tcPr>
          <w:p w:rsidR="00FC0971" w:rsidRPr="009333E6" w:rsidRDefault="00FC0971" w:rsidP="003E4108">
            <w:pPr>
              <w:widowControl w:val="0"/>
              <w:autoSpaceDE w:val="0"/>
              <w:jc w:val="center"/>
              <w:rPr>
                <w:rFonts w:ascii="Times New Roman" w:hAnsi="Times New Roman"/>
                <w:b/>
                <w:sz w:val="22"/>
              </w:rPr>
            </w:pPr>
            <w:r w:rsidRPr="009333E6">
              <w:rPr>
                <w:rFonts w:ascii="Times New Roman" w:hAnsi="Times New Roman"/>
                <w:b/>
                <w:sz w:val="22"/>
              </w:rPr>
              <w:t>Cena za 1 ks bez DPH</w:t>
            </w:r>
          </w:p>
        </w:tc>
        <w:tc>
          <w:tcPr>
            <w:tcW w:w="1132" w:type="dxa"/>
            <w:tcBorders>
              <w:top w:val="single" w:sz="12" w:space="0" w:color="000000"/>
              <w:bottom w:val="single" w:sz="12" w:space="0" w:color="000000"/>
            </w:tcBorders>
            <w:vAlign w:val="center"/>
          </w:tcPr>
          <w:p w:rsidR="00FC0971" w:rsidRPr="009333E6" w:rsidRDefault="00FC0971" w:rsidP="003E4108">
            <w:pPr>
              <w:widowControl w:val="0"/>
              <w:autoSpaceDE w:val="0"/>
              <w:jc w:val="center"/>
              <w:rPr>
                <w:rFonts w:ascii="Times New Roman" w:hAnsi="Times New Roman"/>
                <w:b/>
                <w:sz w:val="22"/>
              </w:rPr>
            </w:pPr>
            <w:r w:rsidRPr="009333E6">
              <w:rPr>
                <w:rFonts w:ascii="Times New Roman" w:hAnsi="Times New Roman"/>
                <w:b/>
                <w:sz w:val="22"/>
              </w:rPr>
              <w:t>Cena za 1 ks s DPH</w:t>
            </w:r>
          </w:p>
        </w:tc>
        <w:tc>
          <w:tcPr>
            <w:tcW w:w="2117" w:type="dxa"/>
            <w:tcBorders>
              <w:top w:val="single" w:sz="12" w:space="0" w:color="000000"/>
              <w:bottom w:val="single" w:sz="12" w:space="0" w:color="000000"/>
            </w:tcBorders>
            <w:vAlign w:val="center"/>
          </w:tcPr>
          <w:p w:rsidR="00FC0971" w:rsidRPr="009333E6" w:rsidRDefault="00FC0971" w:rsidP="003E4108">
            <w:pPr>
              <w:widowControl w:val="0"/>
              <w:autoSpaceDE w:val="0"/>
              <w:jc w:val="center"/>
              <w:rPr>
                <w:rFonts w:ascii="Times New Roman" w:hAnsi="Times New Roman"/>
                <w:b/>
                <w:sz w:val="22"/>
              </w:rPr>
            </w:pPr>
            <w:r w:rsidRPr="009333E6">
              <w:rPr>
                <w:rFonts w:ascii="Times New Roman" w:hAnsi="Times New Roman"/>
                <w:b/>
                <w:sz w:val="22"/>
              </w:rPr>
              <w:t>Cena celkem za položku s DPH</w:t>
            </w:r>
          </w:p>
        </w:tc>
      </w:tr>
      <w:tr w:rsidR="00FC0971" w:rsidRPr="00B02FDA" w:rsidTr="00FC0971">
        <w:trPr>
          <w:trHeight w:hRule="exact" w:val="1701"/>
        </w:trPr>
        <w:tc>
          <w:tcPr>
            <w:tcW w:w="962" w:type="dxa"/>
            <w:tcBorders>
              <w:top w:val="single" w:sz="12" w:space="0" w:color="000000"/>
              <w:left w:val="single" w:sz="12" w:space="0" w:color="000000"/>
              <w:bottom w:val="single" w:sz="4" w:space="0" w:color="000000"/>
              <w:right w:val="single" w:sz="4" w:space="0" w:color="000000"/>
            </w:tcBorders>
            <w:shd w:val="clear" w:color="auto" w:fill="92CDDC"/>
            <w:vAlign w:val="center"/>
          </w:tcPr>
          <w:p w:rsidR="00FC0971" w:rsidRPr="00DB0ACC" w:rsidRDefault="00FC0971" w:rsidP="003E4108">
            <w:pPr>
              <w:widowControl w:val="0"/>
              <w:autoSpaceDE w:val="0"/>
              <w:jc w:val="center"/>
              <w:rPr>
                <w:rFonts w:ascii="Calibri" w:hAnsi="Calibri"/>
              </w:rPr>
            </w:pPr>
          </w:p>
        </w:tc>
        <w:tc>
          <w:tcPr>
            <w:tcW w:w="1989" w:type="dxa"/>
            <w:tcBorders>
              <w:top w:val="single" w:sz="12" w:space="0" w:color="000000"/>
              <w:left w:val="single" w:sz="4" w:space="0" w:color="000000"/>
              <w:bottom w:val="single" w:sz="4" w:space="0" w:color="000000"/>
              <w:right w:val="single" w:sz="4" w:space="0" w:color="000000"/>
            </w:tcBorders>
            <w:shd w:val="clear" w:color="auto" w:fill="92CDDC"/>
            <w:vAlign w:val="center"/>
          </w:tcPr>
          <w:p w:rsidR="00FC0971" w:rsidRPr="00DB0ACC" w:rsidRDefault="00FC0971" w:rsidP="003E4108">
            <w:pPr>
              <w:widowControl w:val="0"/>
              <w:autoSpaceDE w:val="0"/>
              <w:jc w:val="center"/>
              <w:rPr>
                <w:rFonts w:ascii="Calibri" w:hAnsi="Calibri"/>
              </w:rPr>
            </w:pPr>
          </w:p>
        </w:tc>
        <w:tc>
          <w:tcPr>
            <w:tcW w:w="3696" w:type="dxa"/>
            <w:tcBorders>
              <w:top w:val="single" w:sz="12" w:space="0" w:color="000000"/>
              <w:left w:val="single" w:sz="4" w:space="0" w:color="000000"/>
              <w:bottom w:val="single" w:sz="4" w:space="0" w:color="000000"/>
            </w:tcBorders>
            <w:vAlign w:val="center"/>
          </w:tcPr>
          <w:p w:rsidR="00FC0971" w:rsidRPr="00DB0ACC" w:rsidRDefault="00FC0971" w:rsidP="003E4108">
            <w:pPr>
              <w:widowControl w:val="0"/>
              <w:autoSpaceDE w:val="0"/>
              <w:jc w:val="center"/>
              <w:rPr>
                <w:rFonts w:ascii="Calibri" w:hAnsi="Calibri"/>
              </w:rPr>
            </w:pPr>
          </w:p>
        </w:tc>
        <w:tc>
          <w:tcPr>
            <w:tcW w:w="2530" w:type="dxa"/>
            <w:tcBorders>
              <w:top w:val="single" w:sz="12" w:space="0" w:color="000000"/>
              <w:bottom w:val="single" w:sz="4" w:space="0" w:color="000000"/>
            </w:tcBorders>
            <w:vAlign w:val="center"/>
          </w:tcPr>
          <w:p w:rsidR="00FC0971" w:rsidRPr="00DB0ACC" w:rsidRDefault="00FC0971" w:rsidP="003E4108">
            <w:pPr>
              <w:widowControl w:val="0"/>
              <w:autoSpaceDE w:val="0"/>
              <w:jc w:val="center"/>
              <w:rPr>
                <w:rFonts w:ascii="Calibri" w:hAnsi="Calibri"/>
              </w:rPr>
            </w:pPr>
          </w:p>
        </w:tc>
        <w:tc>
          <w:tcPr>
            <w:tcW w:w="729" w:type="dxa"/>
            <w:tcBorders>
              <w:top w:val="single" w:sz="12" w:space="0" w:color="000000"/>
              <w:bottom w:val="single" w:sz="4" w:space="0" w:color="000000"/>
            </w:tcBorders>
            <w:vAlign w:val="center"/>
          </w:tcPr>
          <w:p w:rsidR="00FC0971" w:rsidRPr="00DB0ACC" w:rsidRDefault="00FC0971" w:rsidP="003E4108">
            <w:pPr>
              <w:widowControl w:val="0"/>
              <w:autoSpaceDE w:val="0"/>
              <w:jc w:val="center"/>
              <w:rPr>
                <w:rFonts w:ascii="Calibri" w:hAnsi="Calibri"/>
              </w:rPr>
            </w:pPr>
          </w:p>
        </w:tc>
        <w:tc>
          <w:tcPr>
            <w:tcW w:w="1128" w:type="dxa"/>
            <w:tcBorders>
              <w:top w:val="single" w:sz="12" w:space="0" w:color="000000"/>
              <w:bottom w:val="single" w:sz="4" w:space="0" w:color="000000"/>
            </w:tcBorders>
            <w:vAlign w:val="center"/>
          </w:tcPr>
          <w:p w:rsidR="00FC0971" w:rsidRPr="00DB0ACC" w:rsidRDefault="00FC0971" w:rsidP="003E4108">
            <w:pPr>
              <w:widowControl w:val="0"/>
              <w:autoSpaceDE w:val="0"/>
              <w:jc w:val="center"/>
              <w:rPr>
                <w:rFonts w:ascii="Calibri" w:hAnsi="Calibri"/>
              </w:rPr>
            </w:pPr>
          </w:p>
        </w:tc>
        <w:tc>
          <w:tcPr>
            <w:tcW w:w="1132" w:type="dxa"/>
            <w:tcBorders>
              <w:top w:val="single" w:sz="12" w:space="0" w:color="000000"/>
              <w:bottom w:val="single" w:sz="4" w:space="0" w:color="000000"/>
            </w:tcBorders>
            <w:vAlign w:val="center"/>
          </w:tcPr>
          <w:p w:rsidR="00FC0971" w:rsidRPr="00DB0ACC" w:rsidRDefault="00FC0971" w:rsidP="003E4108">
            <w:pPr>
              <w:widowControl w:val="0"/>
              <w:autoSpaceDE w:val="0"/>
              <w:jc w:val="center"/>
              <w:rPr>
                <w:rFonts w:ascii="Calibri" w:hAnsi="Calibri"/>
              </w:rPr>
            </w:pPr>
          </w:p>
        </w:tc>
        <w:tc>
          <w:tcPr>
            <w:tcW w:w="2117" w:type="dxa"/>
            <w:tcBorders>
              <w:top w:val="single" w:sz="12" w:space="0" w:color="000000"/>
              <w:bottom w:val="single" w:sz="4" w:space="0" w:color="000000"/>
            </w:tcBorders>
            <w:vAlign w:val="center"/>
          </w:tcPr>
          <w:p w:rsidR="00FC0971" w:rsidRPr="00DB0ACC" w:rsidRDefault="00FC0971" w:rsidP="003E4108">
            <w:pPr>
              <w:widowControl w:val="0"/>
              <w:autoSpaceDE w:val="0"/>
              <w:jc w:val="center"/>
              <w:rPr>
                <w:rFonts w:ascii="Calibri" w:hAnsi="Calibri"/>
              </w:rPr>
            </w:pPr>
          </w:p>
        </w:tc>
      </w:tr>
      <w:tr w:rsidR="00FC0971" w:rsidRPr="00B02FDA" w:rsidTr="00FC0971">
        <w:trPr>
          <w:trHeight w:hRule="exact" w:val="1701"/>
        </w:trPr>
        <w:tc>
          <w:tcPr>
            <w:tcW w:w="962" w:type="dxa"/>
            <w:tcBorders>
              <w:top w:val="single" w:sz="4" w:space="0" w:color="000000"/>
              <w:left w:val="single" w:sz="12" w:space="0" w:color="000000"/>
              <w:bottom w:val="single" w:sz="4" w:space="0" w:color="000000"/>
              <w:right w:val="single" w:sz="4" w:space="0" w:color="000000"/>
            </w:tcBorders>
            <w:shd w:val="clear" w:color="auto" w:fill="92CDDC"/>
            <w:vAlign w:val="center"/>
          </w:tcPr>
          <w:p w:rsidR="00FC0971" w:rsidRPr="00DB0ACC" w:rsidRDefault="00FC0971" w:rsidP="003E4108">
            <w:pPr>
              <w:widowControl w:val="0"/>
              <w:autoSpaceDE w:val="0"/>
              <w:jc w:val="center"/>
              <w:rPr>
                <w:rFonts w:ascii="Calibri" w:hAnsi="Calibri"/>
              </w:rPr>
            </w:pPr>
          </w:p>
        </w:tc>
        <w:tc>
          <w:tcPr>
            <w:tcW w:w="1989" w:type="dxa"/>
            <w:tcBorders>
              <w:top w:val="single" w:sz="4" w:space="0" w:color="000000"/>
              <w:left w:val="single" w:sz="4" w:space="0" w:color="000000"/>
              <w:right w:val="single" w:sz="4" w:space="0" w:color="000000"/>
            </w:tcBorders>
            <w:shd w:val="clear" w:color="auto" w:fill="92CDDC"/>
            <w:vAlign w:val="center"/>
          </w:tcPr>
          <w:p w:rsidR="00FC0971" w:rsidRPr="00DB0ACC" w:rsidRDefault="00FC0971" w:rsidP="003E4108">
            <w:pPr>
              <w:widowControl w:val="0"/>
              <w:autoSpaceDE w:val="0"/>
              <w:jc w:val="center"/>
              <w:rPr>
                <w:rFonts w:ascii="Calibri" w:hAnsi="Calibri"/>
              </w:rPr>
            </w:pPr>
          </w:p>
        </w:tc>
        <w:tc>
          <w:tcPr>
            <w:tcW w:w="3696" w:type="dxa"/>
            <w:tcBorders>
              <w:top w:val="single" w:sz="4" w:space="0" w:color="000000"/>
              <w:left w:val="single" w:sz="4" w:space="0" w:color="000000"/>
            </w:tcBorders>
            <w:vAlign w:val="center"/>
          </w:tcPr>
          <w:p w:rsidR="00FC0971" w:rsidRPr="00DB0ACC" w:rsidRDefault="00FC0971" w:rsidP="003E4108">
            <w:pPr>
              <w:widowControl w:val="0"/>
              <w:autoSpaceDE w:val="0"/>
              <w:jc w:val="center"/>
              <w:rPr>
                <w:rFonts w:ascii="Calibri" w:hAnsi="Calibri"/>
              </w:rPr>
            </w:pPr>
          </w:p>
        </w:tc>
        <w:tc>
          <w:tcPr>
            <w:tcW w:w="2530" w:type="dxa"/>
            <w:tcBorders>
              <w:top w:val="single" w:sz="4" w:space="0" w:color="000000"/>
            </w:tcBorders>
            <w:vAlign w:val="center"/>
          </w:tcPr>
          <w:p w:rsidR="00FC0971" w:rsidRPr="00DB0ACC" w:rsidRDefault="00FC0971" w:rsidP="003E4108">
            <w:pPr>
              <w:widowControl w:val="0"/>
              <w:autoSpaceDE w:val="0"/>
              <w:jc w:val="center"/>
              <w:rPr>
                <w:rFonts w:ascii="Calibri" w:hAnsi="Calibri"/>
              </w:rPr>
            </w:pPr>
          </w:p>
        </w:tc>
        <w:tc>
          <w:tcPr>
            <w:tcW w:w="729" w:type="dxa"/>
            <w:tcBorders>
              <w:top w:val="single" w:sz="4" w:space="0" w:color="000000"/>
            </w:tcBorders>
            <w:vAlign w:val="center"/>
          </w:tcPr>
          <w:p w:rsidR="00FC0971" w:rsidRPr="00DB0ACC" w:rsidRDefault="00FC0971" w:rsidP="003E4108">
            <w:pPr>
              <w:widowControl w:val="0"/>
              <w:autoSpaceDE w:val="0"/>
              <w:jc w:val="center"/>
              <w:rPr>
                <w:rFonts w:ascii="Calibri" w:hAnsi="Calibri"/>
              </w:rPr>
            </w:pPr>
          </w:p>
        </w:tc>
        <w:tc>
          <w:tcPr>
            <w:tcW w:w="1128" w:type="dxa"/>
            <w:tcBorders>
              <w:top w:val="single" w:sz="4" w:space="0" w:color="000000"/>
            </w:tcBorders>
            <w:vAlign w:val="center"/>
          </w:tcPr>
          <w:p w:rsidR="00FC0971" w:rsidRPr="00DB0ACC" w:rsidRDefault="00FC0971" w:rsidP="003E4108">
            <w:pPr>
              <w:widowControl w:val="0"/>
              <w:autoSpaceDE w:val="0"/>
              <w:jc w:val="center"/>
              <w:rPr>
                <w:rFonts w:ascii="Calibri" w:hAnsi="Calibri"/>
              </w:rPr>
            </w:pPr>
          </w:p>
        </w:tc>
        <w:tc>
          <w:tcPr>
            <w:tcW w:w="1132" w:type="dxa"/>
            <w:tcBorders>
              <w:top w:val="single" w:sz="4" w:space="0" w:color="000000"/>
            </w:tcBorders>
            <w:vAlign w:val="center"/>
          </w:tcPr>
          <w:p w:rsidR="00FC0971" w:rsidRPr="00DB0ACC" w:rsidRDefault="00FC0971" w:rsidP="003E4108">
            <w:pPr>
              <w:widowControl w:val="0"/>
              <w:autoSpaceDE w:val="0"/>
              <w:jc w:val="center"/>
              <w:rPr>
                <w:rFonts w:ascii="Calibri" w:hAnsi="Calibri"/>
              </w:rPr>
            </w:pPr>
          </w:p>
        </w:tc>
        <w:tc>
          <w:tcPr>
            <w:tcW w:w="2117" w:type="dxa"/>
            <w:tcBorders>
              <w:top w:val="single" w:sz="4" w:space="0" w:color="000000"/>
            </w:tcBorders>
            <w:vAlign w:val="center"/>
          </w:tcPr>
          <w:p w:rsidR="00FC0971" w:rsidRPr="00DB0ACC" w:rsidRDefault="00FC0971" w:rsidP="003E4108">
            <w:pPr>
              <w:widowControl w:val="0"/>
              <w:autoSpaceDE w:val="0"/>
              <w:jc w:val="center"/>
              <w:rPr>
                <w:rFonts w:ascii="Calibri" w:hAnsi="Calibri"/>
              </w:rPr>
            </w:pPr>
          </w:p>
        </w:tc>
      </w:tr>
      <w:tr w:rsidR="00FC0971" w:rsidRPr="00B02FDA" w:rsidTr="00FC0971">
        <w:trPr>
          <w:trHeight w:hRule="exact" w:val="1701"/>
        </w:trPr>
        <w:tc>
          <w:tcPr>
            <w:tcW w:w="962" w:type="dxa"/>
            <w:tcBorders>
              <w:top w:val="single" w:sz="4" w:space="0" w:color="000000"/>
              <w:left w:val="single" w:sz="12" w:space="0" w:color="000000"/>
              <w:bottom w:val="single" w:sz="4" w:space="0" w:color="000000"/>
              <w:right w:val="single" w:sz="4" w:space="0" w:color="000000"/>
            </w:tcBorders>
            <w:shd w:val="clear" w:color="auto" w:fill="92CDDC"/>
            <w:vAlign w:val="center"/>
          </w:tcPr>
          <w:p w:rsidR="00FC0971" w:rsidRPr="00DB0ACC" w:rsidRDefault="00FC0971" w:rsidP="003E4108">
            <w:pPr>
              <w:widowControl w:val="0"/>
              <w:autoSpaceDE w:val="0"/>
              <w:jc w:val="center"/>
              <w:rPr>
                <w:rFonts w:ascii="Calibri" w:hAnsi="Calibri"/>
              </w:rPr>
            </w:pPr>
          </w:p>
        </w:tc>
        <w:tc>
          <w:tcPr>
            <w:tcW w:w="1989" w:type="dxa"/>
            <w:tcBorders>
              <w:top w:val="single" w:sz="4" w:space="0" w:color="000000"/>
              <w:left w:val="single" w:sz="4" w:space="0" w:color="000000"/>
              <w:bottom w:val="single" w:sz="4" w:space="0" w:color="000000"/>
              <w:right w:val="single" w:sz="4" w:space="0" w:color="000000"/>
            </w:tcBorders>
            <w:shd w:val="clear" w:color="auto" w:fill="92CDDC"/>
            <w:vAlign w:val="center"/>
          </w:tcPr>
          <w:p w:rsidR="00FC0971" w:rsidRPr="00DB0ACC" w:rsidRDefault="00FC0971" w:rsidP="003E4108">
            <w:pPr>
              <w:widowControl w:val="0"/>
              <w:autoSpaceDE w:val="0"/>
              <w:jc w:val="center"/>
              <w:rPr>
                <w:rFonts w:ascii="Calibri" w:hAnsi="Calibri"/>
              </w:rPr>
            </w:pPr>
          </w:p>
        </w:tc>
        <w:tc>
          <w:tcPr>
            <w:tcW w:w="3696" w:type="dxa"/>
            <w:tcBorders>
              <w:top w:val="single" w:sz="4" w:space="0" w:color="000000"/>
              <w:left w:val="single" w:sz="4" w:space="0" w:color="000000"/>
            </w:tcBorders>
            <w:vAlign w:val="center"/>
          </w:tcPr>
          <w:p w:rsidR="00FC0971" w:rsidRPr="00DB0ACC" w:rsidRDefault="00FC0971" w:rsidP="003E4108">
            <w:pPr>
              <w:widowControl w:val="0"/>
              <w:autoSpaceDE w:val="0"/>
              <w:jc w:val="center"/>
              <w:rPr>
                <w:rFonts w:ascii="Calibri" w:hAnsi="Calibri"/>
              </w:rPr>
            </w:pPr>
          </w:p>
        </w:tc>
        <w:tc>
          <w:tcPr>
            <w:tcW w:w="2530" w:type="dxa"/>
            <w:tcBorders>
              <w:top w:val="single" w:sz="4" w:space="0" w:color="000000"/>
            </w:tcBorders>
            <w:vAlign w:val="center"/>
          </w:tcPr>
          <w:p w:rsidR="00FC0971" w:rsidRPr="00DB0ACC" w:rsidRDefault="00FC0971" w:rsidP="003E4108">
            <w:pPr>
              <w:widowControl w:val="0"/>
              <w:autoSpaceDE w:val="0"/>
              <w:jc w:val="center"/>
              <w:rPr>
                <w:rFonts w:ascii="Calibri" w:hAnsi="Calibri"/>
              </w:rPr>
            </w:pPr>
          </w:p>
        </w:tc>
        <w:tc>
          <w:tcPr>
            <w:tcW w:w="729" w:type="dxa"/>
            <w:tcBorders>
              <w:top w:val="single" w:sz="4" w:space="0" w:color="000000"/>
            </w:tcBorders>
            <w:vAlign w:val="center"/>
          </w:tcPr>
          <w:p w:rsidR="00FC0971" w:rsidRPr="00DB0ACC" w:rsidRDefault="00FC0971" w:rsidP="003E4108">
            <w:pPr>
              <w:widowControl w:val="0"/>
              <w:autoSpaceDE w:val="0"/>
              <w:jc w:val="center"/>
              <w:rPr>
                <w:rFonts w:ascii="Calibri" w:hAnsi="Calibri"/>
              </w:rPr>
            </w:pPr>
          </w:p>
        </w:tc>
        <w:tc>
          <w:tcPr>
            <w:tcW w:w="1128" w:type="dxa"/>
            <w:tcBorders>
              <w:top w:val="single" w:sz="4" w:space="0" w:color="000000"/>
            </w:tcBorders>
            <w:vAlign w:val="center"/>
          </w:tcPr>
          <w:p w:rsidR="00FC0971" w:rsidRPr="00DB0ACC" w:rsidRDefault="00FC0971" w:rsidP="003E4108">
            <w:pPr>
              <w:widowControl w:val="0"/>
              <w:autoSpaceDE w:val="0"/>
              <w:jc w:val="center"/>
              <w:rPr>
                <w:rFonts w:ascii="Calibri" w:hAnsi="Calibri"/>
              </w:rPr>
            </w:pPr>
          </w:p>
        </w:tc>
        <w:tc>
          <w:tcPr>
            <w:tcW w:w="1132" w:type="dxa"/>
            <w:tcBorders>
              <w:top w:val="single" w:sz="4" w:space="0" w:color="000000"/>
            </w:tcBorders>
            <w:vAlign w:val="center"/>
          </w:tcPr>
          <w:p w:rsidR="00FC0971" w:rsidRPr="00DB0ACC" w:rsidRDefault="00FC0971" w:rsidP="003E4108">
            <w:pPr>
              <w:widowControl w:val="0"/>
              <w:autoSpaceDE w:val="0"/>
              <w:jc w:val="center"/>
              <w:rPr>
                <w:rFonts w:ascii="Calibri" w:hAnsi="Calibri"/>
              </w:rPr>
            </w:pPr>
          </w:p>
        </w:tc>
        <w:tc>
          <w:tcPr>
            <w:tcW w:w="2117" w:type="dxa"/>
            <w:tcBorders>
              <w:top w:val="single" w:sz="4" w:space="0" w:color="000000"/>
            </w:tcBorders>
            <w:vAlign w:val="center"/>
          </w:tcPr>
          <w:p w:rsidR="00FC0971" w:rsidRPr="00DB0ACC" w:rsidRDefault="00FC0971" w:rsidP="003E4108">
            <w:pPr>
              <w:widowControl w:val="0"/>
              <w:autoSpaceDE w:val="0"/>
              <w:jc w:val="center"/>
              <w:rPr>
                <w:rFonts w:ascii="Calibri" w:hAnsi="Calibri"/>
              </w:rPr>
            </w:pPr>
          </w:p>
        </w:tc>
      </w:tr>
      <w:tr w:rsidR="00FC0971" w:rsidRPr="00B02FDA" w:rsidTr="00FC0971">
        <w:trPr>
          <w:trHeight w:hRule="exact" w:val="1701"/>
        </w:trPr>
        <w:tc>
          <w:tcPr>
            <w:tcW w:w="962" w:type="dxa"/>
            <w:tcBorders>
              <w:top w:val="single" w:sz="4" w:space="0" w:color="000000"/>
              <w:left w:val="single" w:sz="12" w:space="0" w:color="000000"/>
              <w:bottom w:val="single" w:sz="12" w:space="0" w:color="000000"/>
              <w:right w:val="single" w:sz="4" w:space="0" w:color="000000"/>
            </w:tcBorders>
            <w:shd w:val="clear" w:color="auto" w:fill="92CDDC"/>
            <w:vAlign w:val="center"/>
          </w:tcPr>
          <w:p w:rsidR="00FC0971" w:rsidRPr="00DB0ACC" w:rsidRDefault="00FC0971" w:rsidP="003E4108">
            <w:pPr>
              <w:widowControl w:val="0"/>
              <w:autoSpaceDE w:val="0"/>
              <w:jc w:val="center"/>
              <w:rPr>
                <w:rFonts w:ascii="Calibri" w:hAnsi="Calibri"/>
              </w:rPr>
            </w:pPr>
          </w:p>
        </w:tc>
        <w:tc>
          <w:tcPr>
            <w:tcW w:w="1989" w:type="dxa"/>
            <w:tcBorders>
              <w:top w:val="single" w:sz="4" w:space="0" w:color="000000"/>
              <w:left w:val="single" w:sz="4" w:space="0" w:color="000000"/>
              <w:bottom w:val="single" w:sz="12" w:space="0" w:color="000000"/>
              <w:right w:val="single" w:sz="4" w:space="0" w:color="000000"/>
            </w:tcBorders>
            <w:shd w:val="clear" w:color="auto" w:fill="92CDDC"/>
            <w:vAlign w:val="center"/>
          </w:tcPr>
          <w:p w:rsidR="00FC0971" w:rsidRPr="00DB0ACC" w:rsidRDefault="00FC0971" w:rsidP="003E4108">
            <w:pPr>
              <w:widowControl w:val="0"/>
              <w:autoSpaceDE w:val="0"/>
              <w:jc w:val="center"/>
              <w:rPr>
                <w:rFonts w:ascii="Calibri" w:hAnsi="Calibri"/>
              </w:rPr>
            </w:pPr>
          </w:p>
        </w:tc>
        <w:tc>
          <w:tcPr>
            <w:tcW w:w="3696" w:type="dxa"/>
            <w:tcBorders>
              <w:top w:val="single" w:sz="4" w:space="0" w:color="000000"/>
              <w:left w:val="single" w:sz="4" w:space="0" w:color="000000"/>
            </w:tcBorders>
            <w:vAlign w:val="center"/>
          </w:tcPr>
          <w:p w:rsidR="00FC0971" w:rsidRPr="00DB0ACC" w:rsidRDefault="00FC0971" w:rsidP="003E4108">
            <w:pPr>
              <w:widowControl w:val="0"/>
              <w:autoSpaceDE w:val="0"/>
              <w:jc w:val="center"/>
              <w:rPr>
                <w:rFonts w:ascii="Calibri" w:hAnsi="Calibri"/>
              </w:rPr>
            </w:pPr>
          </w:p>
        </w:tc>
        <w:tc>
          <w:tcPr>
            <w:tcW w:w="2530" w:type="dxa"/>
            <w:tcBorders>
              <w:top w:val="single" w:sz="4" w:space="0" w:color="000000"/>
            </w:tcBorders>
            <w:vAlign w:val="center"/>
          </w:tcPr>
          <w:p w:rsidR="00FC0971" w:rsidRPr="00DB0ACC" w:rsidRDefault="00FC0971" w:rsidP="003E4108">
            <w:pPr>
              <w:widowControl w:val="0"/>
              <w:autoSpaceDE w:val="0"/>
              <w:jc w:val="center"/>
              <w:rPr>
                <w:rFonts w:ascii="Calibri" w:hAnsi="Calibri"/>
              </w:rPr>
            </w:pPr>
          </w:p>
        </w:tc>
        <w:tc>
          <w:tcPr>
            <w:tcW w:w="729" w:type="dxa"/>
            <w:tcBorders>
              <w:top w:val="single" w:sz="4" w:space="0" w:color="000000"/>
            </w:tcBorders>
            <w:vAlign w:val="center"/>
          </w:tcPr>
          <w:p w:rsidR="00FC0971" w:rsidRPr="00DB0ACC" w:rsidRDefault="00FC0971" w:rsidP="003E4108">
            <w:pPr>
              <w:widowControl w:val="0"/>
              <w:autoSpaceDE w:val="0"/>
              <w:jc w:val="center"/>
              <w:rPr>
                <w:rFonts w:ascii="Calibri" w:hAnsi="Calibri"/>
              </w:rPr>
            </w:pPr>
          </w:p>
        </w:tc>
        <w:tc>
          <w:tcPr>
            <w:tcW w:w="1128" w:type="dxa"/>
            <w:tcBorders>
              <w:top w:val="single" w:sz="4" w:space="0" w:color="000000"/>
            </w:tcBorders>
            <w:vAlign w:val="center"/>
          </w:tcPr>
          <w:p w:rsidR="00FC0971" w:rsidRPr="00DB0ACC" w:rsidRDefault="00FC0971" w:rsidP="003E4108">
            <w:pPr>
              <w:widowControl w:val="0"/>
              <w:autoSpaceDE w:val="0"/>
              <w:jc w:val="center"/>
              <w:rPr>
                <w:rFonts w:ascii="Calibri" w:hAnsi="Calibri"/>
              </w:rPr>
            </w:pPr>
          </w:p>
        </w:tc>
        <w:tc>
          <w:tcPr>
            <w:tcW w:w="1132" w:type="dxa"/>
            <w:tcBorders>
              <w:top w:val="single" w:sz="4" w:space="0" w:color="000000"/>
            </w:tcBorders>
            <w:vAlign w:val="center"/>
          </w:tcPr>
          <w:p w:rsidR="00FC0971" w:rsidRPr="00DB0ACC" w:rsidRDefault="00FC0971" w:rsidP="003E4108">
            <w:pPr>
              <w:widowControl w:val="0"/>
              <w:autoSpaceDE w:val="0"/>
              <w:jc w:val="center"/>
              <w:rPr>
                <w:rFonts w:ascii="Calibri" w:hAnsi="Calibri"/>
              </w:rPr>
            </w:pPr>
          </w:p>
        </w:tc>
        <w:tc>
          <w:tcPr>
            <w:tcW w:w="2117" w:type="dxa"/>
            <w:tcBorders>
              <w:top w:val="single" w:sz="4" w:space="0" w:color="000000"/>
            </w:tcBorders>
            <w:vAlign w:val="center"/>
          </w:tcPr>
          <w:p w:rsidR="00FC0971" w:rsidRPr="00DB0ACC" w:rsidRDefault="00FC0971" w:rsidP="003E4108">
            <w:pPr>
              <w:widowControl w:val="0"/>
              <w:autoSpaceDE w:val="0"/>
              <w:jc w:val="center"/>
              <w:rPr>
                <w:rFonts w:ascii="Calibri" w:hAnsi="Calibri"/>
              </w:rPr>
            </w:pPr>
          </w:p>
        </w:tc>
      </w:tr>
      <w:tr w:rsidR="00FC0971" w:rsidTr="00FC0971">
        <w:trPr>
          <w:gridBefore w:val="2"/>
          <w:wBefore w:w="2951" w:type="dxa"/>
          <w:trHeight w:val="340"/>
        </w:trPr>
        <w:tc>
          <w:tcPr>
            <w:tcW w:w="3696" w:type="dxa"/>
            <w:tcBorders>
              <w:top w:val="single" w:sz="12" w:space="0" w:color="000000"/>
              <w:left w:val="nil"/>
              <w:bottom w:val="nil"/>
              <w:right w:val="nil"/>
            </w:tcBorders>
          </w:tcPr>
          <w:p w:rsidR="00FC0971" w:rsidRDefault="00FC0971" w:rsidP="003E4108">
            <w:pPr>
              <w:widowControl w:val="0"/>
              <w:autoSpaceDE w:val="0"/>
              <w:jc w:val="center"/>
              <w:rPr>
                <w:rFonts w:cs="Arial"/>
              </w:rPr>
            </w:pPr>
          </w:p>
        </w:tc>
        <w:tc>
          <w:tcPr>
            <w:tcW w:w="2530" w:type="dxa"/>
            <w:tcBorders>
              <w:top w:val="single" w:sz="12" w:space="0" w:color="000000"/>
              <w:left w:val="nil"/>
              <w:bottom w:val="nil"/>
              <w:right w:val="nil"/>
            </w:tcBorders>
          </w:tcPr>
          <w:p w:rsidR="00FC0971" w:rsidRDefault="00FC0971" w:rsidP="003E4108">
            <w:pPr>
              <w:widowControl w:val="0"/>
              <w:autoSpaceDE w:val="0"/>
              <w:jc w:val="center"/>
              <w:rPr>
                <w:rFonts w:cs="Arial"/>
              </w:rPr>
            </w:pPr>
          </w:p>
        </w:tc>
        <w:tc>
          <w:tcPr>
            <w:tcW w:w="729" w:type="dxa"/>
            <w:tcBorders>
              <w:top w:val="single" w:sz="12" w:space="0" w:color="000000"/>
              <w:left w:val="nil"/>
              <w:bottom w:val="nil"/>
              <w:right w:val="nil"/>
            </w:tcBorders>
          </w:tcPr>
          <w:p w:rsidR="00FC0971" w:rsidRDefault="00FC0971" w:rsidP="003E4108">
            <w:pPr>
              <w:widowControl w:val="0"/>
              <w:autoSpaceDE w:val="0"/>
              <w:jc w:val="center"/>
              <w:rPr>
                <w:rFonts w:cs="Arial"/>
              </w:rPr>
            </w:pPr>
          </w:p>
        </w:tc>
        <w:tc>
          <w:tcPr>
            <w:tcW w:w="1128" w:type="dxa"/>
            <w:tcBorders>
              <w:top w:val="single" w:sz="12" w:space="0" w:color="000000"/>
              <w:left w:val="nil"/>
              <w:bottom w:val="nil"/>
              <w:right w:val="single" w:sz="12" w:space="0" w:color="000000"/>
            </w:tcBorders>
          </w:tcPr>
          <w:p w:rsidR="00FC0971" w:rsidRDefault="00FC0971" w:rsidP="003E4108">
            <w:pPr>
              <w:widowControl w:val="0"/>
              <w:autoSpaceDE w:val="0"/>
              <w:jc w:val="center"/>
              <w:rPr>
                <w:rFonts w:cs="Arial"/>
              </w:rPr>
            </w:pPr>
          </w:p>
        </w:tc>
        <w:tc>
          <w:tcPr>
            <w:tcW w:w="1132" w:type="dxa"/>
            <w:tcBorders>
              <w:top w:val="single" w:sz="12" w:space="0" w:color="000000"/>
              <w:left w:val="single" w:sz="12" w:space="0" w:color="000000"/>
              <w:bottom w:val="single" w:sz="12" w:space="0" w:color="000000"/>
            </w:tcBorders>
          </w:tcPr>
          <w:p w:rsidR="00FC0971" w:rsidRPr="009333E6" w:rsidRDefault="00FC0971" w:rsidP="003E4108">
            <w:pPr>
              <w:widowControl w:val="0"/>
              <w:autoSpaceDE w:val="0"/>
              <w:jc w:val="center"/>
              <w:rPr>
                <w:rFonts w:ascii="Times New Roman" w:hAnsi="Times New Roman"/>
              </w:rPr>
            </w:pPr>
            <w:r w:rsidRPr="009333E6">
              <w:rPr>
                <w:rFonts w:ascii="Times New Roman" w:hAnsi="Times New Roman"/>
                <w:b/>
                <w:sz w:val="22"/>
              </w:rPr>
              <w:t>Celková cena včetně DPH</w:t>
            </w:r>
          </w:p>
        </w:tc>
        <w:tc>
          <w:tcPr>
            <w:tcW w:w="2117" w:type="dxa"/>
            <w:tcBorders>
              <w:top w:val="single" w:sz="12" w:space="0" w:color="000000"/>
              <w:bottom w:val="single" w:sz="12" w:space="0" w:color="000000"/>
            </w:tcBorders>
          </w:tcPr>
          <w:p w:rsidR="00FC0971" w:rsidRPr="00C25371" w:rsidRDefault="00FC0971" w:rsidP="003E4108">
            <w:pPr>
              <w:widowControl w:val="0"/>
              <w:autoSpaceDE w:val="0"/>
              <w:jc w:val="center"/>
              <w:rPr>
                <w:rFonts w:cs="Arial"/>
                <w:b/>
              </w:rPr>
            </w:pPr>
          </w:p>
        </w:tc>
      </w:tr>
    </w:tbl>
    <w:p w:rsidR="00145760" w:rsidRPr="00A72BFD" w:rsidRDefault="00145760" w:rsidP="00145760">
      <w:pPr>
        <w:ind w:left="720" w:hanging="720"/>
        <w:jc w:val="both"/>
        <w:rPr>
          <w:rFonts w:cs="Arial"/>
          <w:szCs w:val="22"/>
        </w:rPr>
      </w:pPr>
    </w:p>
    <w:p w:rsidR="00145760" w:rsidRDefault="00145760" w:rsidP="00145760">
      <w:pPr>
        <w:ind w:left="705" w:hanging="705"/>
        <w:jc w:val="both"/>
        <w:rPr>
          <w:rFonts w:cs="Arial"/>
          <w:szCs w:val="22"/>
        </w:rPr>
        <w:sectPr w:rsidR="00145760" w:rsidSect="003E4108">
          <w:pgSz w:w="16838" w:h="11906" w:orient="landscape"/>
          <w:pgMar w:top="1417" w:right="719" w:bottom="1417" w:left="1417" w:header="708" w:footer="708" w:gutter="0"/>
          <w:cols w:space="708"/>
          <w:docGrid w:linePitch="360"/>
        </w:sectPr>
      </w:pPr>
    </w:p>
    <w:p w:rsidR="0020494E" w:rsidRPr="0020494E" w:rsidRDefault="00145760" w:rsidP="008E41A1">
      <w:pPr>
        <w:pStyle w:val="Zkladntext"/>
        <w:spacing w:before="240"/>
        <w:ind w:left="703" w:hanging="703"/>
        <w:jc w:val="both"/>
        <w:rPr>
          <w:rFonts w:ascii="Times New Roman" w:hAnsi="Times New Roman"/>
          <w:szCs w:val="22"/>
        </w:rPr>
      </w:pPr>
      <w:r w:rsidRPr="00A60255">
        <w:rPr>
          <w:rFonts w:ascii="Times New Roman" w:hAnsi="Times New Roman"/>
          <w:szCs w:val="22"/>
        </w:rPr>
        <w:lastRenderedPageBreak/>
        <w:t>2.2</w:t>
      </w:r>
      <w:r w:rsidRPr="00A60255">
        <w:rPr>
          <w:rFonts w:ascii="Times New Roman" w:hAnsi="Times New Roman"/>
          <w:szCs w:val="22"/>
        </w:rPr>
        <w:tab/>
        <w:t xml:space="preserve">Termín dodání zboží je stanoven </w:t>
      </w:r>
      <w:r w:rsidRPr="00EB4583">
        <w:rPr>
          <w:rFonts w:ascii="Times New Roman" w:hAnsi="Times New Roman"/>
          <w:szCs w:val="22"/>
        </w:rPr>
        <w:t>nejpozději do 30 kalendářních dnů</w:t>
      </w:r>
      <w:r w:rsidRPr="00A60255">
        <w:rPr>
          <w:rFonts w:ascii="Times New Roman" w:hAnsi="Times New Roman"/>
          <w:szCs w:val="22"/>
        </w:rPr>
        <w:t xml:space="preserve"> od podpisu této smlouvy. Místo plnění:</w:t>
      </w:r>
      <w:r w:rsidR="00607EEA">
        <w:rPr>
          <w:rFonts w:ascii="Times New Roman" w:hAnsi="Times New Roman"/>
          <w:szCs w:val="22"/>
        </w:rPr>
        <w:t xml:space="preserve"> </w:t>
      </w:r>
      <w:r w:rsidR="00607EEA" w:rsidRPr="00607EEA">
        <w:rPr>
          <w:rFonts w:ascii="Times New Roman" w:hAnsi="Times New Roman"/>
          <w:szCs w:val="22"/>
        </w:rPr>
        <w:t xml:space="preserve">Poradenské centrum Augustin – </w:t>
      </w:r>
      <w:r w:rsidR="00607EEA" w:rsidRPr="00A60255">
        <w:rPr>
          <w:rFonts w:ascii="Times New Roman" w:hAnsi="Times New Roman"/>
          <w:szCs w:val="22"/>
        </w:rPr>
        <w:t>Univerzita Hr</w:t>
      </w:r>
      <w:r w:rsidR="00607EEA">
        <w:rPr>
          <w:rFonts w:ascii="Times New Roman" w:hAnsi="Times New Roman"/>
          <w:szCs w:val="22"/>
        </w:rPr>
        <w:t>adec Králové</w:t>
      </w:r>
      <w:r w:rsidR="00607EEA" w:rsidRPr="00607EEA">
        <w:rPr>
          <w:rFonts w:ascii="Times New Roman" w:hAnsi="Times New Roman"/>
          <w:szCs w:val="22"/>
        </w:rPr>
        <w:t>, Hradecká 1227, 500</w:t>
      </w:r>
      <w:r w:rsidR="008E41A1">
        <w:rPr>
          <w:rFonts w:ascii="Times New Roman" w:hAnsi="Times New Roman"/>
          <w:szCs w:val="22"/>
        </w:rPr>
        <w:t> </w:t>
      </w:r>
      <w:r w:rsidR="00607EEA" w:rsidRPr="00607EEA">
        <w:rPr>
          <w:rFonts w:ascii="Times New Roman" w:hAnsi="Times New Roman"/>
          <w:szCs w:val="22"/>
        </w:rPr>
        <w:t>03 Hradec Králové</w:t>
      </w:r>
      <w:r w:rsidRPr="00A60255">
        <w:rPr>
          <w:rFonts w:ascii="Times New Roman" w:hAnsi="Times New Roman"/>
          <w:szCs w:val="22"/>
        </w:rPr>
        <w:t>.</w:t>
      </w:r>
      <w:r w:rsidR="0020494E">
        <w:rPr>
          <w:rFonts w:ascii="Times New Roman" w:hAnsi="Times New Roman"/>
          <w:szCs w:val="22"/>
        </w:rPr>
        <w:t xml:space="preserve"> </w:t>
      </w:r>
      <w:r w:rsidR="0020494E" w:rsidRPr="0020494E">
        <w:rPr>
          <w:rFonts w:ascii="Times New Roman" w:hAnsi="Times New Roman"/>
          <w:szCs w:val="22"/>
        </w:rPr>
        <w:t xml:space="preserve">Nebude-li </w:t>
      </w:r>
      <w:r w:rsidR="0020494E">
        <w:rPr>
          <w:rFonts w:ascii="Times New Roman" w:hAnsi="Times New Roman"/>
          <w:szCs w:val="22"/>
        </w:rPr>
        <w:t>zboží předáno</w:t>
      </w:r>
      <w:r w:rsidR="0020494E" w:rsidRPr="0020494E">
        <w:rPr>
          <w:rFonts w:ascii="Times New Roman" w:hAnsi="Times New Roman"/>
          <w:szCs w:val="22"/>
        </w:rPr>
        <w:t xml:space="preserve"> včas, je kupující oprávněn účtovat prodávajícímu smluvní pokutu ve výši 0,05 % z výše ceny nedodané věci za každý i započatý kalendářní den. Tímto není dotčeno právo na náhradu škody. </w:t>
      </w:r>
    </w:p>
    <w:p w:rsidR="00145760" w:rsidRPr="00A60255" w:rsidRDefault="00145760" w:rsidP="00145760">
      <w:pPr>
        <w:pStyle w:val="Zkladntext"/>
        <w:ind w:left="705" w:hanging="705"/>
        <w:jc w:val="both"/>
        <w:rPr>
          <w:rFonts w:ascii="Times New Roman" w:hAnsi="Times New Roman"/>
          <w:szCs w:val="22"/>
        </w:rPr>
      </w:pPr>
    </w:p>
    <w:p w:rsidR="00145760" w:rsidRPr="00A60255" w:rsidRDefault="00145760" w:rsidP="00145760">
      <w:pPr>
        <w:pStyle w:val="Zkladntext"/>
        <w:ind w:left="705" w:hanging="705"/>
        <w:jc w:val="both"/>
        <w:rPr>
          <w:rFonts w:ascii="Times New Roman" w:hAnsi="Times New Roman"/>
          <w:szCs w:val="22"/>
        </w:rPr>
      </w:pPr>
      <w:r w:rsidRPr="00A60255">
        <w:rPr>
          <w:rFonts w:ascii="Times New Roman" w:hAnsi="Times New Roman"/>
          <w:szCs w:val="22"/>
        </w:rPr>
        <w:t>2.3</w:t>
      </w:r>
      <w:r w:rsidRPr="00A60255">
        <w:rPr>
          <w:rFonts w:ascii="Times New Roman" w:hAnsi="Times New Roman"/>
          <w:szCs w:val="22"/>
        </w:rPr>
        <w:tab/>
        <w:t>Kupující se zavazuje dodané zboží, odpovídající popisu předmětu smlouvy převzít a zaplatit kupní cenu.</w:t>
      </w:r>
    </w:p>
    <w:p w:rsidR="00145760" w:rsidRPr="00A72BFD" w:rsidRDefault="00145760" w:rsidP="00145760">
      <w:pPr>
        <w:jc w:val="both"/>
        <w:rPr>
          <w:rFonts w:cs="Arial"/>
          <w:szCs w:val="22"/>
        </w:rPr>
      </w:pPr>
    </w:p>
    <w:p w:rsidR="00145760" w:rsidRPr="00A72BFD" w:rsidRDefault="00145760" w:rsidP="00145760">
      <w:pPr>
        <w:pStyle w:val="ClanekC"/>
        <w:widowControl/>
        <w:tabs>
          <w:tab w:val="clear" w:pos="72"/>
          <w:tab w:val="clear" w:pos="936"/>
          <w:tab w:val="clear" w:pos="1800"/>
          <w:tab w:val="clear" w:pos="2664"/>
          <w:tab w:val="clear" w:pos="3528"/>
          <w:tab w:val="clear" w:pos="4392"/>
          <w:tab w:val="clear" w:pos="5256"/>
          <w:tab w:val="clear" w:pos="6120"/>
          <w:tab w:val="clear" w:pos="6984"/>
          <w:tab w:val="clear" w:pos="7848"/>
          <w:tab w:val="num" w:pos="425"/>
        </w:tabs>
        <w:spacing w:after="120"/>
        <w:ind w:left="425" w:hanging="425"/>
        <w:rPr>
          <w:rFonts w:ascii="Times New Roman" w:hAnsi="Times New Roman"/>
          <w:szCs w:val="22"/>
        </w:rPr>
      </w:pPr>
      <w:r w:rsidRPr="00A72BFD">
        <w:rPr>
          <w:rFonts w:ascii="Times New Roman" w:hAnsi="Times New Roman"/>
          <w:szCs w:val="22"/>
        </w:rPr>
        <w:t>CENA A PLATEBNÍ PODMÍNKY</w:t>
      </w:r>
    </w:p>
    <w:p w:rsidR="00145760" w:rsidRPr="00A60255" w:rsidRDefault="00145760" w:rsidP="00145760">
      <w:pPr>
        <w:pStyle w:val="Zkladntext"/>
        <w:ind w:left="705" w:hanging="705"/>
        <w:jc w:val="both"/>
        <w:rPr>
          <w:rFonts w:ascii="Times New Roman" w:hAnsi="Times New Roman"/>
          <w:szCs w:val="22"/>
        </w:rPr>
      </w:pPr>
      <w:r w:rsidRPr="00A60255">
        <w:rPr>
          <w:rFonts w:ascii="Times New Roman" w:hAnsi="Times New Roman"/>
          <w:szCs w:val="22"/>
        </w:rPr>
        <w:t>3.1</w:t>
      </w:r>
      <w:r w:rsidRPr="00A60255">
        <w:rPr>
          <w:rFonts w:ascii="Times New Roman" w:hAnsi="Times New Roman"/>
          <w:szCs w:val="22"/>
        </w:rPr>
        <w:tab/>
        <w:t>Kupující se zavazuje zaplatit prodávajícímu kupní cenu za zboží specifikované v odst. 2.1 ve výši:</w:t>
      </w:r>
    </w:p>
    <w:p w:rsidR="00145760" w:rsidRPr="00A60255" w:rsidRDefault="00145760" w:rsidP="00145760">
      <w:pPr>
        <w:pStyle w:val="Zkladntext"/>
        <w:ind w:left="705" w:hanging="705"/>
        <w:jc w:val="both"/>
        <w:rPr>
          <w:rFonts w:ascii="Times New Roman" w:hAnsi="Times New Roman"/>
          <w:szCs w:val="22"/>
        </w:rPr>
      </w:pPr>
    </w:p>
    <w:p w:rsidR="00145760" w:rsidRPr="00A60255" w:rsidRDefault="004F7875" w:rsidP="004F7875">
      <w:pPr>
        <w:pStyle w:val="Zkladntext"/>
        <w:ind w:left="3828" w:hanging="3119"/>
        <w:jc w:val="both"/>
        <w:rPr>
          <w:rFonts w:ascii="Times New Roman" w:hAnsi="Times New Roman"/>
          <w:szCs w:val="22"/>
        </w:rPr>
      </w:pPr>
      <w:r>
        <w:rPr>
          <w:rFonts w:ascii="Times New Roman" w:hAnsi="Times New Roman"/>
          <w:szCs w:val="22"/>
        </w:rPr>
        <w:t>cena bez DPH</w:t>
      </w:r>
      <w:r>
        <w:rPr>
          <w:rFonts w:ascii="Times New Roman" w:hAnsi="Times New Roman"/>
          <w:szCs w:val="22"/>
        </w:rPr>
        <w:tab/>
      </w:r>
      <w:r w:rsidR="00145760" w:rsidRPr="00185671">
        <w:rPr>
          <w:rFonts w:ascii="Times New Roman" w:hAnsi="Times New Roman"/>
          <w:szCs w:val="22"/>
          <w:highlight w:val="yellow"/>
        </w:rPr>
        <w:t>………</w:t>
      </w:r>
      <w:r w:rsidRPr="00185671">
        <w:rPr>
          <w:rFonts w:ascii="Times New Roman" w:hAnsi="Times New Roman"/>
          <w:szCs w:val="22"/>
          <w:highlight w:val="yellow"/>
        </w:rPr>
        <w:t>…</w:t>
      </w:r>
      <w:r w:rsidR="00EC740C" w:rsidRPr="00185671">
        <w:rPr>
          <w:rFonts w:ascii="Times New Roman" w:hAnsi="Times New Roman"/>
          <w:szCs w:val="22"/>
          <w:highlight w:val="yellow"/>
        </w:rPr>
        <w:t>…</w:t>
      </w:r>
      <w:r w:rsidR="00145760" w:rsidRPr="00185671">
        <w:rPr>
          <w:rFonts w:ascii="Times New Roman" w:hAnsi="Times New Roman"/>
          <w:szCs w:val="22"/>
          <w:highlight w:val="yellow"/>
        </w:rPr>
        <w:t>…</w:t>
      </w:r>
      <w:r w:rsidR="00EC740C">
        <w:rPr>
          <w:rFonts w:ascii="Times New Roman" w:hAnsi="Times New Roman"/>
          <w:szCs w:val="22"/>
        </w:rPr>
        <w:t xml:space="preserve"> Kč</w:t>
      </w:r>
    </w:p>
    <w:p w:rsidR="00145760" w:rsidRPr="00A60255" w:rsidRDefault="00145760" w:rsidP="004F7875">
      <w:pPr>
        <w:pStyle w:val="Zkladntext"/>
        <w:ind w:left="3828" w:hanging="3119"/>
        <w:jc w:val="both"/>
        <w:rPr>
          <w:rFonts w:ascii="Times New Roman" w:hAnsi="Times New Roman"/>
          <w:szCs w:val="22"/>
        </w:rPr>
      </w:pPr>
      <w:r w:rsidRPr="00A60255">
        <w:rPr>
          <w:rFonts w:ascii="Times New Roman" w:hAnsi="Times New Roman"/>
          <w:szCs w:val="22"/>
        </w:rPr>
        <w:t>sazb</w:t>
      </w:r>
      <w:r w:rsidR="004F7875">
        <w:rPr>
          <w:rFonts w:ascii="Times New Roman" w:hAnsi="Times New Roman"/>
          <w:szCs w:val="22"/>
        </w:rPr>
        <w:t>a (v %) a výše DPH 2</w:t>
      </w:r>
      <w:r w:rsidR="00653B33">
        <w:rPr>
          <w:rFonts w:ascii="Times New Roman" w:hAnsi="Times New Roman"/>
          <w:szCs w:val="22"/>
        </w:rPr>
        <w:t>1</w:t>
      </w:r>
      <w:r w:rsidR="00EC740C">
        <w:rPr>
          <w:rFonts w:ascii="Times New Roman" w:hAnsi="Times New Roman"/>
          <w:szCs w:val="22"/>
        </w:rPr>
        <w:t xml:space="preserve"> </w:t>
      </w:r>
      <w:r w:rsidR="004F7875">
        <w:rPr>
          <w:rFonts w:ascii="Times New Roman" w:hAnsi="Times New Roman"/>
          <w:szCs w:val="22"/>
        </w:rPr>
        <w:t>%</w:t>
      </w:r>
      <w:r w:rsidR="004F7875">
        <w:rPr>
          <w:rFonts w:ascii="Times New Roman" w:hAnsi="Times New Roman"/>
          <w:szCs w:val="22"/>
        </w:rPr>
        <w:tab/>
      </w:r>
      <w:r w:rsidRPr="00185671">
        <w:rPr>
          <w:rFonts w:ascii="Times New Roman" w:hAnsi="Times New Roman"/>
          <w:szCs w:val="22"/>
          <w:highlight w:val="yellow"/>
        </w:rPr>
        <w:t>………</w:t>
      </w:r>
      <w:r w:rsidR="004F7875" w:rsidRPr="00185671">
        <w:rPr>
          <w:rFonts w:ascii="Times New Roman" w:hAnsi="Times New Roman"/>
          <w:szCs w:val="22"/>
          <w:highlight w:val="yellow"/>
        </w:rPr>
        <w:t>…</w:t>
      </w:r>
      <w:r w:rsidR="00EC740C" w:rsidRPr="00185671">
        <w:rPr>
          <w:rFonts w:ascii="Times New Roman" w:hAnsi="Times New Roman"/>
          <w:szCs w:val="22"/>
          <w:highlight w:val="yellow"/>
        </w:rPr>
        <w:t>…</w:t>
      </w:r>
      <w:r w:rsidRPr="00185671">
        <w:rPr>
          <w:rFonts w:ascii="Times New Roman" w:hAnsi="Times New Roman"/>
          <w:szCs w:val="22"/>
          <w:highlight w:val="yellow"/>
        </w:rPr>
        <w:t>…</w:t>
      </w:r>
      <w:r>
        <w:rPr>
          <w:rFonts w:ascii="Times New Roman" w:hAnsi="Times New Roman"/>
          <w:szCs w:val="22"/>
        </w:rPr>
        <w:t xml:space="preserve"> Kč</w:t>
      </w:r>
    </w:p>
    <w:p w:rsidR="00145760" w:rsidRPr="00A60255" w:rsidRDefault="00145760" w:rsidP="004F7875">
      <w:pPr>
        <w:pStyle w:val="Zkladntext"/>
        <w:ind w:left="3828" w:hanging="3119"/>
        <w:jc w:val="both"/>
        <w:rPr>
          <w:rFonts w:ascii="Times New Roman" w:hAnsi="Times New Roman"/>
          <w:szCs w:val="22"/>
        </w:rPr>
      </w:pPr>
      <w:r w:rsidRPr="00A60255">
        <w:rPr>
          <w:rFonts w:ascii="Times New Roman" w:hAnsi="Times New Roman"/>
          <w:szCs w:val="22"/>
        </w:rPr>
        <w:t>cena včetně DPH</w:t>
      </w:r>
      <w:r w:rsidR="004F7875">
        <w:rPr>
          <w:rFonts w:ascii="Times New Roman" w:hAnsi="Times New Roman"/>
          <w:szCs w:val="22"/>
        </w:rPr>
        <w:tab/>
      </w:r>
      <w:r w:rsidRPr="00185671">
        <w:rPr>
          <w:rFonts w:ascii="Times New Roman" w:hAnsi="Times New Roman"/>
          <w:szCs w:val="22"/>
          <w:highlight w:val="yellow"/>
        </w:rPr>
        <w:t>……</w:t>
      </w:r>
      <w:r w:rsidR="00EC740C" w:rsidRPr="00185671">
        <w:rPr>
          <w:rFonts w:ascii="Times New Roman" w:hAnsi="Times New Roman"/>
          <w:szCs w:val="22"/>
          <w:highlight w:val="yellow"/>
        </w:rPr>
        <w:t>……</w:t>
      </w:r>
      <w:r w:rsidRPr="00185671">
        <w:rPr>
          <w:rFonts w:ascii="Times New Roman" w:hAnsi="Times New Roman"/>
          <w:szCs w:val="22"/>
          <w:highlight w:val="yellow"/>
        </w:rPr>
        <w:t>……</w:t>
      </w:r>
      <w:r w:rsidRPr="00A60255">
        <w:rPr>
          <w:rFonts w:ascii="Times New Roman" w:hAnsi="Times New Roman"/>
          <w:szCs w:val="22"/>
        </w:rPr>
        <w:t xml:space="preserve"> Kč</w:t>
      </w:r>
    </w:p>
    <w:p w:rsidR="00145760" w:rsidRPr="00A60255" w:rsidRDefault="00145760" w:rsidP="004F7875">
      <w:pPr>
        <w:pStyle w:val="Zkladntext"/>
        <w:ind w:left="3828" w:hanging="3119"/>
        <w:jc w:val="both"/>
        <w:rPr>
          <w:rFonts w:ascii="Times New Roman" w:hAnsi="Times New Roman"/>
          <w:szCs w:val="22"/>
        </w:rPr>
      </w:pPr>
      <w:r w:rsidRPr="00A60255">
        <w:rPr>
          <w:rFonts w:ascii="Times New Roman" w:hAnsi="Times New Roman"/>
          <w:szCs w:val="22"/>
        </w:rPr>
        <w:t>Cena za jednotlivé kusy a druhy zboží je rozepsána v příloze 1 této smlouvy.</w:t>
      </w:r>
    </w:p>
    <w:p w:rsidR="00145760" w:rsidRPr="00A60255" w:rsidRDefault="00145760" w:rsidP="00145760">
      <w:pPr>
        <w:pStyle w:val="Zkladntext"/>
        <w:ind w:left="705" w:hanging="705"/>
        <w:jc w:val="both"/>
        <w:rPr>
          <w:rFonts w:ascii="Times New Roman" w:hAnsi="Times New Roman"/>
          <w:szCs w:val="22"/>
        </w:rPr>
      </w:pPr>
    </w:p>
    <w:p w:rsidR="00145760" w:rsidRPr="00A60255" w:rsidRDefault="00145760" w:rsidP="00145760">
      <w:pPr>
        <w:pStyle w:val="Zkladntext"/>
        <w:ind w:left="705" w:hanging="705"/>
        <w:jc w:val="both"/>
        <w:rPr>
          <w:rFonts w:ascii="Times New Roman" w:hAnsi="Times New Roman"/>
          <w:szCs w:val="22"/>
        </w:rPr>
      </w:pPr>
      <w:r w:rsidRPr="00A60255">
        <w:rPr>
          <w:rFonts w:ascii="Times New Roman" w:hAnsi="Times New Roman"/>
          <w:szCs w:val="22"/>
        </w:rPr>
        <w:t>3.2</w:t>
      </w:r>
      <w:r w:rsidRPr="00A60255">
        <w:rPr>
          <w:rFonts w:ascii="Times New Roman" w:hAnsi="Times New Roman"/>
          <w:szCs w:val="22"/>
        </w:rPr>
        <w:tab/>
        <w:t>Kupní cenu zaplatí kupující prodávajícímu bankovním převodem na bankovní účet prodávajícího uvedený v článku 1 této smlouvy na základě daňových dokladů vystavených prodávajícím ke dni uskutečnění zdanitelného plnění, který je dnem podepsáni protokolu podle článku 4.</w:t>
      </w:r>
      <w:r w:rsidR="008E41A1">
        <w:rPr>
          <w:rFonts w:ascii="Times New Roman" w:hAnsi="Times New Roman"/>
          <w:szCs w:val="22"/>
        </w:rPr>
        <w:t>3</w:t>
      </w:r>
      <w:r w:rsidRPr="00A60255">
        <w:rPr>
          <w:rFonts w:ascii="Times New Roman" w:hAnsi="Times New Roman"/>
          <w:szCs w:val="22"/>
        </w:rPr>
        <w:t xml:space="preserve"> této smlouvy. Splatnost daňového dokladu je 30 dnů ode dne jeho doručení kupujícímu. </w:t>
      </w:r>
    </w:p>
    <w:p w:rsidR="00145760" w:rsidRPr="00A60255" w:rsidRDefault="00145760" w:rsidP="00145760">
      <w:pPr>
        <w:pStyle w:val="Zkladntext"/>
        <w:ind w:left="705" w:hanging="705"/>
        <w:jc w:val="both"/>
        <w:rPr>
          <w:rFonts w:ascii="Times New Roman" w:hAnsi="Times New Roman"/>
          <w:szCs w:val="22"/>
        </w:rPr>
      </w:pPr>
    </w:p>
    <w:p w:rsidR="00145760" w:rsidRPr="00A60255" w:rsidRDefault="00145760" w:rsidP="00145760">
      <w:pPr>
        <w:pStyle w:val="Zkladntext"/>
        <w:ind w:left="705" w:hanging="705"/>
        <w:jc w:val="both"/>
        <w:rPr>
          <w:rFonts w:ascii="Times New Roman" w:hAnsi="Times New Roman"/>
          <w:szCs w:val="22"/>
        </w:rPr>
      </w:pPr>
      <w:r w:rsidRPr="00A60255">
        <w:rPr>
          <w:rFonts w:ascii="Times New Roman" w:hAnsi="Times New Roman"/>
          <w:szCs w:val="22"/>
        </w:rPr>
        <w:t>3.3</w:t>
      </w:r>
      <w:r w:rsidRPr="00A60255">
        <w:rPr>
          <w:rFonts w:ascii="Times New Roman" w:hAnsi="Times New Roman"/>
          <w:szCs w:val="22"/>
        </w:rPr>
        <w:tab/>
        <w:t>Daňový doklad bude obsahovat náležitosti daňového a účetního dokladu podle zákona č.</w:t>
      </w:r>
      <w:r w:rsidR="002B50AB">
        <w:rPr>
          <w:rFonts w:ascii="Times New Roman" w:hAnsi="Times New Roman"/>
          <w:szCs w:val="22"/>
        </w:rPr>
        <w:t> </w:t>
      </w:r>
      <w:r w:rsidRPr="00A60255">
        <w:rPr>
          <w:rFonts w:ascii="Times New Roman" w:hAnsi="Times New Roman"/>
          <w:szCs w:val="22"/>
        </w:rPr>
        <w:t>563/1991 Sb., o účetnictví, ve znění pozdějších předpisů, zákona č. 235/2004 Sb., o dani z přidané hodnoty, ve znění pozdějších předpisů a bude mít náležitosti obchodní listiny dle § 13a zákona č. 513/1991 Sb., v platném znění. Na daňovém dokladu budou rozepsány jednotlivé položky plnění včetně uvedení jednotkové ceny.</w:t>
      </w:r>
    </w:p>
    <w:p w:rsidR="00145760" w:rsidRPr="00A60255" w:rsidRDefault="00145760" w:rsidP="00145760">
      <w:pPr>
        <w:pStyle w:val="Zkladntext"/>
        <w:ind w:left="705" w:hanging="705"/>
        <w:jc w:val="both"/>
        <w:rPr>
          <w:rFonts w:ascii="Times New Roman" w:hAnsi="Times New Roman"/>
          <w:szCs w:val="22"/>
        </w:rPr>
      </w:pPr>
      <w:r w:rsidRPr="00A60255">
        <w:rPr>
          <w:rFonts w:ascii="Times New Roman" w:hAnsi="Times New Roman"/>
          <w:szCs w:val="22"/>
        </w:rPr>
        <w:t xml:space="preserve">            V případě, že daňový doklad takové náležitosti nebude splňovat, bude objednatelem vrácen do dne splatnosti daňového dokladu k opravení bez jeho proplacení. V takovém případě lhůta splatnosti počíná běžet znovu ode dne doručení opraveného či nově vyhotoveného daňového dokladu. </w:t>
      </w:r>
    </w:p>
    <w:p w:rsidR="00145760" w:rsidRPr="00A72BFD" w:rsidRDefault="00145760" w:rsidP="00145760">
      <w:pPr>
        <w:pStyle w:val="Zkladntext"/>
        <w:jc w:val="both"/>
        <w:rPr>
          <w:rFonts w:ascii="Times New Roman" w:hAnsi="Times New Roman"/>
          <w:szCs w:val="22"/>
        </w:rPr>
      </w:pPr>
    </w:p>
    <w:p w:rsidR="00145760" w:rsidRPr="00A72BFD" w:rsidRDefault="00145760" w:rsidP="00145760">
      <w:pPr>
        <w:pStyle w:val="ClanekC"/>
        <w:widowControl/>
        <w:tabs>
          <w:tab w:val="clear" w:pos="72"/>
          <w:tab w:val="clear" w:pos="936"/>
          <w:tab w:val="clear" w:pos="1800"/>
          <w:tab w:val="clear" w:pos="2664"/>
          <w:tab w:val="clear" w:pos="3528"/>
          <w:tab w:val="clear" w:pos="4392"/>
          <w:tab w:val="clear" w:pos="5256"/>
          <w:tab w:val="clear" w:pos="6120"/>
          <w:tab w:val="clear" w:pos="6984"/>
          <w:tab w:val="clear" w:pos="7848"/>
          <w:tab w:val="num" w:pos="425"/>
        </w:tabs>
        <w:spacing w:after="120"/>
        <w:ind w:left="425" w:hanging="425"/>
        <w:rPr>
          <w:rFonts w:ascii="Times New Roman" w:hAnsi="Times New Roman"/>
          <w:szCs w:val="22"/>
        </w:rPr>
      </w:pPr>
      <w:r w:rsidRPr="00A72BFD">
        <w:rPr>
          <w:rFonts w:ascii="Times New Roman" w:hAnsi="Times New Roman"/>
          <w:szCs w:val="22"/>
        </w:rPr>
        <w:t xml:space="preserve">PŘECHOD VLASTNICTVÍ A NEBEZPEČÍ ŠKODY </w:t>
      </w:r>
    </w:p>
    <w:p w:rsidR="0020494E" w:rsidRPr="0020494E" w:rsidRDefault="00145760" w:rsidP="0020494E">
      <w:pPr>
        <w:pStyle w:val="Zkladntext"/>
        <w:ind w:left="705" w:hanging="705"/>
        <w:jc w:val="both"/>
        <w:rPr>
          <w:rFonts w:ascii="Times New Roman" w:hAnsi="Times New Roman"/>
          <w:szCs w:val="22"/>
        </w:rPr>
      </w:pPr>
      <w:r w:rsidRPr="00A72BFD">
        <w:rPr>
          <w:rFonts w:ascii="Times New Roman" w:hAnsi="Times New Roman"/>
          <w:szCs w:val="22"/>
        </w:rPr>
        <w:t xml:space="preserve">4.1 </w:t>
      </w:r>
      <w:r w:rsidRPr="00A72BFD">
        <w:rPr>
          <w:rFonts w:ascii="Times New Roman" w:hAnsi="Times New Roman"/>
          <w:szCs w:val="22"/>
        </w:rPr>
        <w:tab/>
      </w:r>
      <w:r w:rsidR="0020494E" w:rsidRPr="0020494E">
        <w:rPr>
          <w:rFonts w:ascii="Times New Roman" w:hAnsi="Times New Roman"/>
          <w:szCs w:val="22"/>
        </w:rPr>
        <w:t xml:space="preserve">Vlastnické právo k věci přechází na kupujícího v okamžiku jeho předání a převzetí potvrzeném na předávacím protokolu. Nebezpeční nahodilé zkázy a nahodilého zhoršení věci včetně užitků přechází na kupujícího současně s nabytím vlastnictví. </w:t>
      </w:r>
    </w:p>
    <w:p w:rsidR="0020494E" w:rsidRDefault="0020494E" w:rsidP="0020494E">
      <w:pPr>
        <w:pStyle w:val="Zkladntext"/>
        <w:ind w:left="705" w:hanging="705"/>
        <w:rPr>
          <w:rFonts w:ascii="Times New Roman" w:hAnsi="Times New Roman"/>
          <w:szCs w:val="22"/>
        </w:rPr>
      </w:pPr>
    </w:p>
    <w:p w:rsidR="0020494E" w:rsidRPr="0020494E" w:rsidRDefault="0020494E" w:rsidP="008E41A1">
      <w:pPr>
        <w:pStyle w:val="Zkladntext"/>
        <w:spacing w:before="240"/>
        <w:ind w:left="703" w:hanging="703"/>
        <w:rPr>
          <w:rFonts w:ascii="Times New Roman" w:hAnsi="Times New Roman"/>
          <w:szCs w:val="22"/>
        </w:rPr>
      </w:pPr>
      <w:r>
        <w:rPr>
          <w:rFonts w:ascii="Times New Roman" w:hAnsi="Times New Roman"/>
          <w:szCs w:val="22"/>
        </w:rPr>
        <w:lastRenderedPageBreak/>
        <w:t>4.2</w:t>
      </w:r>
      <w:r>
        <w:rPr>
          <w:rFonts w:ascii="Times New Roman" w:hAnsi="Times New Roman"/>
          <w:szCs w:val="22"/>
        </w:rPr>
        <w:tab/>
      </w:r>
      <w:r w:rsidRPr="0020494E">
        <w:rPr>
          <w:rFonts w:ascii="Times New Roman" w:hAnsi="Times New Roman"/>
          <w:szCs w:val="22"/>
        </w:rPr>
        <w:t xml:space="preserve">Náklady spojené s odevzdáním věci, zejména dopravu a balení, nese prodávající a náklady spojené s převzetím věci nese kupující. </w:t>
      </w:r>
    </w:p>
    <w:p w:rsidR="00145760" w:rsidRPr="00A72BFD" w:rsidRDefault="00145760" w:rsidP="00145760">
      <w:pPr>
        <w:pStyle w:val="Zkladntext"/>
        <w:ind w:left="705" w:hanging="705"/>
        <w:jc w:val="both"/>
        <w:rPr>
          <w:rFonts w:ascii="Times New Roman" w:hAnsi="Times New Roman"/>
          <w:szCs w:val="22"/>
        </w:rPr>
      </w:pPr>
    </w:p>
    <w:p w:rsidR="00145760" w:rsidRPr="00A72BFD" w:rsidRDefault="00145760" w:rsidP="00145760">
      <w:pPr>
        <w:pStyle w:val="Zkladntext"/>
        <w:ind w:left="705" w:hanging="705"/>
        <w:jc w:val="both"/>
        <w:rPr>
          <w:rFonts w:ascii="Times New Roman" w:hAnsi="Times New Roman"/>
          <w:szCs w:val="22"/>
        </w:rPr>
      </w:pPr>
      <w:r>
        <w:rPr>
          <w:rFonts w:ascii="Times New Roman" w:hAnsi="Times New Roman"/>
          <w:szCs w:val="22"/>
        </w:rPr>
        <w:t>4.</w:t>
      </w:r>
      <w:r w:rsidR="0020494E">
        <w:rPr>
          <w:rFonts w:ascii="Times New Roman" w:hAnsi="Times New Roman"/>
          <w:szCs w:val="22"/>
        </w:rPr>
        <w:t>3</w:t>
      </w:r>
      <w:r w:rsidRPr="00A72BFD">
        <w:rPr>
          <w:rFonts w:ascii="Times New Roman" w:hAnsi="Times New Roman"/>
          <w:szCs w:val="22"/>
        </w:rPr>
        <w:tab/>
        <w:t>O předání a převzetí věci této smlouvy bude sepsán protokol podepsaný oběma smluvními stranami.</w:t>
      </w:r>
    </w:p>
    <w:p w:rsidR="00145760" w:rsidRPr="00A72BFD" w:rsidRDefault="00145760" w:rsidP="00145760">
      <w:pPr>
        <w:pStyle w:val="Zkladntext"/>
        <w:jc w:val="both"/>
        <w:rPr>
          <w:rFonts w:ascii="Times New Roman" w:hAnsi="Times New Roman"/>
          <w:szCs w:val="22"/>
        </w:rPr>
      </w:pPr>
    </w:p>
    <w:p w:rsidR="00145760" w:rsidRPr="00A72BFD" w:rsidRDefault="00145760" w:rsidP="00145760">
      <w:pPr>
        <w:pStyle w:val="ClanekC"/>
        <w:widowControl/>
        <w:tabs>
          <w:tab w:val="clear" w:pos="72"/>
          <w:tab w:val="clear" w:pos="936"/>
          <w:tab w:val="clear" w:pos="1800"/>
          <w:tab w:val="clear" w:pos="2664"/>
          <w:tab w:val="clear" w:pos="3528"/>
          <w:tab w:val="clear" w:pos="4392"/>
          <w:tab w:val="clear" w:pos="5256"/>
          <w:tab w:val="clear" w:pos="6120"/>
          <w:tab w:val="clear" w:pos="6984"/>
          <w:tab w:val="clear" w:pos="7848"/>
          <w:tab w:val="num" w:pos="425"/>
        </w:tabs>
        <w:spacing w:after="120"/>
        <w:ind w:left="425" w:hanging="425"/>
        <w:rPr>
          <w:rFonts w:ascii="Times New Roman" w:hAnsi="Times New Roman"/>
          <w:szCs w:val="22"/>
        </w:rPr>
      </w:pPr>
      <w:r w:rsidRPr="00A72BFD">
        <w:rPr>
          <w:rFonts w:ascii="Times New Roman" w:hAnsi="Times New Roman"/>
          <w:szCs w:val="22"/>
        </w:rPr>
        <w:t xml:space="preserve">ODPOVĚDNOST ZA VADY </w:t>
      </w:r>
    </w:p>
    <w:p w:rsidR="00145760" w:rsidRPr="00A60255" w:rsidRDefault="00145760" w:rsidP="00145760">
      <w:pPr>
        <w:pStyle w:val="Zkladntext"/>
        <w:ind w:left="705" w:hanging="705"/>
        <w:jc w:val="both"/>
        <w:rPr>
          <w:rFonts w:ascii="Times New Roman" w:hAnsi="Times New Roman"/>
          <w:szCs w:val="22"/>
        </w:rPr>
      </w:pPr>
    </w:p>
    <w:p w:rsidR="00145760" w:rsidRPr="00A60255" w:rsidRDefault="00145760" w:rsidP="00145760">
      <w:pPr>
        <w:pStyle w:val="Zkladntext"/>
        <w:ind w:left="705" w:hanging="705"/>
        <w:jc w:val="both"/>
        <w:rPr>
          <w:rFonts w:ascii="Times New Roman" w:hAnsi="Times New Roman"/>
          <w:szCs w:val="22"/>
        </w:rPr>
      </w:pPr>
      <w:r w:rsidRPr="00A60255">
        <w:rPr>
          <w:rFonts w:ascii="Times New Roman" w:hAnsi="Times New Roman"/>
          <w:szCs w:val="22"/>
        </w:rPr>
        <w:t>5.1</w:t>
      </w:r>
      <w:r w:rsidRPr="00A60255">
        <w:rPr>
          <w:rFonts w:ascii="Times New Roman" w:hAnsi="Times New Roman"/>
          <w:szCs w:val="22"/>
        </w:rPr>
        <w:tab/>
        <w:t xml:space="preserve">Prodávající se zavazuje poskytnout kupujícímu na předmět dodávky záruku ve výši </w:t>
      </w:r>
      <w:r>
        <w:rPr>
          <w:rFonts w:ascii="Times New Roman" w:hAnsi="Times New Roman"/>
          <w:szCs w:val="22"/>
        </w:rPr>
        <w:t>uvedené v bodě 2.1 (viz tabulka)</w:t>
      </w:r>
      <w:r w:rsidRPr="00A60255">
        <w:rPr>
          <w:rFonts w:ascii="Times New Roman" w:hAnsi="Times New Roman"/>
          <w:szCs w:val="22"/>
        </w:rPr>
        <w:t>, a to počínaje dnem této dodávky kupujícím. Prodávající vystaví předávací protokol, který kupující stvrdí.</w:t>
      </w:r>
    </w:p>
    <w:p w:rsidR="00145760" w:rsidRPr="00A60255" w:rsidRDefault="00145760" w:rsidP="00145760">
      <w:pPr>
        <w:pStyle w:val="Zkladntext"/>
        <w:ind w:left="705" w:hanging="705"/>
        <w:jc w:val="both"/>
        <w:rPr>
          <w:rFonts w:ascii="Times New Roman" w:hAnsi="Times New Roman"/>
          <w:szCs w:val="22"/>
        </w:rPr>
      </w:pPr>
    </w:p>
    <w:p w:rsidR="00145760" w:rsidRPr="00A60255" w:rsidRDefault="00145760" w:rsidP="00145760">
      <w:pPr>
        <w:pStyle w:val="Zkladntext"/>
        <w:ind w:left="705" w:hanging="705"/>
        <w:jc w:val="both"/>
        <w:rPr>
          <w:rFonts w:ascii="Times New Roman" w:hAnsi="Times New Roman"/>
          <w:szCs w:val="22"/>
        </w:rPr>
      </w:pPr>
      <w:r w:rsidRPr="00A60255">
        <w:rPr>
          <w:rFonts w:ascii="Times New Roman" w:hAnsi="Times New Roman"/>
          <w:szCs w:val="22"/>
        </w:rPr>
        <w:t>5.2</w:t>
      </w:r>
      <w:r w:rsidRPr="00A60255">
        <w:rPr>
          <w:rFonts w:ascii="Times New Roman" w:hAnsi="Times New Roman"/>
          <w:szCs w:val="22"/>
        </w:rPr>
        <w:tab/>
        <w:t>V případě výskytu záruční vady je prodávající povinen nejpozději do 14 dnů zajistit záruční servis, zjistit příčinu této vady a v co nejkratším termínu ji bezplatně odstranit.</w:t>
      </w:r>
    </w:p>
    <w:p w:rsidR="00145760" w:rsidRPr="00A60255" w:rsidRDefault="00145760" w:rsidP="00145760">
      <w:pPr>
        <w:pStyle w:val="Zkladntext"/>
        <w:ind w:left="705" w:hanging="705"/>
        <w:jc w:val="both"/>
        <w:rPr>
          <w:rFonts w:ascii="Times New Roman" w:hAnsi="Times New Roman"/>
          <w:szCs w:val="22"/>
        </w:rPr>
      </w:pPr>
    </w:p>
    <w:p w:rsidR="00145760" w:rsidRPr="00A60255" w:rsidRDefault="00145760" w:rsidP="00145760">
      <w:pPr>
        <w:pStyle w:val="Zkladntext"/>
        <w:ind w:left="705" w:hanging="705"/>
        <w:jc w:val="both"/>
        <w:rPr>
          <w:rFonts w:ascii="Times New Roman" w:hAnsi="Times New Roman"/>
          <w:szCs w:val="22"/>
        </w:rPr>
      </w:pPr>
      <w:r w:rsidRPr="00A60255">
        <w:rPr>
          <w:rFonts w:ascii="Times New Roman" w:hAnsi="Times New Roman"/>
          <w:szCs w:val="22"/>
        </w:rPr>
        <w:t>5.3</w:t>
      </w:r>
      <w:r w:rsidRPr="00A60255">
        <w:rPr>
          <w:rFonts w:ascii="Times New Roman" w:hAnsi="Times New Roman"/>
          <w:szCs w:val="22"/>
        </w:rPr>
        <w:tab/>
        <w:t>Za záruční vady nebudou považovány ty, které byly způsobeny nesprávnou obsluhou nebo údržbou zařízení nebo úmyslným poškozením zařízení uživatelem nebo nepovolanou osobou, případně jakýmikoli jinými zásahy, jednáními nebo skutečnostmi nastalými na straně kupujícího. Odstranění takto zjištěných vad bude provedeno za úplatu.</w:t>
      </w:r>
    </w:p>
    <w:p w:rsidR="00145760" w:rsidRPr="00A60255" w:rsidRDefault="00145760" w:rsidP="00145760">
      <w:pPr>
        <w:pStyle w:val="Zkladntext"/>
        <w:ind w:left="705" w:hanging="705"/>
        <w:jc w:val="both"/>
        <w:rPr>
          <w:rFonts w:ascii="Times New Roman" w:hAnsi="Times New Roman"/>
          <w:szCs w:val="22"/>
        </w:rPr>
      </w:pPr>
    </w:p>
    <w:p w:rsidR="00145760" w:rsidRPr="00A60255" w:rsidRDefault="00145760" w:rsidP="00145760">
      <w:pPr>
        <w:pStyle w:val="Zkladntext"/>
        <w:ind w:left="705" w:hanging="705"/>
        <w:jc w:val="both"/>
        <w:rPr>
          <w:rFonts w:ascii="Times New Roman" w:hAnsi="Times New Roman"/>
          <w:szCs w:val="22"/>
        </w:rPr>
      </w:pPr>
      <w:r w:rsidRPr="00A60255">
        <w:rPr>
          <w:rFonts w:ascii="Times New Roman" w:hAnsi="Times New Roman"/>
          <w:szCs w:val="22"/>
        </w:rPr>
        <w:t>5.4</w:t>
      </w:r>
      <w:r w:rsidRPr="00A60255">
        <w:rPr>
          <w:rFonts w:ascii="Times New Roman" w:hAnsi="Times New Roman"/>
          <w:szCs w:val="22"/>
        </w:rPr>
        <w:tab/>
        <w:t>Jestliže dodatečně vyjde najevo vada nebo vady, na které prodávající kupujícího neupozornil, má kupující právo na přiměřenou slevu z dohodnuté ceny odpovídající povaze a rozsahu vady; jde-li o vadu, která činí věc neupotřebitelnou, má též právo odstoupit od této smlouvy.</w:t>
      </w:r>
    </w:p>
    <w:p w:rsidR="00145760" w:rsidRPr="00A60255" w:rsidRDefault="00145760" w:rsidP="00145760">
      <w:pPr>
        <w:pStyle w:val="Zkladntext"/>
        <w:ind w:left="705" w:hanging="705"/>
        <w:jc w:val="both"/>
        <w:rPr>
          <w:rFonts w:ascii="Times New Roman" w:hAnsi="Times New Roman"/>
          <w:szCs w:val="22"/>
        </w:rPr>
      </w:pPr>
    </w:p>
    <w:p w:rsidR="00145760" w:rsidRPr="00A60255" w:rsidRDefault="00145760" w:rsidP="00145760">
      <w:pPr>
        <w:pStyle w:val="Zkladntext"/>
        <w:ind w:left="705" w:hanging="705"/>
        <w:jc w:val="both"/>
        <w:rPr>
          <w:rFonts w:ascii="Times New Roman" w:hAnsi="Times New Roman"/>
          <w:szCs w:val="22"/>
        </w:rPr>
      </w:pPr>
      <w:r w:rsidRPr="00A60255">
        <w:rPr>
          <w:rFonts w:ascii="Times New Roman" w:hAnsi="Times New Roman"/>
          <w:szCs w:val="22"/>
        </w:rPr>
        <w:t>5.5</w:t>
      </w:r>
      <w:r w:rsidRPr="00A60255">
        <w:rPr>
          <w:rFonts w:ascii="Times New Roman" w:hAnsi="Times New Roman"/>
          <w:szCs w:val="22"/>
        </w:rPr>
        <w:tab/>
        <w:t>Právo odstoupit od této smlouvy má kupující i tehdy, jestliže jej prodávající ujistil, že věc má určité vlastnosti, zejména vlastnosti kupujícím vymíněné, anebo že nemá žádné vady, a toto ujištění se ukáže nepravdivým.</w:t>
      </w:r>
    </w:p>
    <w:p w:rsidR="00145760" w:rsidRPr="00A60255" w:rsidRDefault="00145760" w:rsidP="00145760">
      <w:pPr>
        <w:pStyle w:val="Zkladntext"/>
        <w:ind w:left="705" w:hanging="705"/>
        <w:jc w:val="both"/>
        <w:rPr>
          <w:rFonts w:ascii="Times New Roman" w:hAnsi="Times New Roman"/>
          <w:szCs w:val="22"/>
        </w:rPr>
      </w:pPr>
    </w:p>
    <w:p w:rsidR="00145760" w:rsidRPr="00A60255" w:rsidRDefault="00145760" w:rsidP="00145760">
      <w:pPr>
        <w:pStyle w:val="Zkladntext"/>
        <w:ind w:left="705" w:hanging="705"/>
        <w:jc w:val="both"/>
        <w:rPr>
          <w:rFonts w:ascii="Times New Roman" w:hAnsi="Times New Roman"/>
          <w:szCs w:val="22"/>
        </w:rPr>
      </w:pPr>
      <w:r w:rsidRPr="00A60255">
        <w:rPr>
          <w:rFonts w:ascii="Times New Roman" w:hAnsi="Times New Roman"/>
          <w:szCs w:val="22"/>
        </w:rPr>
        <w:t>5.6</w:t>
      </w:r>
      <w:r w:rsidRPr="00A60255">
        <w:rPr>
          <w:rFonts w:ascii="Times New Roman" w:hAnsi="Times New Roman"/>
          <w:szCs w:val="22"/>
        </w:rPr>
        <w:tab/>
        <w:t>Kupující má právo na úhradu nutných nákladů, které mu vznikly v souvislosti s uplatněním práv z odpovědnosti za vady.</w:t>
      </w:r>
    </w:p>
    <w:p w:rsidR="00145760" w:rsidRPr="00A60255" w:rsidRDefault="00145760" w:rsidP="00145760">
      <w:pPr>
        <w:pStyle w:val="Zkladntext"/>
        <w:ind w:left="705" w:hanging="705"/>
        <w:jc w:val="both"/>
        <w:rPr>
          <w:rFonts w:ascii="Times New Roman" w:hAnsi="Times New Roman"/>
          <w:szCs w:val="22"/>
        </w:rPr>
      </w:pPr>
    </w:p>
    <w:p w:rsidR="00145760" w:rsidRPr="00A60255" w:rsidRDefault="00145760" w:rsidP="00145760">
      <w:pPr>
        <w:pStyle w:val="Zkladntext"/>
        <w:ind w:left="705" w:hanging="705"/>
        <w:jc w:val="both"/>
        <w:rPr>
          <w:rFonts w:ascii="Times New Roman" w:hAnsi="Times New Roman"/>
          <w:szCs w:val="22"/>
        </w:rPr>
      </w:pPr>
      <w:r w:rsidRPr="00A60255">
        <w:rPr>
          <w:rFonts w:ascii="Times New Roman" w:hAnsi="Times New Roman"/>
          <w:szCs w:val="22"/>
        </w:rPr>
        <w:t>5.7</w:t>
      </w:r>
      <w:r w:rsidRPr="00A60255">
        <w:rPr>
          <w:rFonts w:ascii="Times New Roman" w:hAnsi="Times New Roman"/>
          <w:szCs w:val="22"/>
        </w:rPr>
        <w:tab/>
        <w:t>Vady musí kupující uplatnit u prodávajícího bez zbytečného odkladu poté, co se o nich dozví.</w:t>
      </w:r>
    </w:p>
    <w:p w:rsidR="00145760" w:rsidRPr="00A60255" w:rsidRDefault="00145760" w:rsidP="00145760">
      <w:pPr>
        <w:pStyle w:val="Zkladntext"/>
        <w:ind w:left="705" w:hanging="705"/>
        <w:jc w:val="both"/>
        <w:rPr>
          <w:rFonts w:ascii="Times New Roman" w:hAnsi="Times New Roman"/>
          <w:szCs w:val="22"/>
        </w:rPr>
      </w:pPr>
    </w:p>
    <w:p w:rsidR="00145760" w:rsidRPr="00A60255" w:rsidRDefault="00145760" w:rsidP="00145760">
      <w:pPr>
        <w:pStyle w:val="Zkladntext"/>
        <w:ind w:left="705" w:hanging="705"/>
        <w:jc w:val="both"/>
        <w:rPr>
          <w:rFonts w:ascii="Times New Roman" w:hAnsi="Times New Roman"/>
          <w:szCs w:val="22"/>
        </w:rPr>
      </w:pPr>
      <w:r w:rsidRPr="00A60255">
        <w:rPr>
          <w:rFonts w:ascii="Times New Roman" w:hAnsi="Times New Roman"/>
          <w:szCs w:val="22"/>
        </w:rPr>
        <w:t>5.8</w:t>
      </w:r>
      <w:r w:rsidRPr="00A60255">
        <w:rPr>
          <w:rFonts w:ascii="Times New Roman" w:hAnsi="Times New Roman"/>
          <w:szCs w:val="22"/>
        </w:rPr>
        <w:tab/>
        <w:t>Uplatněním práv z odpovědnosti za vady není dotčeno právo na náhradu škody.</w:t>
      </w:r>
    </w:p>
    <w:p w:rsidR="00145760" w:rsidRPr="008E41A1" w:rsidRDefault="008E41A1" w:rsidP="008E41A1">
      <w:pPr>
        <w:pStyle w:val="ClanekC"/>
        <w:widowControl/>
        <w:tabs>
          <w:tab w:val="clear" w:pos="72"/>
          <w:tab w:val="clear" w:pos="936"/>
          <w:tab w:val="clear" w:pos="1800"/>
          <w:tab w:val="clear" w:pos="2664"/>
          <w:tab w:val="clear" w:pos="3528"/>
          <w:tab w:val="clear" w:pos="4392"/>
          <w:tab w:val="clear" w:pos="5256"/>
          <w:tab w:val="clear" w:pos="6120"/>
          <w:tab w:val="clear" w:pos="6984"/>
          <w:tab w:val="clear" w:pos="7848"/>
          <w:tab w:val="num" w:pos="425"/>
        </w:tabs>
        <w:spacing w:after="120"/>
        <w:ind w:left="425" w:hanging="425"/>
        <w:rPr>
          <w:rFonts w:ascii="Times New Roman" w:hAnsi="Times New Roman"/>
          <w:szCs w:val="22"/>
        </w:rPr>
      </w:pPr>
      <w:r>
        <w:rPr>
          <w:szCs w:val="22"/>
        </w:rPr>
        <w:br w:type="page"/>
      </w:r>
      <w:r w:rsidR="00145760" w:rsidRPr="008E41A1">
        <w:rPr>
          <w:rFonts w:ascii="Times New Roman" w:hAnsi="Times New Roman"/>
          <w:szCs w:val="22"/>
        </w:rPr>
        <w:lastRenderedPageBreak/>
        <w:t>ZÁVĚREČNÁ USTANOVENÍ</w:t>
      </w:r>
    </w:p>
    <w:p w:rsidR="00145760" w:rsidRPr="00A72BFD" w:rsidRDefault="00145760" w:rsidP="00145760">
      <w:pPr>
        <w:pStyle w:val="Zkladntext"/>
        <w:jc w:val="both"/>
        <w:rPr>
          <w:rFonts w:ascii="Times New Roman" w:hAnsi="Times New Roman"/>
          <w:szCs w:val="22"/>
        </w:rPr>
      </w:pPr>
    </w:p>
    <w:p w:rsidR="00145760" w:rsidRDefault="00145760" w:rsidP="00145760">
      <w:pPr>
        <w:pStyle w:val="Zkladntext"/>
        <w:ind w:left="705" w:hanging="705"/>
        <w:jc w:val="both"/>
        <w:rPr>
          <w:rFonts w:ascii="Times New Roman" w:hAnsi="Times New Roman"/>
          <w:szCs w:val="22"/>
        </w:rPr>
      </w:pPr>
      <w:r w:rsidRPr="00A72BFD">
        <w:rPr>
          <w:rFonts w:ascii="Times New Roman" w:hAnsi="Times New Roman"/>
          <w:szCs w:val="22"/>
        </w:rPr>
        <w:t>6.1</w:t>
      </w:r>
      <w:r w:rsidRPr="00A72BFD">
        <w:rPr>
          <w:rFonts w:ascii="Times New Roman" w:hAnsi="Times New Roman"/>
          <w:szCs w:val="22"/>
        </w:rPr>
        <w:tab/>
      </w:r>
      <w:r w:rsidRPr="00A60255">
        <w:rPr>
          <w:rFonts w:ascii="Times New Roman" w:hAnsi="Times New Roman"/>
          <w:szCs w:val="22"/>
        </w:rPr>
        <w:t>Prodávající se zavazuje umožnit všem subjektům oprávněným k výkonu kontroly projektu, z</w:t>
      </w:r>
      <w:r w:rsidR="002B50AB">
        <w:rPr>
          <w:rFonts w:ascii="Times New Roman" w:hAnsi="Times New Roman"/>
          <w:szCs w:val="22"/>
        </w:rPr>
        <w:t> </w:t>
      </w:r>
      <w:r w:rsidRPr="00A60255">
        <w:rPr>
          <w:rFonts w:ascii="Times New Roman" w:hAnsi="Times New Roman"/>
          <w:szCs w:val="22"/>
        </w:rPr>
        <w:t>jehož prostředků je dodávka hrazena, provést kontrolu dokladů souvisejících s plněním zakázky, a to po dobu danou právními předpisy ČR k jejich archivaci (zákon č. 563/1991 Sb., o</w:t>
      </w:r>
      <w:r w:rsidR="002B50AB">
        <w:rPr>
          <w:rFonts w:ascii="Times New Roman" w:hAnsi="Times New Roman"/>
          <w:szCs w:val="22"/>
        </w:rPr>
        <w:t> </w:t>
      </w:r>
      <w:r w:rsidRPr="00A60255">
        <w:rPr>
          <w:rFonts w:ascii="Times New Roman" w:hAnsi="Times New Roman"/>
          <w:szCs w:val="22"/>
        </w:rPr>
        <w:t>účetnictví, a zákon č. 235/2004 Sb., o dani z přidané hodnoty).</w:t>
      </w:r>
    </w:p>
    <w:p w:rsidR="0020494E" w:rsidRDefault="0020494E" w:rsidP="0020494E">
      <w:pPr>
        <w:pStyle w:val="Zkladntext"/>
        <w:ind w:left="705" w:hanging="705"/>
        <w:rPr>
          <w:rFonts w:ascii="Times New Roman" w:hAnsi="Times New Roman"/>
          <w:szCs w:val="22"/>
        </w:rPr>
      </w:pPr>
    </w:p>
    <w:p w:rsidR="0020494E" w:rsidRPr="0020494E" w:rsidRDefault="0020494E" w:rsidP="0020494E">
      <w:pPr>
        <w:pStyle w:val="Zkladntext"/>
        <w:ind w:left="705" w:hanging="705"/>
        <w:rPr>
          <w:rFonts w:ascii="Times New Roman" w:hAnsi="Times New Roman"/>
          <w:szCs w:val="22"/>
        </w:rPr>
      </w:pPr>
      <w:r>
        <w:rPr>
          <w:rFonts w:ascii="Times New Roman" w:hAnsi="Times New Roman"/>
          <w:szCs w:val="22"/>
        </w:rPr>
        <w:t xml:space="preserve">6.2 </w:t>
      </w:r>
      <w:r>
        <w:rPr>
          <w:rFonts w:ascii="Times New Roman" w:hAnsi="Times New Roman"/>
          <w:szCs w:val="22"/>
        </w:rPr>
        <w:tab/>
      </w:r>
      <w:r w:rsidRPr="0020494E">
        <w:rPr>
          <w:rFonts w:ascii="Times New Roman" w:hAnsi="Times New Roman"/>
          <w:szCs w:val="22"/>
        </w:rPr>
        <w:t xml:space="preserve">Kupující je oprávněn odstoupit od Smlouvy anebo jen částečné odstoupit od Smlouvy především v případě, že nebude uvolněna platba poskytovatele prostředků (např. MŠMT) kupujícímu nebo kupující nebude mít dostatek finančních prostředků. Nelze proto v tomto případě uplatňovat nárok na náhradu škody a případné prodlení s placením daňových dokladů z tohoto důvodu. </w:t>
      </w:r>
    </w:p>
    <w:p w:rsidR="0020494E" w:rsidRDefault="0020494E" w:rsidP="0020494E">
      <w:pPr>
        <w:pStyle w:val="Zkladntext"/>
        <w:ind w:left="705" w:hanging="705"/>
        <w:jc w:val="both"/>
        <w:rPr>
          <w:rFonts w:ascii="Times New Roman" w:hAnsi="Times New Roman"/>
          <w:szCs w:val="22"/>
        </w:rPr>
      </w:pPr>
    </w:p>
    <w:p w:rsidR="00145760" w:rsidRPr="00A72BFD" w:rsidRDefault="00145760" w:rsidP="0020494E">
      <w:pPr>
        <w:pStyle w:val="Zkladntext"/>
        <w:ind w:left="705" w:hanging="705"/>
        <w:jc w:val="both"/>
        <w:rPr>
          <w:rFonts w:ascii="Times New Roman" w:hAnsi="Times New Roman"/>
          <w:szCs w:val="22"/>
        </w:rPr>
      </w:pPr>
      <w:r>
        <w:rPr>
          <w:rFonts w:ascii="Times New Roman" w:hAnsi="Times New Roman"/>
          <w:szCs w:val="22"/>
        </w:rPr>
        <w:t>6.</w:t>
      </w:r>
      <w:r w:rsidR="0020494E">
        <w:rPr>
          <w:rFonts w:ascii="Times New Roman" w:hAnsi="Times New Roman"/>
          <w:szCs w:val="22"/>
        </w:rPr>
        <w:t>3</w:t>
      </w:r>
      <w:r w:rsidRPr="00A72BFD">
        <w:rPr>
          <w:rFonts w:ascii="Times New Roman" w:hAnsi="Times New Roman"/>
          <w:szCs w:val="22"/>
        </w:rPr>
        <w:tab/>
        <w:t xml:space="preserve">Smlouva je sepsána ve čtyřech vyhotoveních, z nichž si každá smluvní strana ponechá dvě vyhotovení. </w:t>
      </w:r>
    </w:p>
    <w:p w:rsidR="00145760" w:rsidRPr="00A72BFD" w:rsidRDefault="00145760" w:rsidP="00145760">
      <w:pPr>
        <w:pStyle w:val="Zkladntext"/>
        <w:ind w:left="705" w:hanging="705"/>
        <w:jc w:val="both"/>
        <w:rPr>
          <w:rFonts w:ascii="Times New Roman" w:hAnsi="Times New Roman"/>
          <w:szCs w:val="22"/>
        </w:rPr>
      </w:pPr>
    </w:p>
    <w:p w:rsidR="00145760" w:rsidRPr="00A60255" w:rsidRDefault="00145760" w:rsidP="00145760">
      <w:pPr>
        <w:pStyle w:val="Zkladntext"/>
        <w:ind w:left="705" w:hanging="705"/>
        <w:jc w:val="both"/>
        <w:rPr>
          <w:rFonts w:ascii="Times New Roman" w:hAnsi="Times New Roman"/>
          <w:szCs w:val="22"/>
        </w:rPr>
      </w:pPr>
      <w:r w:rsidRPr="00A60255">
        <w:rPr>
          <w:rFonts w:ascii="Times New Roman" w:hAnsi="Times New Roman"/>
          <w:szCs w:val="22"/>
        </w:rPr>
        <w:t>6.</w:t>
      </w:r>
      <w:r w:rsidR="0020494E">
        <w:rPr>
          <w:rFonts w:ascii="Times New Roman" w:hAnsi="Times New Roman"/>
          <w:szCs w:val="22"/>
        </w:rPr>
        <w:t>4</w:t>
      </w:r>
      <w:r w:rsidRPr="00A60255">
        <w:rPr>
          <w:rFonts w:ascii="Times New Roman" w:hAnsi="Times New Roman"/>
          <w:szCs w:val="22"/>
        </w:rPr>
        <w:tab/>
        <w:t>Smluvní strany prohlašují, že tato smlouva vyjadřuje jejich svobodnou, vážnou, určitou a</w:t>
      </w:r>
      <w:r w:rsidR="002B50AB">
        <w:rPr>
          <w:rFonts w:ascii="Times New Roman" w:hAnsi="Times New Roman"/>
          <w:szCs w:val="22"/>
        </w:rPr>
        <w:t> </w:t>
      </w:r>
      <w:r w:rsidRPr="00A60255">
        <w:rPr>
          <w:rFonts w:ascii="Times New Roman" w:hAnsi="Times New Roman"/>
          <w:szCs w:val="22"/>
        </w:rPr>
        <w:t>srozumitelnou vůli prostou omylu. Smluvní strany smlouvu přečetly, s jejím obsahem souhlasí, což stvrzují vlastnoručními podpisy.</w:t>
      </w:r>
    </w:p>
    <w:p w:rsidR="00145760" w:rsidRPr="00A60255" w:rsidRDefault="00145760" w:rsidP="00145760">
      <w:pPr>
        <w:pStyle w:val="Zkladntext"/>
        <w:ind w:left="705" w:hanging="705"/>
        <w:jc w:val="both"/>
        <w:rPr>
          <w:rFonts w:ascii="Times New Roman" w:hAnsi="Times New Roman"/>
          <w:szCs w:val="22"/>
        </w:rPr>
      </w:pPr>
    </w:p>
    <w:p w:rsidR="00145760" w:rsidRPr="00A60255" w:rsidRDefault="0020494E" w:rsidP="00145760">
      <w:pPr>
        <w:pStyle w:val="Zkladntext"/>
        <w:ind w:left="705" w:hanging="705"/>
        <w:jc w:val="both"/>
        <w:rPr>
          <w:rFonts w:ascii="Times New Roman" w:hAnsi="Times New Roman"/>
          <w:szCs w:val="22"/>
        </w:rPr>
      </w:pPr>
      <w:r>
        <w:rPr>
          <w:rFonts w:ascii="Times New Roman" w:hAnsi="Times New Roman"/>
          <w:szCs w:val="22"/>
        </w:rPr>
        <w:t>6.5</w:t>
      </w:r>
      <w:r w:rsidR="00145760" w:rsidRPr="00A60255">
        <w:rPr>
          <w:rFonts w:ascii="Times New Roman" w:hAnsi="Times New Roman"/>
          <w:szCs w:val="22"/>
        </w:rPr>
        <w:tab/>
        <w:t>Tato smlouva nabývá platnosti a účinnosti dnem podpisu oprávněných zástupců obou smluvních stran.</w:t>
      </w:r>
    </w:p>
    <w:p w:rsidR="00145760" w:rsidRPr="00A72BFD" w:rsidRDefault="00145760" w:rsidP="00145760">
      <w:pPr>
        <w:pStyle w:val="Zkladntext"/>
        <w:ind w:left="705" w:hanging="705"/>
        <w:jc w:val="both"/>
        <w:rPr>
          <w:rFonts w:ascii="Times New Roman" w:hAnsi="Times New Roman"/>
          <w:szCs w:val="22"/>
        </w:rPr>
      </w:pPr>
      <w:r w:rsidRPr="00A72BFD">
        <w:rPr>
          <w:rFonts w:ascii="Times New Roman" w:hAnsi="Times New Roman"/>
          <w:szCs w:val="22"/>
        </w:rPr>
        <w:t xml:space="preserve"> </w:t>
      </w:r>
    </w:p>
    <w:p w:rsidR="00145760" w:rsidRPr="00A72BFD" w:rsidRDefault="00145760" w:rsidP="00145760">
      <w:pPr>
        <w:widowControl w:val="0"/>
        <w:tabs>
          <w:tab w:val="left" w:pos="4111"/>
        </w:tabs>
        <w:autoSpaceDE w:val="0"/>
        <w:rPr>
          <w:rFonts w:cs="Arial"/>
        </w:rPr>
      </w:pPr>
    </w:p>
    <w:p w:rsidR="00145760" w:rsidRPr="00A60255" w:rsidRDefault="00145760" w:rsidP="00145760">
      <w:pPr>
        <w:pStyle w:val="Zkladntext"/>
        <w:tabs>
          <w:tab w:val="center" w:pos="1418"/>
          <w:tab w:val="center" w:pos="7797"/>
        </w:tabs>
        <w:jc w:val="both"/>
        <w:rPr>
          <w:rFonts w:ascii="Times New Roman" w:hAnsi="Times New Roman"/>
          <w:szCs w:val="22"/>
        </w:rPr>
      </w:pPr>
      <w:r>
        <w:rPr>
          <w:rFonts w:ascii="Times New Roman" w:hAnsi="Times New Roman"/>
          <w:szCs w:val="22"/>
        </w:rPr>
        <w:t>V Hradci Králové dne ………….</w:t>
      </w:r>
      <w:r w:rsidRPr="00A60255">
        <w:rPr>
          <w:rFonts w:ascii="Times New Roman" w:hAnsi="Times New Roman"/>
          <w:szCs w:val="22"/>
        </w:rPr>
        <w:tab/>
        <w:t>V </w:t>
      </w:r>
      <w:r w:rsidRPr="00185671">
        <w:rPr>
          <w:rFonts w:ascii="Times New Roman" w:hAnsi="Times New Roman"/>
          <w:szCs w:val="22"/>
          <w:highlight w:val="yellow"/>
        </w:rPr>
        <w:t>…</w:t>
      </w:r>
      <w:proofErr w:type="gramStart"/>
      <w:r w:rsidRPr="00185671">
        <w:rPr>
          <w:rFonts w:ascii="Times New Roman" w:hAnsi="Times New Roman"/>
          <w:szCs w:val="22"/>
          <w:highlight w:val="yellow"/>
        </w:rPr>
        <w:t>…..…</w:t>
      </w:r>
      <w:proofErr w:type="gramEnd"/>
      <w:r w:rsidRPr="00185671">
        <w:rPr>
          <w:rFonts w:ascii="Times New Roman" w:hAnsi="Times New Roman"/>
          <w:szCs w:val="22"/>
          <w:highlight w:val="yellow"/>
        </w:rPr>
        <w:t>……….</w:t>
      </w:r>
      <w:r w:rsidRPr="00A60255">
        <w:rPr>
          <w:rFonts w:ascii="Times New Roman" w:hAnsi="Times New Roman"/>
          <w:szCs w:val="22"/>
        </w:rPr>
        <w:t xml:space="preserve"> dne </w:t>
      </w:r>
      <w:r w:rsidRPr="00185671">
        <w:rPr>
          <w:rFonts w:ascii="Times New Roman" w:hAnsi="Times New Roman"/>
          <w:szCs w:val="22"/>
          <w:highlight w:val="yellow"/>
        </w:rPr>
        <w:t>......………</w:t>
      </w:r>
    </w:p>
    <w:p w:rsidR="00145760" w:rsidRPr="00A60255" w:rsidRDefault="00145760" w:rsidP="00145760">
      <w:pPr>
        <w:pStyle w:val="Zkladntext"/>
        <w:tabs>
          <w:tab w:val="center" w:pos="1418"/>
          <w:tab w:val="center" w:pos="7797"/>
        </w:tabs>
        <w:jc w:val="both"/>
        <w:rPr>
          <w:rFonts w:ascii="Times New Roman" w:hAnsi="Times New Roman"/>
          <w:szCs w:val="22"/>
        </w:rPr>
      </w:pPr>
    </w:p>
    <w:p w:rsidR="00145760" w:rsidRPr="00A60255" w:rsidRDefault="00145760" w:rsidP="00145760">
      <w:pPr>
        <w:pStyle w:val="Zkladntext"/>
        <w:tabs>
          <w:tab w:val="center" w:pos="1418"/>
          <w:tab w:val="center" w:pos="7797"/>
        </w:tabs>
        <w:jc w:val="both"/>
        <w:rPr>
          <w:rFonts w:ascii="Times New Roman" w:hAnsi="Times New Roman"/>
          <w:szCs w:val="22"/>
        </w:rPr>
      </w:pPr>
    </w:p>
    <w:p w:rsidR="00145760" w:rsidRPr="00A60255" w:rsidRDefault="00145760" w:rsidP="00145760">
      <w:pPr>
        <w:pStyle w:val="Zkladntext"/>
        <w:tabs>
          <w:tab w:val="center" w:pos="1418"/>
          <w:tab w:val="center" w:pos="7797"/>
        </w:tabs>
        <w:jc w:val="both"/>
        <w:rPr>
          <w:rFonts w:ascii="Times New Roman" w:hAnsi="Times New Roman"/>
          <w:szCs w:val="22"/>
        </w:rPr>
      </w:pPr>
      <w:r w:rsidRPr="00A60255">
        <w:rPr>
          <w:rFonts w:ascii="Times New Roman" w:hAnsi="Times New Roman"/>
          <w:szCs w:val="22"/>
        </w:rPr>
        <w:t>…………………………………</w:t>
      </w:r>
      <w:r w:rsidRPr="00A60255">
        <w:rPr>
          <w:rFonts w:ascii="Times New Roman" w:hAnsi="Times New Roman"/>
          <w:szCs w:val="22"/>
        </w:rPr>
        <w:tab/>
      </w:r>
      <w:r w:rsidRPr="00185671">
        <w:rPr>
          <w:rFonts w:ascii="Times New Roman" w:hAnsi="Times New Roman"/>
          <w:szCs w:val="22"/>
          <w:highlight w:val="yellow"/>
        </w:rPr>
        <w:t>…….………………………………</w:t>
      </w:r>
    </w:p>
    <w:p w:rsidR="00145760" w:rsidRPr="00A60255" w:rsidRDefault="00145760" w:rsidP="00145760">
      <w:pPr>
        <w:pStyle w:val="Zkladntext"/>
        <w:tabs>
          <w:tab w:val="center" w:pos="1418"/>
          <w:tab w:val="center" w:pos="7797"/>
        </w:tabs>
        <w:jc w:val="both"/>
        <w:rPr>
          <w:rFonts w:ascii="Times New Roman" w:hAnsi="Times New Roman"/>
          <w:szCs w:val="22"/>
        </w:rPr>
      </w:pPr>
      <w:r>
        <w:rPr>
          <w:rFonts w:ascii="Times New Roman" w:hAnsi="Times New Roman"/>
          <w:szCs w:val="22"/>
        </w:rPr>
        <w:tab/>
      </w:r>
      <w:r w:rsidRPr="00A60255">
        <w:rPr>
          <w:rFonts w:ascii="Times New Roman" w:hAnsi="Times New Roman"/>
          <w:szCs w:val="22"/>
        </w:rPr>
        <w:t>kupující</w:t>
      </w:r>
      <w:r w:rsidRPr="00A60255">
        <w:rPr>
          <w:rFonts w:ascii="Times New Roman" w:hAnsi="Times New Roman"/>
          <w:szCs w:val="22"/>
        </w:rPr>
        <w:tab/>
      </w:r>
      <w:r w:rsidRPr="00A60255">
        <w:rPr>
          <w:rFonts w:ascii="Times New Roman" w:hAnsi="Times New Roman"/>
          <w:szCs w:val="22"/>
        </w:rPr>
        <w:tab/>
        <w:t xml:space="preserve">prodávající </w:t>
      </w:r>
    </w:p>
    <w:p w:rsidR="00B828FF" w:rsidRDefault="00B828FF"/>
    <w:sectPr w:rsidR="00B828FF" w:rsidSect="00AD6704">
      <w:headerReference w:type="default" r:id="rId11"/>
      <w:footerReference w:type="even" r:id="rId12"/>
      <w:footerReference w:type="default" r:id="rId13"/>
      <w:pgSz w:w="11906" w:h="16838" w:code="9"/>
      <w:pgMar w:top="1702" w:right="924" w:bottom="1134" w:left="902" w:header="284" w:footer="551"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445E" w:rsidRDefault="00AF445E" w:rsidP="007E1222">
      <w:r>
        <w:separator/>
      </w:r>
    </w:p>
  </w:endnote>
  <w:endnote w:type="continuationSeparator" w:id="0">
    <w:p w:rsidR="00AF445E" w:rsidRDefault="00AF445E" w:rsidP="007E122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Verdana">
    <w:panose1 w:val="020B0604030504040204"/>
    <w:charset w:val="EE"/>
    <w:family w:val="swiss"/>
    <w:pitch w:val="variable"/>
    <w:sig w:usb0="20000287" w:usb1="00000000" w:usb2="00000000" w:usb3="00000000" w:csb0="0000019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6704" w:rsidRDefault="00AD6704" w:rsidP="004F7875">
    <w:pPr>
      <w:pStyle w:val="Zpat"/>
      <w:jc w:val="right"/>
    </w:pPr>
    <w:r>
      <w:t xml:space="preserve">Stránka </w:t>
    </w:r>
    <w:r w:rsidR="00F4441F">
      <w:rPr>
        <w:b/>
        <w:sz w:val="24"/>
        <w:szCs w:val="24"/>
      </w:rPr>
      <w:fldChar w:fldCharType="begin"/>
    </w:r>
    <w:r>
      <w:rPr>
        <w:b/>
      </w:rPr>
      <w:instrText>PAGE</w:instrText>
    </w:r>
    <w:r w:rsidR="00F4441F">
      <w:rPr>
        <w:b/>
        <w:sz w:val="24"/>
        <w:szCs w:val="24"/>
      </w:rPr>
      <w:fldChar w:fldCharType="separate"/>
    </w:r>
    <w:r w:rsidR="00653B33">
      <w:rPr>
        <w:b/>
        <w:noProof/>
      </w:rPr>
      <w:t>2</w:t>
    </w:r>
    <w:r w:rsidR="00F4441F">
      <w:rPr>
        <w:b/>
        <w:sz w:val="24"/>
        <w:szCs w:val="24"/>
      </w:rPr>
      <w:fldChar w:fldCharType="end"/>
    </w:r>
    <w:r>
      <w:t xml:space="preserve"> z </w:t>
    </w:r>
    <w:r w:rsidR="00F4441F">
      <w:rPr>
        <w:b/>
        <w:sz w:val="24"/>
        <w:szCs w:val="24"/>
      </w:rPr>
      <w:fldChar w:fldCharType="begin"/>
    </w:r>
    <w:r>
      <w:rPr>
        <w:b/>
      </w:rPr>
      <w:instrText>NUMPAGES</w:instrText>
    </w:r>
    <w:r w:rsidR="00F4441F">
      <w:rPr>
        <w:b/>
        <w:sz w:val="24"/>
        <w:szCs w:val="24"/>
      </w:rPr>
      <w:fldChar w:fldCharType="separate"/>
    </w:r>
    <w:r w:rsidR="00653B33">
      <w:rPr>
        <w:b/>
        <w:noProof/>
      </w:rPr>
      <w:t>4</w:t>
    </w:r>
    <w:r w:rsidR="00F4441F">
      <w:rPr>
        <w:b/>
        <w:sz w:val="24"/>
        <w:szCs w:val="24"/>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6704" w:rsidRDefault="00AD6704" w:rsidP="004F7875">
    <w:pPr>
      <w:pStyle w:val="Zpat"/>
      <w:jc w:val="right"/>
    </w:pPr>
    <w:r>
      <w:t xml:space="preserve">Stránka </w:t>
    </w:r>
    <w:r w:rsidR="00F4441F">
      <w:rPr>
        <w:b/>
        <w:sz w:val="24"/>
        <w:szCs w:val="24"/>
      </w:rPr>
      <w:fldChar w:fldCharType="begin"/>
    </w:r>
    <w:r>
      <w:rPr>
        <w:b/>
      </w:rPr>
      <w:instrText>PAGE</w:instrText>
    </w:r>
    <w:r w:rsidR="00F4441F">
      <w:rPr>
        <w:b/>
        <w:sz w:val="24"/>
        <w:szCs w:val="24"/>
      </w:rPr>
      <w:fldChar w:fldCharType="separate"/>
    </w:r>
    <w:r w:rsidR="00653B33">
      <w:rPr>
        <w:b/>
        <w:noProof/>
      </w:rPr>
      <w:t>1</w:t>
    </w:r>
    <w:r w:rsidR="00F4441F">
      <w:rPr>
        <w:b/>
        <w:sz w:val="24"/>
        <w:szCs w:val="24"/>
      </w:rPr>
      <w:fldChar w:fldCharType="end"/>
    </w:r>
    <w:r>
      <w:t xml:space="preserve"> z </w:t>
    </w:r>
    <w:r w:rsidR="00F4441F">
      <w:rPr>
        <w:b/>
        <w:sz w:val="24"/>
        <w:szCs w:val="24"/>
      </w:rPr>
      <w:fldChar w:fldCharType="begin"/>
    </w:r>
    <w:r>
      <w:rPr>
        <w:b/>
      </w:rPr>
      <w:instrText>NUMPAGES</w:instrText>
    </w:r>
    <w:r w:rsidR="00F4441F">
      <w:rPr>
        <w:b/>
        <w:sz w:val="24"/>
        <w:szCs w:val="24"/>
      </w:rPr>
      <w:fldChar w:fldCharType="separate"/>
    </w:r>
    <w:r w:rsidR="00653B33">
      <w:rPr>
        <w:b/>
        <w:noProof/>
      </w:rPr>
      <w:t>3</w:t>
    </w:r>
    <w:r w:rsidR="00F4441F">
      <w:rPr>
        <w:b/>
        <w:sz w:val="24"/>
        <w:szCs w:val="24"/>
      </w:rPr>
      <w:fldChar w:fldCharType="end"/>
    </w:r>
  </w:p>
  <w:p w:rsidR="00AD6704" w:rsidRDefault="00AD6704">
    <w:pPr>
      <w:pStyle w:val="Zpa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4583" w:rsidRDefault="00F4441F">
    <w:pPr>
      <w:pStyle w:val="Zpat"/>
      <w:framePr w:wrap="around" w:vAnchor="text" w:hAnchor="margin" w:xAlign="right" w:y="1"/>
      <w:rPr>
        <w:rStyle w:val="slostrnky"/>
      </w:rPr>
    </w:pPr>
    <w:r>
      <w:rPr>
        <w:rStyle w:val="slostrnky"/>
      </w:rPr>
      <w:fldChar w:fldCharType="begin"/>
    </w:r>
    <w:r w:rsidR="00EB4583">
      <w:rPr>
        <w:rStyle w:val="slostrnky"/>
      </w:rPr>
      <w:instrText xml:space="preserve">PAGE  </w:instrText>
    </w:r>
    <w:r>
      <w:rPr>
        <w:rStyle w:val="slostrnky"/>
      </w:rPr>
      <w:fldChar w:fldCharType="end"/>
    </w:r>
  </w:p>
  <w:p w:rsidR="00EB4583" w:rsidRDefault="00EB4583">
    <w:pPr>
      <w:pStyle w:val="Zpat"/>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6704" w:rsidRDefault="00AD6704" w:rsidP="00AD6704">
    <w:pPr>
      <w:pStyle w:val="Zpat"/>
      <w:jc w:val="center"/>
    </w:pPr>
  </w:p>
  <w:p w:rsidR="00AD6704" w:rsidRDefault="00AD6704" w:rsidP="004F7875">
    <w:pPr>
      <w:pStyle w:val="Zpat"/>
      <w:jc w:val="right"/>
    </w:pPr>
    <w:r>
      <w:t xml:space="preserve">Stránka </w:t>
    </w:r>
    <w:r w:rsidR="00F4441F">
      <w:rPr>
        <w:b/>
        <w:sz w:val="24"/>
        <w:szCs w:val="24"/>
      </w:rPr>
      <w:fldChar w:fldCharType="begin"/>
    </w:r>
    <w:r>
      <w:rPr>
        <w:b/>
      </w:rPr>
      <w:instrText>PAGE</w:instrText>
    </w:r>
    <w:r w:rsidR="00F4441F">
      <w:rPr>
        <w:b/>
        <w:sz w:val="24"/>
        <w:szCs w:val="24"/>
      </w:rPr>
      <w:fldChar w:fldCharType="separate"/>
    </w:r>
    <w:r w:rsidR="00653B33">
      <w:rPr>
        <w:b/>
        <w:noProof/>
      </w:rPr>
      <w:t>3</w:t>
    </w:r>
    <w:r w:rsidR="00F4441F">
      <w:rPr>
        <w:b/>
        <w:sz w:val="24"/>
        <w:szCs w:val="24"/>
      </w:rPr>
      <w:fldChar w:fldCharType="end"/>
    </w:r>
    <w:r>
      <w:t xml:space="preserve"> z </w:t>
    </w:r>
    <w:r w:rsidR="00F4441F">
      <w:rPr>
        <w:b/>
        <w:sz w:val="24"/>
        <w:szCs w:val="24"/>
      </w:rPr>
      <w:fldChar w:fldCharType="begin"/>
    </w:r>
    <w:r>
      <w:rPr>
        <w:b/>
      </w:rPr>
      <w:instrText>NUMPAGES</w:instrText>
    </w:r>
    <w:r w:rsidR="00F4441F">
      <w:rPr>
        <w:b/>
        <w:sz w:val="24"/>
        <w:szCs w:val="24"/>
      </w:rPr>
      <w:fldChar w:fldCharType="separate"/>
    </w:r>
    <w:r w:rsidR="00653B33">
      <w:rPr>
        <w:b/>
        <w:noProof/>
      </w:rPr>
      <w:t>5</w:t>
    </w:r>
    <w:r w:rsidR="00F4441F">
      <w:rPr>
        <w:b/>
        <w:sz w:val="24"/>
        <w:szCs w:val="24"/>
      </w:rPr>
      <w:fldChar w:fldCharType="end"/>
    </w:r>
  </w:p>
  <w:p w:rsidR="00EB4583" w:rsidRDefault="00EB4583" w:rsidP="003E4108">
    <w:pPr>
      <w:pStyle w:val="Zpat"/>
      <w:ind w:right="360"/>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445E" w:rsidRDefault="00AF445E" w:rsidP="007E1222">
      <w:r>
        <w:separator/>
      </w:r>
    </w:p>
  </w:footnote>
  <w:footnote w:type="continuationSeparator" w:id="0">
    <w:p w:rsidR="00AF445E" w:rsidRDefault="00AF445E" w:rsidP="007E1222">
      <w:r>
        <w:continuationSeparator/>
      </w:r>
    </w:p>
  </w:footnote>
  <w:footnote w:id="1">
    <w:p w:rsidR="002B7669" w:rsidRDefault="002B7669">
      <w:pPr>
        <w:pStyle w:val="Textpoznpodarou"/>
      </w:pPr>
      <w:r>
        <w:rPr>
          <w:rStyle w:val="Znakapoznpodarou"/>
        </w:rPr>
        <w:footnoteRef/>
      </w:r>
      <w:r>
        <w:t xml:space="preserve"> Vyberte jednu část veřejné zakázky A</w:t>
      </w:r>
      <w:r w:rsidR="003670AA">
        <w:t>, B</w:t>
      </w:r>
      <w:r>
        <w:t xml:space="preserve"> nebo </w:t>
      </w:r>
      <w:r w:rsidR="003670AA">
        <w:t>C</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4583" w:rsidRDefault="00EB4583" w:rsidP="003E4108">
    <w:pPr>
      <w:pStyle w:val="Zhlav"/>
      <w:tabs>
        <w:tab w:val="left" w:pos="8221"/>
      </w:tabs>
    </w:pPr>
    <w:r>
      <w:tab/>
    </w:r>
    <w:r>
      <w:tab/>
    </w:r>
    <w:r>
      <w:tab/>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4583" w:rsidRDefault="00F4441F">
    <w:pPr>
      <w:pStyle w:val="Zhlav"/>
    </w:pPr>
    <w:r>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55pt;margin-top:-28.35pt;width:453.4pt;height:79.8pt;z-index:-251659264" wrapcoords="-36 0 -36 21396 21600 21396 21600 0 -36 0">
          <v:imagedata r:id="rId1" o:title="Základní horizontální + UHK (CB - dokument)"/>
          <w10:wrap type="tight"/>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4583" w:rsidRPr="002B71E8" w:rsidRDefault="00F4441F" w:rsidP="003E4108">
    <w:pPr>
      <w:pStyle w:val="Zhlav"/>
      <w:jc w:val="center"/>
      <w:rPr>
        <w:rFonts w:ascii="Verdana" w:hAnsi="Verdana"/>
        <w:color w:val="000000"/>
        <w:sz w:val="17"/>
        <w:szCs w:val="17"/>
      </w:rPr>
    </w:pPr>
    <w:r w:rsidRPr="00F4441F">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0;text-align:left;margin-left:26.3pt;margin-top:-5.05pt;width:453.4pt;height:79.8pt;z-index:-251658240" wrapcoords="-36 0 -36 21396 21600 21396 21600 0 -36 0">
          <v:imagedata r:id="rId1" o:title="Základní horizontální + UHK (CB - dokument)"/>
          <w10:wrap type="tight"/>
        </v:shape>
      </w:pict>
    </w:r>
    <w:hyperlink r:id="rId2" w:tgtFrame="_blank" w:history="1">
      <w:r w:rsidRPr="00F4441F">
        <w:rPr>
          <w:rFonts w:ascii="Verdana" w:hAnsi="Verdana"/>
          <w:b/>
          <w:bCs/>
          <w:color w:val="CC3300"/>
          <w:sz w:val="17"/>
          <w:szCs w:val="17"/>
        </w:rPr>
        <w:pict>
          <v:shape id="_x0000_i1025" type="#_x0000_t75" alt="" style="width:24pt;height:24pt" o:button="t">
            <v:imagedata r:id="rId3" o:title=""/>
          </v:shape>
        </w:pict>
      </w:r>
    </w:hyperlink>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grammar="clean"/>
  <w:doNotTrackMoves/>
  <w:defaultTabStop w:val="708"/>
  <w:hyphenationZone w:val="425"/>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45760"/>
    <w:rsid w:val="00076484"/>
    <w:rsid w:val="0008160A"/>
    <w:rsid w:val="000C42A4"/>
    <w:rsid w:val="00145760"/>
    <w:rsid w:val="00146504"/>
    <w:rsid w:val="0020494E"/>
    <w:rsid w:val="00272475"/>
    <w:rsid w:val="002A3B28"/>
    <w:rsid w:val="002B50AB"/>
    <w:rsid w:val="002B7669"/>
    <w:rsid w:val="002F0390"/>
    <w:rsid w:val="003264BF"/>
    <w:rsid w:val="00335E80"/>
    <w:rsid w:val="003670AA"/>
    <w:rsid w:val="003A6CE6"/>
    <w:rsid w:val="003E4108"/>
    <w:rsid w:val="004F7875"/>
    <w:rsid w:val="005806EB"/>
    <w:rsid w:val="00607EEA"/>
    <w:rsid w:val="00653B33"/>
    <w:rsid w:val="007E1222"/>
    <w:rsid w:val="00877E15"/>
    <w:rsid w:val="00897DBA"/>
    <w:rsid w:val="008E41A1"/>
    <w:rsid w:val="00930FB8"/>
    <w:rsid w:val="00931829"/>
    <w:rsid w:val="009333E6"/>
    <w:rsid w:val="00962BDC"/>
    <w:rsid w:val="00AD6704"/>
    <w:rsid w:val="00AF445E"/>
    <w:rsid w:val="00B45BC0"/>
    <w:rsid w:val="00B828FF"/>
    <w:rsid w:val="00C04DB6"/>
    <w:rsid w:val="00C4357E"/>
    <w:rsid w:val="00D02F86"/>
    <w:rsid w:val="00D03E91"/>
    <w:rsid w:val="00DF4953"/>
    <w:rsid w:val="00E27616"/>
    <w:rsid w:val="00EA1789"/>
    <w:rsid w:val="00EB4583"/>
    <w:rsid w:val="00EC740C"/>
    <w:rsid w:val="00F4441F"/>
    <w:rsid w:val="00FC0971"/>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45760"/>
    <w:rPr>
      <w:rFonts w:ascii="Arial" w:eastAsia="Times New Roman" w:hAnsi="Arial"/>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145760"/>
    <w:pPr>
      <w:tabs>
        <w:tab w:val="center" w:pos="4536"/>
        <w:tab w:val="right" w:pos="9072"/>
      </w:tabs>
    </w:pPr>
  </w:style>
  <w:style w:type="character" w:customStyle="1" w:styleId="ZhlavChar">
    <w:name w:val="Záhlaví Char"/>
    <w:basedOn w:val="Standardnpsmoodstavce"/>
    <w:link w:val="Zhlav"/>
    <w:rsid w:val="00145760"/>
    <w:rPr>
      <w:rFonts w:ascii="Arial" w:eastAsia="Times New Roman" w:hAnsi="Arial" w:cs="Times New Roman"/>
      <w:sz w:val="20"/>
      <w:szCs w:val="20"/>
    </w:rPr>
  </w:style>
  <w:style w:type="paragraph" w:styleId="Zpat">
    <w:name w:val="footer"/>
    <w:basedOn w:val="Normln"/>
    <w:link w:val="ZpatChar"/>
    <w:rsid w:val="00145760"/>
    <w:pPr>
      <w:tabs>
        <w:tab w:val="center" w:pos="4536"/>
        <w:tab w:val="right" w:pos="9072"/>
      </w:tabs>
    </w:pPr>
  </w:style>
  <w:style w:type="character" w:customStyle="1" w:styleId="ZpatChar">
    <w:name w:val="Zápatí Char"/>
    <w:basedOn w:val="Standardnpsmoodstavce"/>
    <w:link w:val="Zpat"/>
    <w:rsid w:val="00145760"/>
    <w:rPr>
      <w:rFonts w:ascii="Arial" w:eastAsia="Times New Roman" w:hAnsi="Arial" w:cs="Times New Roman"/>
      <w:sz w:val="20"/>
      <w:szCs w:val="20"/>
    </w:rPr>
  </w:style>
  <w:style w:type="character" w:styleId="slostrnky">
    <w:name w:val="page number"/>
    <w:basedOn w:val="Standardnpsmoodstavce"/>
    <w:rsid w:val="00145760"/>
    <w:rPr>
      <w:rFonts w:cs="Times New Roman"/>
    </w:rPr>
  </w:style>
  <w:style w:type="paragraph" w:styleId="Zkladntext">
    <w:name w:val="Body Text"/>
    <w:basedOn w:val="Normln"/>
    <w:link w:val="ZkladntextChar"/>
    <w:uiPriority w:val="99"/>
    <w:rsid w:val="00145760"/>
    <w:pPr>
      <w:spacing w:after="120"/>
    </w:pPr>
    <w:rPr>
      <w:sz w:val="24"/>
      <w:szCs w:val="24"/>
      <w:lang w:eastAsia="cs-CZ"/>
    </w:rPr>
  </w:style>
  <w:style w:type="character" w:customStyle="1" w:styleId="ZkladntextChar">
    <w:name w:val="Základní text Char"/>
    <w:basedOn w:val="Standardnpsmoodstavce"/>
    <w:link w:val="Zkladntext"/>
    <w:uiPriority w:val="99"/>
    <w:rsid w:val="00145760"/>
    <w:rPr>
      <w:rFonts w:ascii="Arial" w:eastAsia="Times New Roman" w:hAnsi="Arial" w:cs="Times New Roman"/>
      <w:sz w:val="24"/>
      <w:szCs w:val="24"/>
      <w:lang w:eastAsia="cs-CZ"/>
    </w:rPr>
  </w:style>
  <w:style w:type="paragraph" w:customStyle="1" w:styleId="ClanekC">
    <w:name w:val="ClanekC"/>
    <w:rsid w:val="00145760"/>
    <w:pPr>
      <w:keepNext/>
      <w:widowControl w:val="0"/>
      <w:tabs>
        <w:tab w:val="left" w:pos="72"/>
        <w:tab w:val="left" w:pos="936"/>
        <w:tab w:val="left" w:pos="1800"/>
        <w:tab w:val="left" w:pos="2664"/>
        <w:tab w:val="left" w:pos="3528"/>
        <w:tab w:val="left" w:pos="4392"/>
        <w:tab w:val="left" w:pos="5256"/>
        <w:tab w:val="left" w:pos="6120"/>
        <w:tab w:val="left" w:pos="6984"/>
        <w:tab w:val="left" w:pos="7848"/>
      </w:tabs>
      <w:spacing w:before="360" w:after="240"/>
      <w:jc w:val="both"/>
    </w:pPr>
    <w:rPr>
      <w:rFonts w:ascii="Arial" w:eastAsia="Times New Roman" w:hAnsi="Arial"/>
      <w:b/>
      <w:spacing w:val="8"/>
      <w:sz w:val="24"/>
    </w:rPr>
  </w:style>
  <w:style w:type="paragraph" w:styleId="Textpoznpodarou">
    <w:name w:val="footnote text"/>
    <w:basedOn w:val="Normln"/>
    <w:link w:val="TextpoznpodarouChar"/>
    <w:uiPriority w:val="99"/>
    <w:semiHidden/>
    <w:unhideWhenUsed/>
    <w:rsid w:val="002B7669"/>
  </w:style>
  <w:style w:type="character" w:customStyle="1" w:styleId="TextpoznpodarouChar">
    <w:name w:val="Text pozn. pod čarou Char"/>
    <w:basedOn w:val="Standardnpsmoodstavce"/>
    <w:link w:val="Textpoznpodarou"/>
    <w:uiPriority w:val="99"/>
    <w:semiHidden/>
    <w:rsid w:val="002B7669"/>
    <w:rPr>
      <w:rFonts w:ascii="Arial" w:eastAsia="Times New Roman" w:hAnsi="Arial"/>
      <w:lang w:eastAsia="en-US"/>
    </w:rPr>
  </w:style>
  <w:style w:type="character" w:styleId="Znakapoznpodarou">
    <w:name w:val="footnote reference"/>
    <w:basedOn w:val="Standardnpsmoodstavce"/>
    <w:uiPriority w:val="99"/>
    <w:semiHidden/>
    <w:unhideWhenUsed/>
    <w:rsid w:val="002B7669"/>
    <w:rPr>
      <w:vertAlign w:val="superscript"/>
    </w:rPr>
  </w:style>
</w:styles>
</file>

<file path=word/webSettings.xml><?xml version="1.0" encoding="utf-8"?>
<w:webSettings xmlns:r="http://schemas.openxmlformats.org/officeDocument/2006/relationships" xmlns:w="http://schemas.openxmlformats.org/wordprocessingml/2006/main">
  <w:divs>
    <w:div w:id="506218280">
      <w:bodyDiv w:val="1"/>
      <w:marLeft w:val="0"/>
      <w:marRight w:val="0"/>
      <w:marTop w:val="0"/>
      <w:marBottom w:val="0"/>
      <w:divBdr>
        <w:top w:val="none" w:sz="0" w:space="0" w:color="auto"/>
        <w:left w:val="none" w:sz="0" w:space="0" w:color="auto"/>
        <w:bottom w:val="none" w:sz="0" w:space="0" w:color="auto"/>
        <w:right w:val="none" w:sz="0" w:space="0" w:color="auto"/>
      </w:divBdr>
    </w:div>
    <w:div w:id="548343704">
      <w:bodyDiv w:val="1"/>
      <w:marLeft w:val="0"/>
      <w:marRight w:val="0"/>
      <w:marTop w:val="0"/>
      <w:marBottom w:val="0"/>
      <w:divBdr>
        <w:top w:val="none" w:sz="0" w:space="0" w:color="auto"/>
        <w:left w:val="none" w:sz="0" w:space="0" w:color="auto"/>
        <w:bottom w:val="none" w:sz="0" w:space="0" w:color="auto"/>
        <w:right w:val="none" w:sz="0" w:space="0" w:color="auto"/>
      </w:divBdr>
    </w:div>
    <w:div w:id="684287992">
      <w:bodyDiv w:val="1"/>
      <w:marLeft w:val="0"/>
      <w:marRight w:val="0"/>
      <w:marTop w:val="0"/>
      <w:marBottom w:val="0"/>
      <w:divBdr>
        <w:top w:val="none" w:sz="0" w:space="0" w:color="auto"/>
        <w:left w:val="none" w:sz="0" w:space="0" w:color="auto"/>
        <w:bottom w:val="none" w:sz="0" w:space="0" w:color="auto"/>
        <w:right w:val="none" w:sz="0" w:space="0" w:color="auto"/>
      </w:divBdr>
    </w:div>
    <w:div w:id="965817899">
      <w:bodyDiv w:val="1"/>
      <w:marLeft w:val="0"/>
      <w:marRight w:val="0"/>
      <w:marTop w:val="0"/>
      <w:marBottom w:val="0"/>
      <w:divBdr>
        <w:top w:val="none" w:sz="0" w:space="0" w:color="auto"/>
        <w:left w:val="none" w:sz="0" w:space="0" w:color="auto"/>
        <w:bottom w:val="none" w:sz="0" w:space="0" w:color="auto"/>
        <w:right w:val="none" w:sz="0" w:space="0" w:color="auto"/>
      </w:divBdr>
    </w:div>
    <w:div w:id="1651471630">
      <w:bodyDiv w:val="1"/>
      <w:marLeft w:val="0"/>
      <w:marRight w:val="0"/>
      <w:marTop w:val="0"/>
      <w:marBottom w:val="0"/>
      <w:divBdr>
        <w:top w:val="none" w:sz="0" w:space="0" w:color="auto"/>
        <w:left w:val="none" w:sz="0" w:space="0" w:color="auto"/>
        <w:bottom w:val="none" w:sz="0" w:space="0" w:color="auto"/>
        <w:right w:val="none" w:sz="0" w:space="0" w:color="auto"/>
      </w:divBdr>
    </w:div>
    <w:div w:id="1998874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image" Target="media/image2.wmf"/><Relationship Id="rId2" Type="http://schemas.openxmlformats.org/officeDocument/2006/relationships/hyperlink" Target="http://www.uhk.cz/doc/rektorat/img/znakuhk.gif" TargetMode="External"/><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E6A11B-CD87-485C-A71E-CF670FAB8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902</Words>
  <Characters>5324</Characters>
  <Application>Microsoft Office Word</Application>
  <DocSecurity>0</DocSecurity>
  <Lines>44</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6214</CharactersWithSpaces>
  <SharedDoc>false</SharedDoc>
  <HLinks>
    <vt:vector size="6" baseType="variant">
      <vt:variant>
        <vt:i4>2359355</vt:i4>
      </vt:variant>
      <vt:variant>
        <vt:i4>3</vt:i4>
      </vt:variant>
      <vt:variant>
        <vt:i4>0</vt:i4>
      </vt:variant>
      <vt:variant>
        <vt:i4>5</vt:i4>
      </vt:variant>
      <vt:variant>
        <vt:lpwstr>http://www.uhk.cz/doc/rektorat/img/znakuhk.gif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2013-03-27T10:17:00Z</dcterms:created>
  <dcterms:modified xsi:type="dcterms:W3CDTF">2013-03-27T11:21:00Z</dcterms:modified>
</cp:coreProperties>
</file>