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4E" w:rsidRPr="00281D48" w:rsidRDefault="00A71E4E" w:rsidP="00A71E4E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18"/>
          <w:szCs w:val="18"/>
        </w:rPr>
      </w:pPr>
      <w:r w:rsidRPr="00281D48">
        <w:rPr>
          <w:rFonts w:ascii="Times New Roman" w:hAnsi="Times New Roman"/>
          <w:i/>
          <w:sz w:val="18"/>
          <w:szCs w:val="18"/>
        </w:rPr>
        <w:t>Příloha č. 1 Smlouvy o poskytování služeb č. 3900/007</w:t>
      </w:r>
    </w:p>
    <w:p w:rsidR="00A71E4E" w:rsidRPr="00281D48" w:rsidRDefault="00A71E4E" w:rsidP="00A71E4E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20"/>
        </w:rPr>
      </w:pPr>
      <w:r w:rsidRPr="00281D48">
        <w:rPr>
          <w:rFonts w:ascii="Times New Roman" w:hAnsi="Times New Roman"/>
          <w:i/>
          <w:sz w:val="20"/>
        </w:rPr>
        <w:t xml:space="preserve">Počet listů: </w:t>
      </w:r>
      <w:r w:rsidRPr="00281D48">
        <w:rPr>
          <w:rStyle w:val="slostrnky"/>
          <w:rFonts w:ascii="Times New Roman" w:hAnsi="Times New Roman"/>
          <w:i/>
          <w:color w:val="333333"/>
          <w:sz w:val="20"/>
        </w:rPr>
        <w:fldChar w:fldCharType="begin"/>
      </w:r>
      <w:r w:rsidRPr="00281D48">
        <w:rPr>
          <w:rStyle w:val="slostrnky"/>
          <w:rFonts w:ascii="Times New Roman" w:hAnsi="Times New Roman"/>
          <w:i/>
          <w:color w:val="333333"/>
          <w:sz w:val="20"/>
        </w:rPr>
        <w:instrText xml:space="preserve"> NUMPAGES </w:instrText>
      </w:r>
      <w:r w:rsidRPr="00281D48">
        <w:rPr>
          <w:rStyle w:val="slostrnky"/>
          <w:rFonts w:ascii="Times New Roman" w:hAnsi="Times New Roman"/>
          <w:i/>
          <w:color w:val="333333"/>
          <w:sz w:val="20"/>
        </w:rPr>
        <w:fldChar w:fldCharType="separate"/>
      </w:r>
      <w:r w:rsidRPr="00281D48">
        <w:rPr>
          <w:rStyle w:val="slostrnky"/>
          <w:rFonts w:ascii="Times New Roman" w:hAnsi="Times New Roman"/>
          <w:i/>
          <w:noProof/>
          <w:color w:val="333333"/>
          <w:sz w:val="20"/>
        </w:rPr>
        <w:t>2</w:t>
      </w:r>
      <w:r w:rsidRPr="00281D48">
        <w:rPr>
          <w:rStyle w:val="slostrnky"/>
          <w:rFonts w:ascii="Times New Roman" w:hAnsi="Times New Roman"/>
          <w:i/>
          <w:color w:val="333333"/>
          <w:sz w:val="20"/>
        </w:rPr>
        <w:fldChar w:fldCharType="end"/>
      </w:r>
    </w:p>
    <w:p w:rsidR="00A71E4E" w:rsidRPr="00281D48" w:rsidRDefault="00A71E4E" w:rsidP="00A71E4E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i/>
          <w:sz w:val="28"/>
          <w:szCs w:val="28"/>
        </w:rPr>
      </w:pPr>
    </w:p>
    <w:p w:rsidR="00A71E4E" w:rsidRPr="00281D48" w:rsidRDefault="00A71E4E" w:rsidP="00A71E4E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sz w:val="40"/>
          <w:szCs w:val="28"/>
        </w:rPr>
      </w:pPr>
      <w:r w:rsidRPr="00281D48">
        <w:rPr>
          <w:rFonts w:ascii="Times New Roman" w:hAnsi="Times New Roman"/>
          <w:sz w:val="40"/>
          <w:szCs w:val="28"/>
        </w:rPr>
        <w:t>„Specifikace plnění“</w:t>
      </w:r>
    </w:p>
    <w:p w:rsidR="00B90750" w:rsidRPr="00281D48" w:rsidRDefault="00B90750" w:rsidP="00B90750">
      <w:pPr>
        <w:jc w:val="both"/>
        <w:rPr>
          <w:rFonts w:asciiTheme="minorHAnsi" w:hAnsiTheme="minorHAnsi"/>
          <w:color w:val="000000" w:themeColor="text1"/>
        </w:rPr>
      </w:pPr>
    </w:p>
    <w:p w:rsidR="00977258" w:rsidRPr="00281D48" w:rsidRDefault="00977258" w:rsidP="00977258">
      <w:pPr>
        <w:jc w:val="both"/>
        <w:rPr>
          <w:color w:val="000000" w:themeColor="text1"/>
        </w:rPr>
      </w:pPr>
      <w:r w:rsidRPr="00281D48">
        <w:rPr>
          <w:color w:val="000000" w:themeColor="text1"/>
        </w:rPr>
        <w:t xml:space="preserve">Manažerské kurzy jsou jako komplexní soubor nástrojů určeny zejména pro zvyšování efektivity, produktivity a kvality a cíleny na metodiku a praxi managementu, zabývající se principy managementu a jejich použitím v praxi. Kurzy se zaměřují především na akademické, vedoucí a řídící pracovníky VFU Brno a mají sloužit jejich účastníkům k tomu, aby rozšířili svůj rejstřík práce s lidmi o principy a prvky managementu. </w:t>
      </w:r>
    </w:p>
    <w:p w:rsidR="00A448CA" w:rsidRPr="00281D48" w:rsidRDefault="00977258" w:rsidP="00822EAB">
      <w:pPr>
        <w:spacing w:after="240"/>
        <w:jc w:val="both"/>
        <w:rPr>
          <w:color w:val="000000" w:themeColor="text1"/>
        </w:rPr>
      </w:pPr>
      <w:r w:rsidRPr="00281D48">
        <w:rPr>
          <w:color w:val="000000" w:themeColor="text1"/>
        </w:rPr>
        <w:t xml:space="preserve">Po skončení programu musí účastníci rozumět základním principům managementu a ve standardních situacích bezpečně ovládat odpovídající postupy ve své praxi, tj. umí propojovat role tradičního řídícího pracovníka a </w:t>
      </w:r>
      <w:proofErr w:type="spellStart"/>
      <w:r w:rsidRPr="00281D48">
        <w:rPr>
          <w:color w:val="000000" w:themeColor="text1"/>
        </w:rPr>
        <w:t>managera</w:t>
      </w:r>
      <w:proofErr w:type="spellEnd"/>
      <w:r w:rsidRPr="00281D48">
        <w:rPr>
          <w:color w:val="000000" w:themeColor="text1"/>
        </w:rPr>
        <w:t>.</w:t>
      </w:r>
    </w:p>
    <w:p w:rsidR="003F6AB4" w:rsidRPr="00281D48" w:rsidRDefault="003F6AB4" w:rsidP="00C73AFB">
      <w:pPr>
        <w:pStyle w:val="Odstavecseseznamem"/>
        <w:numPr>
          <w:ilvl w:val="0"/>
          <w:numId w:val="8"/>
        </w:numPr>
        <w:tabs>
          <w:tab w:val="clear" w:pos="360"/>
        </w:tabs>
        <w:spacing w:after="120" w:line="360" w:lineRule="auto"/>
        <w:ind w:left="357" w:hanging="357"/>
        <w:jc w:val="both"/>
        <w:rPr>
          <w:color w:val="000000" w:themeColor="text1"/>
          <w:u w:val="single"/>
        </w:rPr>
      </w:pPr>
      <w:r w:rsidRPr="00281D48">
        <w:rPr>
          <w:color w:val="000000" w:themeColor="text1"/>
          <w:u w:val="single"/>
        </w:rPr>
        <w:t>Obecné požadavky na plnění:</w:t>
      </w:r>
    </w:p>
    <w:p w:rsidR="00A448CA" w:rsidRPr="00281D48" w:rsidRDefault="00A448CA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281D48">
        <w:rPr>
          <w:color w:val="000000" w:themeColor="text1"/>
        </w:rPr>
        <w:t xml:space="preserve">předmět plnění dle Smlouvy </w:t>
      </w:r>
      <w:r w:rsidR="00977258" w:rsidRPr="00281D48">
        <w:rPr>
          <w:color w:val="000000" w:themeColor="text1"/>
        </w:rPr>
        <w:t>o poskytování služeb č. 3900/007</w:t>
      </w:r>
      <w:r w:rsidRPr="00281D48">
        <w:rPr>
          <w:color w:val="000000" w:themeColor="text1"/>
        </w:rPr>
        <w:t xml:space="preserve"> „</w:t>
      </w:r>
      <w:r w:rsidR="00977258" w:rsidRPr="00281D48">
        <w:rPr>
          <w:color w:val="000000" w:themeColor="text1"/>
        </w:rPr>
        <w:t>Manažerské kurzy</w:t>
      </w:r>
      <w:r w:rsidRPr="00281D48">
        <w:rPr>
          <w:color w:val="000000" w:themeColor="text1"/>
        </w:rPr>
        <w:t>“ (dále jen „Smlouva“) je rozdělen do bloků podle jednotlivých druhů kurzů. Výuka bude probíhat po </w:t>
      </w:r>
      <w:r w:rsidR="00B47BD2" w:rsidRPr="00281D48">
        <w:rPr>
          <w:color w:val="000000" w:themeColor="text1"/>
        </w:rPr>
        <w:t>jednotlivých kurzech</w:t>
      </w:r>
      <w:r w:rsidRPr="00281D48">
        <w:rPr>
          <w:color w:val="000000" w:themeColor="text1"/>
        </w:rPr>
        <w:t xml:space="preserve">, uvedených níže v tabulce. </w:t>
      </w:r>
    </w:p>
    <w:p w:rsidR="00A448CA" w:rsidRPr="00281D48" w:rsidRDefault="00A448CA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281D48">
        <w:rPr>
          <w:color w:val="000000" w:themeColor="text1"/>
        </w:rPr>
        <w:t xml:space="preserve">jednotlivé druhy kurzů se dále dělí podle tohoto pro jakou skupinu pracovníků je daný druh kurzu určen, a to </w:t>
      </w:r>
      <w:proofErr w:type="gramStart"/>
      <w:r w:rsidRPr="00281D48">
        <w:rPr>
          <w:color w:val="000000" w:themeColor="text1"/>
        </w:rPr>
        <w:t>na</w:t>
      </w:r>
      <w:proofErr w:type="gramEnd"/>
      <w:r w:rsidRPr="00281D48">
        <w:rPr>
          <w:color w:val="000000" w:themeColor="text1"/>
        </w:rPr>
        <w:t>:</w:t>
      </w:r>
    </w:p>
    <w:p w:rsidR="007B4AF5" w:rsidRPr="00281D48" w:rsidRDefault="003F6AB4" w:rsidP="00ED49C2">
      <w:pPr>
        <w:pStyle w:val="Odstavecseseznamem"/>
        <w:numPr>
          <w:ilvl w:val="0"/>
          <w:numId w:val="6"/>
        </w:numPr>
        <w:ind w:left="1276" w:hanging="284"/>
        <w:jc w:val="both"/>
        <w:rPr>
          <w:color w:val="000000" w:themeColor="text1"/>
        </w:rPr>
      </w:pPr>
      <w:r w:rsidRPr="00281D48">
        <w:rPr>
          <w:color w:val="000000" w:themeColor="text1"/>
        </w:rPr>
        <w:t>a</w:t>
      </w:r>
      <w:r w:rsidR="007B4AF5" w:rsidRPr="00281D48">
        <w:rPr>
          <w:color w:val="000000" w:themeColor="text1"/>
        </w:rPr>
        <w:t>kademické pracovníky</w:t>
      </w:r>
    </w:p>
    <w:p w:rsidR="007B4AF5" w:rsidRPr="00281D48" w:rsidRDefault="003F6AB4" w:rsidP="00ED49C2">
      <w:pPr>
        <w:pStyle w:val="Odstavecseseznamem"/>
        <w:numPr>
          <w:ilvl w:val="0"/>
          <w:numId w:val="6"/>
        </w:numPr>
        <w:spacing w:after="60"/>
        <w:ind w:left="1276" w:hanging="284"/>
        <w:jc w:val="both"/>
        <w:rPr>
          <w:color w:val="000000" w:themeColor="text1"/>
        </w:rPr>
      </w:pPr>
      <w:r w:rsidRPr="00281D48">
        <w:rPr>
          <w:color w:val="000000" w:themeColor="text1"/>
        </w:rPr>
        <w:t>v</w:t>
      </w:r>
      <w:r w:rsidR="007B4AF5" w:rsidRPr="00281D48">
        <w:rPr>
          <w:color w:val="000000" w:themeColor="text1"/>
        </w:rPr>
        <w:t>edoucí pracovníky</w:t>
      </w:r>
    </w:p>
    <w:p w:rsidR="007B4AF5" w:rsidRPr="00281D48" w:rsidRDefault="007B4AF5" w:rsidP="003F6AB4">
      <w:pPr>
        <w:spacing w:after="60"/>
        <w:ind w:left="851"/>
        <w:jc w:val="both"/>
        <w:rPr>
          <w:color w:val="000000" w:themeColor="text1"/>
        </w:rPr>
      </w:pPr>
      <w:r w:rsidRPr="00281D48">
        <w:rPr>
          <w:color w:val="000000" w:themeColor="text1"/>
        </w:rPr>
        <w:t>Zaměření a náplň jednotlivých druhů kurzů musí reflektovat, pro kterou skupinu pracovníků je daný kurz určen, zda se jedná o akademické nebo o vedoucí pracovníky</w:t>
      </w:r>
    </w:p>
    <w:p w:rsidR="00A448CA" w:rsidRPr="00281D48" w:rsidRDefault="00A448CA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281D48">
        <w:rPr>
          <w:color w:val="000000" w:themeColor="text1"/>
        </w:rPr>
        <w:t>jednotlivé druhy kurzů jsou blíže vymezeny stručným výčtem témat a okruhů, které musí být na daném druhu kurzu probírány. Upřesnění probírané látky bude podrobněji určeno dohod</w:t>
      </w:r>
      <w:r w:rsidR="00F90B5F" w:rsidRPr="00281D48">
        <w:rPr>
          <w:color w:val="000000" w:themeColor="text1"/>
        </w:rPr>
        <w:t xml:space="preserve">ou </w:t>
      </w:r>
      <w:r w:rsidRPr="00281D48">
        <w:rPr>
          <w:color w:val="000000" w:themeColor="text1"/>
        </w:rPr>
        <w:t xml:space="preserve">mezi objednatelem a poskytovatelem po podpisu Smlouvy, ale rámcově </w:t>
      </w:r>
      <w:r w:rsidR="00F90B5F" w:rsidRPr="00281D48">
        <w:rPr>
          <w:color w:val="000000" w:themeColor="text1"/>
        </w:rPr>
        <w:t>bude vycházet z těchto témat a okruhů.</w:t>
      </w:r>
    </w:p>
    <w:p w:rsidR="00A448CA" w:rsidRPr="00281D48" w:rsidRDefault="00A448CA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281D48">
        <w:t xml:space="preserve">ve vhodných případech, nebo pokud je v tomto dokumentu výslovně uvedeno, bude součástí kurzů praktický nácvik znalostí a dovedností. </w:t>
      </w:r>
    </w:p>
    <w:p w:rsidR="00A448CA" w:rsidRPr="00281D48" w:rsidRDefault="00A448CA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81D48">
        <w:t>rozsah jednotlivých druhů kurzů je vymezen</w:t>
      </w:r>
      <w:r w:rsidR="00F90B5F" w:rsidRPr="00281D48">
        <w:t xml:space="preserve"> počtem vyučovacích</w:t>
      </w:r>
      <w:r w:rsidRPr="00281D48">
        <w:t xml:space="preserve"> hodin, uvedených níže v tabulce. </w:t>
      </w:r>
      <w:r w:rsidR="00977258" w:rsidRPr="00281D48">
        <w:rPr>
          <w:rStyle w:val="FontStyle44"/>
          <w:rFonts w:ascii="Times New Roman" w:hAnsi="Times New Roman" w:cs="Times New Roman"/>
          <w:b/>
          <w:sz w:val="24"/>
          <w:szCs w:val="24"/>
        </w:rPr>
        <w:t>Délka jedné vyučovací</w:t>
      </w:r>
      <w:r w:rsidRPr="00281D48">
        <w:rPr>
          <w:rStyle w:val="FontStyle44"/>
          <w:rFonts w:ascii="Times New Roman" w:hAnsi="Times New Roman" w:cs="Times New Roman"/>
          <w:b/>
          <w:sz w:val="24"/>
          <w:szCs w:val="24"/>
        </w:rPr>
        <w:t xml:space="preserve"> hodiny bude 45 minut.</w:t>
      </w:r>
    </w:p>
    <w:p w:rsidR="00A448CA" w:rsidRPr="00281D48" w:rsidRDefault="00A448CA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281D48">
        <w:t>výuka bude probíhat především v obdobích kopírujících letní a zimní semestr výuky na vysoké škole, tj. v obdobích únor – květen a září – prosinec. Výuka ve zkouškovém období a v období letních prázdnin</w:t>
      </w:r>
      <w:r w:rsidR="0024131A" w:rsidRPr="00281D48">
        <w:t xml:space="preserve"> je možná, ale</w:t>
      </w:r>
      <w:r w:rsidRPr="00281D48">
        <w:t xml:space="preserve"> bude probíhat pouze po vzájemné dohodě obou smluvních stran</w:t>
      </w:r>
    </w:p>
    <w:p w:rsidR="00A448CA" w:rsidRPr="00281D48" w:rsidRDefault="003F6AB4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po 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>podpisu Smlouvy</w:t>
      </w:r>
      <w:r w:rsidR="00B31BA0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předloží objednatel poskytovateli předběžný návrh harmonogramu plnění jednotlivých kurzů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, nejpozději </w:t>
      </w:r>
      <w:r w:rsidR="00B31BA0" w:rsidRPr="00281D48">
        <w:rPr>
          <w:rStyle w:val="FontStyle44"/>
          <w:rFonts w:ascii="Times New Roman" w:hAnsi="Times New Roman" w:cs="Times New Roman"/>
          <w:sz w:val="24"/>
          <w:szCs w:val="24"/>
        </w:rPr>
        <w:t>do 1 měsíce od podpisu Smlouvy</w:t>
      </w:r>
      <w:r w:rsidR="007B4AF5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smluvní strany</w:t>
      </w:r>
      <w:r w:rsidR="00B31BA0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upřesní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harmonogram plnění, kde </w:t>
      </w:r>
      <w:r w:rsidR="0024131A" w:rsidRPr="00281D48">
        <w:rPr>
          <w:rStyle w:val="FontStyle44"/>
          <w:rFonts w:ascii="Times New Roman" w:hAnsi="Times New Roman" w:cs="Times New Roman"/>
          <w:sz w:val="24"/>
          <w:szCs w:val="24"/>
        </w:rPr>
        <w:t>předběžně stanoví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pořadí</w:t>
      </w:r>
      <w:r w:rsidR="0024131A" w:rsidRPr="00281D48">
        <w:rPr>
          <w:rStyle w:val="FontStyle44"/>
          <w:rFonts w:ascii="Times New Roman" w:hAnsi="Times New Roman" w:cs="Times New Roman"/>
          <w:sz w:val="24"/>
          <w:szCs w:val="24"/>
        </w:rPr>
        <w:t>,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v jakém budou</w:t>
      </w:r>
      <w:r w:rsidR="0024131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kurzy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probíhat a určí předběžné termíny s určením na konkrétní </w:t>
      </w:r>
      <w:r w:rsidR="0024131A" w:rsidRPr="00281D48">
        <w:rPr>
          <w:rStyle w:val="FontStyle44"/>
          <w:rFonts w:ascii="Times New Roman" w:hAnsi="Times New Roman" w:cs="Times New Roman"/>
          <w:sz w:val="24"/>
          <w:szCs w:val="24"/>
        </w:rPr>
        <w:t>týdny, přípa</w:t>
      </w:r>
      <w:r w:rsidR="007B4AF5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dně dny, </w:t>
      </w:r>
      <w:r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kdy </w:t>
      </w:r>
      <w:r w:rsidR="0024131A" w:rsidRPr="00281D48">
        <w:rPr>
          <w:rStyle w:val="FontStyle44"/>
          <w:rFonts w:ascii="Times New Roman" w:hAnsi="Times New Roman" w:cs="Times New Roman"/>
          <w:sz w:val="24"/>
          <w:szCs w:val="24"/>
        </w:rPr>
        <w:t>bude výuka</w:t>
      </w:r>
      <w:r w:rsidR="007B4AF5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konkrétních kurzů</w:t>
      </w:r>
      <w:r w:rsidR="0024131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probíhat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>. Předpokládá se, že každý týden proběhne přibližně</w:t>
      </w:r>
      <w:r w:rsidR="0024131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výuka jednoho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281D48">
        <w:rPr>
          <w:rStyle w:val="FontStyle44"/>
          <w:rFonts w:ascii="Times New Roman" w:hAnsi="Times New Roman" w:cs="Times New Roman"/>
          <w:sz w:val="24"/>
          <w:szCs w:val="24"/>
        </w:rPr>
        <w:t>kurzu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>. Tento harmonogram bude sloužit k předběžné představě obou smluvních stran o průběhu plnění.</w:t>
      </w:r>
    </w:p>
    <w:p w:rsidR="0024131A" w:rsidRPr="00281D48" w:rsidRDefault="0064445E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81D48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>smluvní strany</w:t>
      </w:r>
      <w:r w:rsidR="0024131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před začátkem každého následujícího semestru zrevidují harmonogram plnění</w:t>
      </w:r>
      <w:r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kurzů</w:t>
      </w:r>
      <w:r w:rsidR="0024131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pro daný semestr</w:t>
      </w:r>
      <w:r w:rsidRPr="00281D48">
        <w:rPr>
          <w:rStyle w:val="FontStyle44"/>
          <w:rFonts w:ascii="Times New Roman" w:hAnsi="Times New Roman" w:cs="Times New Roman"/>
          <w:sz w:val="24"/>
          <w:szCs w:val="24"/>
        </w:rPr>
        <w:t>, případně po vzájemné dohodě smluvních stran provedou úpravy</w:t>
      </w:r>
    </w:p>
    <w:p w:rsidR="00A448CA" w:rsidRPr="00281D48" w:rsidRDefault="0064445E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81D48">
        <w:rPr>
          <w:rStyle w:val="FontStyle44"/>
          <w:rFonts w:ascii="Times New Roman" w:hAnsi="Times New Roman" w:cs="Times New Roman"/>
          <w:sz w:val="24"/>
          <w:szCs w:val="24"/>
        </w:rPr>
        <w:t>o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>bjednatel doručí poskytovateli nejpo</w:t>
      </w:r>
      <w:r w:rsidR="00B31BA0" w:rsidRPr="00281D48">
        <w:rPr>
          <w:rStyle w:val="FontStyle44"/>
          <w:rFonts w:ascii="Times New Roman" w:hAnsi="Times New Roman" w:cs="Times New Roman"/>
          <w:sz w:val="24"/>
          <w:szCs w:val="24"/>
        </w:rPr>
        <w:t>zději 7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dní před</w:t>
      </w:r>
      <w:r w:rsidR="00B31BA0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předpokládaným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="00B31BA0" w:rsidRPr="00281D48">
        <w:rPr>
          <w:rStyle w:val="FontStyle44"/>
          <w:rFonts w:ascii="Times New Roman" w:hAnsi="Times New Roman" w:cs="Times New Roman"/>
          <w:sz w:val="24"/>
          <w:szCs w:val="24"/>
        </w:rPr>
        <w:t>datem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výuky</w:t>
      </w:r>
      <w:r w:rsidR="000E6081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dle harmonogramu plnění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="003F6AB4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daného kurzu </w:t>
      </w:r>
      <w:r w:rsidR="00B31BA0" w:rsidRPr="00281D48">
        <w:rPr>
          <w:rStyle w:val="FontStyle44"/>
          <w:rFonts w:ascii="Times New Roman" w:hAnsi="Times New Roman" w:cs="Times New Roman"/>
          <w:sz w:val="24"/>
          <w:szCs w:val="24"/>
        </w:rPr>
        <w:t>upřesnění,</w:t>
      </w:r>
      <w:r w:rsidR="000E6081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kde uvede přes</w:t>
      </w:r>
      <w:r w:rsidR="00D57F69" w:rsidRPr="00281D48">
        <w:rPr>
          <w:rStyle w:val="FontStyle44"/>
          <w:rFonts w:ascii="Times New Roman" w:hAnsi="Times New Roman" w:cs="Times New Roman"/>
          <w:sz w:val="24"/>
          <w:szCs w:val="24"/>
        </w:rPr>
        <w:t>ný termín</w:t>
      </w:r>
      <w:r w:rsidR="00253BB9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="00D57F69" w:rsidRPr="00281D48">
        <w:rPr>
          <w:rStyle w:val="FontStyle44"/>
          <w:rFonts w:ascii="Times New Roman" w:hAnsi="Times New Roman" w:cs="Times New Roman"/>
          <w:sz w:val="24"/>
          <w:szCs w:val="24"/>
        </w:rPr>
        <w:t>(</w:t>
      </w:r>
      <w:r w:rsidR="00253BB9" w:rsidRPr="00281D48">
        <w:rPr>
          <w:rStyle w:val="FontStyle44"/>
          <w:rFonts w:ascii="Times New Roman" w:hAnsi="Times New Roman" w:cs="Times New Roman"/>
          <w:sz w:val="24"/>
          <w:szCs w:val="24"/>
        </w:rPr>
        <w:t>datum</w:t>
      </w:r>
      <w:r w:rsidR="00D57F69" w:rsidRPr="00281D48">
        <w:rPr>
          <w:rStyle w:val="FontStyle44"/>
          <w:rFonts w:ascii="Times New Roman" w:hAnsi="Times New Roman" w:cs="Times New Roman"/>
          <w:sz w:val="24"/>
          <w:szCs w:val="24"/>
        </w:rPr>
        <w:t>)</w:t>
      </w:r>
      <w:r w:rsidR="00253BB9" w:rsidRPr="00281D48">
        <w:rPr>
          <w:rStyle w:val="FontStyle44"/>
          <w:rFonts w:ascii="Times New Roman" w:hAnsi="Times New Roman" w:cs="Times New Roman"/>
          <w:sz w:val="24"/>
          <w:szCs w:val="24"/>
        </w:rPr>
        <w:t>,</w:t>
      </w:r>
      <w:r w:rsidR="000E6081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čas</w:t>
      </w:r>
      <w:r w:rsidR="00253BB9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a místo konání</w:t>
      </w:r>
      <w:r w:rsidR="000E6081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kurzu, případně smluvní strany dohodnou jiný termín realizace kurzu</w:t>
      </w:r>
    </w:p>
    <w:p w:rsidR="00A448CA" w:rsidRPr="00281D48" w:rsidRDefault="0064445E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81D48">
        <w:rPr>
          <w:rStyle w:val="FontStyle44"/>
          <w:rFonts w:ascii="Times New Roman" w:hAnsi="Times New Roman" w:cs="Times New Roman"/>
          <w:sz w:val="24"/>
          <w:szCs w:val="24"/>
        </w:rPr>
        <w:t>p</w:t>
      </w:r>
      <w:r w:rsidR="00A448CA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oskytovatel i objednatel podpisem Smlouvy ztvrzují, že vyvinou maximální úsilí a poskytnou druhé smluvní straně dostatečnou součinnost k sestavení </w:t>
      </w:r>
      <w:r w:rsidRPr="00281D48">
        <w:rPr>
          <w:rStyle w:val="FontStyle44"/>
          <w:rFonts w:ascii="Times New Roman" w:hAnsi="Times New Roman" w:cs="Times New Roman"/>
          <w:sz w:val="24"/>
          <w:szCs w:val="24"/>
        </w:rPr>
        <w:t>tohoto harmonogramu plnění</w:t>
      </w:r>
      <w:r w:rsidR="003F6AB4"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i</w:t>
      </w:r>
      <w:r w:rsidRPr="00281D48">
        <w:rPr>
          <w:rStyle w:val="FontStyle44"/>
          <w:rFonts w:ascii="Times New Roman" w:hAnsi="Times New Roman" w:cs="Times New Roman"/>
          <w:sz w:val="24"/>
          <w:szCs w:val="24"/>
        </w:rPr>
        <w:t xml:space="preserve"> při realizaci případných změn</w:t>
      </w:r>
    </w:p>
    <w:p w:rsidR="00A448CA" w:rsidRPr="00281D48" w:rsidRDefault="00A448CA" w:rsidP="00654A35">
      <w:pPr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48CA" w:rsidRPr="00281D48" w:rsidRDefault="00A448CA" w:rsidP="00C73AFB">
      <w:pPr>
        <w:pStyle w:val="Odstavecseseznamem"/>
        <w:numPr>
          <w:ilvl w:val="0"/>
          <w:numId w:val="8"/>
        </w:numPr>
        <w:spacing w:after="240" w:line="360" w:lineRule="auto"/>
        <w:ind w:left="357" w:hanging="357"/>
        <w:jc w:val="both"/>
        <w:rPr>
          <w:rStyle w:val="FontStyle44"/>
          <w:rFonts w:ascii="Times New Roman" w:hAnsi="Times New Roman" w:cs="Times New Roman"/>
          <w:sz w:val="24"/>
          <w:szCs w:val="24"/>
          <w:u w:val="single"/>
        </w:rPr>
      </w:pPr>
      <w:r w:rsidRPr="00281D48">
        <w:rPr>
          <w:rStyle w:val="FontStyle44"/>
          <w:rFonts w:ascii="Times New Roman" w:hAnsi="Times New Roman" w:cs="Times New Roman"/>
          <w:sz w:val="24"/>
          <w:szCs w:val="24"/>
          <w:u w:val="single"/>
        </w:rPr>
        <w:t>Výuka bude probíhat za těchto podmínek:</w:t>
      </w:r>
    </w:p>
    <w:p w:rsidR="00A448CA" w:rsidRPr="00281D48" w:rsidRDefault="00654A35" w:rsidP="00C73AFB">
      <w:pPr>
        <w:pStyle w:val="Odstavecseseznamem"/>
        <w:numPr>
          <w:ilvl w:val="1"/>
          <w:numId w:val="8"/>
        </w:numPr>
        <w:spacing w:before="120" w:after="120"/>
        <w:ind w:left="851" w:hanging="567"/>
        <w:jc w:val="both"/>
        <w:rPr>
          <w:color w:val="000000"/>
        </w:rPr>
      </w:pPr>
      <w:r w:rsidRPr="00281D48">
        <w:t>výuka</w:t>
      </w:r>
      <w:r w:rsidR="00A448CA" w:rsidRPr="00281D48">
        <w:t xml:space="preserve"> bude poskytována výhradně kvalifikovanými lektory</w:t>
      </w:r>
      <w:r w:rsidRPr="00281D48">
        <w:t xml:space="preserve"> a</w:t>
      </w:r>
      <w:r w:rsidRPr="00281D48">
        <w:rPr>
          <w:snapToGrid w:val="0"/>
        </w:rPr>
        <w:t xml:space="preserve"> v souladu se všemi </w:t>
      </w:r>
      <w:r w:rsidR="00E875D7" w:rsidRPr="00281D48">
        <w:rPr>
          <w:snapToGrid w:val="0"/>
        </w:rPr>
        <w:t xml:space="preserve">dalšími </w:t>
      </w:r>
      <w:r w:rsidRPr="00281D48">
        <w:rPr>
          <w:snapToGrid w:val="0"/>
        </w:rPr>
        <w:t xml:space="preserve">podmínkami veřejné zakázky </w:t>
      </w:r>
      <w:r w:rsidRPr="00281D48">
        <w:t xml:space="preserve">„Manažerské kurzy a kurzy </w:t>
      </w:r>
      <w:proofErr w:type="spellStart"/>
      <w:r w:rsidRPr="00281D48">
        <w:t>coachingu</w:t>
      </w:r>
      <w:proofErr w:type="spellEnd"/>
      <w:r w:rsidRPr="00281D48">
        <w:t xml:space="preserve">“ </w:t>
      </w:r>
      <w:r w:rsidRPr="00281D48">
        <w:rPr>
          <w:snapToGrid w:val="0"/>
        </w:rPr>
        <w:t>vyhlášené objednatelem jako zadavatelem této veřejné zakázky</w:t>
      </w:r>
      <w:r w:rsidRPr="00281D48">
        <w:t xml:space="preserve">. </w:t>
      </w:r>
    </w:p>
    <w:p w:rsidR="00A448CA" w:rsidRPr="00281D48" w:rsidRDefault="003F6AB4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color w:val="000000"/>
        </w:rPr>
      </w:pPr>
      <w:r w:rsidRPr="00281D48">
        <w:rPr>
          <w:color w:val="000000"/>
        </w:rPr>
        <w:t>ve</w:t>
      </w:r>
      <w:r w:rsidR="00A448CA" w:rsidRPr="00281D48">
        <w:rPr>
          <w:color w:val="000000"/>
        </w:rPr>
        <w:t xml:space="preserve"> skupině</w:t>
      </w:r>
      <w:r w:rsidRPr="00281D48">
        <w:rPr>
          <w:color w:val="000000"/>
        </w:rPr>
        <w:t xml:space="preserve"> kurzu</w:t>
      </w:r>
      <w:r w:rsidR="00A448CA" w:rsidRPr="00281D48">
        <w:rPr>
          <w:color w:val="000000"/>
        </w:rPr>
        <w:t xml:space="preserve"> bude maximálně 10 pracovníků objednatele</w:t>
      </w:r>
    </w:p>
    <w:p w:rsidR="00A448CA" w:rsidRPr="00281D48" w:rsidRDefault="0024131A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color w:val="000000"/>
        </w:rPr>
      </w:pPr>
      <w:r w:rsidRPr="00281D48">
        <w:rPr>
          <w:color w:val="000000"/>
        </w:rPr>
        <w:t xml:space="preserve">výuka bude probíhat </w:t>
      </w:r>
      <w:r w:rsidR="00A448CA" w:rsidRPr="00281D48">
        <w:rPr>
          <w:color w:val="000000"/>
        </w:rPr>
        <w:t>v pracovní dny, a to v době od 8:00 do 18:00 hodin, výuka o víkendu je možná pouze po vzájemné dohodě smluvních stran</w:t>
      </w:r>
    </w:p>
    <w:p w:rsidR="00A448CA" w:rsidRPr="00281D48" w:rsidRDefault="00A448CA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color w:val="000000"/>
        </w:rPr>
      </w:pPr>
      <w:r w:rsidRPr="00281D48">
        <w:rPr>
          <w:color w:val="000000"/>
        </w:rPr>
        <w:t>v rámci průběhu jednotlivých kurzů budou</w:t>
      </w:r>
      <w:r w:rsidR="000E6081" w:rsidRPr="00281D48">
        <w:rPr>
          <w:color w:val="000000"/>
        </w:rPr>
        <w:t xml:space="preserve"> nepřetržitě</w:t>
      </w:r>
      <w:r w:rsidRPr="00281D48">
        <w:rPr>
          <w:color w:val="000000"/>
        </w:rPr>
        <w:t xml:space="preserve"> za sebou následovat maximálně 2 vyučovací hodiny,</w:t>
      </w:r>
      <w:r w:rsidR="000E6081" w:rsidRPr="00281D48">
        <w:rPr>
          <w:color w:val="000000"/>
        </w:rPr>
        <w:t xml:space="preserve"> v případě více jak 2 hodinového kurzu bude</w:t>
      </w:r>
      <w:r w:rsidRPr="00281D48">
        <w:rPr>
          <w:color w:val="000000"/>
        </w:rPr>
        <w:t xml:space="preserve"> po</w:t>
      </w:r>
      <w:r w:rsidR="000E6081" w:rsidRPr="00281D48">
        <w:rPr>
          <w:color w:val="000000"/>
        </w:rPr>
        <w:t xml:space="preserve"> každých</w:t>
      </w:r>
      <w:r w:rsidRPr="00281D48">
        <w:rPr>
          <w:color w:val="000000"/>
        </w:rPr>
        <w:t xml:space="preserve"> 2 vyučovacích hodinách následovat 15 minutová přestávka</w:t>
      </w:r>
    </w:p>
    <w:p w:rsidR="00A448CA" w:rsidRPr="00281D48" w:rsidRDefault="00654A35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color w:val="000000"/>
        </w:rPr>
      </w:pPr>
      <w:r w:rsidRPr="00281D48">
        <w:rPr>
          <w:color w:val="000000"/>
        </w:rPr>
        <w:t>v případě kurzů trvajících</w:t>
      </w:r>
      <w:r w:rsidR="00A448CA" w:rsidRPr="00281D48">
        <w:rPr>
          <w:color w:val="000000"/>
        </w:rPr>
        <w:t xml:space="preserve"> déle než 4 vyučovací hodiny</w:t>
      </w:r>
      <w:r w:rsidR="000E6081" w:rsidRPr="00281D48">
        <w:rPr>
          <w:color w:val="000000"/>
        </w:rPr>
        <w:t xml:space="preserve"> v rámci jednoho dne,</w:t>
      </w:r>
      <w:r w:rsidR="00A448CA" w:rsidRPr="00281D48">
        <w:rPr>
          <w:color w:val="000000"/>
        </w:rPr>
        <w:t xml:space="preserve"> bude výuka daného kurzu rozdělena na dopolední a odpolední vyučování, kdy po</w:t>
      </w:r>
      <w:r w:rsidR="00C73AFB" w:rsidRPr="00281D48">
        <w:rPr>
          <w:color w:val="000000"/>
        </w:rPr>
        <w:t xml:space="preserve"> každých</w:t>
      </w:r>
      <w:r w:rsidR="00A448CA" w:rsidRPr="00281D48">
        <w:rPr>
          <w:color w:val="000000"/>
        </w:rPr>
        <w:t xml:space="preserve"> 4 vyučovacích hodinách bude následovat hodinová pauza na občerstvení</w:t>
      </w:r>
      <w:r w:rsidRPr="00281D48">
        <w:rPr>
          <w:color w:val="000000"/>
        </w:rPr>
        <w:t xml:space="preserve"> (oběd), případně je možné kurz rozdělit do po sobě následujících dnů</w:t>
      </w:r>
      <w:r w:rsidR="00A448CA" w:rsidRPr="00281D48">
        <w:rPr>
          <w:color w:val="000000"/>
        </w:rPr>
        <w:t>. Případné změny v organizaci kurzů jsou možné po vzájemné dohodě smluvních stran</w:t>
      </w:r>
    </w:p>
    <w:p w:rsidR="00A448CA" w:rsidRPr="00281D48" w:rsidRDefault="00A448CA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color w:val="000000"/>
        </w:rPr>
      </w:pPr>
      <w:r w:rsidRPr="00281D48">
        <w:rPr>
          <w:color w:val="000000"/>
        </w:rPr>
        <w:t xml:space="preserve">objednatel zajistí vhodné prostory a základní technické vybavení (tj. počítač, projektor, tabuli apod.) </w:t>
      </w:r>
    </w:p>
    <w:p w:rsidR="00A448CA" w:rsidRPr="00281D48" w:rsidRDefault="00A448CA" w:rsidP="003F6AB4">
      <w:pPr>
        <w:pStyle w:val="Odstavecseseznamem"/>
        <w:numPr>
          <w:ilvl w:val="1"/>
          <w:numId w:val="8"/>
        </w:numPr>
        <w:spacing w:after="120"/>
        <w:ind w:left="851" w:hanging="567"/>
        <w:jc w:val="both"/>
        <w:rPr>
          <w:color w:val="000000"/>
        </w:rPr>
      </w:pPr>
      <w:r w:rsidRPr="00281D48">
        <w:rPr>
          <w:color w:val="000000"/>
        </w:rPr>
        <w:t>poskytovatel zajistí všechny ostatní náležitosti nutné pro zdárné z</w:t>
      </w:r>
      <w:r w:rsidR="00B47BD2" w:rsidRPr="00281D48">
        <w:rPr>
          <w:color w:val="000000"/>
        </w:rPr>
        <w:t>abezpečení realizace kurzu, tj. </w:t>
      </w:r>
      <w:r w:rsidRPr="00281D48">
        <w:rPr>
          <w:color w:val="000000"/>
        </w:rPr>
        <w:t>zejména</w:t>
      </w:r>
      <w:r w:rsidR="00D57F69" w:rsidRPr="00281D48">
        <w:rPr>
          <w:color w:val="000000"/>
        </w:rPr>
        <w:t xml:space="preserve"> potřebné učebnice,</w:t>
      </w:r>
      <w:r w:rsidRPr="00281D48">
        <w:rPr>
          <w:color w:val="000000"/>
        </w:rPr>
        <w:t xml:space="preserve"> materiály, pomůcky</w:t>
      </w:r>
      <w:r w:rsidR="00D57F69" w:rsidRPr="00281D48">
        <w:rPr>
          <w:color w:val="000000"/>
        </w:rPr>
        <w:t xml:space="preserve">, </w:t>
      </w:r>
      <w:r w:rsidR="00D57F69" w:rsidRPr="00281D48">
        <w:rPr>
          <w:snapToGrid w:val="0"/>
        </w:rPr>
        <w:t>audiokazety, videokazety</w:t>
      </w:r>
      <w:r w:rsidRPr="00281D48">
        <w:rPr>
          <w:color w:val="000000"/>
        </w:rPr>
        <w:t xml:space="preserve"> apod.</w:t>
      </w:r>
    </w:p>
    <w:p w:rsidR="00A71E4E" w:rsidRPr="00281D48" w:rsidRDefault="00A71E4E" w:rsidP="00B90750">
      <w:pPr>
        <w:jc w:val="both"/>
        <w:rPr>
          <w:rFonts w:asciiTheme="minorHAnsi" w:hAnsiTheme="minorHAnsi"/>
          <w:color w:val="000000" w:themeColor="text1"/>
        </w:rPr>
      </w:pPr>
    </w:p>
    <w:p w:rsidR="00A71E4E" w:rsidRPr="00281D48" w:rsidRDefault="00B47BD2" w:rsidP="00B90750">
      <w:pPr>
        <w:jc w:val="both"/>
        <w:rPr>
          <w:rFonts w:asciiTheme="minorHAnsi" w:hAnsiTheme="minorHAnsi"/>
          <w:color w:val="000000" w:themeColor="text1"/>
        </w:rPr>
      </w:pPr>
      <w:r w:rsidRPr="00281D48">
        <w:rPr>
          <w:rFonts w:asciiTheme="minorHAnsi" w:hAnsiTheme="minorHAnsi"/>
          <w:color w:val="000000" w:themeColor="text1"/>
        </w:rPr>
        <w:t xml:space="preserve">Tabulka </w:t>
      </w:r>
      <w:r w:rsidR="003F6AB4" w:rsidRPr="00281D48">
        <w:rPr>
          <w:rFonts w:asciiTheme="minorHAnsi" w:hAnsiTheme="minorHAnsi"/>
          <w:color w:val="000000" w:themeColor="text1"/>
        </w:rPr>
        <w:t>specifikace kurzů</w:t>
      </w:r>
      <w:r w:rsidRPr="00281D48">
        <w:rPr>
          <w:rFonts w:asciiTheme="minorHAnsi" w:hAnsiTheme="minorHAnsi"/>
          <w:color w:val="000000" w:themeColor="text1"/>
        </w:rPr>
        <w:t xml:space="preserve"> </w:t>
      </w:r>
    </w:p>
    <w:tbl>
      <w:tblPr>
        <w:tblStyle w:val="Mkatabulky"/>
        <w:tblW w:w="9196" w:type="dxa"/>
        <w:jc w:val="center"/>
        <w:tblLayout w:type="fixed"/>
        <w:tblLook w:val="04A0" w:firstRow="1" w:lastRow="0" w:firstColumn="1" w:lastColumn="0" w:noHBand="0" w:noVBand="1"/>
      </w:tblPr>
      <w:tblGrid>
        <w:gridCol w:w="549"/>
        <w:gridCol w:w="2338"/>
        <w:gridCol w:w="1415"/>
        <w:gridCol w:w="3760"/>
        <w:gridCol w:w="1134"/>
      </w:tblGrid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5D0FAA" w:rsidP="00121ED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281D48">
              <w:rPr>
                <w:b/>
                <w:color w:val="000000" w:themeColor="text1"/>
                <w:sz w:val="22"/>
                <w:szCs w:val="22"/>
              </w:rPr>
              <w:t>p.</w:t>
            </w:r>
            <w:r w:rsidR="008D600A" w:rsidRPr="00281D48">
              <w:rPr>
                <w:b/>
                <w:color w:val="000000" w:themeColor="text1"/>
                <w:sz w:val="22"/>
                <w:szCs w:val="22"/>
              </w:rPr>
              <w:t>č</w:t>
            </w:r>
            <w:proofErr w:type="spellEnd"/>
            <w:r w:rsidR="008D600A" w:rsidRPr="00281D48">
              <w:rPr>
                <w:b/>
                <w:color w:val="000000" w:themeColor="text1"/>
                <w:sz w:val="22"/>
                <w:szCs w:val="22"/>
              </w:rPr>
              <w:t>.</w:t>
            </w:r>
            <w:proofErr w:type="gramEnd"/>
          </w:p>
        </w:tc>
        <w:tc>
          <w:tcPr>
            <w:tcW w:w="2338" w:type="dxa"/>
            <w:vAlign w:val="center"/>
          </w:tcPr>
          <w:p w:rsidR="008D600A" w:rsidRPr="00281D48" w:rsidRDefault="008D600A" w:rsidP="00121ED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Druh/ Název kurzu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121ED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Pro pracovníky</w:t>
            </w:r>
          </w:p>
        </w:tc>
        <w:tc>
          <w:tcPr>
            <w:tcW w:w="3760" w:type="dxa"/>
            <w:vAlign w:val="center"/>
          </w:tcPr>
          <w:p w:rsidR="008D600A" w:rsidRPr="00281D48" w:rsidRDefault="008D600A" w:rsidP="00121ED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Náplň</w:t>
            </w:r>
            <w:r w:rsidR="00B47BD2" w:rsidRPr="00281D48">
              <w:rPr>
                <w:b/>
                <w:color w:val="000000" w:themeColor="text1"/>
                <w:sz w:val="22"/>
                <w:szCs w:val="22"/>
              </w:rPr>
              <w:t xml:space="preserve"> kurzů, témata a okruhy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Počet vyučovacích hodin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281D48">
              <w:rPr>
                <w:b/>
                <w:color w:val="000000" w:themeColor="text1"/>
                <w:sz w:val="22"/>
                <w:szCs w:val="22"/>
              </w:rPr>
              <w:t>Time</w:t>
            </w:r>
            <w:proofErr w:type="spellEnd"/>
            <w:r w:rsidRPr="00281D48">
              <w:rPr>
                <w:b/>
                <w:color w:val="000000" w:themeColor="text1"/>
                <w:sz w:val="22"/>
                <w:szCs w:val="22"/>
              </w:rPr>
              <w:t xml:space="preserve"> management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Teorie, vysvětlení, jak se naučit plánování, stanovení cílů, stanovení priorit; analýza stráveného času, apod.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281D48">
              <w:rPr>
                <w:b/>
                <w:color w:val="000000" w:themeColor="text1"/>
                <w:sz w:val="22"/>
                <w:szCs w:val="22"/>
              </w:rPr>
              <w:t>Time</w:t>
            </w:r>
            <w:proofErr w:type="spellEnd"/>
            <w:r w:rsidRPr="00281D48">
              <w:rPr>
                <w:b/>
                <w:color w:val="000000" w:themeColor="text1"/>
                <w:sz w:val="22"/>
                <w:szCs w:val="22"/>
              </w:rPr>
              <w:t xml:space="preserve"> management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Teorie, vysvětlení plánování, přidělování, stanovení cílů, delegování, analýza stráveného času, monitorování a stanovení priorit.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Stress management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 xml:space="preserve">Fyziologie stresu ve vztahu k výkonnosti. Soubor nástrojů pro řešení náročných, obtížných, </w:t>
            </w:r>
            <w:r w:rsidRPr="00281D48">
              <w:rPr>
                <w:color w:val="000000" w:themeColor="text1"/>
                <w:sz w:val="22"/>
                <w:szCs w:val="22"/>
              </w:rPr>
              <w:lastRenderedPageBreak/>
              <w:t>problémových a stresujících situací, prevence stresu.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Psychohygiena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 a 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Praktický nácvik - náplň tvoří cvičení, tréninky a modelové situace zvládání stresu na půdě vysoké školy (VŠ).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Asertivita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 a 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Teorie, vysvětlení pojmů, popis metodik využívaných pro asertivní chování.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Asertivní techniky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Praktický nácvik - Náplň tvoří cvičení, tréninky a modelové situace z hlediska asertivního chování VŠ učitele.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Asertivní techniky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Praktický nácvik - Náplň tvoří cvičení, tréninky a modelové situace z hlediska asertivního chování vedoucího pracovníka.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Psychosociální interakce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 a 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 – učitel VŠ – student VŠ</w:t>
            </w:r>
          </w:p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 xml:space="preserve">Praktický nácvik - </w:t>
            </w:r>
            <w:proofErr w:type="spellStart"/>
            <w:r w:rsidRPr="00281D48">
              <w:rPr>
                <w:color w:val="000000" w:themeColor="text1"/>
                <w:sz w:val="22"/>
                <w:szCs w:val="22"/>
              </w:rPr>
              <w:t>autoregulovaná</w:t>
            </w:r>
            <w:proofErr w:type="spellEnd"/>
            <w:r w:rsidRPr="00281D48">
              <w:rPr>
                <w:color w:val="000000" w:themeColor="text1"/>
                <w:sz w:val="22"/>
                <w:szCs w:val="22"/>
              </w:rPr>
              <w:t xml:space="preserve"> komunikace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Rétorika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Teorie – vysvětlení základních pojmů a technik, z hlediska VŠ učitele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Rétorika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Teorie – vysvětlení základních pojmů a technik, z hlediska VŠ učitele a vedoucího pracovníka, z hlediska VŠ učitele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Rétorika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Praktický nácvik - Náplň tvoří cvičení, tréninky a modelové situace, plné auditorium studentů, vtíravý dotazovatel aj.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Rétorika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Praktický nácvik - Náplň tvoří cvičení, tréninky a modelové situace, z hlediska VŠ učitele a vedoucího pracovníka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Efektivní komunikace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 xml:space="preserve">vedoucí a </w:t>
            </w:r>
          </w:p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Teorie</w:t>
            </w:r>
            <w:r w:rsidRPr="00281D48">
              <w:rPr>
                <w:sz w:val="22"/>
                <w:szCs w:val="22"/>
              </w:rPr>
              <w:t>, jak</w:t>
            </w:r>
            <w:r w:rsidRPr="00281D48">
              <w:rPr>
                <w:color w:val="000000" w:themeColor="text1"/>
                <w:sz w:val="22"/>
                <w:szCs w:val="22"/>
              </w:rPr>
              <w:t xml:space="preserve"> rozlišovat efektivní a neefektivní styly komunikace, jak sdělovat informace tak, aby je druhá strana správně přijímala.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Efektivní komunikace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 a 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Praktický nácvik - Náplň tvoří cvičení, tréninky a modelové situace efektivní a neefektivní komunikace, z hlediska VŠ učitele a vedoucího pracovníka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Prezentační dovednosti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Formální a obsahová stránka projevu, forma správného projevu, řečnické zlozvyky a jak se jich zbavit, jak pracovat s trémou před vystoupením (dechová cvičení, relaxace, vizualizace a další praktické techniky), obsah přesvědčivého projevu.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Prezentační dovednosti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Praktický nácvik - cvičení, tréninky a modelové situace - navázání kontaktu s publikem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 xml:space="preserve">Techniky vědeckého </w:t>
            </w:r>
            <w:r w:rsidRPr="00281D48">
              <w:rPr>
                <w:b/>
                <w:color w:val="000000" w:themeColor="text1"/>
                <w:sz w:val="22"/>
                <w:szCs w:val="22"/>
              </w:rPr>
              <w:lastRenderedPageBreak/>
              <w:t>psaní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lastRenderedPageBreak/>
              <w:t>akademické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 xml:space="preserve">Logická konstrukce práce, jak se jasně </w:t>
            </w:r>
            <w:r w:rsidRPr="00281D48">
              <w:rPr>
                <w:color w:val="000000" w:themeColor="text1"/>
                <w:sz w:val="22"/>
                <w:szCs w:val="22"/>
              </w:rPr>
              <w:lastRenderedPageBreak/>
              <w:t>vyjádřit, jak precizně formulovat, nejčastější chyby ve vědecké práci a jak se jim vyhnout.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Zpětná vazba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Jak správně získat zpětnou vazbu, nejčastější chyby při jejím získáváním a jak jim předcházet.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D600A" w:rsidRPr="00281D48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281D48">
              <w:rPr>
                <w:b/>
                <w:color w:val="000000" w:themeColor="text1"/>
                <w:sz w:val="22"/>
                <w:szCs w:val="22"/>
              </w:rPr>
              <w:t>Vedení porad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Správné a efektivní vedení porad. Nejčastější chyby a jak jim předcházet.</w:t>
            </w:r>
          </w:p>
        </w:tc>
        <w:tc>
          <w:tcPr>
            <w:tcW w:w="1134" w:type="dxa"/>
            <w:vAlign w:val="center"/>
          </w:tcPr>
          <w:p w:rsidR="008D600A" w:rsidRPr="00281D48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D600A" w:rsidTr="005D0FAA">
        <w:trPr>
          <w:jc w:val="center"/>
        </w:trPr>
        <w:tc>
          <w:tcPr>
            <w:tcW w:w="549" w:type="dxa"/>
            <w:vAlign w:val="center"/>
          </w:tcPr>
          <w:p w:rsidR="008D600A" w:rsidRPr="00281D48" w:rsidRDefault="008D600A" w:rsidP="00A146E9">
            <w:pPr>
              <w:pStyle w:val="Odstavecseseznamem"/>
              <w:numPr>
                <w:ilvl w:val="0"/>
                <w:numId w:val="4"/>
              </w:numPr>
              <w:ind w:left="357" w:hanging="357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38" w:type="dxa"/>
            <w:vAlign w:val="center"/>
          </w:tcPr>
          <w:p w:rsidR="008D600A" w:rsidRPr="00281D48" w:rsidRDefault="008D600A" w:rsidP="00037F8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281D48">
              <w:rPr>
                <w:b/>
                <w:color w:val="000000" w:themeColor="text1"/>
                <w:sz w:val="22"/>
                <w:szCs w:val="22"/>
              </w:rPr>
              <w:t>Change</w:t>
            </w:r>
            <w:proofErr w:type="spellEnd"/>
            <w:r w:rsidRPr="00281D48">
              <w:rPr>
                <w:b/>
                <w:color w:val="000000" w:themeColor="text1"/>
                <w:sz w:val="22"/>
                <w:szCs w:val="22"/>
              </w:rPr>
              <w:t xml:space="preserve"> management</w:t>
            </w:r>
          </w:p>
        </w:tc>
        <w:tc>
          <w:tcPr>
            <w:tcW w:w="1415" w:type="dxa"/>
            <w:vAlign w:val="center"/>
          </w:tcPr>
          <w:p w:rsidR="008D600A" w:rsidRPr="00281D48" w:rsidRDefault="008D600A" w:rsidP="008D600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</w:t>
            </w:r>
          </w:p>
        </w:tc>
        <w:tc>
          <w:tcPr>
            <w:tcW w:w="3760" w:type="dxa"/>
          </w:tcPr>
          <w:p w:rsidR="008D600A" w:rsidRPr="00281D48" w:rsidRDefault="008D600A" w:rsidP="00037F8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Vedoucí pracovníci se seznámí se specifickými metodami a postupy jak řídit změnu v organizaci. Jak ji správně vysvětlit, zafixovat a udržet.</w:t>
            </w:r>
          </w:p>
        </w:tc>
        <w:tc>
          <w:tcPr>
            <w:tcW w:w="1134" w:type="dxa"/>
            <w:vAlign w:val="center"/>
          </w:tcPr>
          <w:p w:rsidR="008D600A" w:rsidRPr="008A1E9B" w:rsidRDefault="008D600A" w:rsidP="00121E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81D48">
              <w:rPr>
                <w:color w:val="000000" w:themeColor="text1"/>
                <w:sz w:val="22"/>
                <w:szCs w:val="22"/>
              </w:rPr>
              <w:t>4</w:t>
            </w:r>
            <w:bookmarkStart w:id="0" w:name="_GoBack"/>
            <w:bookmarkEnd w:id="0"/>
          </w:p>
        </w:tc>
      </w:tr>
    </w:tbl>
    <w:p w:rsidR="00B90750" w:rsidRPr="005D3213" w:rsidRDefault="00B90750" w:rsidP="00B90750">
      <w:pPr>
        <w:jc w:val="both"/>
        <w:rPr>
          <w:rFonts w:asciiTheme="minorHAnsi" w:hAnsiTheme="minorHAnsi"/>
          <w:color w:val="000000" w:themeColor="text1"/>
        </w:rPr>
      </w:pPr>
    </w:p>
    <w:p w:rsidR="003F016A" w:rsidRDefault="003F016A"/>
    <w:sectPr w:rsidR="003F016A" w:rsidSect="00A71E4E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FE6" w:rsidRDefault="000E6FE6" w:rsidP="00A71E4E">
      <w:r>
        <w:separator/>
      </w:r>
    </w:p>
  </w:endnote>
  <w:endnote w:type="continuationSeparator" w:id="0">
    <w:p w:rsidR="000E6FE6" w:rsidRDefault="000E6FE6" w:rsidP="00A7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FE6" w:rsidRDefault="000E6FE6" w:rsidP="00A71E4E">
      <w:r>
        <w:separator/>
      </w:r>
    </w:p>
  </w:footnote>
  <w:footnote w:type="continuationSeparator" w:id="0">
    <w:p w:rsidR="000E6FE6" w:rsidRDefault="000E6FE6" w:rsidP="00A71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E4E" w:rsidRDefault="00A71E4E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7ADCF29D" wp14:editId="09545E49">
          <wp:simplePos x="0" y="0"/>
          <wp:positionH relativeFrom="margin">
            <wp:posOffset>-152400</wp:posOffset>
          </wp:positionH>
          <wp:positionV relativeFrom="paragraph">
            <wp:posOffset>-86995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1B92"/>
    <w:multiLevelType w:val="hybridMultilevel"/>
    <w:tmpl w:val="894CC970"/>
    <w:lvl w:ilvl="0" w:tplc="AB02F11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5CF2B23"/>
    <w:multiLevelType w:val="multilevel"/>
    <w:tmpl w:val="27369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37678BD"/>
    <w:multiLevelType w:val="hybridMultilevel"/>
    <w:tmpl w:val="9BE63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D70E2"/>
    <w:multiLevelType w:val="multilevel"/>
    <w:tmpl w:val="DFCAF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7CB6C41"/>
    <w:multiLevelType w:val="hybridMultilevel"/>
    <w:tmpl w:val="8488C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380E1C"/>
    <w:multiLevelType w:val="hybridMultilevel"/>
    <w:tmpl w:val="0924E9B6"/>
    <w:lvl w:ilvl="0" w:tplc="4F12EC6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62F1B77"/>
    <w:multiLevelType w:val="hybridMultilevel"/>
    <w:tmpl w:val="A998B64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AEE253D"/>
    <w:multiLevelType w:val="hybridMultilevel"/>
    <w:tmpl w:val="ABD24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50"/>
    <w:rsid w:val="00056FD3"/>
    <w:rsid w:val="000A0304"/>
    <w:rsid w:val="000E6081"/>
    <w:rsid w:val="000E6FE6"/>
    <w:rsid w:val="00121ED6"/>
    <w:rsid w:val="0024131A"/>
    <w:rsid w:val="00253BB9"/>
    <w:rsid w:val="00281D48"/>
    <w:rsid w:val="003710E9"/>
    <w:rsid w:val="003F016A"/>
    <w:rsid w:val="003F6AB4"/>
    <w:rsid w:val="004168B6"/>
    <w:rsid w:val="00452D53"/>
    <w:rsid w:val="0056366C"/>
    <w:rsid w:val="005776E9"/>
    <w:rsid w:val="005D0FAA"/>
    <w:rsid w:val="005F0D45"/>
    <w:rsid w:val="0064445E"/>
    <w:rsid w:val="00654A35"/>
    <w:rsid w:val="007B4AF5"/>
    <w:rsid w:val="00822EAB"/>
    <w:rsid w:val="008A1E9B"/>
    <w:rsid w:val="008B547D"/>
    <w:rsid w:val="008D600A"/>
    <w:rsid w:val="00915652"/>
    <w:rsid w:val="00977258"/>
    <w:rsid w:val="00A146E9"/>
    <w:rsid w:val="00A448CA"/>
    <w:rsid w:val="00A71E4E"/>
    <w:rsid w:val="00B31BA0"/>
    <w:rsid w:val="00B47BD2"/>
    <w:rsid w:val="00B90750"/>
    <w:rsid w:val="00C0240A"/>
    <w:rsid w:val="00C713D7"/>
    <w:rsid w:val="00C73AFB"/>
    <w:rsid w:val="00D07940"/>
    <w:rsid w:val="00D52685"/>
    <w:rsid w:val="00D57F69"/>
    <w:rsid w:val="00E4072A"/>
    <w:rsid w:val="00E875D7"/>
    <w:rsid w:val="00ED49C2"/>
    <w:rsid w:val="00ED7108"/>
    <w:rsid w:val="00F90B5F"/>
    <w:rsid w:val="00FD0C51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1124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VFU Brno</Company>
  <LinksUpToDate>false</LinksUpToDate>
  <CharactersWithSpaces>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opatrilovar</dc:creator>
  <cp:lastModifiedBy>Marek Buriska</cp:lastModifiedBy>
  <cp:revision>16</cp:revision>
  <cp:lastPrinted>2013-03-18T11:31:00Z</cp:lastPrinted>
  <dcterms:created xsi:type="dcterms:W3CDTF">2013-03-18T15:17:00Z</dcterms:created>
  <dcterms:modified xsi:type="dcterms:W3CDTF">2013-04-09T12:41:00Z</dcterms:modified>
</cp:coreProperties>
</file>