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3D" w:rsidRDefault="0064013D" w:rsidP="00692BAF">
      <w:pPr>
        <w:pStyle w:val="Title"/>
        <w:spacing w:before="0" w:line="276" w:lineRule="auto"/>
      </w:pPr>
      <w:r>
        <w:rPr>
          <w:sz w:val="28"/>
        </w:rPr>
        <w:t>Smlouva o realizaci mediální kampaně</w:t>
      </w:r>
    </w:p>
    <w:p w:rsidR="0064013D" w:rsidRDefault="0064013D" w:rsidP="00692BAF">
      <w:pPr>
        <w:spacing w:before="0" w:line="276" w:lineRule="auto"/>
        <w:jc w:val="center"/>
      </w:pPr>
      <w:r>
        <w:t>Č.</w:t>
      </w:r>
    </w:p>
    <w:p w:rsidR="0064013D" w:rsidRDefault="0064013D" w:rsidP="00B40FDF">
      <w:pPr>
        <w:numPr>
          <w:ilvl w:val="0"/>
          <w:numId w:val="3"/>
          <w:numberingChange w:id="0" w:author="Unknown" w:date="2013-04-04T12:25:00Z" w:original="%1:1:0:."/>
        </w:numPr>
        <w:tabs>
          <w:tab w:val="left" w:pos="360"/>
        </w:tabs>
        <w:spacing w:before="0" w:line="276" w:lineRule="auto"/>
        <w:ind w:left="357" w:hanging="357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Smluvní strany</w:t>
      </w:r>
    </w:p>
    <w:p w:rsidR="0064013D" w:rsidRDefault="0064013D" w:rsidP="00B40FDF">
      <w:pPr>
        <w:numPr>
          <w:ilvl w:val="1"/>
          <w:numId w:val="3"/>
          <w:numberingChange w:id="1" w:author="Unknown" w:date="2013-04-04T12:25:00Z" w:original="%1:1:0:.%2:1:0:."/>
        </w:numPr>
        <w:tabs>
          <w:tab w:val="left" w:pos="792"/>
        </w:tabs>
        <w:spacing w:before="0" w:line="276" w:lineRule="auto"/>
        <w:ind w:left="405" w:hanging="405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</w:rPr>
        <w:tab/>
        <w:t>Vysoké učení technické v Brně</w:t>
      </w:r>
    </w:p>
    <w:p w:rsidR="0064013D" w:rsidRDefault="0064013D" w:rsidP="00DE323C">
      <w:pPr>
        <w:spacing w:before="0" w:line="276" w:lineRule="auto"/>
        <w:ind w:left="216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Zastoupené: Ing. Vladimírem Kotkem, MBA, kvestorem 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Se sídlem: Antonínská 548/1, 601 90 Brno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IČ: 00216305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DIČ: CZ00216305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(dále jen „Objednatel”)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720"/>
        <w:rPr>
          <w:rFonts w:ascii="Arial" w:hAnsi="Arial" w:cs="Arial"/>
        </w:rPr>
      </w:pP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2127" w:hanging="2127"/>
        <w:rPr>
          <w:rFonts w:ascii="Arial" w:hAnsi="Arial" w:cs="Arial"/>
          <w:highlight w:val="yellow"/>
        </w:rPr>
      </w:pPr>
      <w:r w:rsidRPr="002F6D9A">
        <w:rPr>
          <w:rFonts w:ascii="Arial" w:hAnsi="Arial" w:cs="Arial"/>
        </w:rPr>
        <w:t>1. 2.</w:t>
      </w:r>
      <w:r>
        <w:rPr>
          <w:rFonts w:ascii="Arial" w:hAnsi="Arial" w:cs="Arial"/>
        </w:rPr>
        <w:tab/>
      </w:r>
      <w:r>
        <w:rPr>
          <w:rFonts w:ascii="Arial" w:hAnsi="Arial" w:cs="Arial"/>
          <w:highlight w:val="yellow"/>
        </w:rPr>
        <w:t>xxxxxxxxx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687"/>
        <w:rPr>
          <w:rFonts w:ascii="Arial" w:hAnsi="Arial" w:cs="Arial"/>
        </w:rPr>
      </w:pPr>
      <w:r>
        <w:rPr>
          <w:rFonts w:ascii="Arial" w:hAnsi="Arial" w:cs="Arial"/>
        </w:rPr>
        <w:t xml:space="preserve">Zastoupená: </w:t>
      </w:r>
      <w:r>
        <w:rPr>
          <w:rFonts w:ascii="Arial" w:hAnsi="Arial" w:cs="Arial"/>
          <w:highlight w:val="yellow"/>
        </w:rPr>
        <w:t>xxxxxxxxx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687"/>
        <w:rPr>
          <w:rFonts w:ascii="Arial" w:hAnsi="Arial" w:cs="Arial"/>
        </w:rPr>
      </w:pPr>
      <w:r>
        <w:rPr>
          <w:rFonts w:ascii="Arial" w:hAnsi="Arial" w:cs="Arial"/>
        </w:rPr>
        <w:t xml:space="preserve">Se sídlem: </w:t>
      </w:r>
      <w:r>
        <w:rPr>
          <w:rFonts w:ascii="Arial" w:hAnsi="Arial" w:cs="Arial"/>
          <w:highlight w:val="yellow"/>
        </w:rPr>
        <w:t>xxxxxxxxx</w:t>
      </w:r>
      <w:r>
        <w:rPr>
          <w:rFonts w:ascii="Arial" w:hAnsi="Arial" w:cs="Arial"/>
        </w:rPr>
        <w:t xml:space="preserve"> 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687"/>
        <w:rPr>
          <w:rFonts w:ascii="Arial" w:hAnsi="Arial" w:cs="Arial"/>
        </w:rPr>
      </w:pPr>
      <w:r>
        <w:rPr>
          <w:rFonts w:ascii="Arial" w:hAnsi="Arial" w:cs="Arial"/>
        </w:rPr>
        <w:t xml:space="preserve">IČ: </w:t>
      </w:r>
      <w:r>
        <w:rPr>
          <w:rFonts w:ascii="Arial" w:hAnsi="Arial" w:cs="Arial"/>
          <w:highlight w:val="yellow"/>
        </w:rPr>
        <w:t>xxxxxxxxx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1440" w:firstLine="687"/>
        <w:rPr>
          <w:rFonts w:ascii="Arial" w:hAnsi="Arial" w:cs="Arial"/>
        </w:rPr>
      </w:pPr>
      <w:r>
        <w:rPr>
          <w:rFonts w:ascii="Arial" w:hAnsi="Arial" w:cs="Arial"/>
        </w:rPr>
        <w:t xml:space="preserve">DIČ: </w:t>
      </w:r>
      <w:r>
        <w:rPr>
          <w:rFonts w:ascii="Arial" w:hAnsi="Arial" w:cs="Arial"/>
          <w:highlight w:val="yellow"/>
        </w:rPr>
        <w:t>xxxxxxxxx</w:t>
      </w:r>
      <w:r>
        <w:rPr>
          <w:rFonts w:ascii="Arial" w:hAnsi="Arial" w:cs="Arial"/>
        </w:rPr>
        <w:t xml:space="preserve"> </w:t>
      </w:r>
    </w:p>
    <w:p w:rsidR="0064013D" w:rsidRDefault="0064013D" w:rsidP="00692BAF">
      <w:pPr>
        <w:pStyle w:val="Zkladntext22"/>
        <w:numPr>
          <w:ilvl w:val="12"/>
          <w:numId w:val="0"/>
        </w:numPr>
        <w:spacing w:before="0" w:line="276" w:lineRule="auto"/>
        <w:ind w:left="2127"/>
        <w:rPr>
          <w:rFonts w:cs="Arial"/>
        </w:rPr>
      </w:pPr>
      <w:r>
        <w:rPr>
          <w:rFonts w:cs="Arial"/>
        </w:rPr>
        <w:t xml:space="preserve">zapsaná v obchodním rejstříku vedeném </w:t>
      </w:r>
      <w:r>
        <w:rPr>
          <w:rFonts w:cs="Arial"/>
          <w:highlight w:val="yellow"/>
        </w:rPr>
        <w:t>…..</w:t>
      </w:r>
      <w:r>
        <w:rPr>
          <w:rFonts w:cs="Arial"/>
        </w:rPr>
        <w:t xml:space="preserve"> soudem v </w:t>
      </w:r>
      <w:r>
        <w:rPr>
          <w:rFonts w:cs="Arial"/>
          <w:highlight w:val="yellow"/>
        </w:rPr>
        <w:t>…,</w:t>
      </w:r>
      <w:r>
        <w:rPr>
          <w:rFonts w:cs="Arial"/>
        </w:rPr>
        <w:t xml:space="preserve"> oddíl </w:t>
      </w:r>
      <w:r>
        <w:rPr>
          <w:rFonts w:cs="Arial"/>
          <w:highlight w:val="yellow"/>
        </w:rPr>
        <w:t>…,</w:t>
      </w:r>
      <w:r>
        <w:rPr>
          <w:rFonts w:cs="Arial"/>
        </w:rPr>
        <w:t xml:space="preserve"> vložka </w:t>
      </w:r>
      <w:r>
        <w:rPr>
          <w:rFonts w:cs="Arial"/>
          <w:highlight w:val="yellow"/>
        </w:rPr>
        <w:t>…..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ind w:left="2127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(dále jen „Dodavatel”)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rPr>
          <w:rFonts w:ascii="Arial" w:hAnsi="Arial" w:cs="Arial"/>
        </w:rPr>
      </w:pPr>
    </w:p>
    <w:p w:rsidR="0064013D" w:rsidRPr="002F6D9A" w:rsidRDefault="0064013D" w:rsidP="002F6D9A">
      <w:pPr>
        <w:spacing w:line="280" w:lineRule="atLeast"/>
        <w:ind w:left="0" w:firstLine="0"/>
        <w:rPr>
          <w:rFonts w:ascii="Arial" w:hAnsi="Arial" w:cs="Arial"/>
          <w:bCs/>
        </w:rPr>
      </w:pPr>
      <w:r w:rsidRPr="002F6D9A">
        <w:rPr>
          <w:rFonts w:ascii="Arial" w:hAnsi="Arial" w:cs="Arial"/>
        </w:rPr>
        <w:t xml:space="preserve">Podkladem pro uzavření této smlouvy je nabídka Zhotovitele ze dne </w:t>
      </w:r>
      <w:r w:rsidRPr="002F6D9A">
        <w:rPr>
          <w:rFonts w:ascii="Arial" w:hAnsi="Arial" w:cs="Arial"/>
          <w:highlight w:val="yellow"/>
        </w:rPr>
        <w:t>_____</w:t>
      </w:r>
      <w:r w:rsidRPr="002F6D9A">
        <w:rPr>
          <w:rFonts w:ascii="Arial" w:hAnsi="Arial" w:cs="Arial"/>
        </w:rPr>
        <w:t xml:space="preserve"> (dále jen „nabídka“) podaná ve veřejné zakázce nazvané „</w:t>
      </w:r>
      <w:r>
        <w:rPr>
          <w:rFonts w:ascii="Arial" w:hAnsi="Arial" w:cs="Arial"/>
          <w:iCs/>
        </w:rPr>
        <w:t>Mediální kampaň</w:t>
      </w:r>
      <w:r w:rsidRPr="002F6D9A">
        <w:rPr>
          <w:rFonts w:ascii="Arial" w:hAnsi="Arial" w:cs="Arial"/>
        </w:rPr>
        <w:t>“ (dále jen „Veřejná zakázka“), zadávané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souladu se zákonem č. 137/2006 Sb., o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veřejných zakázkách ve znění pozdějších předpisů (dále jen „ZVZ“). </w:t>
      </w:r>
    </w:p>
    <w:p w:rsidR="0064013D" w:rsidRDefault="0064013D" w:rsidP="00692BAF">
      <w:pPr>
        <w:numPr>
          <w:ilvl w:val="12"/>
          <w:numId w:val="0"/>
        </w:numPr>
        <w:spacing w:before="0" w:line="276" w:lineRule="auto"/>
        <w:rPr>
          <w:rFonts w:ascii="Arial" w:hAnsi="Arial" w:cs="Arial"/>
        </w:rPr>
      </w:pPr>
    </w:p>
    <w:p w:rsidR="0064013D" w:rsidRDefault="0064013D" w:rsidP="00601D26">
      <w:pPr>
        <w:numPr>
          <w:ilvl w:val="0"/>
          <w:numId w:val="3"/>
          <w:numberingChange w:id="2" w:author="Unknown" w:date="2013-04-04T12:25:00Z" w:original="%1:2:0:."/>
        </w:numPr>
        <w:tabs>
          <w:tab w:val="left" w:pos="360"/>
        </w:tabs>
        <w:spacing w:before="0" w:line="276" w:lineRule="auto"/>
        <w:ind w:left="357" w:hanging="357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Předmět smlouvy</w:t>
      </w:r>
    </w:p>
    <w:p w:rsidR="0064013D" w:rsidRPr="00601D26" w:rsidRDefault="0064013D" w:rsidP="00601D26">
      <w:pPr>
        <w:tabs>
          <w:tab w:val="left" w:pos="360"/>
        </w:tabs>
        <w:spacing w:before="0" w:line="276" w:lineRule="auto"/>
        <w:ind w:left="792" w:firstLine="0"/>
        <w:textAlignment w:val="auto"/>
        <w:rPr>
          <w:rFonts w:ascii="Arial" w:hAnsi="Arial" w:cs="Arial"/>
          <w:b/>
          <w:u w:val="single"/>
        </w:rPr>
      </w:pPr>
    </w:p>
    <w:p w:rsidR="0064013D" w:rsidRPr="00D121B7" w:rsidRDefault="0064013D" w:rsidP="00D121B7">
      <w:pPr>
        <w:numPr>
          <w:ilvl w:val="1"/>
          <w:numId w:val="3"/>
          <w:numberingChange w:id="3" w:author="Unknown" w:date="2013-04-04T12:25:00Z" w:original="%1:2:0:.%2:1:0:."/>
        </w:numPr>
        <w:tabs>
          <w:tab w:val="left" w:pos="-3261"/>
        </w:tabs>
        <w:spacing w:before="0" w:line="276" w:lineRule="auto"/>
        <w:ind w:hanging="792"/>
        <w:textAlignment w:val="auto"/>
        <w:rPr>
          <w:rFonts w:ascii="Arial" w:hAnsi="Arial" w:cs="Arial"/>
        </w:rPr>
      </w:pPr>
      <w:r w:rsidRPr="00601D26">
        <w:rPr>
          <w:rFonts w:ascii="Arial" w:hAnsi="Arial" w:cs="Arial"/>
        </w:rPr>
        <w:t xml:space="preserve">Předmětem smlouvy je </w:t>
      </w:r>
      <w:r w:rsidRPr="00D121B7">
        <w:rPr>
          <w:rFonts w:ascii="Arial" w:hAnsi="Arial" w:cs="Arial"/>
        </w:rPr>
        <w:t xml:space="preserve">realizace mediální kampaně. Strategie této mediální kampaně byla zpracována pracovníky VUT v Brně. </w:t>
      </w:r>
      <w:r>
        <w:rPr>
          <w:rFonts w:ascii="Arial" w:hAnsi="Arial" w:cs="Arial"/>
        </w:rPr>
        <w:t>Dodavatel</w:t>
      </w:r>
      <w:r w:rsidRPr="00D121B7">
        <w:rPr>
          <w:rFonts w:ascii="Arial" w:hAnsi="Arial" w:cs="Arial"/>
        </w:rPr>
        <w:t xml:space="preserve"> této zakázky bude zajišťovat realizaci jednotlivých částí této strategie. Jedná se o zajištění dílčích plnění: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4" w:author="Unknown" w:date="2013-04-04T12:25:00Z" w:original="%1:1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 xml:space="preserve">plakátovací kampaň 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5" w:author="Unknown" w:date="2013-04-04T12:25:00Z" w:original="%1:2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 xml:space="preserve">letáky 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6" w:author="Unknown" w:date="2013-04-04T12:25:00Z" w:original="%1:3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propagace v MHD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7" w:author="Unknown" w:date="2013-04-04T12:25:00Z" w:original="%1:4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pronájem CLV (citylighty)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8" w:author="Unknown" w:date="2013-04-04T12:25:00Z" w:original="%1:5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inzerce v médiích – v tisku a na internetu (bannery)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9" w:author="Unknown" w:date="2013-04-04T12:25:00Z" w:original="%1:6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propagace v rozhlase - rozhlasové spoty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10" w:author="Unknown" w:date="2013-04-04T12:25:00Z" w:original="%1:7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tvorbu maket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11" w:author="Unknown" w:date="2013-04-04T12:25:00Z" w:original="%1:8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zajištění služeb moderátora</w:t>
      </w:r>
    </w:p>
    <w:p w:rsidR="0064013D" w:rsidRPr="00D121B7" w:rsidRDefault="0064013D" w:rsidP="00D121B7">
      <w:pPr>
        <w:pStyle w:val="ListParagraph"/>
        <w:numPr>
          <w:ilvl w:val="0"/>
          <w:numId w:val="35"/>
          <w:numberingChange w:id="12" w:author="Unknown" w:date="2013-04-04T12:25:00Z" w:original="%1:9:4:)"/>
        </w:numPr>
        <w:tabs>
          <w:tab w:val="left" w:pos="-3261"/>
        </w:tabs>
        <w:spacing w:line="276" w:lineRule="auto"/>
        <w:ind w:left="1701" w:hanging="371"/>
        <w:rPr>
          <w:rFonts w:ascii="Arial" w:hAnsi="Arial" w:cs="Arial"/>
          <w:sz w:val="20"/>
        </w:rPr>
      </w:pPr>
      <w:r w:rsidRPr="00D121B7">
        <w:rPr>
          <w:rFonts w:ascii="Arial" w:hAnsi="Arial" w:cs="Arial"/>
          <w:sz w:val="20"/>
        </w:rPr>
        <w:t>200 hod grafických prací</w:t>
      </w:r>
    </w:p>
    <w:p w:rsidR="0064013D" w:rsidRPr="00D121B7" w:rsidRDefault="0064013D" w:rsidP="00D121B7">
      <w:pPr>
        <w:tabs>
          <w:tab w:val="left" w:pos="-3261"/>
        </w:tabs>
        <w:spacing w:before="0" w:line="276" w:lineRule="auto"/>
        <w:ind w:left="792" w:firstLine="0"/>
        <w:textAlignment w:val="auto"/>
        <w:rPr>
          <w:rFonts w:ascii="Arial" w:hAnsi="Arial" w:cs="Arial"/>
        </w:rPr>
      </w:pPr>
    </w:p>
    <w:p w:rsidR="0064013D" w:rsidRDefault="0064013D" w:rsidP="00B40FDF">
      <w:pPr>
        <w:pStyle w:val="BodyText"/>
        <w:numPr>
          <w:ilvl w:val="1"/>
          <w:numId w:val="3"/>
          <w:numberingChange w:id="13" w:author="Unknown" w:date="2013-04-04T12:25:00Z" w:original="%1:2:0:.%2:2:0:."/>
        </w:numPr>
        <w:tabs>
          <w:tab w:val="left" w:pos="792"/>
        </w:tabs>
        <w:spacing w:before="0" w:line="276" w:lineRule="auto"/>
        <w:ind w:hanging="792"/>
        <w:textAlignment w:val="auto"/>
        <w:rPr>
          <w:rFonts w:ascii="Arial" w:hAnsi="Arial" w:cs="Arial"/>
        </w:rPr>
      </w:pPr>
      <w:r w:rsidRPr="00D121B7">
        <w:rPr>
          <w:rFonts w:ascii="Arial" w:hAnsi="Arial" w:cs="Arial"/>
        </w:rPr>
        <w:t xml:space="preserve">Přesný rozsah, obsah a členění předmětu </w:t>
      </w:r>
      <w:r>
        <w:rPr>
          <w:rFonts w:ascii="Arial" w:hAnsi="Arial" w:cs="Arial"/>
        </w:rPr>
        <w:t>smlouvy</w:t>
      </w:r>
      <w:r w:rsidRPr="00D121B7">
        <w:rPr>
          <w:rFonts w:ascii="Arial" w:hAnsi="Arial" w:cs="Arial"/>
        </w:rPr>
        <w:t xml:space="preserve"> je uveden v</w:t>
      </w:r>
      <w:r>
        <w:rPr>
          <w:rFonts w:ascii="Arial" w:hAnsi="Arial" w:cs="Arial"/>
        </w:rPr>
        <w:t> Příloze č. 1</w:t>
      </w:r>
      <w:r w:rsidRPr="00D121B7">
        <w:rPr>
          <w:rFonts w:ascii="Arial" w:hAnsi="Arial" w:cs="Arial"/>
        </w:rPr>
        <w:t xml:space="preserve"> - Specifikace </w:t>
      </w:r>
      <w:r>
        <w:rPr>
          <w:rFonts w:ascii="Arial" w:hAnsi="Arial" w:cs="Arial"/>
        </w:rPr>
        <w:t>předmětu plnění, která je nedílnou součástí této smlouvy.</w:t>
      </w:r>
    </w:p>
    <w:p w:rsidR="0064013D" w:rsidRDefault="0064013D" w:rsidP="008224B5">
      <w:pPr>
        <w:pStyle w:val="BodyText"/>
        <w:tabs>
          <w:tab w:val="left" w:pos="792"/>
        </w:tabs>
        <w:spacing w:before="0" w:line="276" w:lineRule="auto"/>
        <w:ind w:left="792" w:firstLine="0"/>
        <w:textAlignment w:val="auto"/>
        <w:rPr>
          <w:rFonts w:ascii="Arial" w:hAnsi="Arial" w:cs="Arial"/>
        </w:rPr>
      </w:pPr>
    </w:p>
    <w:p w:rsidR="0064013D" w:rsidRPr="008224B5" w:rsidRDefault="0064013D" w:rsidP="008224B5">
      <w:pPr>
        <w:pStyle w:val="BodyText"/>
        <w:numPr>
          <w:ilvl w:val="1"/>
          <w:numId w:val="3"/>
          <w:numberingChange w:id="14" w:author="Unknown" w:date="2013-04-04T12:25:00Z" w:original="%1:2:0:.%2:3:0:."/>
        </w:numPr>
        <w:tabs>
          <w:tab w:val="left" w:pos="792"/>
        </w:tabs>
        <w:spacing w:before="0" w:line="276" w:lineRule="auto"/>
        <w:ind w:hanging="792"/>
        <w:textAlignment w:val="auto"/>
        <w:rPr>
          <w:rFonts w:ascii="Arial" w:hAnsi="Arial" w:cs="Arial"/>
        </w:rPr>
      </w:pPr>
      <w:r w:rsidRPr="008224B5">
        <w:rPr>
          <w:rFonts w:ascii="Arial" w:hAnsi="Arial" w:cs="Arial"/>
        </w:rPr>
        <w:t>V případě jakékoliv nejistoty ohledně výkladu ustanovení této Smlouvy budou tato ustanovení vykládána tak, aby v co nejširší míře zohledňovala účel Veřejné zakázk</w:t>
      </w:r>
      <w:r>
        <w:rPr>
          <w:rFonts w:ascii="Arial" w:hAnsi="Arial" w:cs="Arial"/>
        </w:rPr>
        <w:t xml:space="preserve">y „Mediální kampaň“ (dále jen „Veřejná zakázka“), která předcházela uzavření této smlouvy. </w:t>
      </w:r>
      <w:r w:rsidRPr="008224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Dodavatel se zavazuje provést činnosti uvedené v čl. 2 této smlouvy podrobněji specifikované Příloze č. 1 této smlouvy, a to za podmínek stanovených touto smlouvou.</w:t>
      </w:r>
    </w:p>
    <w:p w:rsidR="0064013D" w:rsidRPr="008224B5" w:rsidRDefault="0064013D" w:rsidP="008224B5">
      <w:pPr>
        <w:pStyle w:val="BodyText"/>
        <w:tabs>
          <w:tab w:val="left" w:pos="792"/>
        </w:tabs>
        <w:spacing w:before="0" w:line="276" w:lineRule="auto"/>
        <w:ind w:left="792" w:firstLine="0"/>
        <w:textAlignment w:val="auto"/>
        <w:rPr>
          <w:rFonts w:ascii="Arial" w:hAnsi="Arial" w:cs="Arial"/>
        </w:rPr>
      </w:pPr>
    </w:p>
    <w:p w:rsidR="0064013D" w:rsidRDefault="0064013D" w:rsidP="008224B5">
      <w:pPr>
        <w:pStyle w:val="BodyText"/>
        <w:numPr>
          <w:ilvl w:val="1"/>
          <w:numId w:val="3"/>
          <w:numberingChange w:id="15" w:author="Unknown" w:date="2013-04-04T12:25:00Z" w:original="%1:2:0:.%2:4:0:."/>
        </w:numPr>
        <w:tabs>
          <w:tab w:val="left" w:pos="792"/>
        </w:tabs>
        <w:spacing w:before="0" w:line="276" w:lineRule="auto"/>
        <w:ind w:hanging="792"/>
        <w:textAlignment w:val="auto"/>
        <w:rPr>
          <w:rFonts w:ascii="Arial" w:hAnsi="Arial" w:cs="Arial"/>
        </w:rPr>
      </w:pPr>
      <w:r w:rsidRPr="008224B5">
        <w:rPr>
          <w:rFonts w:ascii="Arial" w:hAnsi="Arial" w:cs="Arial"/>
        </w:rPr>
        <w:t>V případě chybějících ustanovení této Smlouvy budou použita dostatečně konkrétní ustanovení zadávací dokumentace Veřejné zakázky.</w:t>
      </w:r>
    </w:p>
    <w:p w:rsidR="0064013D" w:rsidRDefault="0064013D" w:rsidP="00692BAF">
      <w:pPr>
        <w:pStyle w:val="BodyText"/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Default="0064013D" w:rsidP="00692BAF">
      <w:pPr>
        <w:pStyle w:val="BodyText"/>
        <w:tabs>
          <w:tab w:val="left" w:pos="792"/>
        </w:tabs>
        <w:spacing w:before="0" w:line="276" w:lineRule="auto"/>
        <w:rPr>
          <w:rFonts w:ascii="Arial" w:hAnsi="Arial" w:cs="Arial"/>
        </w:rPr>
      </w:pPr>
    </w:p>
    <w:p w:rsidR="0064013D" w:rsidRDefault="0064013D" w:rsidP="00B40FDF">
      <w:pPr>
        <w:numPr>
          <w:ilvl w:val="0"/>
          <w:numId w:val="3"/>
          <w:numberingChange w:id="16" w:author="Unknown" w:date="2013-04-04T12:25:00Z" w:original="%1:3:0:."/>
        </w:numPr>
        <w:tabs>
          <w:tab w:val="left" w:pos="360"/>
        </w:tabs>
        <w:spacing w:before="0" w:line="276" w:lineRule="auto"/>
        <w:ind w:left="357" w:hanging="357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Termíny a rozsah plnění</w:t>
      </w:r>
    </w:p>
    <w:p w:rsidR="0064013D" w:rsidRDefault="0064013D" w:rsidP="00692BAF">
      <w:pPr>
        <w:tabs>
          <w:tab w:val="left" w:pos="360"/>
        </w:tabs>
        <w:spacing w:before="0" w:line="276" w:lineRule="auto"/>
        <w:ind w:left="357" w:firstLine="0"/>
        <w:rPr>
          <w:rFonts w:ascii="Arial" w:hAnsi="Arial" w:cs="Arial"/>
          <w:b/>
          <w:u w:val="single"/>
        </w:rPr>
      </w:pPr>
    </w:p>
    <w:p w:rsidR="0064013D" w:rsidRDefault="0064013D" w:rsidP="00B40FDF">
      <w:pPr>
        <w:numPr>
          <w:ilvl w:val="1"/>
          <w:numId w:val="3"/>
          <w:numberingChange w:id="17" w:author="Unknown" w:date="2013-04-04T12:25:00Z" w:original="%1:3:0:.%2:1:0:."/>
        </w:numPr>
        <w:tabs>
          <w:tab w:val="left" w:pos="0"/>
        </w:tabs>
        <w:spacing w:before="0" w:line="276" w:lineRule="auto"/>
        <w:ind w:left="788" w:hanging="788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Realizace jednotlivých částí předmětu smlouvy proběhne v období – duben 2013 – duben 2014, přičemž přesný harmonogram bude stanoven po domluvě s Objednatelem. </w:t>
      </w:r>
    </w:p>
    <w:p w:rsidR="0064013D" w:rsidRDefault="0064013D" w:rsidP="00692BAF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D121B7" w:rsidRDefault="0064013D" w:rsidP="00B40FDF">
      <w:pPr>
        <w:numPr>
          <w:ilvl w:val="1"/>
          <w:numId w:val="3"/>
          <w:numberingChange w:id="18" w:author="Unknown" w:date="2013-04-04T12:25:00Z" w:original="%1:3:0:.%2:2:0:."/>
        </w:numPr>
        <w:tabs>
          <w:tab w:val="left" w:pos="792"/>
        </w:tabs>
        <w:spacing w:before="0" w:line="276" w:lineRule="auto"/>
        <w:ind w:hanging="792"/>
        <w:textAlignment w:val="auto"/>
        <w:rPr>
          <w:rFonts w:ascii="Arial" w:hAnsi="Arial" w:cs="Arial"/>
        </w:rPr>
      </w:pPr>
      <w:r w:rsidRPr="00D121B7">
        <w:rPr>
          <w:rFonts w:ascii="Arial" w:hAnsi="Arial" w:cs="Arial"/>
        </w:rPr>
        <w:t xml:space="preserve">Strany před měsíčním vyúčtováním plnění dle této smlouvy navzájem písemně odsouhlasí </w:t>
      </w:r>
      <w:r>
        <w:rPr>
          <w:rFonts w:ascii="Arial" w:hAnsi="Arial" w:cs="Arial"/>
        </w:rPr>
        <w:t>realizovanou část předmětu smlouvy</w:t>
      </w:r>
      <w:r w:rsidRPr="00D121B7">
        <w:rPr>
          <w:rFonts w:ascii="Arial" w:hAnsi="Arial" w:cs="Arial"/>
        </w:rPr>
        <w:t>. Faktury budou vystaveny vždy až na základě tohoto odsouhlasení.</w:t>
      </w:r>
    </w:p>
    <w:p w:rsidR="0064013D" w:rsidRDefault="0064013D" w:rsidP="00692BAF">
      <w:pPr>
        <w:tabs>
          <w:tab w:val="left" w:pos="792"/>
        </w:tabs>
        <w:spacing w:before="0" w:line="276" w:lineRule="auto"/>
        <w:rPr>
          <w:rFonts w:ascii="Arial" w:hAnsi="Arial" w:cs="Arial"/>
        </w:rPr>
      </w:pPr>
    </w:p>
    <w:p w:rsidR="0064013D" w:rsidRDefault="0064013D" w:rsidP="00692BAF">
      <w:pPr>
        <w:tabs>
          <w:tab w:val="left" w:pos="792"/>
        </w:tabs>
        <w:spacing w:before="0" w:line="276" w:lineRule="auto"/>
        <w:rPr>
          <w:rFonts w:ascii="Arial" w:hAnsi="Arial" w:cs="Arial"/>
        </w:rPr>
      </w:pPr>
    </w:p>
    <w:p w:rsidR="0064013D" w:rsidRDefault="0064013D" w:rsidP="00B40FDF">
      <w:pPr>
        <w:numPr>
          <w:ilvl w:val="0"/>
          <w:numId w:val="3"/>
          <w:numberingChange w:id="19" w:author="Unknown" w:date="2013-04-04T12:25:00Z" w:original="%1:4:0:."/>
        </w:numPr>
        <w:tabs>
          <w:tab w:val="left" w:pos="360"/>
        </w:tabs>
        <w:spacing w:before="0" w:line="276" w:lineRule="auto"/>
        <w:ind w:left="357" w:hanging="357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Cena a platební podmínky</w:t>
      </w:r>
    </w:p>
    <w:p w:rsidR="0064013D" w:rsidRDefault="0064013D" w:rsidP="00692BAF">
      <w:pPr>
        <w:tabs>
          <w:tab w:val="left" w:pos="360"/>
        </w:tabs>
        <w:spacing w:before="0" w:line="276" w:lineRule="auto"/>
        <w:ind w:left="357" w:firstLine="0"/>
        <w:rPr>
          <w:rFonts w:ascii="Arial" w:hAnsi="Arial" w:cs="Arial"/>
          <w:b/>
          <w:u w:val="single"/>
        </w:rPr>
      </w:pPr>
    </w:p>
    <w:p w:rsidR="0064013D" w:rsidRDefault="0064013D" w:rsidP="002F6D9A">
      <w:pPr>
        <w:numPr>
          <w:ilvl w:val="1"/>
          <w:numId w:val="3"/>
          <w:numberingChange w:id="20" w:author="Unknown" w:date="2013-04-04T12:25:00Z" w:original="%1:4:0:.%2:1:0:."/>
        </w:numPr>
        <w:spacing w:before="0" w:line="276" w:lineRule="auto"/>
        <w:ind w:hanging="792"/>
        <w:textAlignment w:val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Celková cena za realizaci plnění dle této smlouvy činí </w:t>
      </w:r>
      <w:r>
        <w:rPr>
          <w:rFonts w:ascii="Arial" w:hAnsi="Arial" w:cs="Arial"/>
          <w:highlight w:val="yellow"/>
        </w:rPr>
        <w:t>xxxxxxxxx</w:t>
      </w:r>
      <w:r>
        <w:rPr>
          <w:rFonts w:ascii="Arial" w:hAnsi="Arial" w:cs="Arial"/>
          <w:b/>
        </w:rPr>
        <w:t xml:space="preserve">- Kč s DPH </w:t>
      </w:r>
      <w:r w:rsidRPr="0043123E">
        <w:rPr>
          <w:rFonts w:ascii="Arial" w:hAnsi="Arial" w:cs="Arial"/>
          <w:b/>
        </w:rPr>
        <w:t>(</w:t>
      </w:r>
      <w:r w:rsidRPr="0043123E">
        <w:rPr>
          <w:rFonts w:ascii="Arial" w:hAnsi="Arial" w:cs="Arial"/>
          <w:b/>
          <w:highlight w:val="yellow"/>
        </w:rPr>
        <w:t>xxxxxxxxx</w:t>
      </w:r>
      <w:r>
        <w:rPr>
          <w:rFonts w:ascii="Arial" w:hAnsi="Arial" w:cs="Arial"/>
          <w:b/>
        </w:rPr>
        <w:t>,- Kč bez</w:t>
      </w:r>
      <w:r w:rsidRPr="0043123E">
        <w:rPr>
          <w:rFonts w:ascii="Arial" w:hAnsi="Arial" w:cs="Arial"/>
          <w:b/>
        </w:rPr>
        <w:t> DPH).</w:t>
      </w:r>
      <w:r>
        <w:rPr>
          <w:rFonts w:ascii="Arial" w:hAnsi="Arial" w:cs="Arial"/>
          <w:b/>
        </w:rPr>
        <w:t xml:space="preserve"> </w:t>
      </w:r>
    </w:p>
    <w:p w:rsidR="0064013D" w:rsidRDefault="0064013D" w:rsidP="002F6D9A">
      <w:pPr>
        <w:spacing w:before="0" w:line="276" w:lineRule="auto"/>
        <w:ind w:left="792" w:firstLine="0"/>
        <w:textAlignment w:val="auto"/>
        <w:rPr>
          <w:rFonts w:ascii="Arial" w:hAnsi="Arial" w:cs="Arial"/>
          <w:b/>
        </w:rPr>
      </w:pPr>
    </w:p>
    <w:p w:rsidR="0064013D" w:rsidRPr="00316CB0" w:rsidRDefault="0064013D" w:rsidP="00190095">
      <w:pPr>
        <w:numPr>
          <w:ilvl w:val="1"/>
          <w:numId w:val="1"/>
          <w:numberingChange w:id="21" w:author="Unknown" w:date="2013-04-04T12:25:00Z" w:original="%1:4:0:.%2:2:0:."/>
        </w:numPr>
        <w:tabs>
          <w:tab w:val="left" w:pos="792"/>
        </w:tabs>
        <w:spacing w:before="0" w:line="276" w:lineRule="auto"/>
        <w:ind w:hanging="792"/>
        <w:rPr>
          <w:rStyle w:val="Emphasis"/>
          <w:rFonts w:ascii="Arial" w:hAnsi="Arial" w:cs="Arial"/>
          <w:i w:val="0"/>
          <w:u w:val="single"/>
        </w:rPr>
      </w:pPr>
      <w:r w:rsidRPr="00316CB0">
        <w:rPr>
          <w:rFonts w:ascii="Arial" w:hAnsi="Arial" w:cs="Arial"/>
        </w:rPr>
        <w:t>Uvedené služby, které jsou předmětem plnění této smlouvy,</w:t>
      </w:r>
      <w:r w:rsidRPr="00A10D13">
        <w:rPr>
          <w:rFonts w:ascii="Arial" w:hAnsi="Arial" w:cs="Arial"/>
        </w:rPr>
        <w:t xml:space="preserve"> budou</w:t>
      </w:r>
      <w:r w:rsidRPr="00A273E1">
        <w:rPr>
          <w:rFonts w:ascii="Arial" w:hAnsi="Arial" w:cs="Arial"/>
        </w:rPr>
        <w:t xml:space="preserve"> </w:t>
      </w:r>
      <w:r w:rsidRPr="002F6D9A">
        <w:rPr>
          <w:rStyle w:val="Emphasis"/>
          <w:rFonts w:ascii="Arial" w:hAnsi="Arial" w:cs="Arial"/>
          <w:i w:val="0"/>
          <w:iCs/>
        </w:rPr>
        <w:t>hrazeny z</w:t>
      </w:r>
      <w:r w:rsidRPr="00174CE4">
        <w:rPr>
          <w:rStyle w:val="Emphasis"/>
          <w:rFonts w:ascii="Arial" w:hAnsi="Arial" w:cs="Arial"/>
          <w:i w:val="0"/>
          <w:iCs/>
        </w:rPr>
        <w:t> </w:t>
      </w:r>
      <w:r w:rsidRPr="002F6D9A">
        <w:rPr>
          <w:rStyle w:val="Emphasis"/>
          <w:rFonts w:ascii="Arial" w:hAnsi="Arial" w:cs="Arial"/>
          <w:i w:val="0"/>
          <w:iCs/>
        </w:rPr>
        <w:t>prostředků projektu dotovaného „Operačním programem Vzdělání pro konkurenceschopnost“ a projektu dotovaného „Operačním programem Věda a výzkum pro inovace“:</w:t>
      </w:r>
    </w:p>
    <w:p w:rsidR="0064013D" w:rsidRDefault="0064013D" w:rsidP="00190095">
      <w:pPr>
        <w:pStyle w:val="ListParagraph"/>
        <w:rPr>
          <w:rStyle w:val="Emphasis"/>
          <w:rFonts w:ascii="Arial" w:hAnsi="Arial" w:cs="Arial"/>
          <w:i w:val="0"/>
          <w:u w:val="single"/>
        </w:rPr>
      </w:pPr>
    </w:p>
    <w:p w:rsidR="0064013D" w:rsidRDefault="0064013D" w:rsidP="002F6D9A">
      <w:pPr>
        <w:tabs>
          <w:tab w:val="left" w:pos="792"/>
        </w:tabs>
        <w:spacing w:before="0" w:line="276" w:lineRule="auto"/>
        <w:ind w:left="0" w:firstLine="0"/>
        <w:rPr>
          <w:rStyle w:val="Emphasis"/>
          <w:rFonts w:ascii="Arial" w:hAnsi="Arial" w:cs="Arial"/>
          <w:i w:val="0"/>
          <w:u w:val="single"/>
        </w:rPr>
      </w:pPr>
    </w:p>
    <w:tbl>
      <w:tblPr>
        <w:tblW w:w="0" w:type="auto"/>
        <w:tblLook w:val="00A0"/>
      </w:tblPr>
      <w:tblGrid>
        <w:gridCol w:w="567"/>
        <w:gridCol w:w="4678"/>
        <w:gridCol w:w="3597"/>
      </w:tblGrid>
      <w:tr w:rsidR="0064013D" w:rsidRPr="00E43C77" w:rsidTr="002F6D9A">
        <w:tc>
          <w:tcPr>
            <w:tcW w:w="5245" w:type="dxa"/>
            <w:gridSpan w:val="2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43C77">
              <w:rPr>
                <w:rFonts w:ascii="Arial" w:hAnsi="Arial" w:cs="Arial"/>
                <w:b/>
                <w:szCs w:val="22"/>
              </w:rPr>
              <w:t xml:space="preserve">Předmět </w:t>
            </w:r>
            <w:r>
              <w:rPr>
                <w:rFonts w:ascii="Arial" w:hAnsi="Arial" w:cs="Arial"/>
                <w:b/>
                <w:szCs w:val="22"/>
              </w:rPr>
              <w:t>plnění smlouvy</w:t>
            </w:r>
          </w:p>
        </w:tc>
        <w:tc>
          <w:tcPr>
            <w:tcW w:w="3597" w:type="dxa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43C77">
              <w:rPr>
                <w:rFonts w:ascii="Arial" w:hAnsi="Arial" w:cs="Arial"/>
                <w:b/>
                <w:szCs w:val="22"/>
              </w:rPr>
              <w:t>Projekt</w:t>
            </w:r>
          </w:p>
        </w:tc>
      </w:tr>
      <w:tr w:rsidR="0064013D" w:rsidRPr="00E43C77" w:rsidTr="002F6D9A">
        <w:tc>
          <w:tcPr>
            <w:tcW w:w="567" w:type="dxa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szCs w:val="22"/>
              </w:rPr>
            </w:pPr>
            <w:r w:rsidRPr="00E43C77">
              <w:rPr>
                <w:rFonts w:ascii="Arial" w:hAnsi="Arial" w:cs="Arial"/>
                <w:szCs w:val="22"/>
              </w:rPr>
              <w:t>I.</w:t>
            </w:r>
          </w:p>
        </w:tc>
        <w:tc>
          <w:tcPr>
            <w:tcW w:w="4678" w:type="dxa"/>
          </w:tcPr>
          <w:p w:rsidR="0064013D" w:rsidRPr="00E43C77" w:rsidRDefault="0064013D" w:rsidP="00080135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Mediální kampaň (bod a) až h) dle Přílohy č. 1)</w:t>
            </w:r>
          </w:p>
        </w:tc>
        <w:tc>
          <w:tcPr>
            <w:tcW w:w="3597" w:type="dxa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szCs w:val="22"/>
              </w:rPr>
            </w:pPr>
            <w:r w:rsidRPr="00AA6A43">
              <w:rPr>
                <w:rFonts w:ascii="Arial" w:hAnsi="Arial" w:cs="Arial"/>
                <w:szCs w:val="22"/>
              </w:rPr>
              <w:t>CZ.1.07/2.3.00/35.0004</w:t>
            </w:r>
          </w:p>
        </w:tc>
      </w:tr>
      <w:tr w:rsidR="0064013D" w:rsidRPr="00E43C77" w:rsidTr="002F6D9A">
        <w:tc>
          <w:tcPr>
            <w:tcW w:w="567" w:type="dxa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szCs w:val="22"/>
              </w:rPr>
            </w:pPr>
            <w:r w:rsidRPr="00E43C77">
              <w:rPr>
                <w:rFonts w:ascii="Arial" w:hAnsi="Arial" w:cs="Arial"/>
                <w:szCs w:val="22"/>
              </w:rPr>
              <w:t>II.</w:t>
            </w:r>
          </w:p>
        </w:tc>
        <w:tc>
          <w:tcPr>
            <w:tcW w:w="4678" w:type="dxa"/>
          </w:tcPr>
          <w:p w:rsidR="0064013D" w:rsidRPr="00E43C77" w:rsidRDefault="0064013D" w:rsidP="00080135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200 hodin grafických prací </w:t>
            </w:r>
          </w:p>
        </w:tc>
        <w:tc>
          <w:tcPr>
            <w:tcW w:w="3597" w:type="dxa"/>
          </w:tcPr>
          <w:p w:rsidR="0064013D" w:rsidRPr="00E43C77" w:rsidRDefault="0064013D" w:rsidP="00080135">
            <w:pPr>
              <w:jc w:val="center"/>
              <w:rPr>
                <w:rFonts w:ascii="Arial" w:hAnsi="Arial" w:cs="Arial"/>
                <w:szCs w:val="22"/>
              </w:rPr>
            </w:pPr>
            <w:r w:rsidRPr="00AA6A43">
              <w:rPr>
                <w:rFonts w:ascii="Arial" w:hAnsi="Arial" w:cs="Arial"/>
                <w:szCs w:val="22"/>
              </w:rPr>
              <w:t>CZ.1.05/2.1.00/01.0014</w:t>
            </w:r>
          </w:p>
        </w:tc>
      </w:tr>
    </w:tbl>
    <w:p w:rsidR="0064013D" w:rsidRDefault="0064013D" w:rsidP="002F6D9A">
      <w:pPr>
        <w:spacing w:before="0" w:line="276" w:lineRule="auto"/>
        <w:ind w:left="792" w:firstLine="0"/>
        <w:textAlignment w:val="auto"/>
        <w:rPr>
          <w:rFonts w:ascii="Arial" w:hAnsi="Arial" w:cs="Arial"/>
          <w:b/>
        </w:rPr>
      </w:pPr>
    </w:p>
    <w:p w:rsidR="0064013D" w:rsidRDefault="0064013D" w:rsidP="008D20A7">
      <w:pPr>
        <w:spacing w:before="0" w:line="276" w:lineRule="auto"/>
        <w:ind w:left="792" w:firstLine="0"/>
        <w:textAlignment w:val="auto"/>
        <w:rPr>
          <w:rFonts w:ascii="Arial" w:hAnsi="Arial" w:cs="Arial"/>
          <w:b/>
        </w:rPr>
      </w:pPr>
    </w:p>
    <w:p w:rsidR="0064013D" w:rsidRPr="002F6D9A" w:rsidRDefault="0064013D" w:rsidP="002F6D9A">
      <w:pPr>
        <w:numPr>
          <w:ilvl w:val="1"/>
          <w:numId w:val="3"/>
          <w:numberingChange w:id="22" w:author="Unknown" w:date="2013-04-04T12:25:00Z" w:original="%1:4:0:.%2:3:0:."/>
        </w:numPr>
        <w:spacing w:before="0" w:line="276" w:lineRule="auto"/>
        <w:ind w:hanging="792"/>
        <w:textAlignment w:val="auto"/>
        <w:rPr>
          <w:rFonts w:ascii="Arial" w:hAnsi="Arial" w:cs="Arial"/>
        </w:rPr>
      </w:pPr>
      <w:r w:rsidRPr="008D20A7">
        <w:rPr>
          <w:rFonts w:ascii="Arial" w:hAnsi="Arial" w:cs="Arial"/>
        </w:rPr>
        <w:t xml:space="preserve">Jednotkové ceny za dílčí plnění jsou uvedeny v Příloze č. </w:t>
      </w:r>
      <w:r>
        <w:rPr>
          <w:rFonts w:ascii="Arial" w:hAnsi="Arial" w:cs="Arial"/>
        </w:rPr>
        <w:t>2</w:t>
      </w:r>
      <w:r w:rsidRPr="008D20A7">
        <w:rPr>
          <w:rFonts w:ascii="Arial" w:hAnsi="Arial" w:cs="Arial"/>
        </w:rPr>
        <w:t xml:space="preserve"> – Kalkulace. </w:t>
      </w:r>
      <w:r w:rsidRPr="002F6D9A">
        <w:rPr>
          <w:rFonts w:ascii="Arial" w:hAnsi="Arial" w:cs="Arial"/>
        </w:rPr>
        <w:t>Celková cena a ceny jednotlivých položek uvedených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příloze č. </w:t>
      </w:r>
      <w:r>
        <w:rPr>
          <w:rFonts w:ascii="Arial" w:hAnsi="Arial" w:cs="Arial"/>
        </w:rPr>
        <w:t>2 - Kalkulace</w:t>
      </w:r>
      <w:r w:rsidRPr="002F6D9A">
        <w:rPr>
          <w:rFonts w:ascii="Arial" w:hAnsi="Arial" w:cs="Arial"/>
        </w:rPr>
        <w:t xml:space="preserve"> jsou cenami nejvýše přípustnými a neměnnými. Sjednaná cena je cenou konečnou a zahrnuje veškeré dodávky a služby nutné k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provedení předmětu plnění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rozsahu stanoveném touto smlouvou. Do sjednané ceny jsou dále zahrnuty veškeré náklady </w:t>
      </w:r>
      <w:r>
        <w:rPr>
          <w:rFonts w:ascii="Arial" w:hAnsi="Arial" w:cs="Arial"/>
        </w:rPr>
        <w:t>Dodava</w:t>
      </w:r>
      <w:r w:rsidRPr="002F6D9A">
        <w:rPr>
          <w:rFonts w:ascii="Arial" w:hAnsi="Arial" w:cs="Arial"/>
        </w:rPr>
        <w:t>tele s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poskytnutím předmětu plnění a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jejího hmotného zac</w:t>
      </w:r>
      <w:r w:rsidRPr="00316CB0">
        <w:rPr>
          <w:rFonts w:ascii="Arial" w:hAnsi="Arial" w:cs="Arial"/>
        </w:rPr>
        <w:t>hycení, zejména cestovní výdaje</w:t>
      </w:r>
      <w:r w:rsidRPr="002F6D9A">
        <w:rPr>
          <w:rFonts w:ascii="Arial" w:hAnsi="Arial" w:cs="Arial"/>
        </w:rPr>
        <w:t xml:space="preserve"> a odměny autorům. </w:t>
      </w:r>
    </w:p>
    <w:p w:rsidR="0064013D" w:rsidRDefault="0064013D" w:rsidP="00B40FDF">
      <w:pPr>
        <w:numPr>
          <w:ilvl w:val="1"/>
          <w:numId w:val="3"/>
          <w:numberingChange w:id="23" w:author="Unknown" w:date="2013-04-04T12:25:00Z" w:original="%1:4:0:.%2:4:0:."/>
        </w:numPr>
        <w:spacing w:before="0" w:line="276" w:lineRule="auto"/>
        <w:ind w:hanging="792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Objednatel si vyhrazuje právo změnit rozsah plnění v počtu jednotek dílčích plnění zakázky za předpokladu, že nebude překročena celková cena za předmět plnění smlouvy a zůstanou zachovány jednotkové ceny dílčích plnění. </w:t>
      </w:r>
    </w:p>
    <w:p w:rsidR="0064013D" w:rsidRDefault="0064013D" w:rsidP="008D20A7">
      <w:pPr>
        <w:pStyle w:val="ListParagraph"/>
        <w:rPr>
          <w:rFonts w:ascii="Arial" w:hAnsi="Arial" w:cs="Arial"/>
        </w:rPr>
      </w:pPr>
    </w:p>
    <w:p w:rsidR="0064013D" w:rsidRPr="008D20A7" w:rsidRDefault="0064013D" w:rsidP="00B40FDF">
      <w:pPr>
        <w:numPr>
          <w:ilvl w:val="1"/>
          <w:numId w:val="3"/>
          <w:numberingChange w:id="24" w:author="Unknown" w:date="2013-04-04T12:25:00Z" w:original="%1:4:0:.%2:5:0:."/>
        </w:numPr>
        <w:spacing w:before="0" w:line="276" w:lineRule="auto"/>
        <w:ind w:hanging="792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Objednatel si vyhrazuje právo realizovat menší počet jednotek dílčích plnění v ojedinělém případě, vybrané dílčí plnění nerealizovat a to z důvodu neuskutečnění plánovaného množství akcí.  </w:t>
      </w:r>
    </w:p>
    <w:p w:rsidR="0064013D" w:rsidRPr="00EF671A" w:rsidRDefault="0064013D" w:rsidP="002541E8">
      <w:pPr>
        <w:spacing w:before="0" w:line="276" w:lineRule="auto"/>
        <w:ind w:left="792" w:firstLine="0"/>
        <w:rPr>
          <w:rFonts w:ascii="Arial" w:hAnsi="Arial" w:cs="Arial"/>
          <w:b/>
        </w:rPr>
      </w:pPr>
    </w:p>
    <w:p w:rsidR="0064013D" w:rsidRPr="00A66D31" w:rsidRDefault="0064013D" w:rsidP="00A66D31">
      <w:pPr>
        <w:numPr>
          <w:ilvl w:val="1"/>
          <w:numId w:val="3"/>
          <w:numberingChange w:id="25" w:author="Unknown" w:date="2013-04-04T12:25:00Z" w:original="%1:4:0:.%2:6:0:."/>
        </w:numPr>
        <w:spacing w:before="0" w:line="276" w:lineRule="auto"/>
        <w:ind w:hanging="792"/>
        <w:textAlignment w:val="auto"/>
        <w:rPr>
          <w:rFonts w:ascii="Arial" w:hAnsi="Arial" w:cs="Arial"/>
        </w:rPr>
      </w:pPr>
      <w:r w:rsidRPr="00A66D31">
        <w:rPr>
          <w:rFonts w:ascii="Arial" w:hAnsi="Arial" w:cs="Arial"/>
        </w:rPr>
        <w:t xml:space="preserve">Změna ceny je možná pouze v případě, že v průběhu realizace předmětu plnění zakázky dojde ke změnám sazeb DPH. V tomto případě bude cena upravena podle výše sazeb DPH platných v době vzniku zdanitelného plnění. 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Default="0064013D" w:rsidP="002541E8">
      <w:pPr>
        <w:numPr>
          <w:ilvl w:val="1"/>
          <w:numId w:val="1"/>
          <w:numberingChange w:id="26" w:author="Unknown" w:date="2013-04-04T12:25:00Z" w:original="%1:4:0:.%2:7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Objednatel je povinen zaplatit </w:t>
      </w:r>
      <w:r>
        <w:rPr>
          <w:rFonts w:ascii="Arial" w:hAnsi="Arial" w:cs="Arial"/>
        </w:rPr>
        <w:t>Dodavateli</w:t>
      </w:r>
      <w:r w:rsidRPr="00EF671A">
        <w:rPr>
          <w:rFonts w:ascii="Arial" w:hAnsi="Arial" w:cs="Arial"/>
        </w:rPr>
        <w:t xml:space="preserve"> za realizaci </w:t>
      </w:r>
      <w:r>
        <w:rPr>
          <w:rFonts w:ascii="Arial" w:hAnsi="Arial" w:cs="Arial"/>
        </w:rPr>
        <w:t xml:space="preserve">všech dílčích plnění </w:t>
      </w:r>
      <w:r w:rsidRPr="00EF671A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nu ve výši dohodnuté v tomto článku </w:t>
      </w:r>
      <w:r w:rsidRPr="00EF671A">
        <w:rPr>
          <w:rFonts w:ascii="Arial" w:hAnsi="Arial" w:cs="Arial"/>
        </w:rPr>
        <w:t>smlouvy na základě jím vystaven</w:t>
      </w:r>
      <w:r>
        <w:rPr>
          <w:rFonts w:ascii="Arial" w:hAnsi="Arial" w:cs="Arial"/>
        </w:rPr>
        <w:t>ých</w:t>
      </w:r>
      <w:r w:rsidRPr="00EF671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Objednateli prokazatelně doručených daňových</w:t>
      </w:r>
      <w:r w:rsidRPr="00EF671A">
        <w:rPr>
          <w:rFonts w:ascii="Arial" w:hAnsi="Arial" w:cs="Arial"/>
        </w:rPr>
        <w:t xml:space="preserve"> doklad</w:t>
      </w:r>
      <w:r>
        <w:rPr>
          <w:rFonts w:ascii="Arial" w:hAnsi="Arial" w:cs="Arial"/>
        </w:rPr>
        <w:t>ů (faktur</w:t>
      </w:r>
      <w:r w:rsidRPr="00EF671A">
        <w:rPr>
          <w:rFonts w:ascii="Arial" w:hAnsi="Arial" w:cs="Arial"/>
        </w:rPr>
        <w:t>).</w:t>
      </w:r>
    </w:p>
    <w:p w:rsidR="0064013D" w:rsidRDefault="0064013D" w:rsidP="00482BAF">
      <w:pPr>
        <w:pStyle w:val="ListParagraph"/>
        <w:rPr>
          <w:rFonts w:ascii="Arial" w:hAnsi="Arial" w:cs="Arial"/>
        </w:rPr>
      </w:pPr>
    </w:p>
    <w:p w:rsidR="0064013D" w:rsidRDefault="0064013D" w:rsidP="002541E8">
      <w:pPr>
        <w:numPr>
          <w:ilvl w:val="1"/>
          <w:numId w:val="1"/>
          <w:numberingChange w:id="27" w:author="Unknown" w:date="2013-04-04T12:25:00Z" w:original="%1:4:0:.%2:8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>
        <w:rPr>
          <w:rFonts w:ascii="Arial" w:hAnsi="Arial" w:cs="Arial"/>
        </w:rPr>
        <w:t xml:space="preserve">Daňové doklady budou vystaveny v rozdělení dle projektů uvedených v čl. 4.2 této smlouvy na spolu související plnění. </w:t>
      </w:r>
    </w:p>
    <w:p w:rsidR="0064013D" w:rsidRDefault="0064013D" w:rsidP="008D20A7">
      <w:pPr>
        <w:pStyle w:val="ListParagraph"/>
        <w:rPr>
          <w:rFonts w:ascii="Arial" w:hAnsi="Arial" w:cs="Arial"/>
        </w:rPr>
      </w:pPr>
    </w:p>
    <w:p w:rsidR="0064013D" w:rsidRPr="00EF671A" w:rsidRDefault="0064013D" w:rsidP="002541E8">
      <w:pPr>
        <w:numPr>
          <w:ilvl w:val="1"/>
          <w:numId w:val="1"/>
          <w:numberingChange w:id="28" w:author="Unknown" w:date="2013-04-04T12:25:00Z" w:original="%1:4:0:.%2:9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plnění (kampaně) budou fakturovány na základě reálného odběru v kalendářním měsíci. 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Default="0064013D" w:rsidP="002F6D9A">
      <w:pPr>
        <w:numPr>
          <w:ilvl w:val="1"/>
          <w:numId w:val="1"/>
          <w:numberingChange w:id="29" w:author="Unknown" w:date="2013-04-04T12:25:00Z" w:original="%1:4:0:.%2:10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EF671A">
        <w:rPr>
          <w:rFonts w:ascii="Arial" w:hAnsi="Arial" w:cs="Arial"/>
        </w:rPr>
        <w:t xml:space="preserve">bere na vědomí a výslovně souhlasí s tím, že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>bjednatel neposkytuje zálohy a </w:t>
      </w:r>
      <w:r>
        <w:rPr>
          <w:rFonts w:ascii="Arial" w:hAnsi="Arial" w:cs="Arial"/>
        </w:rPr>
        <w:t xml:space="preserve">Dodavatel </w:t>
      </w:r>
      <w:r w:rsidRPr="00EF671A">
        <w:rPr>
          <w:rFonts w:ascii="Arial" w:hAnsi="Arial" w:cs="Arial"/>
        </w:rPr>
        <w:t xml:space="preserve">tedy není za žádných okolností v souvislosti se smlouvou oprávněn vystavit a doručit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bjednateli jakýkoli zálohový list. </w:t>
      </w:r>
      <w:r>
        <w:rPr>
          <w:rFonts w:ascii="Arial" w:hAnsi="Arial" w:cs="Arial"/>
        </w:rPr>
        <w:t>Dodavatelem</w:t>
      </w:r>
      <w:r w:rsidRPr="00EF671A">
        <w:rPr>
          <w:rFonts w:ascii="Arial" w:hAnsi="Arial" w:cs="Arial"/>
        </w:rPr>
        <w:t xml:space="preserve"> vystavený zálohový list není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>bjednatel povinen plnit.</w:t>
      </w:r>
    </w:p>
    <w:p w:rsidR="0064013D" w:rsidRPr="00EF671A" w:rsidRDefault="0064013D" w:rsidP="00A7730C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EF671A" w:rsidRDefault="0064013D" w:rsidP="002541E8">
      <w:pPr>
        <w:numPr>
          <w:ilvl w:val="1"/>
          <w:numId w:val="1"/>
          <w:numberingChange w:id="30" w:author="Unknown" w:date="2013-04-04T12:25:00Z" w:original="%1:4:0:.%2:11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 w:rsidRPr="00EF671A">
        <w:rPr>
          <w:rFonts w:ascii="Arial" w:hAnsi="Arial" w:cs="Arial"/>
        </w:rPr>
        <w:t>Daňový doklad musí vždy obsahovat tyto údaje:</w:t>
      </w:r>
    </w:p>
    <w:p w:rsidR="0064013D" w:rsidRPr="00EF671A" w:rsidRDefault="0064013D" w:rsidP="00B40FDF">
      <w:pPr>
        <w:numPr>
          <w:ilvl w:val="0"/>
          <w:numId w:val="2"/>
          <w:numberingChange w:id="31" w:author="Unknown" w:date="2013-04-04T12:25:00Z" w:original="%1:1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obchodní firmu, DIČ, IČ a sídlo dle výpisu z obchodního rejstříku nebo </w:t>
      </w:r>
      <w:r>
        <w:rPr>
          <w:rFonts w:ascii="Arial" w:hAnsi="Arial" w:cs="Arial"/>
        </w:rPr>
        <w:t>místo podnikání</w:t>
      </w:r>
      <w:r w:rsidRPr="00EF671A">
        <w:rPr>
          <w:rFonts w:ascii="Arial" w:hAnsi="Arial" w:cs="Arial"/>
        </w:rPr>
        <w:t xml:space="preserve"> dle živnostenského listu </w:t>
      </w:r>
      <w:r>
        <w:rPr>
          <w:rFonts w:ascii="Arial" w:hAnsi="Arial" w:cs="Arial"/>
        </w:rPr>
        <w:t>Školitele</w:t>
      </w:r>
      <w:r w:rsidRPr="00EF671A">
        <w:rPr>
          <w:rFonts w:ascii="Arial" w:hAnsi="Arial" w:cs="Arial"/>
        </w:rPr>
        <w:t>,</w:t>
      </w:r>
    </w:p>
    <w:p w:rsidR="0064013D" w:rsidRPr="00EF671A" w:rsidRDefault="0064013D" w:rsidP="00B40FDF">
      <w:pPr>
        <w:numPr>
          <w:ilvl w:val="0"/>
          <w:numId w:val="2"/>
          <w:numberingChange w:id="32" w:author="Unknown" w:date="2013-04-04T12:25:00Z" w:original="%1:2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název</w:t>
      </w:r>
      <w:r w:rsidRPr="00EF671A">
        <w:rPr>
          <w:rFonts w:ascii="Arial" w:hAnsi="Arial" w:cs="Arial"/>
        </w:rPr>
        <w:t xml:space="preserve">, DIČ, IČ a sídlo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>bjednatele,</w:t>
      </w:r>
    </w:p>
    <w:p w:rsidR="0064013D" w:rsidRPr="00EF671A" w:rsidRDefault="0064013D" w:rsidP="00B40FDF">
      <w:pPr>
        <w:numPr>
          <w:ilvl w:val="0"/>
          <w:numId w:val="2"/>
          <w:numberingChange w:id="33" w:author="Unknown" w:date="2013-04-04T12:25:00Z" w:original="%1:3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pořadové číslo dokladu,</w:t>
      </w:r>
    </w:p>
    <w:p w:rsidR="0064013D" w:rsidRPr="00EF671A" w:rsidRDefault="0064013D" w:rsidP="00B40FDF">
      <w:pPr>
        <w:numPr>
          <w:ilvl w:val="0"/>
          <w:numId w:val="2"/>
          <w:numberingChange w:id="34" w:author="Unknown" w:date="2013-04-04T12:25:00Z" w:original="%1:4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číslo smlouvy, předmět a rozsah zdanitelného plnění, včetně termínu, kdy byly práce prováděny,</w:t>
      </w:r>
    </w:p>
    <w:p w:rsidR="0064013D" w:rsidRPr="00EF671A" w:rsidRDefault="0064013D" w:rsidP="00B40FDF">
      <w:pPr>
        <w:numPr>
          <w:ilvl w:val="0"/>
          <w:numId w:val="2"/>
          <w:numberingChange w:id="35" w:author="Unknown" w:date="2013-04-04T12:25:00Z" w:original="%1:5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datum vystavení dokladu,</w:t>
      </w:r>
    </w:p>
    <w:p w:rsidR="0064013D" w:rsidRPr="00EF671A" w:rsidRDefault="0064013D" w:rsidP="00B40FDF">
      <w:pPr>
        <w:numPr>
          <w:ilvl w:val="0"/>
          <w:numId w:val="2"/>
          <w:numberingChange w:id="36" w:author="Unknown" w:date="2013-04-04T12:25:00Z" w:original="%1:6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datum uskutečnění zdanitelného plnění,</w:t>
      </w:r>
    </w:p>
    <w:p w:rsidR="0064013D" w:rsidRPr="00EF671A" w:rsidRDefault="0064013D" w:rsidP="00B40FDF">
      <w:pPr>
        <w:numPr>
          <w:ilvl w:val="0"/>
          <w:numId w:val="2"/>
          <w:numberingChange w:id="37" w:author="Unknown" w:date="2013-04-04T12:25:00Z" w:original="%1:7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výši ceny bez DPH celkem,</w:t>
      </w:r>
    </w:p>
    <w:p w:rsidR="0064013D" w:rsidRPr="00EF671A" w:rsidRDefault="0064013D" w:rsidP="00B40FDF">
      <w:pPr>
        <w:numPr>
          <w:ilvl w:val="0"/>
          <w:numId w:val="2"/>
          <w:numberingChange w:id="38" w:author="Unknown" w:date="2013-04-04T12:25:00Z" w:original="%1:8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sazbu DPH,</w:t>
      </w:r>
    </w:p>
    <w:p w:rsidR="0064013D" w:rsidRPr="00EF671A" w:rsidRDefault="0064013D" w:rsidP="00B40FDF">
      <w:pPr>
        <w:numPr>
          <w:ilvl w:val="0"/>
          <w:numId w:val="2"/>
          <w:numberingChange w:id="39" w:author="Unknown" w:date="2013-04-04T12:25:00Z" w:original="%1:9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výši DPH,</w:t>
      </w:r>
    </w:p>
    <w:p w:rsidR="0064013D" w:rsidRPr="00EF671A" w:rsidRDefault="0064013D" w:rsidP="00B40FDF">
      <w:pPr>
        <w:numPr>
          <w:ilvl w:val="0"/>
          <w:numId w:val="2"/>
          <w:numberingChange w:id="40" w:author="Unknown" w:date="2013-04-04T12:25:00Z" w:original="%1:10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cenu celkem,</w:t>
      </w:r>
    </w:p>
    <w:p w:rsidR="0064013D" w:rsidRPr="00EF671A" w:rsidRDefault="0064013D" w:rsidP="00B40FDF">
      <w:pPr>
        <w:numPr>
          <w:ilvl w:val="0"/>
          <w:numId w:val="2"/>
          <w:numberingChange w:id="41" w:author="Unknown" w:date="2013-04-04T12:25:00Z" w:original="%1:11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vyúčtování případných splátek či záloh, zaplacených a započítávaných do tohoto dokladu,</w:t>
      </w:r>
    </w:p>
    <w:p w:rsidR="0064013D" w:rsidRDefault="0064013D" w:rsidP="00B40FDF">
      <w:pPr>
        <w:numPr>
          <w:ilvl w:val="0"/>
          <w:numId w:val="2"/>
          <w:numberingChange w:id="42" w:author="Unknown" w:date="2013-04-04T12:25:00Z" w:original="%1:12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EF671A">
        <w:rPr>
          <w:rFonts w:ascii="Arial" w:hAnsi="Arial" w:cs="Arial"/>
        </w:rPr>
        <w:t>další náležitosti daňového dokladu v souladu s platným zákonem o DPH</w:t>
      </w:r>
      <w:r>
        <w:rPr>
          <w:rFonts w:ascii="Arial" w:hAnsi="Arial" w:cs="Arial"/>
        </w:rPr>
        <w:t>,</w:t>
      </w:r>
    </w:p>
    <w:p w:rsidR="0064013D" w:rsidRDefault="0064013D" w:rsidP="00B40FDF">
      <w:pPr>
        <w:numPr>
          <w:ilvl w:val="0"/>
          <w:numId w:val="2"/>
          <w:numberingChange w:id="43" w:author="Unknown" w:date="2013-04-04T12:25:00Z" w:original="%1:13:4:)"/>
        </w:numPr>
        <w:overflowPunct/>
        <w:autoSpaceDE/>
        <w:autoSpaceDN/>
        <w:adjustRightInd/>
        <w:spacing w:before="60" w:line="276" w:lineRule="auto"/>
        <w:ind w:left="1418" w:hanging="567"/>
        <w:textAlignment w:val="auto"/>
        <w:rPr>
          <w:rFonts w:ascii="Arial" w:hAnsi="Arial" w:cs="Arial"/>
        </w:rPr>
      </w:pPr>
      <w:r w:rsidRPr="002F6D9A">
        <w:rPr>
          <w:rFonts w:ascii="Arial" w:hAnsi="Arial" w:cs="Arial"/>
        </w:rPr>
        <w:t>označení projektu, ke kterému se plnění vztahuje</w:t>
      </w:r>
      <w:r>
        <w:rPr>
          <w:rFonts w:ascii="Arial" w:hAnsi="Arial" w:cs="Arial"/>
        </w:rPr>
        <w:t xml:space="preserve">, tj. v případě </w:t>
      </w:r>
    </w:p>
    <w:p w:rsidR="0064013D" w:rsidRPr="001546A9" w:rsidRDefault="0064013D" w:rsidP="001546A9">
      <w:pPr>
        <w:pStyle w:val="ListParagraph"/>
        <w:numPr>
          <w:ilvl w:val="0"/>
          <w:numId w:val="36"/>
          <w:numberingChange w:id="44" w:author="Unknown" w:date="2013-04-04T12:25:00Z" w:original=""/>
        </w:numPr>
        <w:spacing w:before="60" w:line="276" w:lineRule="auto"/>
        <w:jc w:val="both"/>
        <w:rPr>
          <w:rFonts w:ascii="Arial" w:hAnsi="Arial" w:cs="Arial"/>
          <w:sz w:val="20"/>
        </w:rPr>
      </w:pPr>
      <w:r w:rsidRPr="001546A9">
        <w:rPr>
          <w:rFonts w:ascii="Arial" w:hAnsi="Arial" w:cs="Arial"/>
          <w:sz w:val="20"/>
        </w:rPr>
        <w:t xml:space="preserve">plnění </w:t>
      </w:r>
      <w:r>
        <w:rPr>
          <w:rFonts w:ascii="Arial" w:hAnsi="Arial" w:cs="Arial"/>
          <w:sz w:val="20"/>
        </w:rPr>
        <w:t>předmětu smlouvy</w:t>
      </w:r>
      <w:r w:rsidRPr="001546A9">
        <w:rPr>
          <w:rFonts w:ascii="Arial" w:hAnsi="Arial" w:cs="Arial"/>
          <w:sz w:val="20"/>
        </w:rPr>
        <w:t xml:space="preserve"> dle bodu a) až h) dle Přílohy č. 1 – projekt Popularizace výsledků VaV VUT v Brně a podpora systematické práce se studenty, reg. č. </w:t>
      </w:r>
      <w:r>
        <w:rPr>
          <w:rFonts w:ascii="Arial" w:hAnsi="Arial" w:cs="Arial"/>
          <w:sz w:val="20"/>
        </w:rPr>
        <w:t>C</w:t>
      </w:r>
      <w:r w:rsidRPr="001546A9">
        <w:rPr>
          <w:rFonts w:ascii="Arial" w:hAnsi="Arial" w:cs="Arial"/>
          <w:sz w:val="20"/>
        </w:rPr>
        <w:t>Z.1.07/2.3.00/35.0004</w:t>
      </w:r>
      <w:r>
        <w:rPr>
          <w:rFonts w:ascii="Arial" w:hAnsi="Arial" w:cs="Arial"/>
          <w:sz w:val="20"/>
        </w:rPr>
        <w:t xml:space="preserve">, financovaný z Operačního programu Vzdělávání pro konkurenceschopnost. </w:t>
      </w:r>
    </w:p>
    <w:p w:rsidR="0064013D" w:rsidRDefault="0064013D" w:rsidP="001546A9">
      <w:pPr>
        <w:pStyle w:val="ListParagraph"/>
        <w:numPr>
          <w:ilvl w:val="0"/>
          <w:numId w:val="36"/>
          <w:numberingChange w:id="45" w:author="Unknown" w:date="2013-04-04T12:25:00Z" w:original=""/>
        </w:numPr>
        <w:spacing w:before="60" w:line="276" w:lineRule="auto"/>
        <w:rPr>
          <w:rFonts w:ascii="Arial" w:hAnsi="Arial" w:cs="Arial"/>
          <w:sz w:val="20"/>
        </w:rPr>
      </w:pPr>
      <w:r w:rsidRPr="001546A9">
        <w:rPr>
          <w:rFonts w:ascii="Arial" w:hAnsi="Arial" w:cs="Arial"/>
          <w:sz w:val="20"/>
        </w:rPr>
        <w:t>plnění předmětu smlouvy dle bodu i) dle Přílohy č. 1 – projekt Centrum výzkumu a využití obnovitelných zdrojů energie, reg. č. CZ.1.05/2.1.00/01.0014</w:t>
      </w:r>
      <w:r>
        <w:rPr>
          <w:rFonts w:ascii="Arial" w:hAnsi="Arial" w:cs="Arial"/>
          <w:sz w:val="20"/>
        </w:rPr>
        <w:t xml:space="preserve">, financovaný z Operačního programu Věda a výzkum pro inovace. </w:t>
      </w:r>
    </w:p>
    <w:p w:rsidR="0064013D" w:rsidRPr="001546A9" w:rsidRDefault="0064013D" w:rsidP="001546A9">
      <w:pPr>
        <w:pStyle w:val="ListParagraph"/>
        <w:spacing w:before="60" w:line="276" w:lineRule="auto"/>
        <w:ind w:left="2138"/>
        <w:rPr>
          <w:rFonts w:ascii="Arial" w:hAnsi="Arial" w:cs="Arial"/>
          <w:sz w:val="20"/>
        </w:rPr>
      </w:pPr>
    </w:p>
    <w:p w:rsidR="0064013D" w:rsidRDefault="0064013D" w:rsidP="002541E8">
      <w:pPr>
        <w:numPr>
          <w:ilvl w:val="1"/>
          <w:numId w:val="1"/>
          <w:numberingChange w:id="46" w:author="Unknown" w:date="2013-04-04T12:25:00Z" w:original="%1:4:0:.%2:12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 w:rsidRPr="001546A9">
        <w:rPr>
          <w:rFonts w:ascii="Arial" w:hAnsi="Arial" w:cs="Arial"/>
        </w:rPr>
        <w:t xml:space="preserve">Přílohou a součástí každé faktury pak musí být Objednatelem potvrzené odsouhlasení realizace dílčího plnění v rozsahu skutečného odběru. </w:t>
      </w:r>
    </w:p>
    <w:p w:rsidR="0064013D" w:rsidRDefault="0064013D" w:rsidP="001546A9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1546A9" w:rsidRDefault="0064013D" w:rsidP="002541E8">
      <w:pPr>
        <w:numPr>
          <w:ilvl w:val="1"/>
          <w:numId w:val="1"/>
          <w:numberingChange w:id="47" w:author="Unknown" w:date="2013-04-04T12:25:00Z" w:original="%1:4:0:.%2:13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 w:rsidRPr="001546A9">
        <w:rPr>
          <w:rFonts w:ascii="Arial" w:hAnsi="Arial" w:cs="Arial"/>
        </w:rPr>
        <w:t>Nebude-li daňový doklad – faktura obsahovat výše uvedené náležitosti, nebo je bude uvádět chybně, a/nebo nebude obsahovat výše uvedené součásti, je Objednatel oprávněn vrátit ho k přepracování ve lhůtě deseti dní ode dne doručení tohoto dokladu Objednateli. Ve vráceném daňovém dokladu – faktuře objednatel vyznačí důvod jeho vrácení. Po doručení opraveného nebo nově vystaveného daňového dokladu – faktury běží nová lhůta splatnosti.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EF671A" w:rsidRDefault="0064013D" w:rsidP="002541E8">
      <w:pPr>
        <w:numPr>
          <w:ilvl w:val="1"/>
          <w:numId w:val="1"/>
          <w:numberingChange w:id="48" w:author="Unknown" w:date="2013-04-04T12:25:00Z" w:original="%1:4:0:.%2:14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EF671A">
        <w:rPr>
          <w:rFonts w:ascii="Arial" w:hAnsi="Arial" w:cs="Arial"/>
        </w:rPr>
        <w:t xml:space="preserve">je oprávněn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bjednateli v souladu se zákonem č. 235/2004 Sb., v platném znění, vystavit daňový doklad – fakturu, a to vždy </w:t>
      </w:r>
      <w:r>
        <w:rPr>
          <w:rFonts w:ascii="Arial" w:hAnsi="Arial" w:cs="Arial"/>
        </w:rPr>
        <w:t>k poslednímu dni v</w:t>
      </w:r>
      <w:r w:rsidRPr="00EF671A">
        <w:rPr>
          <w:rFonts w:ascii="Arial" w:hAnsi="Arial" w:cs="Arial"/>
        </w:rPr>
        <w:t xml:space="preserve"> měsíci, kdy byla realizovaná jakákoli část předmětu </w:t>
      </w:r>
      <w:r>
        <w:rPr>
          <w:rFonts w:ascii="Arial" w:hAnsi="Arial" w:cs="Arial"/>
        </w:rPr>
        <w:t>plnění smlouvy</w:t>
      </w:r>
      <w:r w:rsidRPr="00EF671A">
        <w:rPr>
          <w:rFonts w:ascii="Arial" w:hAnsi="Arial" w:cs="Arial"/>
        </w:rPr>
        <w:t>.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EF671A" w:rsidRDefault="0064013D" w:rsidP="002541E8">
      <w:pPr>
        <w:numPr>
          <w:ilvl w:val="1"/>
          <w:numId w:val="1"/>
          <w:numberingChange w:id="49" w:author="Unknown" w:date="2013-04-04T12:25:00Z" w:original="%1:4:0:.%2:15:0:."/>
        </w:numPr>
        <w:tabs>
          <w:tab w:val="left" w:pos="792"/>
        </w:tabs>
        <w:spacing w:before="0" w:line="276" w:lineRule="auto"/>
        <w:ind w:hanging="792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Splatnost faktur se dohodou smluvních stran stanoví na dobu </w:t>
      </w:r>
      <w:r w:rsidRPr="00EF671A">
        <w:rPr>
          <w:rFonts w:ascii="Arial" w:hAnsi="Arial" w:cs="Arial"/>
          <w:b/>
        </w:rPr>
        <w:t xml:space="preserve">21 dní </w:t>
      </w:r>
      <w:r w:rsidRPr="00EF671A">
        <w:rPr>
          <w:rFonts w:ascii="Arial" w:hAnsi="Arial" w:cs="Arial"/>
        </w:rPr>
        <w:t>ode dne doručení.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numPr>
          <w:ilvl w:val="0"/>
          <w:numId w:val="1"/>
          <w:numberingChange w:id="50" w:author="Unknown" w:date="2013-04-04T12:25:00Z" w:original="%1:5:0:."/>
        </w:numPr>
        <w:tabs>
          <w:tab w:val="left" w:pos="426"/>
        </w:tabs>
        <w:spacing w:line="276" w:lineRule="auto"/>
        <w:rPr>
          <w:rFonts w:ascii="Arial" w:hAnsi="Arial" w:cs="Arial"/>
          <w:b/>
        </w:rPr>
      </w:pPr>
      <w:r w:rsidRPr="00EF671A">
        <w:rPr>
          <w:rFonts w:ascii="Arial" w:hAnsi="Arial" w:cs="Arial"/>
          <w:b/>
          <w:u w:val="single"/>
        </w:rPr>
        <w:t>Smluvní pokuty</w:t>
      </w:r>
    </w:p>
    <w:p w:rsidR="0064013D" w:rsidRDefault="0064013D" w:rsidP="002541E8">
      <w:pPr>
        <w:numPr>
          <w:ilvl w:val="1"/>
          <w:numId w:val="1"/>
          <w:numberingChange w:id="51" w:author="Unknown" w:date="2013-04-04T12:25:00Z" w:original="%1:5:0:.%2:1:0:."/>
        </w:numPr>
        <w:spacing w:line="276" w:lineRule="auto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 xml:space="preserve">Harmonogram uskutečnění jednotlivých dílčích plnění bude vzájemně dohodnut mezi Objednatelem a Dodavatelem a to před zahájením uskutečnění jednotlivých plnění. V případě, že bude Dodavatel v prodlení s poskytováním služeb, tj. neposkytl služby v souladu s harmonogramem dohodnutým s Objednatelem, </w:t>
      </w:r>
      <w:r w:rsidRPr="00EF671A">
        <w:rPr>
          <w:rFonts w:ascii="Arial" w:hAnsi="Arial" w:cs="Arial"/>
        </w:rPr>
        <w:t xml:space="preserve">je povinen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bjednateli zaplatit do 14 dnů po doručení oznámení o jejím uplatnění smluvní pokutu ve výši </w:t>
      </w:r>
      <w:r>
        <w:rPr>
          <w:rFonts w:ascii="Arial" w:hAnsi="Arial" w:cs="Arial"/>
        </w:rPr>
        <w:t>2.000,-</w:t>
      </w:r>
      <w:r w:rsidRPr="00EF671A">
        <w:rPr>
          <w:rFonts w:ascii="Arial" w:hAnsi="Arial" w:cs="Arial"/>
        </w:rPr>
        <w:t xml:space="preserve"> Kč za každý započatý den prodlení</w:t>
      </w:r>
      <w:r>
        <w:rPr>
          <w:rFonts w:ascii="Arial" w:hAnsi="Arial" w:cs="Arial"/>
        </w:rPr>
        <w:t>. Zároveň je Objednatel oprávněn od smlouvy odstoupit.</w:t>
      </w:r>
    </w:p>
    <w:p w:rsidR="0064013D" w:rsidRDefault="0064013D" w:rsidP="002541E8">
      <w:pPr>
        <w:numPr>
          <w:ilvl w:val="1"/>
          <w:numId w:val="1"/>
          <w:numberingChange w:id="52" w:author="Unknown" w:date="2013-04-04T12:25:00Z" w:original="%1:5:0:.%2:2:0:."/>
        </w:numPr>
        <w:spacing w:line="276" w:lineRule="auto"/>
        <w:ind w:left="851" w:hanging="851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 xml:space="preserve">Dodavatel </w:t>
      </w:r>
      <w:r w:rsidRPr="00EF671A">
        <w:rPr>
          <w:rFonts w:ascii="Arial" w:hAnsi="Arial" w:cs="Arial"/>
        </w:rPr>
        <w:t xml:space="preserve">nedodrží minimální </w:t>
      </w:r>
      <w:r>
        <w:rPr>
          <w:rFonts w:ascii="Arial" w:hAnsi="Arial" w:cs="Arial"/>
        </w:rPr>
        <w:t>požadavky stanovené Přílohou č. 1</w:t>
      </w:r>
      <w:r w:rsidRPr="00EF671A">
        <w:rPr>
          <w:rFonts w:ascii="Arial" w:hAnsi="Arial" w:cs="Arial"/>
        </w:rPr>
        <w:t xml:space="preserve">, je povinen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bjednateli zaplatit do 14 dnů po doručení oznámení o jejím uplatnění smluvní pokutu ve výši </w:t>
      </w:r>
      <w:r>
        <w:rPr>
          <w:rFonts w:ascii="Arial" w:hAnsi="Arial" w:cs="Arial"/>
        </w:rPr>
        <w:t>10.000,-</w:t>
      </w:r>
      <w:r w:rsidRPr="00EF671A">
        <w:rPr>
          <w:rFonts w:ascii="Arial" w:hAnsi="Arial" w:cs="Arial"/>
        </w:rPr>
        <w:t xml:space="preserve"> Kč.</w:t>
      </w:r>
    </w:p>
    <w:p w:rsidR="0064013D" w:rsidRPr="00EF671A" w:rsidRDefault="0064013D" w:rsidP="002541E8">
      <w:pPr>
        <w:numPr>
          <w:ilvl w:val="1"/>
          <w:numId w:val="1"/>
          <w:numberingChange w:id="53" w:author="Unknown" w:date="2013-04-04T12:25:00Z" w:original="%1:5:0:.%2:3:0:."/>
        </w:numPr>
        <w:spacing w:line="276" w:lineRule="auto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Dodavatel poruší jakoukoliv povinnost krom uvedených v odst. </w:t>
      </w:r>
      <w:smartTag w:uri="urn:schemas-microsoft-com:office:smarttags" w:element="metricconverter">
        <w:smartTagPr>
          <w:attr w:name="ProductID" w:val="5.1 a"/>
        </w:smartTagPr>
        <w:r>
          <w:rPr>
            <w:rFonts w:ascii="Arial" w:hAnsi="Arial" w:cs="Arial"/>
          </w:rPr>
          <w:t>5.1 a</w:t>
        </w:r>
      </w:smartTag>
      <w:r>
        <w:rPr>
          <w:rFonts w:ascii="Arial" w:hAnsi="Arial" w:cs="Arial"/>
        </w:rPr>
        <w:t xml:space="preserve"> 5.2, je </w:t>
      </w:r>
      <w:r w:rsidRPr="00EF671A">
        <w:rPr>
          <w:rFonts w:ascii="Arial" w:hAnsi="Arial" w:cs="Arial"/>
        </w:rPr>
        <w:t xml:space="preserve">povinen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bjednateli zaplatit do 14 dnů po doručení oznámení o jejím uplatnění smluvní pokutu ve výši </w:t>
      </w:r>
      <w:r>
        <w:rPr>
          <w:rFonts w:ascii="Arial" w:hAnsi="Arial" w:cs="Arial"/>
        </w:rPr>
        <w:t>5.000,-</w:t>
      </w:r>
      <w:r w:rsidRPr="00EF671A">
        <w:rPr>
          <w:rFonts w:ascii="Arial" w:hAnsi="Arial" w:cs="Arial"/>
        </w:rPr>
        <w:t xml:space="preserve"> Kč</w:t>
      </w:r>
      <w:r>
        <w:rPr>
          <w:rFonts w:ascii="Arial" w:hAnsi="Arial" w:cs="Arial"/>
        </w:rPr>
        <w:t xml:space="preserve"> za každé jednotlivé porušení.</w:t>
      </w:r>
    </w:p>
    <w:p w:rsidR="0064013D" w:rsidRPr="00EF671A" w:rsidRDefault="0064013D" w:rsidP="002541E8">
      <w:pPr>
        <w:numPr>
          <w:ilvl w:val="1"/>
          <w:numId w:val="1"/>
          <w:numberingChange w:id="54" w:author="Unknown" w:date="2013-04-04T12:25:00Z" w:original="%1:5:0:.%2:4:0:."/>
        </w:numPr>
        <w:spacing w:line="276" w:lineRule="auto"/>
        <w:ind w:left="851" w:hanging="851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Pro případ prodlení </w:t>
      </w:r>
      <w:r>
        <w:rPr>
          <w:rFonts w:ascii="Arial" w:hAnsi="Arial" w:cs="Arial"/>
        </w:rPr>
        <w:t>O</w:t>
      </w:r>
      <w:r w:rsidRPr="00EF671A">
        <w:rPr>
          <w:rFonts w:ascii="Arial" w:hAnsi="Arial" w:cs="Arial"/>
        </w:rPr>
        <w:t xml:space="preserve">bjednatele se zaplacením fakturované částky je </w:t>
      </w:r>
      <w:r>
        <w:rPr>
          <w:rFonts w:ascii="Arial" w:hAnsi="Arial" w:cs="Arial"/>
        </w:rPr>
        <w:t xml:space="preserve">Dodavatel </w:t>
      </w:r>
      <w:r w:rsidRPr="00EF671A">
        <w:rPr>
          <w:rFonts w:ascii="Arial" w:hAnsi="Arial" w:cs="Arial"/>
        </w:rPr>
        <w:t>oprávněn uplatnit u Objednatele smluvní pokutu ve výši 0,02 % z dlužné částky za každý den prodlení.</w:t>
      </w:r>
    </w:p>
    <w:p w:rsidR="0064013D" w:rsidRPr="00EF671A" w:rsidRDefault="0064013D" w:rsidP="002541E8">
      <w:pPr>
        <w:numPr>
          <w:ilvl w:val="12"/>
          <w:numId w:val="0"/>
        </w:numPr>
        <w:spacing w:before="0" w:line="276" w:lineRule="auto"/>
        <w:rPr>
          <w:rFonts w:ascii="Arial" w:hAnsi="Arial" w:cs="Arial"/>
          <w:b/>
          <w:u w:val="single"/>
        </w:rPr>
      </w:pPr>
    </w:p>
    <w:p w:rsidR="0064013D" w:rsidRPr="00EF671A" w:rsidRDefault="0064013D" w:rsidP="002541E8">
      <w:pPr>
        <w:numPr>
          <w:ilvl w:val="0"/>
          <w:numId w:val="1"/>
          <w:numberingChange w:id="55" w:author="Unknown" w:date="2013-04-04T12:25:00Z" w:original="%1:6:0:."/>
        </w:numPr>
        <w:tabs>
          <w:tab w:val="left" w:pos="360"/>
        </w:tabs>
        <w:spacing w:before="0" w:line="276" w:lineRule="auto"/>
        <w:rPr>
          <w:rFonts w:ascii="Arial" w:hAnsi="Arial" w:cs="Arial"/>
          <w:b/>
          <w:u w:val="single"/>
        </w:rPr>
      </w:pPr>
      <w:r w:rsidRPr="00EF671A">
        <w:rPr>
          <w:rFonts w:ascii="Arial" w:hAnsi="Arial" w:cs="Arial"/>
          <w:b/>
          <w:u w:val="single"/>
        </w:rPr>
        <w:t>Výpověď a odstoupení od smlouvy</w:t>
      </w:r>
    </w:p>
    <w:p w:rsidR="0064013D" w:rsidRPr="00EF671A" w:rsidRDefault="0064013D" w:rsidP="002541E8">
      <w:pPr>
        <w:tabs>
          <w:tab w:val="left" w:pos="360"/>
        </w:tabs>
        <w:spacing w:before="0" w:line="276" w:lineRule="auto"/>
        <w:ind w:left="360" w:firstLine="0"/>
        <w:rPr>
          <w:rFonts w:ascii="Arial" w:hAnsi="Arial" w:cs="Arial"/>
          <w:b/>
          <w:u w:val="single"/>
        </w:rPr>
      </w:pPr>
    </w:p>
    <w:p w:rsidR="0064013D" w:rsidRPr="002F6D9A" w:rsidRDefault="0064013D" w:rsidP="002F6D9A">
      <w:pPr>
        <w:autoSpaceDE/>
        <w:autoSpaceDN/>
        <w:adjustRightInd/>
        <w:spacing w:line="280" w:lineRule="atLeast"/>
        <w:ind w:left="851" w:hanging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6.1 </w:t>
      </w:r>
      <w:r>
        <w:rPr>
          <w:rFonts w:ascii="Arial" w:hAnsi="Arial" w:cs="Arial"/>
          <w:bCs/>
          <w:iCs/>
        </w:rPr>
        <w:tab/>
      </w:r>
      <w:r w:rsidRPr="002F6D9A">
        <w:rPr>
          <w:rFonts w:ascii="Arial" w:hAnsi="Arial" w:cs="Arial"/>
          <w:bCs/>
          <w:iCs/>
        </w:rPr>
        <w:t>Tuto smlouvu lze ukončit dohodou smluvních stran nebo odstoupením od smlouvy z</w:t>
      </w:r>
      <w:r w:rsidRPr="00174CE4">
        <w:rPr>
          <w:rFonts w:ascii="Arial" w:hAnsi="Arial" w:cs="Arial"/>
          <w:bCs/>
          <w:iCs/>
        </w:rPr>
        <w:t> </w:t>
      </w:r>
      <w:r w:rsidRPr="002F6D9A">
        <w:rPr>
          <w:rFonts w:ascii="Arial" w:hAnsi="Arial" w:cs="Arial"/>
          <w:bCs/>
          <w:iCs/>
        </w:rPr>
        <w:t>důvodů uvedených v</w:t>
      </w:r>
      <w:r w:rsidRPr="00174CE4">
        <w:rPr>
          <w:rFonts w:ascii="Arial" w:hAnsi="Arial" w:cs="Arial"/>
          <w:bCs/>
          <w:iCs/>
        </w:rPr>
        <w:t> </w:t>
      </w:r>
      <w:r w:rsidRPr="002F6D9A">
        <w:rPr>
          <w:rFonts w:ascii="Arial" w:hAnsi="Arial" w:cs="Arial"/>
          <w:bCs/>
          <w:iCs/>
        </w:rPr>
        <w:t>Obchodním zákoníku a v této smlouvě.</w:t>
      </w:r>
    </w:p>
    <w:p w:rsidR="0064013D" w:rsidRDefault="0064013D" w:rsidP="002F6D9A">
      <w:pPr>
        <w:tabs>
          <w:tab w:val="num" w:pos="708"/>
        </w:tabs>
        <w:spacing w:line="280" w:lineRule="atLeast"/>
        <w:ind w:left="851" w:hanging="851"/>
        <w:rPr>
          <w:rFonts w:ascii="Arial" w:hAnsi="Arial" w:cs="Arial"/>
        </w:rPr>
      </w:pPr>
      <w:r>
        <w:rPr>
          <w:rFonts w:ascii="Arial" w:hAnsi="Arial" w:cs="Arial"/>
          <w:bCs/>
          <w:caps/>
        </w:rPr>
        <w:t xml:space="preserve">6.2 </w:t>
      </w:r>
      <w:r>
        <w:rPr>
          <w:rFonts w:ascii="Arial" w:hAnsi="Arial" w:cs="Arial"/>
          <w:bCs/>
          <w:caps/>
        </w:rPr>
        <w:tab/>
      </w:r>
      <w:r>
        <w:rPr>
          <w:rFonts w:ascii="Arial" w:hAnsi="Arial" w:cs="Arial"/>
          <w:bCs/>
          <w:caps/>
        </w:rPr>
        <w:tab/>
      </w:r>
      <w:r w:rsidRPr="002F6D9A">
        <w:rPr>
          <w:rFonts w:ascii="Arial" w:hAnsi="Arial" w:cs="Arial"/>
        </w:rPr>
        <w:t>Objednatel má právo vypovědět tuto smlouvu s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účinností k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datu doručení písemné výpovědi </w:t>
      </w:r>
      <w:r>
        <w:rPr>
          <w:rFonts w:ascii="Arial" w:hAnsi="Arial" w:cs="Arial"/>
        </w:rPr>
        <w:t>Dodavatel</w:t>
      </w:r>
      <w:r w:rsidRPr="002F6D9A">
        <w:rPr>
          <w:rFonts w:ascii="Arial" w:hAnsi="Arial" w:cs="Arial"/>
        </w:rPr>
        <w:t>i z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následujících důvodů:</w:t>
      </w:r>
    </w:p>
    <w:p w:rsidR="0064013D" w:rsidRPr="002F6D9A" w:rsidRDefault="0064013D" w:rsidP="002F6D9A">
      <w:pPr>
        <w:tabs>
          <w:tab w:val="num" w:pos="708"/>
        </w:tabs>
        <w:spacing w:line="280" w:lineRule="atLeast"/>
        <w:ind w:left="851" w:hanging="851"/>
        <w:rPr>
          <w:rFonts w:ascii="Arial" w:hAnsi="Arial" w:cs="Arial"/>
        </w:rPr>
      </w:pPr>
    </w:p>
    <w:p w:rsidR="0064013D" w:rsidRPr="002F6D9A" w:rsidRDefault="0064013D" w:rsidP="00A10D13">
      <w:pPr>
        <w:widowControl w:val="0"/>
        <w:numPr>
          <w:ilvl w:val="0"/>
          <w:numId w:val="41"/>
          <w:numberingChange w:id="56" w:author="Unknown" w:date="2013-04-04T12:25:00Z" w:original="%1:1:4:)"/>
        </w:numPr>
        <w:tabs>
          <w:tab w:val="num" w:pos="1428"/>
        </w:tabs>
        <w:overflowPunct/>
        <w:spacing w:before="0" w:line="280" w:lineRule="atLeast"/>
        <w:textAlignment w:val="auto"/>
        <w:rPr>
          <w:rFonts w:ascii="Arial" w:hAnsi="Arial" w:cs="Arial"/>
        </w:rPr>
      </w:pPr>
      <w:r w:rsidRPr="002F6D9A">
        <w:rPr>
          <w:rFonts w:ascii="Arial" w:hAnsi="Arial" w:cs="Arial"/>
        </w:rPr>
        <w:t>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případě, že probíhá insolvenční řízení proti majetku </w:t>
      </w:r>
      <w:r>
        <w:rPr>
          <w:rFonts w:ascii="Arial" w:hAnsi="Arial" w:cs="Arial"/>
        </w:rPr>
        <w:t>Dodavatele</w:t>
      </w:r>
      <w:r w:rsidRPr="002F6D9A">
        <w:rPr>
          <w:rFonts w:ascii="Arial" w:hAnsi="Arial" w:cs="Arial"/>
        </w:rPr>
        <w:t>, v němž bylo vydáno rozhodnutí o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úpadku nebo insolvenční návrh byl zamítnut proto, že majetek </w:t>
      </w:r>
      <w:r>
        <w:rPr>
          <w:rFonts w:ascii="Arial" w:hAnsi="Arial" w:cs="Arial"/>
        </w:rPr>
        <w:t>Dodavatele</w:t>
      </w:r>
      <w:r w:rsidRPr="002F6D9A">
        <w:rPr>
          <w:rFonts w:ascii="Arial" w:hAnsi="Arial" w:cs="Arial"/>
        </w:rPr>
        <w:t xml:space="preserve"> nepostačuje k úhradě nákladů insolvenčního řízení, nebo byl konkurs zrušen proto, že majetek Zhotovitele byl zcela nepostačující,</w:t>
      </w:r>
    </w:p>
    <w:p w:rsidR="0064013D" w:rsidRPr="002F6D9A" w:rsidRDefault="0064013D" w:rsidP="00A10D13">
      <w:pPr>
        <w:widowControl w:val="0"/>
        <w:numPr>
          <w:ilvl w:val="0"/>
          <w:numId w:val="41"/>
          <w:numberingChange w:id="57" w:author="Unknown" w:date="2013-04-04T12:25:00Z" w:original="%1:2:4:)"/>
        </w:numPr>
        <w:tabs>
          <w:tab w:val="num" w:pos="1428"/>
        </w:tabs>
        <w:overflowPunct/>
        <w:spacing w:before="0" w:line="280" w:lineRule="atLeas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Dodavatele</w:t>
      </w:r>
      <w:r w:rsidRPr="002F6D9A">
        <w:rPr>
          <w:rFonts w:ascii="Arial" w:hAnsi="Arial" w:cs="Arial"/>
        </w:rPr>
        <w:t xml:space="preserve"> nemůže z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důvodu existence okolností vylučujících odpovědnost pokračovat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plnění závazku podle této smlouvy po dobu delší než 1 měsíc,</w:t>
      </w:r>
    </w:p>
    <w:p w:rsidR="0064013D" w:rsidRPr="002F6D9A" w:rsidRDefault="0064013D" w:rsidP="00A10D13">
      <w:pPr>
        <w:spacing w:line="280" w:lineRule="atLeast"/>
        <w:rPr>
          <w:rFonts w:ascii="Arial" w:hAnsi="Arial" w:cs="Arial"/>
          <w:bCs/>
          <w:iCs/>
        </w:rPr>
      </w:pPr>
      <w:r>
        <w:rPr>
          <w:rFonts w:ascii="Arial" w:hAnsi="Arial" w:cs="Arial"/>
          <w:caps/>
        </w:rPr>
        <w:t>6.3</w:t>
      </w:r>
      <w:r>
        <w:rPr>
          <w:rFonts w:ascii="Arial" w:hAnsi="Arial" w:cs="Arial"/>
          <w:caps/>
        </w:rPr>
        <w:tab/>
      </w:r>
      <w:r w:rsidRPr="002F6D9A">
        <w:rPr>
          <w:rFonts w:ascii="Arial" w:hAnsi="Arial" w:cs="Arial"/>
        </w:rPr>
        <w:t xml:space="preserve">Každá smluvní strana má právo odstoupit od této smlouvy z důvodu jejího podstatného porušení druhou smluvní stranou, a to za podmínek stanovených Obchodním zákoníkem, ve znění pozdějších předpisů. </w:t>
      </w:r>
    </w:p>
    <w:p w:rsidR="0064013D" w:rsidRPr="002F6D9A" w:rsidRDefault="0064013D" w:rsidP="002F6D9A">
      <w:pPr>
        <w:tabs>
          <w:tab w:val="num" w:pos="708"/>
        </w:tabs>
        <w:spacing w:line="276" w:lineRule="auto"/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6.4</w:t>
      </w:r>
      <w:r>
        <w:rPr>
          <w:rFonts w:ascii="Arial" w:hAnsi="Arial" w:cs="Arial"/>
        </w:rPr>
        <w:tab/>
      </w:r>
      <w:r w:rsidRPr="002F6D9A">
        <w:rPr>
          <w:rFonts w:ascii="Arial" w:hAnsi="Arial" w:cs="Arial"/>
        </w:rPr>
        <w:t>Odstoupení od smlouvy musí být provedeno písemným oznámením na adresu druhé smluvní strany uvedenou v této smlouvě</w:t>
      </w:r>
      <w:r>
        <w:rPr>
          <w:rFonts w:ascii="Arial" w:hAnsi="Arial" w:cs="Arial"/>
        </w:rPr>
        <w:t>.</w:t>
      </w:r>
    </w:p>
    <w:p w:rsidR="0064013D" w:rsidRPr="002F6D9A" w:rsidRDefault="0064013D" w:rsidP="002F6D9A">
      <w:pPr>
        <w:tabs>
          <w:tab w:val="num" w:pos="708"/>
        </w:tabs>
        <w:spacing w:line="276" w:lineRule="auto"/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6.5</w:t>
      </w:r>
      <w:r>
        <w:rPr>
          <w:rFonts w:ascii="Arial" w:hAnsi="Arial" w:cs="Arial"/>
        </w:rPr>
        <w:tab/>
      </w:r>
      <w:r w:rsidRPr="002F6D9A">
        <w:rPr>
          <w:rFonts w:ascii="Arial" w:hAnsi="Arial" w:cs="Arial"/>
        </w:rPr>
        <w:t>Odstoupení je účinné dnem doručení oznámení druhé smluvní straně nebo dnem, kdy se za doručené považuje.</w:t>
      </w:r>
    </w:p>
    <w:p w:rsidR="0064013D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2F6D9A" w:rsidRDefault="0064013D" w:rsidP="00B75794">
      <w:pPr>
        <w:jc w:val="center"/>
        <w:rPr>
          <w:rFonts w:ascii="Arial" w:hAnsi="Arial" w:cs="Arial"/>
          <w:b/>
          <w:szCs w:val="22"/>
        </w:rPr>
      </w:pPr>
      <w:r w:rsidRPr="002F6D9A">
        <w:rPr>
          <w:rFonts w:ascii="Arial" w:hAnsi="Arial" w:cs="Arial"/>
          <w:b/>
          <w:szCs w:val="22"/>
        </w:rPr>
        <w:t xml:space="preserve">VIII. </w:t>
      </w:r>
    </w:p>
    <w:p w:rsidR="0064013D" w:rsidRPr="002F6D9A" w:rsidRDefault="0064013D" w:rsidP="002F6D9A">
      <w:pPr>
        <w:spacing w:after="240"/>
        <w:jc w:val="lef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7. </w:t>
      </w:r>
      <w:r w:rsidRPr="002F6D9A">
        <w:rPr>
          <w:rFonts w:ascii="Arial" w:hAnsi="Arial" w:cs="Arial"/>
          <w:b/>
          <w:szCs w:val="22"/>
        </w:rPr>
        <w:t>Povinnosti smluvních stran v</w:t>
      </w:r>
      <w:r w:rsidRPr="00174CE4">
        <w:rPr>
          <w:rFonts w:ascii="Arial" w:hAnsi="Arial" w:cs="Arial"/>
          <w:b/>
          <w:szCs w:val="22"/>
        </w:rPr>
        <w:t> </w:t>
      </w:r>
      <w:r w:rsidRPr="002F6D9A">
        <w:rPr>
          <w:rFonts w:ascii="Arial" w:hAnsi="Arial" w:cs="Arial"/>
          <w:b/>
          <w:szCs w:val="22"/>
        </w:rPr>
        <w:t>souvislosti s</w:t>
      </w:r>
      <w:r w:rsidRPr="00174CE4">
        <w:rPr>
          <w:rFonts w:ascii="Arial" w:hAnsi="Arial" w:cs="Arial"/>
          <w:b/>
          <w:szCs w:val="22"/>
        </w:rPr>
        <w:t> </w:t>
      </w:r>
      <w:r w:rsidRPr="002F6D9A">
        <w:rPr>
          <w:rFonts w:ascii="Arial" w:hAnsi="Arial" w:cs="Arial"/>
          <w:b/>
          <w:szCs w:val="22"/>
        </w:rPr>
        <w:t>podmínkami OP VK</w:t>
      </w:r>
      <w:r>
        <w:rPr>
          <w:rFonts w:ascii="Arial" w:hAnsi="Arial" w:cs="Arial"/>
          <w:b/>
          <w:szCs w:val="22"/>
        </w:rPr>
        <w:t xml:space="preserve"> a OP VaVpI</w:t>
      </w:r>
    </w:p>
    <w:p w:rsidR="0064013D" w:rsidRPr="002F6D9A" w:rsidRDefault="0064013D">
      <w:pPr>
        <w:tabs>
          <w:tab w:val="left" w:pos="792"/>
        </w:tabs>
        <w:spacing w:line="276" w:lineRule="auto"/>
        <w:ind w:left="708" w:hanging="708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7.1     </w:t>
      </w:r>
      <w:r w:rsidRPr="002F6D9A">
        <w:rPr>
          <w:rFonts w:ascii="Arial" w:hAnsi="Arial" w:cs="Arial"/>
        </w:rPr>
        <w:t xml:space="preserve">Uvedené služby, které jsou předmětem plnění této smlouvy, budou </w:t>
      </w:r>
      <w:r w:rsidRPr="002F6D9A">
        <w:rPr>
          <w:rStyle w:val="Emphasis"/>
          <w:rFonts w:ascii="Arial" w:hAnsi="Arial" w:cs="Arial"/>
          <w:i w:val="0"/>
          <w:iCs/>
        </w:rPr>
        <w:t>hrazeny z</w:t>
      </w:r>
      <w:r w:rsidRPr="00174CE4">
        <w:rPr>
          <w:rStyle w:val="Emphasis"/>
          <w:rFonts w:ascii="Arial" w:hAnsi="Arial" w:cs="Arial"/>
          <w:i w:val="0"/>
          <w:iCs/>
        </w:rPr>
        <w:t> </w:t>
      </w:r>
      <w:r w:rsidRPr="002F6D9A">
        <w:rPr>
          <w:rStyle w:val="Emphasis"/>
          <w:rFonts w:ascii="Arial" w:hAnsi="Arial" w:cs="Arial"/>
          <w:i w:val="0"/>
          <w:iCs/>
        </w:rPr>
        <w:t>prostředků projektu dotovaného „Operačním programem Vzdělání pro konkurenceschopnost“ s</w:t>
      </w:r>
      <w:r w:rsidRPr="00174CE4">
        <w:rPr>
          <w:rStyle w:val="Emphasis"/>
          <w:rFonts w:ascii="Arial" w:hAnsi="Arial" w:cs="Arial"/>
          <w:i w:val="0"/>
          <w:iCs/>
        </w:rPr>
        <w:t> </w:t>
      </w:r>
      <w:r w:rsidRPr="002F6D9A">
        <w:rPr>
          <w:rStyle w:val="Emphasis"/>
          <w:rFonts w:ascii="Arial" w:hAnsi="Arial" w:cs="Arial"/>
          <w:i w:val="0"/>
          <w:iCs/>
        </w:rPr>
        <w:t>názvem:</w:t>
      </w:r>
      <w:r w:rsidRPr="002F6D9A">
        <w:rPr>
          <w:rStyle w:val="Emphasis"/>
          <w:rFonts w:ascii="Arial" w:hAnsi="Arial" w:cs="Arial"/>
          <w:i w:val="0"/>
        </w:rPr>
        <w:t xml:space="preserve"> </w:t>
      </w:r>
      <w:r w:rsidRPr="002F6D9A">
        <w:rPr>
          <w:rFonts w:ascii="Arial" w:hAnsi="Arial" w:cs="Arial"/>
        </w:rPr>
        <w:t>Popularizace výsledků VaV VUT v Brně a podpora systematické práce se studenty, reg. č. CZ.1.07/2.3.00/35.0004 a z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Operačního programu Věda a výzkum pro inovace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rámci projektu Centrum výzkumu a využití obnovitelných zdrojů energie, reg. č. CZ.1.05/2.1.00/01.0014.</w:t>
      </w:r>
    </w:p>
    <w:p w:rsidR="0064013D" w:rsidRPr="002F6D9A" w:rsidRDefault="0064013D">
      <w:pPr>
        <w:tabs>
          <w:tab w:val="left" w:pos="792"/>
        </w:tabs>
        <w:spacing w:line="276" w:lineRule="auto"/>
        <w:ind w:left="708" w:hanging="708"/>
        <w:rPr>
          <w:rFonts w:ascii="Arial" w:hAnsi="Arial" w:cs="Arial"/>
          <w:u w:val="single"/>
        </w:rPr>
      </w:pPr>
      <w:r>
        <w:rPr>
          <w:rFonts w:ascii="Arial" w:hAnsi="Arial" w:cs="Arial"/>
          <w:bCs/>
        </w:rPr>
        <w:t>7.2</w:t>
      </w:r>
      <w:r>
        <w:rPr>
          <w:rFonts w:ascii="Arial" w:hAnsi="Arial" w:cs="Arial"/>
          <w:bCs/>
        </w:rPr>
        <w:tab/>
      </w:r>
      <w:r w:rsidRPr="002F6D9A">
        <w:rPr>
          <w:rFonts w:ascii="Arial" w:hAnsi="Arial" w:cs="Arial"/>
          <w:bCs/>
        </w:rPr>
        <w:t>Smluvní strany tímto prohlašují, že je jim známa povinnost dodržet požadavky na</w:t>
      </w:r>
      <w:r w:rsidRPr="00174CE4">
        <w:rPr>
          <w:rFonts w:ascii="Arial" w:hAnsi="Arial" w:cs="Arial"/>
          <w:bCs/>
        </w:rPr>
        <w:t> </w:t>
      </w:r>
      <w:r w:rsidRPr="002F6D9A">
        <w:rPr>
          <w:rFonts w:ascii="Arial" w:hAnsi="Arial" w:cs="Arial"/>
          <w:bCs/>
        </w:rPr>
        <w:t>publicitu v</w:t>
      </w:r>
      <w:r w:rsidRPr="00174CE4">
        <w:rPr>
          <w:rFonts w:ascii="Arial" w:hAnsi="Arial" w:cs="Arial"/>
          <w:bCs/>
        </w:rPr>
        <w:t> </w:t>
      </w:r>
      <w:r w:rsidRPr="002F6D9A">
        <w:rPr>
          <w:rFonts w:ascii="Arial" w:hAnsi="Arial" w:cs="Arial"/>
          <w:bCs/>
        </w:rPr>
        <w:t>rámci programů strukturálních fondů Evropské unie stanovené v</w:t>
      </w:r>
      <w:r w:rsidRPr="00174CE4">
        <w:rPr>
          <w:rFonts w:ascii="Arial" w:hAnsi="Arial" w:cs="Arial"/>
          <w:bCs/>
        </w:rPr>
        <w:t> </w:t>
      </w:r>
      <w:r w:rsidRPr="002F6D9A">
        <w:rPr>
          <w:rFonts w:ascii="Arial" w:hAnsi="Arial" w:cs="Arial"/>
          <w:bCs/>
        </w:rPr>
        <w:t>obecně závazných předpisech (zejména nařízením Komise (ES) č. 1828/2006) a příručkách vydaných Řídícím orgánem OP VK</w:t>
      </w:r>
      <w:r>
        <w:rPr>
          <w:rFonts w:ascii="Arial" w:hAnsi="Arial" w:cs="Arial"/>
          <w:bCs/>
        </w:rPr>
        <w:t>, resp. OP VaVpI</w:t>
      </w:r>
      <w:r w:rsidRPr="002F6D9A">
        <w:rPr>
          <w:rFonts w:ascii="Arial" w:hAnsi="Arial" w:cs="Arial"/>
          <w:bCs/>
        </w:rPr>
        <w:t>, a to ve všech relevantních dokumentech týkajících se daného předmětu plnění dle Smlouvy, tj. zejména ve smlouvách a dalších dokumentech vztahujících se</w:t>
      </w:r>
      <w:r w:rsidRPr="00174CE4">
        <w:rPr>
          <w:rFonts w:ascii="Arial" w:hAnsi="Arial" w:cs="Arial"/>
          <w:bCs/>
        </w:rPr>
        <w:t> </w:t>
      </w:r>
      <w:r w:rsidRPr="002F6D9A">
        <w:rPr>
          <w:rFonts w:ascii="Arial" w:hAnsi="Arial" w:cs="Arial"/>
          <w:bCs/>
        </w:rPr>
        <w:t>k</w:t>
      </w:r>
      <w:r w:rsidRPr="00174CE4">
        <w:rPr>
          <w:rFonts w:ascii="Arial" w:hAnsi="Arial" w:cs="Arial"/>
          <w:bCs/>
        </w:rPr>
        <w:t> </w:t>
      </w:r>
      <w:r w:rsidRPr="002F6D9A">
        <w:rPr>
          <w:rFonts w:ascii="Arial" w:hAnsi="Arial" w:cs="Arial"/>
          <w:bCs/>
        </w:rPr>
        <w:t>předmětu dle Smlouvy.</w:t>
      </w:r>
    </w:p>
    <w:p w:rsidR="0064013D" w:rsidRPr="002F6D9A" w:rsidRDefault="0064013D">
      <w:pPr>
        <w:tabs>
          <w:tab w:val="left" w:pos="792"/>
        </w:tabs>
        <w:spacing w:line="276" w:lineRule="auto"/>
        <w:ind w:left="708" w:hanging="708"/>
        <w:rPr>
          <w:rFonts w:ascii="Arial" w:hAnsi="Arial" w:cs="Arial"/>
          <w:u w:val="single"/>
        </w:rPr>
      </w:pPr>
      <w:r>
        <w:rPr>
          <w:rFonts w:ascii="Arial" w:hAnsi="Arial" w:cs="Arial"/>
        </w:rPr>
        <w:t>7.3</w:t>
      </w:r>
      <w:r>
        <w:rPr>
          <w:rFonts w:ascii="Arial" w:hAnsi="Arial" w:cs="Arial"/>
        </w:rPr>
        <w:tab/>
      </w:r>
      <w:r w:rsidRPr="002F6D9A">
        <w:rPr>
          <w:rFonts w:ascii="Arial" w:hAnsi="Arial" w:cs="Arial"/>
        </w:rPr>
        <w:t>Smluvní strany sjednávají, že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případě, že</w:t>
      </w:r>
      <w:r w:rsidRPr="00174CE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Objednateli </w:t>
      </w:r>
      <w:r w:rsidRPr="002F6D9A">
        <w:rPr>
          <w:rFonts w:ascii="Arial" w:hAnsi="Arial" w:cs="Arial"/>
        </w:rPr>
        <w:t>nebudou přiděleny finanční prostředky pro krytí výdajů plynoucích z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realizace jednotlivých projektů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rámci OP VK</w:t>
      </w:r>
      <w:r>
        <w:rPr>
          <w:rFonts w:ascii="Arial" w:hAnsi="Arial" w:cs="Arial"/>
        </w:rPr>
        <w:t>, resp. OP VaVpI</w:t>
      </w:r>
      <w:r w:rsidRPr="002F6D9A">
        <w:rPr>
          <w:rFonts w:ascii="Arial" w:hAnsi="Arial" w:cs="Arial"/>
        </w:rPr>
        <w:t xml:space="preserve">, případně tyto náklady budou označeny za nezpůsobilé, má </w:t>
      </w:r>
      <w:r>
        <w:rPr>
          <w:rFonts w:ascii="Arial" w:hAnsi="Arial" w:cs="Arial"/>
        </w:rPr>
        <w:t>Objednate</w:t>
      </w:r>
      <w:r w:rsidRPr="002F6D9A">
        <w:rPr>
          <w:rFonts w:ascii="Arial" w:hAnsi="Arial" w:cs="Arial"/>
        </w:rPr>
        <w:t>l právo jednostranně odstoupit od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smlouvy. V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případě odstoupení </w:t>
      </w:r>
      <w:r>
        <w:rPr>
          <w:rFonts w:ascii="Arial" w:hAnsi="Arial" w:cs="Arial"/>
        </w:rPr>
        <w:t>Objednatele</w:t>
      </w:r>
      <w:r w:rsidRPr="002F6D9A">
        <w:rPr>
          <w:rFonts w:ascii="Arial" w:hAnsi="Arial" w:cs="Arial"/>
        </w:rPr>
        <w:t xml:space="preserve"> od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 xml:space="preserve">smlouvy, má </w:t>
      </w:r>
      <w:r>
        <w:rPr>
          <w:rFonts w:ascii="Arial" w:hAnsi="Arial" w:cs="Arial"/>
        </w:rPr>
        <w:t xml:space="preserve">Dodavatel </w:t>
      </w:r>
      <w:r w:rsidRPr="002F6D9A">
        <w:rPr>
          <w:rFonts w:ascii="Arial" w:hAnsi="Arial" w:cs="Arial"/>
        </w:rPr>
        <w:t>nárok na vyplacení odměny ve výši odpovídající rozsahu vykonaných prací ke dni odstoupení.</w:t>
      </w:r>
    </w:p>
    <w:p w:rsidR="0064013D" w:rsidRPr="002F6D9A" w:rsidRDefault="0064013D">
      <w:pPr>
        <w:tabs>
          <w:tab w:val="left" w:pos="792"/>
        </w:tabs>
        <w:spacing w:line="276" w:lineRule="auto"/>
        <w:ind w:left="708" w:hanging="708"/>
        <w:rPr>
          <w:rFonts w:ascii="Arial" w:hAnsi="Arial" w:cs="Arial"/>
          <w:u w:val="single"/>
        </w:rPr>
      </w:pPr>
      <w:r>
        <w:rPr>
          <w:rFonts w:ascii="Arial" w:hAnsi="Arial" w:cs="Arial"/>
        </w:rPr>
        <w:t>7.4</w:t>
      </w:r>
      <w:r>
        <w:rPr>
          <w:rFonts w:ascii="Arial" w:hAnsi="Arial" w:cs="Arial"/>
        </w:rPr>
        <w:tab/>
        <w:t>Dodavatel</w:t>
      </w:r>
      <w:r w:rsidRPr="00A273E1">
        <w:rPr>
          <w:rFonts w:ascii="Arial" w:hAnsi="Arial" w:cs="Arial"/>
        </w:rPr>
        <w:t xml:space="preserve"> </w:t>
      </w:r>
      <w:r w:rsidRPr="002F6D9A">
        <w:rPr>
          <w:rFonts w:ascii="Arial" w:hAnsi="Arial" w:cs="Arial"/>
          <w:kern w:val="16"/>
        </w:rPr>
        <w:t>bere na vědomí, že je na základě § 2 písm. e) zákona č. 320/2001 Sb., o finanční kontrole ve veřejné správě a</w:t>
      </w:r>
      <w:r w:rsidRPr="00174CE4">
        <w:rPr>
          <w:rFonts w:ascii="Arial" w:hAnsi="Arial" w:cs="Arial"/>
          <w:kern w:val="16"/>
        </w:rPr>
        <w:t> </w:t>
      </w:r>
      <w:r w:rsidRPr="002F6D9A">
        <w:rPr>
          <w:rFonts w:ascii="Arial" w:hAnsi="Arial" w:cs="Arial"/>
          <w:kern w:val="16"/>
        </w:rPr>
        <w:t>o změně některých zákonů (zákon o</w:t>
      </w:r>
      <w:r w:rsidRPr="00174CE4">
        <w:rPr>
          <w:rFonts w:ascii="Arial" w:hAnsi="Arial" w:cs="Arial"/>
          <w:kern w:val="16"/>
        </w:rPr>
        <w:t> </w:t>
      </w:r>
      <w:r w:rsidRPr="002F6D9A">
        <w:rPr>
          <w:rFonts w:ascii="Arial" w:hAnsi="Arial" w:cs="Arial"/>
          <w:kern w:val="16"/>
        </w:rPr>
        <w:t>finanční kontrole) v</w:t>
      </w:r>
      <w:r w:rsidRPr="00174CE4">
        <w:rPr>
          <w:rFonts w:ascii="Arial" w:hAnsi="Arial" w:cs="Arial"/>
          <w:kern w:val="16"/>
        </w:rPr>
        <w:t> </w:t>
      </w:r>
      <w:r w:rsidRPr="002F6D9A">
        <w:rPr>
          <w:rFonts w:ascii="Arial" w:hAnsi="Arial" w:cs="Arial"/>
          <w:kern w:val="16"/>
        </w:rPr>
        <w:t>platném znění, osobou povinnou spolupůsobit při výkonu finanční kontroly a zároveň že</w:t>
      </w:r>
      <w:r w:rsidRPr="002F6D9A">
        <w:rPr>
          <w:rFonts w:ascii="Arial" w:hAnsi="Arial" w:cs="Arial"/>
          <w:bCs/>
        </w:rPr>
        <w:t xml:space="preserve"> na osobu povinnou spolupůsobit se vztahují stejná práva a povinnosti jako na kontrolovanou osobu.</w:t>
      </w:r>
    </w:p>
    <w:p w:rsidR="0064013D" w:rsidRPr="002F6D9A" w:rsidRDefault="0064013D">
      <w:pPr>
        <w:tabs>
          <w:tab w:val="left" w:pos="-2268"/>
        </w:tabs>
        <w:spacing w:line="276" w:lineRule="auto"/>
        <w:ind w:left="705" w:hanging="705"/>
        <w:rPr>
          <w:rFonts w:ascii="Arial" w:hAnsi="Arial" w:cs="Arial"/>
          <w:u w:val="single"/>
        </w:rPr>
      </w:pPr>
      <w:r>
        <w:rPr>
          <w:rFonts w:ascii="Arial" w:hAnsi="Arial" w:cs="Arial"/>
        </w:rPr>
        <w:t>7.5</w:t>
      </w:r>
      <w:r>
        <w:rPr>
          <w:rFonts w:ascii="Arial" w:hAnsi="Arial" w:cs="Arial"/>
        </w:rPr>
        <w:tab/>
        <w:t>Dodavatel</w:t>
      </w:r>
      <w:r w:rsidRPr="00A273E1">
        <w:rPr>
          <w:rFonts w:ascii="Arial" w:hAnsi="Arial" w:cs="Arial"/>
        </w:rPr>
        <w:t xml:space="preserve"> </w:t>
      </w:r>
      <w:r w:rsidRPr="002F6D9A">
        <w:rPr>
          <w:rFonts w:ascii="Arial" w:hAnsi="Arial" w:cs="Arial"/>
        </w:rPr>
        <w:t>se zavazuje umožnit všem subjektům oprávněným k</w:t>
      </w:r>
      <w:r w:rsidRPr="00174CE4">
        <w:rPr>
          <w:rFonts w:ascii="Arial" w:hAnsi="Arial" w:cs="Arial"/>
        </w:rPr>
        <w:t> </w:t>
      </w:r>
      <w:r w:rsidRPr="002F6D9A">
        <w:rPr>
          <w:rFonts w:ascii="Arial" w:hAnsi="Arial" w:cs="Arial"/>
        </w:rPr>
        <w:t>výkonu kontroly projektu/výběrových zadání/smluv, z jehož prostředků je plnění hrazeno, provést kontrolu dokladů souvisejících s plněním zakázky, a to po dobu danou právními předpisy ČR k jejich archivaci (zákon č. 563/1991 Sb., o účetnictví, a zákon č. 235/2004 Sb., o dani z přidané hodnoty).</w:t>
      </w:r>
    </w:p>
    <w:p w:rsidR="0064013D" w:rsidRPr="002F6D9A" w:rsidRDefault="0064013D">
      <w:pPr>
        <w:tabs>
          <w:tab w:val="left" w:pos="792"/>
        </w:tabs>
        <w:spacing w:line="276" w:lineRule="auto"/>
        <w:ind w:left="705" w:hanging="70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Cs w:val="22"/>
        </w:rPr>
        <w:t>7.6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</w:rPr>
        <w:t>Dodavatel</w:t>
      </w:r>
      <w:r w:rsidRPr="002F6D9A">
        <w:rPr>
          <w:rFonts w:ascii="Arial" w:hAnsi="Arial" w:cs="Arial"/>
          <w:szCs w:val="22"/>
        </w:rPr>
        <w:t xml:space="preserve"> se za podmínek stanovených touto Smlouvou a v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souladu s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 xml:space="preserve">pokyny </w:t>
      </w:r>
      <w:r>
        <w:rPr>
          <w:rFonts w:ascii="Arial" w:hAnsi="Arial" w:cs="Arial"/>
          <w:szCs w:val="22"/>
        </w:rPr>
        <w:t>Objednatele</w:t>
      </w:r>
      <w:r w:rsidRPr="002F6D9A">
        <w:rPr>
          <w:rFonts w:ascii="Arial" w:hAnsi="Arial" w:cs="Arial"/>
          <w:szCs w:val="22"/>
        </w:rPr>
        <w:t xml:space="preserve"> a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při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vynaložení veškeré potřebné odborné péče zavazuje:</w:t>
      </w:r>
    </w:p>
    <w:p w:rsidR="0064013D" w:rsidRPr="002F6D9A" w:rsidRDefault="0064013D">
      <w:pPr>
        <w:tabs>
          <w:tab w:val="left" w:pos="792"/>
        </w:tabs>
        <w:spacing w:line="276" w:lineRule="auto"/>
        <w:rPr>
          <w:rFonts w:ascii="Arial" w:hAnsi="Arial" w:cs="Arial"/>
          <w:sz w:val="18"/>
          <w:u w:val="single"/>
        </w:rPr>
      </w:pPr>
    </w:p>
    <w:p w:rsidR="0064013D" w:rsidRPr="002F6D9A" w:rsidRDefault="0064013D" w:rsidP="002F6D9A">
      <w:pPr>
        <w:numPr>
          <w:ilvl w:val="0"/>
          <w:numId w:val="37"/>
          <w:numberingChange w:id="58" w:author="Unknown" w:date="2013-04-04T12:25:00Z" w:original=""/>
        </w:numPr>
        <w:tabs>
          <w:tab w:val="left" w:pos="709"/>
        </w:tabs>
        <w:spacing w:before="0" w:line="276" w:lineRule="auto"/>
        <w:ind w:left="1068"/>
        <w:textAlignment w:val="auto"/>
        <w:rPr>
          <w:rFonts w:ascii="Arial" w:hAnsi="Arial" w:cs="Arial"/>
          <w:i/>
          <w:sz w:val="18"/>
        </w:rPr>
      </w:pPr>
      <w:r w:rsidRPr="002F6D9A">
        <w:rPr>
          <w:rFonts w:ascii="Arial" w:hAnsi="Arial" w:cs="Arial"/>
          <w:i/>
          <w:szCs w:val="22"/>
        </w:rPr>
        <w:t>Archivovat veškeré písemnosti zhotovené pro plnění zakázky podle této Smlouvy a kdykoli po</w:t>
      </w:r>
      <w:r w:rsidRPr="00174CE4">
        <w:rPr>
          <w:rFonts w:ascii="Arial" w:hAnsi="Arial" w:cs="Arial"/>
          <w:i/>
          <w:szCs w:val="22"/>
        </w:rPr>
        <w:t> </w:t>
      </w:r>
      <w:r w:rsidRPr="002F6D9A">
        <w:rPr>
          <w:rFonts w:ascii="Arial" w:hAnsi="Arial" w:cs="Arial"/>
          <w:i/>
          <w:szCs w:val="22"/>
        </w:rPr>
        <w:t>tuto dobu Nabyvateli umožnit přístup k</w:t>
      </w:r>
      <w:r w:rsidRPr="00174CE4">
        <w:rPr>
          <w:rFonts w:ascii="Arial" w:hAnsi="Arial" w:cs="Arial"/>
          <w:i/>
          <w:szCs w:val="22"/>
        </w:rPr>
        <w:t> </w:t>
      </w:r>
      <w:r w:rsidRPr="002F6D9A">
        <w:rPr>
          <w:rFonts w:ascii="Arial" w:hAnsi="Arial" w:cs="Arial"/>
          <w:i/>
          <w:szCs w:val="22"/>
        </w:rPr>
        <w:t>těmto archivovaným písemnostem, a to do dne 31. 12. 2025. Nabyvatel je oprávněn po uplynutí deseti (10) let od ukončení plnění podle této Smlouvy od Zhotovitele výše uvedené dokumenty bezplatně převzít.</w:t>
      </w:r>
    </w:p>
    <w:p w:rsidR="0064013D" w:rsidRPr="002F6D9A" w:rsidRDefault="0064013D">
      <w:pPr>
        <w:tabs>
          <w:tab w:val="left" w:pos="792"/>
        </w:tabs>
        <w:spacing w:line="276" w:lineRule="auto"/>
        <w:ind w:left="1765"/>
        <w:rPr>
          <w:rFonts w:ascii="Arial" w:hAnsi="Arial" w:cs="Arial"/>
          <w:i/>
          <w:sz w:val="18"/>
        </w:rPr>
      </w:pPr>
    </w:p>
    <w:p w:rsidR="0064013D" w:rsidRPr="002F6D9A" w:rsidRDefault="0064013D" w:rsidP="002F6D9A">
      <w:pPr>
        <w:numPr>
          <w:ilvl w:val="0"/>
          <w:numId w:val="37"/>
          <w:numberingChange w:id="59" w:author="Unknown" w:date="2013-04-04T12:25:00Z" w:original=""/>
        </w:numPr>
        <w:tabs>
          <w:tab w:val="left" w:pos="709"/>
        </w:tabs>
        <w:spacing w:before="0" w:line="276" w:lineRule="auto"/>
        <w:ind w:left="1068"/>
        <w:textAlignment w:val="auto"/>
        <w:rPr>
          <w:rFonts w:ascii="Arial" w:hAnsi="Arial" w:cs="Arial"/>
          <w:sz w:val="18"/>
          <w:u w:val="single"/>
        </w:rPr>
      </w:pPr>
      <w:r w:rsidRPr="002F6D9A">
        <w:rPr>
          <w:rFonts w:ascii="Arial" w:hAnsi="Arial" w:cs="Arial"/>
          <w:i/>
          <w:szCs w:val="22"/>
        </w:rPr>
        <w:t>Umožnit ve smlouvách se svými subdodavateli Řídícímu orgánu OP VK</w:t>
      </w:r>
      <w:r>
        <w:rPr>
          <w:rFonts w:ascii="Arial" w:hAnsi="Arial" w:cs="Arial"/>
          <w:i/>
          <w:szCs w:val="22"/>
        </w:rPr>
        <w:t xml:space="preserve">, resp. OP VaVpI, </w:t>
      </w:r>
      <w:r w:rsidRPr="002F6D9A">
        <w:rPr>
          <w:rFonts w:ascii="Arial" w:hAnsi="Arial" w:cs="Arial"/>
          <w:i/>
          <w:szCs w:val="22"/>
        </w:rPr>
        <w:t>kontrolu těchto subdodavatelů.</w:t>
      </w:r>
    </w:p>
    <w:p w:rsidR="0064013D" w:rsidRPr="002F6D9A" w:rsidRDefault="0064013D">
      <w:pPr>
        <w:tabs>
          <w:tab w:val="left" w:pos="709"/>
        </w:tabs>
        <w:spacing w:line="276" w:lineRule="auto"/>
        <w:ind w:left="705" w:hanging="70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7.7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</w:rPr>
        <w:t>Dodavatel</w:t>
      </w:r>
      <w:r w:rsidRPr="002F6D9A">
        <w:rPr>
          <w:rFonts w:ascii="Arial" w:hAnsi="Arial" w:cs="Arial"/>
          <w:szCs w:val="22"/>
        </w:rPr>
        <w:t xml:space="preserve"> se zavazuje poskytnout plnění dle této Smlouvy sám, nebo s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využitím subdodavatelů uvedených v</w:t>
      </w:r>
      <w:r w:rsidRPr="00174CE4">
        <w:rPr>
          <w:rFonts w:ascii="Arial" w:hAnsi="Arial" w:cs="Arial"/>
          <w:szCs w:val="22"/>
        </w:rPr>
        <w:t> </w:t>
      </w:r>
      <w:r w:rsidRPr="00A273E1">
        <w:rPr>
          <w:rFonts w:ascii="Arial" w:hAnsi="Arial" w:cs="Arial"/>
          <w:szCs w:val="22"/>
        </w:rPr>
        <w:t xml:space="preserve">Příloze č. </w:t>
      </w:r>
      <w:r>
        <w:rPr>
          <w:rFonts w:ascii="Arial" w:hAnsi="Arial" w:cs="Arial"/>
          <w:szCs w:val="22"/>
        </w:rPr>
        <w:t>4</w:t>
      </w:r>
      <w:r w:rsidRPr="002F6D9A">
        <w:rPr>
          <w:rFonts w:ascii="Arial" w:hAnsi="Arial" w:cs="Arial"/>
          <w:szCs w:val="22"/>
        </w:rPr>
        <w:t xml:space="preserve"> této Smlouvy. Jakákoliv dodatečná změna osoby subdodavatele nebo zvětšení rozsahu plnění svěřeného subdodavateli musí být předem písemně schválena </w:t>
      </w:r>
      <w:r>
        <w:rPr>
          <w:rFonts w:ascii="Arial" w:hAnsi="Arial" w:cs="Arial"/>
          <w:szCs w:val="22"/>
        </w:rPr>
        <w:t>Objednatelem</w:t>
      </w:r>
      <w:r w:rsidRPr="002F6D9A"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szCs w:val="22"/>
        </w:rPr>
        <w:t xml:space="preserve">Dodavatel </w:t>
      </w:r>
      <w:r w:rsidRPr="002F6D9A">
        <w:rPr>
          <w:rFonts w:ascii="Arial" w:hAnsi="Arial" w:cs="Arial"/>
          <w:szCs w:val="22"/>
        </w:rPr>
        <w:t xml:space="preserve">je dále povinen ve smyslu § 147a ZVZ předložit </w:t>
      </w:r>
      <w:r>
        <w:rPr>
          <w:rFonts w:ascii="Arial" w:hAnsi="Arial" w:cs="Arial"/>
          <w:szCs w:val="22"/>
        </w:rPr>
        <w:t>Objednateli</w:t>
      </w:r>
      <w:r w:rsidRPr="002F6D9A">
        <w:rPr>
          <w:rFonts w:ascii="Arial" w:hAnsi="Arial" w:cs="Arial"/>
          <w:szCs w:val="22"/>
        </w:rPr>
        <w:t xml:space="preserve"> v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zákonné lhůtě a v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>zákonném rozsahu seznam subdodavatelů, ve kterém uvede subdodavatele, jimiž za plnění subdodávky uhradil více než 10 % z</w:t>
      </w:r>
      <w:r w:rsidRPr="00174CE4">
        <w:rPr>
          <w:rFonts w:ascii="Arial" w:hAnsi="Arial" w:cs="Arial"/>
          <w:szCs w:val="22"/>
        </w:rPr>
        <w:t> </w:t>
      </w:r>
      <w:r w:rsidRPr="002F6D9A">
        <w:rPr>
          <w:rFonts w:ascii="Arial" w:hAnsi="Arial" w:cs="Arial"/>
          <w:szCs w:val="22"/>
        </w:rPr>
        <w:t xml:space="preserve">celkové ceny Veřejné zakázky. </w:t>
      </w:r>
    </w:p>
    <w:p w:rsidR="0064013D" w:rsidRPr="00B75794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</w:rPr>
      </w:pP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  <w:bCs/>
        </w:rPr>
      </w:pPr>
    </w:p>
    <w:p w:rsidR="0064013D" w:rsidRDefault="0064013D">
      <w:pPr>
        <w:tabs>
          <w:tab w:val="left" w:pos="360"/>
        </w:tabs>
        <w:spacing w:before="0" w:line="276" w:lineRule="auto"/>
        <w:ind w:left="0" w:firstLine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8. </w:t>
      </w:r>
      <w:r w:rsidRPr="00EF671A">
        <w:rPr>
          <w:rFonts w:ascii="Arial" w:hAnsi="Arial" w:cs="Arial"/>
          <w:b/>
          <w:u w:val="single"/>
        </w:rPr>
        <w:t>Ostatní ujednání</w:t>
      </w:r>
    </w:p>
    <w:p w:rsidR="0064013D" w:rsidRPr="00EF671A" w:rsidRDefault="0064013D" w:rsidP="002541E8">
      <w:pPr>
        <w:tabs>
          <w:tab w:val="left" w:pos="360"/>
        </w:tabs>
        <w:spacing w:before="0" w:line="276" w:lineRule="auto"/>
        <w:ind w:left="357" w:firstLine="0"/>
        <w:rPr>
          <w:rFonts w:ascii="Arial" w:hAnsi="Arial" w:cs="Arial"/>
          <w:b/>
          <w:u w:val="single"/>
        </w:rPr>
      </w:pPr>
    </w:p>
    <w:p w:rsidR="0064013D" w:rsidRDefault="0064013D" w:rsidP="002F6D9A">
      <w:pPr>
        <w:tabs>
          <w:tab w:val="left" w:pos="792"/>
        </w:tabs>
        <w:spacing w:before="0" w:line="276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8.1 </w:t>
      </w:r>
      <w:r>
        <w:rPr>
          <w:rFonts w:ascii="Arial" w:hAnsi="Arial" w:cs="Arial"/>
        </w:rPr>
        <w:tab/>
        <w:t xml:space="preserve">Dodavatel </w:t>
      </w:r>
      <w:r w:rsidRPr="00EF671A">
        <w:rPr>
          <w:rFonts w:ascii="Arial" w:hAnsi="Arial" w:cs="Arial"/>
        </w:rPr>
        <w:t xml:space="preserve">se zavazuje zajistit </w:t>
      </w:r>
      <w:r>
        <w:rPr>
          <w:rFonts w:ascii="Arial" w:hAnsi="Arial" w:cs="Arial"/>
        </w:rPr>
        <w:t xml:space="preserve">kvalitní zdroje a kvalifikované pracovníky pro realizaci plnění této smlouvy. 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  <w:u w:val="single"/>
        </w:rPr>
      </w:pPr>
    </w:p>
    <w:p w:rsidR="0064013D" w:rsidRDefault="0064013D" w:rsidP="002F6D9A">
      <w:pPr>
        <w:tabs>
          <w:tab w:val="left" w:pos="792"/>
        </w:tabs>
        <w:spacing w:before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8.2 </w:t>
      </w:r>
      <w:r>
        <w:rPr>
          <w:rFonts w:ascii="Arial" w:hAnsi="Arial" w:cs="Arial"/>
        </w:rPr>
        <w:tab/>
      </w:r>
      <w:r w:rsidRPr="00EF671A">
        <w:rPr>
          <w:rFonts w:ascii="Arial" w:hAnsi="Arial" w:cs="Arial"/>
        </w:rPr>
        <w:t>Tuto smlouvu lze měnit či doplňovat pouze písemnými dodatky po dohodě obou smluvních stran.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  <w:u w:val="single"/>
        </w:rPr>
      </w:pPr>
    </w:p>
    <w:p w:rsidR="0064013D" w:rsidRDefault="0064013D" w:rsidP="002F6D9A">
      <w:pPr>
        <w:tabs>
          <w:tab w:val="left" w:pos="792"/>
        </w:tabs>
        <w:spacing w:before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8.3 </w:t>
      </w:r>
      <w:r>
        <w:rPr>
          <w:rFonts w:ascii="Arial" w:hAnsi="Arial" w:cs="Arial"/>
        </w:rPr>
        <w:tab/>
      </w:r>
      <w:r w:rsidRPr="00EF671A">
        <w:rPr>
          <w:rFonts w:ascii="Arial" w:hAnsi="Arial" w:cs="Arial"/>
        </w:rPr>
        <w:t>Právní vztahy výslovně neupravené touto smlouvou se řídí Obchodním zákoníkem a právem České republiky.</w:t>
      </w:r>
    </w:p>
    <w:p w:rsidR="0064013D" w:rsidRPr="00EF671A" w:rsidRDefault="0064013D" w:rsidP="002541E8">
      <w:pPr>
        <w:tabs>
          <w:tab w:val="left" w:pos="792"/>
        </w:tabs>
        <w:spacing w:before="0" w:line="276" w:lineRule="auto"/>
        <w:ind w:left="792" w:firstLine="0"/>
        <w:rPr>
          <w:rFonts w:ascii="Arial" w:hAnsi="Arial" w:cs="Arial"/>
          <w:u w:val="single"/>
        </w:rPr>
      </w:pPr>
    </w:p>
    <w:p w:rsidR="0064013D" w:rsidRDefault="0064013D" w:rsidP="002F6D9A">
      <w:pPr>
        <w:tabs>
          <w:tab w:val="left" w:pos="792"/>
        </w:tabs>
        <w:spacing w:before="0" w:line="276" w:lineRule="auto"/>
        <w:ind w:left="720" w:hanging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8.4 </w:t>
      </w:r>
      <w:r>
        <w:rPr>
          <w:rFonts w:ascii="Arial" w:hAnsi="Arial" w:cs="Arial"/>
        </w:rPr>
        <w:tab/>
      </w:r>
      <w:r w:rsidRPr="00EF671A">
        <w:rPr>
          <w:rFonts w:ascii="Arial" w:hAnsi="Arial" w:cs="Arial"/>
        </w:rPr>
        <w:t>Smluvní strany jsou povinny zachovávat mlčenlivost a zavazují se, že obchodní, osobní a další údaje, s nimiž se při plnění závazků z této smlouvy seznámily, nezpřístupní třetím osobám bez písemného souhlasu druhé smluvní strany s výjimkou údajů a informací, u nichž povinnost zveřejnění či zpřístupnění vyplývá z příslušných právních předpisů či pravidel Poskytovatele dotace nebo vnitřních norem objednatele</w:t>
      </w:r>
      <w:r>
        <w:rPr>
          <w:rFonts w:ascii="Arial" w:hAnsi="Arial" w:cs="Arial"/>
        </w:rPr>
        <w:t>.</w:t>
      </w:r>
    </w:p>
    <w:p w:rsidR="0064013D" w:rsidRDefault="0064013D" w:rsidP="000A1701">
      <w:pPr>
        <w:tabs>
          <w:tab w:val="left" w:pos="792"/>
        </w:tabs>
        <w:spacing w:before="0" w:line="276" w:lineRule="auto"/>
        <w:rPr>
          <w:rFonts w:ascii="Arial" w:hAnsi="Arial" w:cs="Arial"/>
          <w:szCs w:val="22"/>
        </w:rPr>
      </w:pPr>
    </w:p>
    <w:p w:rsidR="0064013D" w:rsidRDefault="0064013D" w:rsidP="002F6D9A">
      <w:pPr>
        <w:spacing w:before="0" w:line="276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8.5 </w:t>
      </w:r>
      <w:r>
        <w:rPr>
          <w:rFonts w:ascii="Arial" w:hAnsi="Arial" w:cs="Arial"/>
        </w:rPr>
        <w:tab/>
      </w:r>
      <w:r w:rsidRPr="00EF687E">
        <w:rPr>
          <w:rFonts w:ascii="Arial" w:hAnsi="Arial" w:cs="Arial"/>
        </w:rPr>
        <w:t>Smluvní strany se dohodly, že své majetkové spory, které mezi nimi vzniknou z této smlouvy nebo v souvislosti s ní, budou řešit v rozhodčím řízení před jediným rozhodcem, kterým jmenují JUDr. Bc. Martina Kulhánka, Ph.D., advokáta, č. ev. u České advokátní komory 8780, a pro případ, že by se tento rozhodcem z jakéhokoliv důvodu nestal, nebo by ztratil způsobilost k výkonu funkce rozhodce, jmenují Mgr. Lucii Jamborovou, advokátku, č. ev. u České advokátní komory 12715. Smluvní strany se dohodly, že žaloba se podává výhradně na adresu: Sdružení rozhodců, a. s., Brno, Příkop 8, s uvedením jména rozhodce. Odměna za rozhodčí řízení je splatná podáním žaloby a činí 3 % z hodnoty předmětu sporu, nejméně však 5.000 Kč (+ přísl. DPH), řízení může být pouze písemné a rozhodnutí nemusí obsahovat odůvodnění.</w:t>
      </w:r>
    </w:p>
    <w:p w:rsidR="0064013D" w:rsidRDefault="0064013D" w:rsidP="00A273E1">
      <w:pPr>
        <w:spacing w:before="0" w:line="276" w:lineRule="auto"/>
        <w:ind w:left="0" w:firstLine="0"/>
        <w:rPr>
          <w:rFonts w:ascii="Arial" w:hAnsi="Arial" w:cs="Arial"/>
        </w:rPr>
      </w:pPr>
    </w:p>
    <w:p w:rsidR="0064013D" w:rsidRDefault="0064013D">
      <w:pPr>
        <w:spacing w:before="0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8.6 </w:t>
      </w:r>
      <w:r>
        <w:rPr>
          <w:rFonts w:ascii="Arial" w:hAnsi="Arial" w:cs="Arial"/>
        </w:rPr>
        <w:tab/>
      </w:r>
      <w:r w:rsidRPr="00EF671A">
        <w:rPr>
          <w:rFonts w:ascii="Arial" w:hAnsi="Arial" w:cs="Arial"/>
        </w:rPr>
        <w:t>Tato smlouva je vyhotovena ve čtyřech stejnopisech, z nichž každá smluvní strana obdrží po dvou.</w:t>
      </w:r>
    </w:p>
    <w:p w:rsidR="0064013D" w:rsidRPr="00EF671A" w:rsidRDefault="0064013D" w:rsidP="00A273E1">
      <w:pPr>
        <w:spacing w:before="0" w:line="276" w:lineRule="auto"/>
        <w:ind w:left="0" w:firstLine="0"/>
        <w:rPr>
          <w:rFonts w:ascii="Arial" w:hAnsi="Arial" w:cs="Arial"/>
        </w:rPr>
      </w:pPr>
    </w:p>
    <w:p w:rsidR="0064013D" w:rsidRDefault="0064013D">
      <w:pPr>
        <w:spacing w:before="0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8.7 </w:t>
      </w:r>
      <w:r>
        <w:rPr>
          <w:rFonts w:ascii="Arial" w:hAnsi="Arial" w:cs="Arial"/>
        </w:rPr>
        <w:tab/>
      </w:r>
      <w:r w:rsidRPr="00EF671A">
        <w:rPr>
          <w:rFonts w:ascii="Arial" w:hAnsi="Arial" w:cs="Arial"/>
        </w:rPr>
        <w:t>Tato smlouva nabývá účinnosti dnem podpisu smluvních stran.</w:t>
      </w:r>
    </w:p>
    <w:p w:rsidR="0064013D" w:rsidRPr="00EF671A" w:rsidRDefault="0064013D" w:rsidP="002541E8">
      <w:pPr>
        <w:pStyle w:val="BodyText"/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>
      <w:pPr>
        <w:tabs>
          <w:tab w:val="left" w:pos="1080"/>
          <w:tab w:val="right" w:pos="7371"/>
        </w:tabs>
        <w:spacing w:line="360" w:lineRule="auto"/>
        <w:ind w:right="57"/>
        <w:rPr>
          <w:rFonts w:ascii="Arial" w:hAnsi="Arial" w:cs="Arial"/>
        </w:rPr>
      </w:pPr>
      <w:r w:rsidRPr="00EF687E">
        <w:rPr>
          <w:rFonts w:ascii="Arial" w:hAnsi="Arial" w:cs="Arial"/>
          <w:b/>
        </w:rPr>
        <w:t>Příloha:</w:t>
      </w:r>
      <w:r w:rsidRPr="00EF687E">
        <w:rPr>
          <w:rFonts w:ascii="Arial" w:hAnsi="Arial" w:cs="Arial"/>
        </w:rPr>
        <w:tab/>
      </w:r>
      <w:r w:rsidRPr="00EF687E">
        <w:rPr>
          <w:rFonts w:ascii="Arial" w:hAnsi="Arial" w:cs="Arial"/>
          <w:b/>
        </w:rPr>
        <w:t>č. 1</w:t>
      </w:r>
      <w:r w:rsidRPr="00EF687E">
        <w:rPr>
          <w:rFonts w:ascii="Arial" w:hAnsi="Arial" w:cs="Arial"/>
        </w:rPr>
        <w:t xml:space="preserve"> – Specifikace zakázky</w:t>
      </w:r>
    </w:p>
    <w:p w:rsidR="0064013D" w:rsidRDefault="0064013D">
      <w:pPr>
        <w:tabs>
          <w:tab w:val="left" w:pos="1080"/>
          <w:tab w:val="right" w:pos="7371"/>
        </w:tabs>
        <w:spacing w:line="360" w:lineRule="auto"/>
        <w:ind w:right="57"/>
        <w:rPr>
          <w:rFonts w:ascii="Arial" w:hAnsi="Arial" w:cs="Arial"/>
        </w:rPr>
      </w:pPr>
      <w:r>
        <w:rPr>
          <w:rFonts w:ascii="Arial" w:hAnsi="Arial" w:cs="Arial"/>
          <w:b/>
        </w:rPr>
        <w:t>Příloha č</w:t>
      </w:r>
      <w:r w:rsidRPr="000A17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 – Kalkulace</w:t>
      </w:r>
    </w:p>
    <w:p w:rsidR="0064013D" w:rsidRPr="00EF671A" w:rsidRDefault="0064013D" w:rsidP="00A76DF6">
      <w:pPr>
        <w:pStyle w:val="BodyText"/>
        <w:tabs>
          <w:tab w:val="right" w:pos="9638"/>
        </w:tabs>
        <w:spacing w:before="0" w:line="360" w:lineRule="auto"/>
        <w:rPr>
          <w:rFonts w:ascii="Arial" w:hAnsi="Arial" w:cs="Arial"/>
        </w:rPr>
      </w:pPr>
      <w:r w:rsidRPr="003705DD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 – Subododavatelé dodavatele</w:t>
      </w:r>
    </w:p>
    <w:p w:rsidR="0064013D" w:rsidRDefault="0064013D">
      <w:pPr>
        <w:tabs>
          <w:tab w:val="left" w:pos="1080"/>
          <w:tab w:val="right" w:pos="7371"/>
        </w:tabs>
        <w:spacing w:line="360" w:lineRule="auto"/>
        <w:ind w:right="57"/>
        <w:rPr>
          <w:rFonts w:ascii="Arial" w:hAnsi="Arial" w:cs="Arial"/>
        </w:rPr>
      </w:pPr>
    </w:p>
    <w:p w:rsidR="0064013D" w:rsidRDefault="0064013D" w:rsidP="002541E8">
      <w:pPr>
        <w:pStyle w:val="BodyText"/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pStyle w:val="BodyText"/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pStyle w:val="BodyText"/>
        <w:tabs>
          <w:tab w:val="right" w:pos="9638"/>
        </w:tabs>
        <w:spacing w:before="0" w:line="276" w:lineRule="auto"/>
        <w:rPr>
          <w:rFonts w:ascii="Arial" w:hAnsi="Arial" w:cs="Arial"/>
        </w:rPr>
      </w:pPr>
      <w:r w:rsidRPr="00EF671A">
        <w:rPr>
          <w:rFonts w:ascii="Arial" w:hAnsi="Arial" w:cs="Arial"/>
        </w:rPr>
        <w:t>V Brně dne …………………</w:t>
      </w:r>
      <w:r>
        <w:rPr>
          <w:rFonts w:ascii="Arial" w:hAnsi="Arial" w:cs="Arial"/>
        </w:rPr>
        <w:tab/>
        <w:t>V ……….. dne ………………..</w:t>
      </w:r>
      <w:r>
        <w:rPr>
          <w:rFonts w:ascii="Arial" w:hAnsi="Arial" w:cs="Arial"/>
        </w:rPr>
        <w:tab/>
      </w:r>
    </w:p>
    <w:p w:rsidR="0064013D" w:rsidRPr="00EF671A" w:rsidRDefault="0064013D" w:rsidP="002541E8">
      <w:pPr>
        <w:pStyle w:val="BodyText"/>
        <w:tabs>
          <w:tab w:val="right" w:pos="9638"/>
        </w:tabs>
        <w:spacing w:before="0" w:line="276" w:lineRule="auto"/>
        <w:ind w:left="0" w:firstLine="0"/>
        <w:rPr>
          <w:rFonts w:ascii="Arial" w:hAnsi="Arial" w:cs="Arial"/>
        </w:rPr>
      </w:pPr>
    </w:p>
    <w:p w:rsidR="0064013D" w:rsidRPr="00EF671A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EF671A" w:rsidRDefault="0064013D" w:rsidP="002541E8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................................... </w:t>
      </w:r>
      <w:r>
        <w:rPr>
          <w:rFonts w:ascii="Arial" w:hAnsi="Arial" w:cs="Arial"/>
        </w:rPr>
        <w:t>…………….</w:t>
      </w:r>
      <w:r w:rsidRPr="00EF671A">
        <w:rPr>
          <w:rFonts w:ascii="Arial" w:hAnsi="Arial" w:cs="Arial"/>
        </w:rPr>
        <w:tab/>
      </w:r>
      <w:r>
        <w:rPr>
          <w:rFonts w:ascii="Arial" w:hAnsi="Arial" w:cs="Arial"/>
        </w:rPr>
        <w:t>………………</w:t>
      </w:r>
      <w:r w:rsidRPr="00EF671A">
        <w:rPr>
          <w:rFonts w:ascii="Arial" w:hAnsi="Arial" w:cs="Arial"/>
        </w:rPr>
        <w:t>...............................</w:t>
      </w:r>
    </w:p>
    <w:p w:rsidR="0064013D" w:rsidRDefault="0064013D" w:rsidP="002541E8">
      <w:pPr>
        <w:spacing w:before="0" w:line="276" w:lineRule="auto"/>
        <w:rPr>
          <w:rFonts w:ascii="Arial" w:hAnsi="Arial" w:cs="Arial"/>
        </w:rPr>
      </w:pPr>
      <w:r w:rsidRPr="00EF671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za Objednatele</w:t>
      </w:r>
      <w:r w:rsidRPr="00EF671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Školitele</w:t>
      </w:r>
    </w:p>
    <w:p w:rsidR="0064013D" w:rsidRDefault="0064013D" w:rsidP="002541E8">
      <w:pPr>
        <w:spacing w:before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Ing. Vladimír Kotek, MBA</w:t>
      </w:r>
      <w:r w:rsidRPr="00CF5A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:rsidR="0064013D" w:rsidRPr="00EF671A" w:rsidRDefault="0064013D" w:rsidP="00CF5AC5">
      <w:pPr>
        <w:spacing w:before="0" w:line="276" w:lineRule="auto"/>
        <w:ind w:hanging="74"/>
        <w:rPr>
          <w:rFonts w:ascii="Arial" w:hAnsi="Arial" w:cs="Arial"/>
        </w:rPr>
      </w:pPr>
      <w:r>
        <w:rPr>
          <w:rFonts w:ascii="Arial" w:hAnsi="Arial" w:cs="Arial"/>
        </w:rPr>
        <w:t xml:space="preserve">    kvestor</w:t>
      </w:r>
      <w:r w:rsidRPr="00EF671A">
        <w:rPr>
          <w:rFonts w:ascii="Arial" w:hAnsi="Arial" w:cs="Arial"/>
        </w:rPr>
        <w:t xml:space="preserve">                                   </w:t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  <w:r w:rsidRPr="00EF671A">
        <w:rPr>
          <w:rFonts w:ascii="Arial" w:hAnsi="Arial" w:cs="Arial"/>
        </w:rPr>
        <w:tab/>
      </w:r>
    </w:p>
    <w:p w:rsidR="0064013D" w:rsidRDefault="0064013D" w:rsidP="000A1701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 w:rsidP="000A1701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 w:rsidP="000A1701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Default="0064013D" w:rsidP="000A1701">
      <w:pPr>
        <w:tabs>
          <w:tab w:val="right" w:pos="9638"/>
        </w:tabs>
        <w:spacing w:before="0" w:line="276" w:lineRule="auto"/>
        <w:rPr>
          <w:rFonts w:ascii="Arial" w:hAnsi="Arial" w:cs="Arial"/>
        </w:rPr>
      </w:pPr>
    </w:p>
    <w:p w:rsidR="0064013D" w:rsidRPr="006769FF" w:rsidRDefault="0064013D" w:rsidP="000A1701">
      <w:pPr>
        <w:tabs>
          <w:tab w:val="right" w:pos="9638"/>
        </w:tabs>
        <w:spacing w:before="0" w:line="276" w:lineRule="auto"/>
        <w:rPr>
          <w:rFonts w:ascii="Calibri" w:hAnsi="Calibri" w:cs="Calibri"/>
        </w:rPr>
      </w:pPr>
      <w:r w:rsidRPr="006769FF">
        <w:rPr>
          <w:rFonts w:ascii="Calibri" w:hAnsi="Calibri" w:cs="Calibri"/>
        </w:rPr>
        <w:t xml:space="preserve"> </w:t>
      </w:r>
    </w:p>
    <w:p w:rsidR="0064013D" w:rsidRPr="002F744A" w:rsidRDefault="0064013D" w:rsidP="00E43C77">
      <w:pPr>
        <w:rPr>
          <w:rFonts w:ascii="Arial" w:hAnsi="Arial" w:cs="Arial"/>
          <w:sz w:val="24"/>
        </w:rPr>
      </w:pPr>
    </w:p>
    <w:sectPr w:rsidR="0064013D" w:rsidRPr="002F744A" w:rsidSect="00EF687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13D" w:rsidRDefault="0064013D">
      <w:r>
        <w:separator/>
      </w:r>
    </w:p>
  </w:endnote>
  <w:endnote w:type="continuationSeparator" w:id="0">
    <w:p w:rsidR="0064013D" w:rsidRDefault="00640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13D" w:rsidRDefault="0064013D" w:rsidP="000A1701">
    <w:pPr>
      <w:pStyle w:val="Footer"/>
      <w:jc w:val="center"/>
    </w:pPr>
    <w:r w:rsidRPr="0045566E">
      <w:rPr>
        <w:noProof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8" type="#_x0000_t75" style="width:415.5pt;height:96pt;visibility:visible">
          <v:imagedata r:id="rId1" o:title="" croptop="6788f" cropbottom="6788f" cropleft="2015f" cropright="1322f"/>
        </v:shape>
      </w:pict>
    </w:r>
    <w:r>
      <w:t xml:space="preserve">- </w:t>
    </w:r>
    <w:fldSimple w:instr="PAGE   \* MERGEFORMAT">
      <w:r>
        <w:rPr>
          <w:noProof/>
        </w:rPr>
        <w:t>7</w:t>
      </w:r>
    </w:fldSimple>
    <w:r>
      <w:rPr>
        <w:noProof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13D" w:rsidRDefault="0064013D">
      <w:r>
        <w:separator/>
      </w:r>
    </w:p>
  </w:footnote>
  <w:footnote w:type="continuationSeparator" w:id="0">
    <w:p w:rsidR="0064013D" w:rsidRDefault="006401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13D" w:rsidRPr="00611488" w:rsidRDefault="0064013D" w:rsidP="00DC0F72">
    <w:pPr>
      <w:pStyle w:val="Heading1"/>
      <w:ind w:left="984" w:firstLine="0"/>
      <w:rPr>
        <w:noProof/>
      </w:rPr>
    </w:pPr>
    <w:r w:rsidRPr="0003624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olink OP VK + VUT s větou" style="width:396pt;height:61.5pt;visibility:visible">
          <v:imagedata r:id="rId1" o:title=""/>
        </v:shape>
      </w:pict>
    </w:r>
    <w:r>
      <w:rPr>
        <w:noProof/>
      </w:rPr>
      <w:t xml:space="preserve">               </w:t>
    </w:r>
  </w:p>
  <w:p w:rsidR="0064013D" w:rsidRPr="0089398A" w:rsidRDefault="0064013D" w:rsidP="0089398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23D"/>
    <w:multiLevelType w:val="hybridMultilevel"/>
    <w:tmpl w:val="A1748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26CBC"/>
    <w:multiLevelType w:val="hybridMultilevel"/>
    <w:tmpl w:val="7C508A6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75153A9"/>
    <w:multiLevelType w:val="hybridMultilevel"/>
    <w:tmpl w:val="9C087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964E1"/>
    <w:multiLevelType w:val="hybridMultilevel"/>
    <w:tmpl w:val="982E9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F57FC"/>
    <w:multiLevelType w:val="hybridMultilevel"/>
    <w:tmpl w:val="6D189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A49E7"/>
    <w:multiLevelType w:val="hybridMultilevel"/>
    <w:tmpl w:val="EFF4FCF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11B62F47"/>
    <w:multiLevelType w:val="multilevel"/>
    <w:tmpl w:val="CF1C1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0A3AE2"/>
    <w:multiLevelType w:val="hybridMultilevel"/>
    <w:tmpl w:val="6AEA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668A9"/>
    <w:multiLevelType w:val="multilevel"/>
    <w:tmpl w:val="BF0A5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474901"/>
    <w:multiLevelType w:val="hybridMultilevel"/>
    <w:tmpl w:val="C122C410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B1076C8"/>
    <w:multiLevelType w:val="hybridMultilevel"/>
    <w:tmpl w:val="3E302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D178F"/>
    <w:multiLevelType w:val="hybridMultilevel"/>
    <w:tmpl w:val="E0FA5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DB29D2"/>
    <w:multiLevelType w:val="multilevel"/>
    <w:tmpl w:val="1FA0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FF3905"/>
    <w:multiLevelType w:val="multilevel"/>
    <w:tmpl w:val="618C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5F0C79"/>
    <w:multiLevelType w:val="hybridMultilevel"/>
    <w:tmpl w:val="7534A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C35127"/>
    <w:multiLevelType w:val="multilevel"/>
    <w:tmpl w:val="E2A699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8A87D12"/>
    <w:multiLevelType w:val="hybridMultilevel"/>
    <w:tmpl w:val="C2B67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3B02B9"/>
    <w:multiLevelType w:val="multilevel"/>
    <w:tmpl w:val="21AA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854C19"/>
    <w:multiLevelType w:val="hybridMultilevel"/>
    <w:tmpl w:val="42B2F3EC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2D0B41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32047958"/>
    <w:multiLevelType w:val="multilevel"/>
    <w:tmpl w:val="F6D886E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  <w:rPr>
        <w:rFonts w:cs="Times New Roman"/>
        <w:b w:val="0"/>
        <w:sz w:val="20"/>
        <w:szCs w:val="20"/>
      </w:r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  <w:rPr>
        <w:rFonts w:cs="Times New Roman"/>
      </w:r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  <w:rPr>
        <w:rFonts w:cs="Times New Roman"/>
      </w:r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  <w:rPr>
        <w:rFonts w:cs="Times New Roman"/>
      </w:r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  <w:rPr>
        <w:rFonts w:cs="Times New Roman"/>
      </w:r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  <w:rPr>
        <w:rFonts w:cs="Times New Roman"/>
      </w:r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  <w:rPr>
        <w:rFonts w:cs="Times New Roman"/>
      </w:r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  <w:rPr>
        <w:rFonts w:cs="Times New Roman"/>
      </w:rPr>
    </w:lvl>
  </w:abstractNum>
  <w:abstractNum w:abstractNumId="21">
    <w:nsid w:val="33E801AA"/>
    <w:multiLevelType w:val="hybridMultilevel"/>
    <w:tmpl w:val="F4CA7F66"/>
    <w:lvl w:ilvl="0" w:tplc="B7781F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43223CD"/>
    <w:multiLevelType w:val="hybridMultilevel"/>
    <w:tmpl w:val="00EA4E8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1D7D4E"/>
    <w:multiLevelType w:val="hybridMultilevel"/>
    <w:tmpl w:val="B9741132"/>
    <w:lvl w:ilvl="0" w:tplc="0405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4">
    <w:nsid w:val="3CF7154C"/>
    <w:multiLevelType w:val="hybridMultilevel"/>
    <w:tmpl w:val="68203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A9570B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AE1768"/>
    <w:multiLevelType w:val="hybridMultilevel"/>
    <w:tmpl w:val="0038E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4B5B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6E2C9E"/>
    <w:multiLevelType w:val="hybridMultilevel"/>
    <w:tmpl w:val="A5203320"/>
    <w:lvl w:ilvl="0" w:tplc="4FCA4B72">
      <w:start w:val="13"/>
      <w:numFmt w:val="bullet"/>
      <w:lvlText w:val="-"/>
      <w:lvlJc w:val="left"/>
      <w:pPr>
        <w:ind w:left="177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>
    <w:nsid w:val="58DD5BA7"/>
    <w:multiLevelType w:val="hybridMultilevel"/>
    <w:tmpl w:val="BE6CE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EF1CB1"/>
    <w:multiLevelType w:val="hybridMultilevel"/>
    <w:tmpl w:val="F4142F50"/>
    <w:lvl w:ilvl="0" w:tplc="DA047542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B02CBD"/>
    <w:multiLevelType w:val="hybridMultilevel"/>
    <w:tmpl w:val="2CA8B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F349BA"/>
    <w:multiLevelType w:val="hybridMultilevel"/>
    <w:tmpl w:val="4DC8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B943FD"/>
    <w:multiLevelType w:val="hybridMultilevel"/>
    <w:tmpl w:val="101AFE5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2578D1"/>
    <w:multiLevelType w:val="hybridMultilevel"/>
    <w:tmpl w:val="A23A1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703A8"/>
    <w:multiLevelType w:val="hybridMultilevel"/>
    <w:tmpl w:val="FB4AE3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6A2DFB"/>
    <w:multiLevelType w:val="hybridMultilevel"/>
    <w:tmpl w:val="524A4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DD6595"/>
    <w:multiLevelType w:val="hybridMultilevel"/>
    <w:tmpl w:val="533EC3CA"/>
    <w:lvl w:ilvl="0" w:tplc="F4A88B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2180C"/>
    <w:multiLevelType w:val="hybridMultilevel"/>
    <w:tmpl w:val="764CC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F7125F"/>
    <w:multiLevelType w:val="hybridMultilevel"/>
    <w:tmpl w:val="40DCA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0"/>
  </w:num>
  <w:num w:numId="4">
    <w:abstractNumId w:val="22"/>
  </w:num>
  <w:num w:numId="5">
    <w:abstractNumId w:val="25"/>
  </w:num>
  <w:num w:numId="6">
    <w:abstractNumId w:val="23"/>
  </w:num>
  <w:num w:numId="7">
    <w:abstractNumId w:val="4"/>
  </w:num>
  <w:num w:numId="8">
    <w:abstractNumId w:val="26"/>
  </w:num>
  <w:num w:numId="9">
    <w:abstractNumId w:val="33"/>
  </w:num>
  <w:num w:numId="10">
    <w:abstractNumId w:val="28"/>
  </w:num>
  <w:num w:numId="11">
    <w:abstractNumId w:val="35"/>
  </w:num>
  <w:num w:numId="12">
    <w:abstractNumId w:val="1"/>
  </w:num>
  <w:num w:numId="13">
    <w:abstractNumId w:val="7"/>
  </w:num>
  <w:num w:numId="14">
    <w:abstractNumId w:val="2"/>
  </w:num>
  <w:num w:numId="15">
    <w:abstractNumId w:val="38"/>
  </w:num>
  <w:num w:numId="16">
    <w:abstractNumId w:val="3"/>
  </w:num>
  <w:num w:numId="17">
    <w:abstractNumId w:val="16"/>
  </w:num>
  <w:num w:numId="18">
    <w:abstractNumId w:val="11"/>
  </w:num>
  <w:num w:numId="19">
    <w:abstractNumId w:val="26"/>
  </w:num>
  <w:num w:numId="20">
    <w:abstractNumId w:val="32"/>
  </w:num>
  <w:num w:numId="21">
    <w:abstractNumId w:val="27"/>
  </w:num>
  <w:num w:numId="22">
    <w:abstractNumId w:val="24"/>
  </w:num>
  <w:num w:numId="23">
    <w:abstractNumId w:val="19"/>
  </w:num>
  <w:num w:numId="24">
    <w:abstractNumId w:val="15"/>
  </w:num>
  <w:num w:numId="25">
    <w:abstractNumId w:val="31"/>
  </w:num>
  <w:num w:numId="26">
    <w:abstractNumId w:val="14"/>
  </w:num>
  <w:num w:numId="27">
    <w:abstractNumId w:val="8"/>
  </w:num>
  <w:num w:numId="28">
    <w:abstractNumId w:val="0"/>
  </w:num>
  <w:num w:numId="29">
    <w:abstractNumId w:val="12"/>
  </w:num>
  <w:num w:numId="30">
    <w:abstractNumId w:val="6"/>
  </w:num>
  <w:num w:numId="31">
    <w:abstractNumId w:val="17"/>
  </w:num>
  <w:num w:numId="32">
    <w:abstractNumId w:val="13"/>
  </w:num>
  <w:num w:numId="33">
    <w:abstractNumId w:val="10"/>
  </w:num>
  <w:num w:numId="34">
    <w:abstractNumId w:val="37"/>
  </w:num>
  <w:num w:numId="35">
    <w:abstractNumId w:val="29"/>
  </w:num>
  <w:num w:numId="36">
    <w:abstractNumId w:val="5"/>
  </w:num>
  <w:num w:numId="37">
    <w:abstractNumId w:val="30"/>
  </w:num>
  <w:num w:numId="38">
    <w:abstractNumId w:val="36"/>
  </w:num>
  <w:num w:numId="39">
    <w:abstractNumId w:val="34"/>
  </w:num>
  <w:num w:numId="40">
    <w:abstractNumId w:val="18"/>
  </w:num>
  <w:num w:numId="41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622"/>
    <w:rsid w:val="0000159E"/>
    <w:rsid w:val="00011F74"/>
    <w:rsid w:val="00012E7A"/>
    <w:rsid w:val="00025E89"/>
    <w:rsid w:val="000313BC"/>
    <w:rsid w:val="00035917"/>
    <w:rsid w:val="0003624F"/>
    <w:rsid w:val="00080135"/>
    <w:rsid w:val="00085FD8"/>
    <w:rsid w:val="000A1701"/>
    <w:rsid w:val="000C0D3B"/>
    <w:rsid w:val="000C2C4F"/>
    <w:rsid w:val="000E2A38"/>
    <w:rsid w:val="000F19A8"/>
    <w:rsid w:val="000F4794"/>
    <w:rsid w:val="00102DD7"/>
    <w:rsid w:val="0013066A"/>
    <w:rsid w:val="00131008"/>
    <w:rsid w:val="00133CB4"/>
    <w:rsid w:val="00143A01"/>
    <w:rsid w:val="00146FDE"/>
    <w:rsid w:val="001546A9"/>
    <w:rsid w:val="00162A48"/>
    <w:rsid w:val="0016380B"/>
    <w:rsid w:val="00171DB9"/>
    <w:rsid w:val="00174CE4"/>
    <w:rsid w:val="00190095"/>
    <w:rsid w:val="001B2E3C"/>
    <w:rsid w:val="001B3FB2"/>
    <w:rsid w:val="001C4C49"/>
    <w:rsid w:val="001C4DEF"/>
    <w:rsid w:val="001C7109"/>
    <w:rsid w:val="001D0168"/>
    <w:rsid w:val="001F2B7A"/>
    <w:rsid w:val="001F4FA7"/>
    <w:rsid w:val="001F697D"/>
    <w:rsid w:val="00227444"/>
    <w:rsid w:val="002508FE"/>
    <w:rsid w:val="002526BE"/>
    <w:rsid w:val="00253C0E"/>
    <w:rsid w:val="002541E8"/>
    <w:rsid w:val="0025524F"/>
    <w:rsid w:val="00261160"/>
    <w:rsid w:val="00261A8B"/>
    <w:rsid w:val="00272702"/>
    <w:rsid w:val="00283838"/>
    <w:rsid w:val="002B1ABB"/>
    <w:rsid w:val="002B331D"/>
    <w:rsid w:val="002B42FB"/>
    <w:rsid w:val="002B75AD"/>
    <w:rsid w:val="002C4185"/>
    <w:rsid w:val="002E2A94"/>
    <w:rsid w:val="002F6D9A"/>
    <w:rsid w:val="002F744A"/>
    <w:rsid w:val="00300EB1"/>
    <w:rsid w:val="0030290D"/>
    <w:rsid w:val="00307819"/>
    <w:rsid w:val="00311AE3"/>
    <w:rsid w:val="00316CB0"/>
    <w:rsid w:val="00331A47"/>
    <w:rsid w:val="00334006"/>
    <w:rsid w:val="00340D45"/>
    <w:rsid w:val="00342F3D"/>
    <w:rsid w:val="00352EA2"/>
    <w:rsid w:val="00362616"/>
    <w:rsid w:val="003673F2"/>
    <w:rsid w:val="003705DD"/>
    <w:rsid w:val="003818FA"/>
    <w:rsid w:val="00393AD3"/>
    <w:rsid w:val="003A1ADD"/>
    <w:rsid w:val="003B4273"/>
    <w:rsid w:val="003B614E"/>
    <w:rsid w:val="003D7490"/>
    <w:rsid w:val="004140B6"/>
    <w:rsid w:val="00416087"/>
    <w:rsid w:val="00420266"/>
    <w:rsid w:val="0043123E"/>
    <w:rsid w:val="004359C2"/>
    <w:rsid w:val="0045566E"/>
    <w:rsid w:val="00482BAF"/>
    <w:rsid w:val="004A7569"/>
    <w:rsid w:val="004A767F"/>
    <w:rsid w:val="004C3848"/>
    <w:rsid w:val="004C5E55"/>
    <w:rsid w:val="004C7603"/>
    <w:rsid w:val="004C7DCF"/>
    <w:rsid w:val="004E1BCA"/>
    <w:rsid w:val="004E2282"/>
    <w:rsid w:val="004E3D85"/>
    <w:rsid w:val="004E4DEC"/>
    <w:rsid w:val="004F2AD3"/>
    <w:rsid w:val="004F50AF"/>
    <w:rsid w:val="005052B2"/>
    <w:rsid w:val="005125F2"/>
    <w:rsid w:val="00523537"/>
    <w:rsid w:val="00526839"/>
    <w:rsid w:val="005310DA"/>
    <w:rsid w:val="00543865"/>
    <w:rsid w:val="00567A08"/>
    <w:rsid w:val="00570B21"/>
    <w:rsid w:val="00580F60"/>
    <w:rsid w:val="005848BF"/>
    <w:rsid w:val="005A13C2"/>
    <w:rsid w:val="005B39EF"/>
    <w:rsid w:val="005E082B"/>
    <w:rsid w:val="00601D26"/>
    <w:rsid w:val="00611488"/>
    <w:rsid w:val="0064013D"/>
    <w:rsid w:val="0065670F"/>
    <w:rsid w:val="00657327"/>
    <w:rsid w:val="006647A0"/>
    <w:rsid w:val="00666795"/>
    <w:rsid w:val="006729FE"/>
    <w:rsid w:val="006735D5"/>
    <w:rsid w:val="00673DBD"/>
    <w:rsid w:val="0067437B"/>
    <w:rsid w:val="00675206"/>
    <w:rsid w:val="006769FF"/>
    <w:rsid w:val="00683F98"/>
    <w:rsid w:val="00685228"/>
    <w:rsid w:val="00685DFF"/>
    <w:rsid w:val="00692BAF"/>
    <w:rsid w:val="006B028F"/>
    <w:rsid w:val="006B2DFA"/>
    <w:rsid w:val="006B7975"/>
    <w:rsid w:val="006C66F7"/>
    <w:rsid w:val="006F223D"/>
    <w:rsid w:val="00712575"/>
    <w:rsid w:val="00715892"/>
    <w:rsid w:val="007238BE"/>
    <w:rsid w:val="00752186"/>
    <w:rsid w:val="00761965"/>
    <w:rsid w:val="007B3DA0"/>
    <w:rsid w:val="007C6E93"/>
    <w:rsid w:val="007D202F"/>
    <w:rsid w:val="00800C55"/>
    <w:rsid w:val="008100CF"/>
    <w:rsid w:val="0081467B"/>
    <w:rsid w:val="008210B0"/>
    <w:rsid w:val="008224B5"/>
    <w:rsid w:val="0082558B"/>
    <w:rsid w:val="008334C4"/>
    <w:rsid w:val="0083748B"/>
    <w:rsid w:val="00863410"/>
    <w:rsid w:val="00874F3C"/>
    <w:rsid w:val="00875D34"/>
    <w:rsid w:val="00886F81"/>
    <w:rsid w:val="00887005"/>
    <w:rsid w:val="008907A6"/>
    <w:rsid w:val="00892C9F"/>
    <w:rsid w:val="0089398A"/>
    <w:rsid w:val="008A4EC7"/>
    <w:rsid w:val="008B33FB"/>
    <w:rsid w:val="008D09AF"/>
    <w:rsid w:val="008D20A7"/>
    <w:rsid w:val="008D3EFA"/>
    <w:rsid w:val="008F0840"/>
    <w:rsid w:val="008F4FB6"/>
    <w:rsid w:val="00902E86"/>
    <w:rsid w:val="00902FD7"/>
    <w:rsid w:val="00907FCF"/>
    <w:rsid w:val="009217E3"/>
    <w:rsid w:val="009241E6"/>
    <w:rsid w:val="00924876"/>
    <w:rsid w:val="00924B55"/>
    <w:rsid w:val="00925015"/>
    <w:rsid w:val="009319DD"/>
    <w:rsid w:val="00942513"/>
    <w:rsid w:val="00942522"/>
    <w:rsid w:val="009463EC"/>
    <w:rsid w:val="009538FA"/>
    <w:rsid w:val="00955622"/>
    <w:rsid w:val="00973FA8"/>
    <w:rsid w:val="00975C3D"/>
    <w:rsid w:val="009842FA"/>
    <w:rsid w:val="009A682C"/>
    <w:rsid w:val="009B01D8"/>
    <w:rsid w:val="009B1F97"/>
    <w:rsid w:val="009B5936"/>
    <w:rsid w:val="009C3BAA"/>
    <w:rsid w:val="009D2767"/>
    <w:rsid w:val="009D2ADA"/>
    <w:rsid w:val="00A015AB"/>
    <w:rsid w:val="00A02531"/>
    <w:rsid w:val="00A10D13"/>
    <w:rsid w:val="00A273E1"/>
    <w:rsid w:val="00A30B63"/>
    <w:rsid w:val="00A437EE"/>
    <w:rsid w:val="00A66D31"/>
    <w:rsid w:val="00A738FF"/>
    <w:rsid w:val="00A7493B"/>
    <w:rsid w:val="00A76DF6"/>
    <w:rsid w:val="00A7730C"/>
    <w:rsid w:val="00A83547"/>
    <w:rsid w:val="00A90065"/>
    <w:rsid w:val="00AA2AF1"/>
    <w:rsid w:val="00AA3AE0"/>
    <w:rsid w:val="00AA6A43"/>
    <w:rsid w:val="00AB459F"/>
    <w:rsid w:val="00AE1F8C"/>
    <w:rsid w:val="00AE7AE0"/>
    <w:rsid w:val="00AF04B8"/>
    <w:rsid w:val="00AF2693"/>
    <w:rsid w:val="00AF678A"/>
    <w:rsid w:val="00B0258C"/>
    <w:rsid w:val="00B135ED"/>
    <w:rsid w:val="00B148AC"/>
    <w:rsid w:val="00B40FDF"/>
    <w:rsid w:val="00B45BC3"/>
    <w:rsid w:val="00B4694F"/>
    <w:rsid w:val="00B61918"/>
    <w:rsid w:val="00B674C2"/>
    <w:rsid w:val="00B74FA3"/>
    <w:rsid w:val="00B75794"/>
    <w:rsid w:val="00B769BE"/>
    <w:rsid w:val="00B81E24"/>
    <w:rsid w:val="00B82613"/>
    <w:rsid w:val="00B8380A"/>
    <w:rsid w:val="00B86D92"/>
    <w:rsid w:val="00B94D66"/>
    <w:rsid w:val="00BA3F75"/>
    <w:rsid w:val="00BD0E4D"/>
    <w:rsid w:val="00BE1848"/>
    <w:rsid w:val="00BF049B"/>
    <w:rsid w:val="00C14628"/>
    <w:rsid w:val="00C21CAA"/>
    <w:rsid w:val="00C6671E"/>
    <w:rsid w:val="00C72E91"/>
    <w:rsid w:val="00C86592"/>
    <w:rsid w:val="00C87BDA"/>
    <w:rsid w:val="00C91711"/>
    <w:rsid w:val="00CA71F8"/>
    <w:rsid w:val="00CA7CCC"/>
    <w:rsid w:val="00CD571C"/>
    <w:rsid w:val="00CE5FF8"/>
    <w:rsid w:val="00CF3642"/>
    <w:rsid w:val="00CF5AC5"/>
    <w:rsid w:val="00D113DF"/>
    <w:rsid w:val="00D121B7"/>
    <w:rsid w:val="00D36861"/>
    <w:rsid w:val="00D36E1B"/>
    <w:rsid w:val="00D43078"/>
    <w:rsid w:val="00D64C67"/>
    <w:rsid w:val="00D679A6"/>
    <w:rsid w:val="00D67B82"/>
    <w:rsid w:val="00D72C76"/>
    <w:rsid w:val="00D73A3D"/>
    <w:rsid w:val="00D75E88"/>
    <w:rsid w:val="00D97EE4"/>
    <w:rsid w:val="00DB3864"/>
    <w:rsid w:val="00DB4DA5"/>
    <w:rsid w:val="00DC0F72"/>
    <w:rsid w:val="00DD3D3D"/>
    <w:rsid w:val="00DD72C7"/>
    <w:rsid w:val="00DE323C"/>
    <w:rsid w:val="00DE421F"/>
    <w:rsid w:val="00DE60E5"/>
    <w:rsid w:val="00DF02A7"/>
    <w:rsid w:val="00DF29D6"/>
    <w:rsid w:val="00DF322C"/>
    <w:rsid w:val="00DF37D5"/>
    <w:rsid w:val="00E142C0"/>
    <w:rsid w:val="00E22641"/>
    <w:rsid w:val="00E305F2"/>
    <w:rsid w:val="00E30D6A"/>
    <w:rsid w:val="00E36AC4"/>
    <w:rsid w:val="00E375C6"/>
    <w:rsid w:val="00E40001"/>
    <w:rsid w:val="00E43C77"/>
    <w:rsid w:val="00E620D1"/>
    <w:rsid w:val="00E72F4E"/>
    <w:rsid w:val="00E8394E"/>
    <w:rsid w:val="00EB61EE"/>
    <w:rsid w:val="00EC76FB"/>
    <w:rsid w:val="00ED02F6"/>
    <w:rsid w:val="00ED5C8D"/>
    <w:rsid w:val="00EE2185"/>
    <w:rsid w:val="00EF3999"/>
    <w:rsid w:val="00EF671A"/>
    <w:rsid w:val="00EF687E"/>
    <w:rsid w:val="00F23236"/>
    <w:rsid w:val="00F256FF"/>
    <w:rsid w:val="00F30568"/>
    <w:rsid w:val="00F4300B"/>
    <w:rsid w:val="00F5587E"/>
    <w:rsid w:val="00F60D6C"/>
    <w:rsid w:val="00F70A15"/>
    <w:rsid w:val="00F7332B"/>
    <w:rsid w:val="00F762C2"/>
    <w:rsid w:val="00F90623"/>
    <w:rsid w:val="00FB158F"/>
    <w:rsid w:val="00FB67D5"/>
    <w:rsid w:val="00FC0A5F"/>
    <w:rsid w:val="00FD30CF"/>
    <w:rsid w:val="00FE2F68"/>
    <w:rsid w:val="00FF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95"/>
    <w:pPr>
      <w:overflowPunct w:val="0"/>
      <w:autoSpaceDE w:val="0"/>
      <w:autoSpaceDN w:val="0"/>
      <w:adjustRightInd w:val="0"/>
      <w:spacing w:before="120"/>
      <w:ind w:left="794" w:hanging="794"/>
      <w:jc w:val="both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687E"/>
    <w:pPr>
      <w:keepNext/>
      <w:spacing w:line="240" w:lineRule="atLeast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687E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687E"/>
    <w:pPr>
      <w:keepNext/>
      <w:spacing w:line="240" w:lineRule="atLeast"/>
      <w:ind w:left="1485" w:firstLine="67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687E"/>
    <w:pPr>
      <w:keepNext/>
      <w:spacing w:line="240" w:lineRule="atLeas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687E"/>
    <w:pPr>
      <w:keepNext/>
      <w:spacing w:before="40"/>
      <w:outlineLvl w:val="4"/>
    </w:pPr>
    <w:rPr>
      <w:rFonts w:ascii="Arial" w:hAnsi="Arial" w:cs="Arial"/>
      <w:b/>
      <w:bCs/>
      <w:sz w:val="22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EB1"/>
    <w:rPr>
      <w:rFonts w:cs="Times New Roman"/>
      <w:i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4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44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44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44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EF687E"/>
  </w:style>
  <w:style w:type="character" w:customStyle="1" w:styleId="BodyTextChar">
    <w:name w:val="Body Text Char"/>
    <w:basedOn w:val="DefaultParagraphFont"/>
    <w:link w:val="BodyText"/>
    <w:uiPriority w:val="99"/>
    <w:semiHidden/>
    <w:rsid w:val="00EA1447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EF68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39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68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398A"/>
    <w:rPr>
      <w:rFonts w:cs="Times New Roman"/>
    </w:rPr>
  </w:style>
  <w:style w:type="character" w:styleId="PageNumber">
    <w:name w:val="page number"/>
    <w:basedOn w:val="DefaultParagraphFont"/>
    <w:uiPriority w:val="99"/>
    <w:rsid w:val="00EF687E"/>
    <w:rPr>
      <w:rFonts w:cs="Times New Roman"/>
    </w:rPr>
  </w:style>
  <w:style w:type="paragraph" w:customStyle="1" w:styleId="Zkladntext21">
    <w:name w:val="Základní text 21"/>
    <w:basedOn w:val="Normal"/>
    <w:uiPriority w:val="99"/>
    <w:rsid w:val="00EF687E"/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EF687E"/>
    <w:pPr>
      <w:spacing w:line="240" w:lineRule="atLeast"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692BAF"/>
    <w:rPr>
      <w:b/>
      <w:sz w:val="24"/>
    </w:rPr>
  </w:style>
  <w:style w:type="paragraph" w:customStyle="1" w:styleId="Zkladntext22">
    <w:name w:val="Základní text 22"/>
    <w:basedOn w:val="Normal"/>
    <w:uiPriority w:val="99"/>
    <w:rsid w:val="00EF687E"/>
    <w:pPr>
      <w:spacing w:line="240" w:lineRule="atLeast"/>
      <w:ind w:left="2127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EF68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447"/>
    <w:rPr>
      <w:sz w:val="0"/>
      <w:szCs w:val="0"/>
    </w:rPr>
  </w:style>
  <w:style w:type="paragraph" w:styleId="BodyText3">
    <w:name w:val="Body Text 3"/>
    <w:basedOn w:val="Normal"/>
    <w:link w:val="BodyText3Char"/>
    <w:uiPriority w:val="99"/>
    <w:rsid w:val="00EF687E"/>
    <w:pPr>
      <w:overflowPunct/>
      <w:autoSpaceDE/>
      <w:autoSpaceDN/>
      <w:adjustRightInd/>
      <w:spacing w:line="360" w:lineRule="auto"/>
      <w:textAlignment w:val="auto"/>
    </w:pPr>
    <w:rPr>
      <w:sz w:val="24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A1447"/>
    <w:rPr>
      <w:sz w:val="16"/>
      <w:szCs w:val="16"/>
    </w:rPr>
  </w:style>
  <w:style w:type="table" w:styleId="TableGrid">
    <w:name w:val="Table Grid"/>
    <w:basedOn w:val="TableNormal"/>
    <w:uiPriority w:val="99"/>
    <w:rsid w:val="00AB459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0C2C4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1447"/>
    <w:rPr>
      <w:sz w:val="0"/>
      <w:szCs w:val="0"/>
    </w:rPr>
  </w:style>
  <w:style w:type="character" w:styleId="Emphasis">
    <w:name w:val="Emphasis"/>
    <w:basedOn w:val="DefaultParagraphFont"/>
    <w:uiPriority w:val="99"/>
    <w:qFormat/>
    <w:rsid w:val="00FB158F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227444"/>
    <w:pPr>
      <w:overflowPunct/>
      <w:autoSpaceDE/>
      <w:autoSpaceDN/>
      <w:adjustRightInd/>
      <w:spacing w:before="0"/>
      <w:ind w:left="720" w:firstLine="0"/>
      <w:jc w:val="left"/>
      <w:textAlignment w:val="auto"/>
    </w:pPr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27270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72702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7270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72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72702"/>
    <w:rPr>
      <w:b/>
    </w:rPr>
  </w:style>
  <w:style w:type="character" w:customStyle="1" w:styleId="zvyrazneni1b">
    <w:name w:val="zvyrazneni 1b"/>
    <w:uiPriority w:val="99"/>
    <w:rsid w:val="00ED02F6"/>
    <w:rPr>
      <w:rFonts w:ascii="Cambria" w:hAnsi="Cambria"/>
      <w:b/>
      <w:sz w:val="30"/>
    </w:rPr>
  </w:style>
  <w:style w:type="paragraph" w:styleId="Revision">
    <w:name w:val="Revision"/>
    <w:hidden/>
    <w:uiPriority w:val="99"/>
    <w:semiHidden/>
    <w:rsid w:val="00683F98"/>
    <w:rPr>
      <w:sz w:val="20"/>
      <w:szCs w:val="20"/>
    </w:rPr>
  </w:style>
  <w:style w:type="character" w:styleId="Hyperlink">
    <w:name w:val="Hyperlink"/>
    <w:basedOn w:val="DefaultParagraphFont"/>
    <w:uiPriority w:val="99"/>
    <w:rsid w:val="0043123E"/>
    <w:rPr>
      <w:rFonts w:cs="Times New Roman"/>
      <w:color w:val="56C7AA"/>
      <w:u w:val="single"/>
    </w:rPr>
  </w:style>
  <w:style w:type="character" w:styleId="IntenseEmphasis">
    <w:name w:val="Intense Emphasis"/>
    <w:basedOn w:val="DefaultParagraphFont"/>
    <w:uiPriority w:val="99"/>
    <w:qFormat/>
    <w:rsid w:val="00300EB1"/>
    <w:rPr>
      <w:rFonts w:cs="Times New Roman"/>
      <w:b/>
      <w:bCs/>
      <w:i/>
      <w:iCs/>
      <w:color w:val="4F81BD"/>
    </w:rPr>
  </w:style>
  <w:style w:type="paragraph" w:customStyle="1" w:styleId="Default">
    <w:name w:val="Default"/>
    <w:uiPriority w:val="99"/>
    <w:rsid w:val="00A66D3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2084</Words>
  <Characters>12297</Characters>
  <Application>Microsoft Office Outlook</Application>
  <DocSecurity>0</DocSecurity>
  <Lines>0</Lines>
  <Paragraphs>0</Paragraphs>
  <ScaleCrop>false</ScaleCrop>
  <Company>HOPE - E.S., v.o.s.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PETR VOLEK A EVA JURčIčKOVá</dc:creator>
  <cp:keywords/>
  <dc:description/>
  <cp:lastModifiedBy>necasova</cp:lastModifiedBy>
  <cp:revision>3</cp:revision>
  <cp:lastPrinted>2009-03-13T07:26:00Z</cp:lastPrinted>
  <dcterms:created xsi:type="dcterms:W3CDTF">2013-03-20T22:10:00Z</dcterms:created>
  <dcterms:modified xsi:type="dcterms:W3CDTF">2013-04-04T10:25:00Z</dcterms:modified>
</cp:coreProperties>
</file>