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BD" w:rsidRDefault="002F21BD" w:rsidP="002F21BD">
      <w:pPr>
        <w:pStyle w:val="Prosttext"/>
      </w:pPr>
      <w:r>
        <w:rPr>
          <w:color w:val="1F497D"/>
        </w:rPr>
        <w:t>1. „</w:t>
      </w:r>
      <w:r>
        <w:t xml:space="preserve">A8          Speciální fólie na tisk v reliéfní grafické </w:t>
      </w:r>
      <w:proofErr w:type="spellStart"/>
      <w:r>
        <w:t>braillské</w:t>
      </w:r>
      <w:proofErr w:type="spellEnd"/>
      <w:r>
        <w:t xml:space="preserve"> tiskárně</w:t>
      </w:r>
    </w:p>
    <w:p w:rsidR="002F21BD" w:rsidRDefault="002F21BD" w:rsidP="002F21BD">
      <w:pPr>
        <w:pStyle w:val="Prosttext"/>
      </w:pPr>
      <w:r>
        <w:t xml:space="preserve">                "Speciální fólie vhodná pro </w:t>
      </w:r>
      <w:proofErr w:type="spellStart"/>
      <w:r>
        <w:t>braillský</w:t>
      </w:r>
      <w:proofErr w:type="spellEnd"/>
      <w:r>
        <w:t xml:space="preserve"> tisk a grafiku - formát A0, střední tuhost, </w:t>
      </w:r>
      <w:proofErr w:type="spellStart"/>
      <w:r>
        <w:t>transparetní</w:t>
      </w:r>
      <w:proofErr w:type="spellEnd"/>
      <w:r>
        <w:t>"</w:t>
      </w:r>
    </w:p>
    <w:p w:rsidR="002F21BD" w:rsidRDefault="002F21BD" w:rsidP="002F21BD">
      <w:pPr>
        <w:rPr>
          <w:color w:val="1F497D"/>
        </w:rPr>
      </w:pPr>
      <w:r>
        <w:t xml:space="preserve">                </w:t>
      </w:r>
      <w:r>
        <w:rPr>
          <w:color w:val="1F497D"/>
        </w:rPr>
        <w:t xml:space="preserve">Pro jaký model </w:t>
      </w:r>
      <w:proofErr w:type="spellStart"/>
      <w:r>
        <w:rPr>
          <w:color w:val="1F497D"/>
        </w:rPr>
        <w:t>braillské</w:t>
      </w:r>
      <w:proofErr w:type="spellEnd"/>
      <w:r>
        <w:rPr>
          <w:color w:val="1F497D"/>
        </w:rPr>
        <w:t xml:space="preserve"> tiskárny je tato fólie formátu A0 </w:t>
      </w:r>
      <w:proofErr w:type="gramStart"/>
      <w:r>
        <w:rPr>
          <w:color w:val="1F497D"/>
        </w:rPr>
        <w:t>určena ?“</w:t>
      </w:r>
      <w:proofErr w:type="gramEnd"/>
    </w:p>
    <w:p w:rsidR="002F21BD" w:rsidRDefault="002F21BD" w:rsidP="002F21BD">
      <w:pPr>
        <w:rPr>
          <w:color w:val="1F497D"/>
        </w:rPr>
      </w:pPr>
    </w:p>
    <w:p w:rsidR="002F21BD" w:rsidRDefault="002F21BD" w:rsidP="002F21BD">
      <w:pPr>
        <w:spacing w:after="240"/>
      </w:pPr>
      <w:r>
        <w:rPr>
          <w:color w:val="1F497D"/>
        </w:rPr>
        <w:t xml:space="preserve">Odpověď: Požadovaný formát fólie A0 byl zvolen z důvodu dalšího zpracování </w:t>
      </w:r>
      <w:proofErr w:type="spellStart"/>
      <w:r>
        <w:rPr>
          <w:color w:val="1F497D"/>
        </w:rPr>
        <w:t>braillské</w:t>
      </w:r>
      <w:proofErr w:type="spellEnd"/>
      <w:r>
        <w:rPr>
          <w:color w:val="1F497D"/>
        </w:rPr>
        <w:t xml:space="preserve"> grafiky a </w:t>
      </w:r>
      <w:proofErr w:type="spellStart"/>
      <w:r>
        <w:rPr>
          <w:color w:val="1F497D"/>
        </w:rPr>
        <w:t>černotisku</w:t>
      </w:r>
      <w:proofErr w:type="spellEnd"/>
      <w:r>
        <w:rPr>
          <w:color w:val="1F497D"/>
        </w:rPr>
        <w:t>. Tento rozměr fólie lze dále řezat na různé šířky a délky tak, aby nebylo nutné výsledné výstupy spojovat. Tato fólie bude použita jako spotřební materiál pro tiskárnu uvedenou v zadávací dokumentaci.</w:t>
      </w:r>
    </w:p>
    <w:p w:rsidR="002F21BD" w:rsidRDefault="002F21BD" w:rsidP="002F21BD">
      <w:pPr>
        <w:rPr>
          <w:color w:val="1F497D"/>
        </w:rPr>
      </w:pPr>
    </w:p>
    <w:p w:rsidR="002F21BD" w:rsidRDefault="002F21BD" w:rsidP="002F21BD">
      <w:pPr>
        <w:pStyle w:val="Prosttext"/>
      </w:pPr>
      <w:r>
        <w:rPr>
          <w:color w:val="1F497D"/>
        </w:rPr>
        <w:t>2. „</w:t>
      </w:r>
      <w:r>
        <w:t xml:space="preserve">A10        Speciální </w:t>
      </w:r>
      <w:proofErr w:type="gramStart"/>
      <w:r>
        <w:t>lepící</w:t>
      </w:r>
      <w:proofErr w:type="gramEnd"/>
      <w:r>
        <w:t xml:space="preserve"> páska pro využití v exteriéru</w:t>
      </w:r>
    </w:p>
    <w:p w:rsidR="002F21BD" w:rsidRDefault="002F21BD" w:rsidP="002F21BD">
      <w:pPr>
        <w:pStyle w:val="Prosttext"/>
      </w:pPr>
      <w:r>
        <w:t xml:space="preserve">                "Speciální akrylová oboustranná </w:t>
      </w:r>
      <w:proofErr w:type="gramStart"/>
      <w:r>
        <w:t>lepící</w:t>
      </w:r>
      <w:proofErr w:type="gramEnd"/>
      <w:r>
        <w:t xml:space="preserve"> páska pro drsné a nerovné povrchy- vhodná na omítku, transparentní"</w:t>
      </w:r>
    </w:p>
    <w:p w:rsidR="002F21BD" w:rsidRDefault="002F21BD" w:rsidP="002F21BD">
      <w:pPr>
        <w:rPr>
          <w:color w:val="1F497D"/>
        </w:rPr>
      </w:pPr>
      <w:r>
        <w:rPr>
          <w:color w:val="1F497D"/>
        </w:rPr>
        <w:t xml:space="preserve">                Jaká šířka a délka pásky je </w:t>
      </w:r>
      <w:proofErr w:type="gramStart"/>
      <w:r>
        <w:rPr>
          <w:color w:val="1F497D"/>
        </w:rPr>
        <w:t>požadována ?“</w:t>
      </w:r>
      <w:proofErr w:type="gramEnd"/>
    </w:p>
    <w:p w:rsidR="002F21BD" w:rsidRDefault="002F21BD" w:rsidP="002F21BD">
      <w:pPr>
        <w:rPr>
          <w:color w:val="1F497D"/>
        </w:rPr>
      </w:pPr>
    </w:p>
    <w:p w:rsidR="002F21BD" w:rsidRDefault="002F21BD" w:rsidP="002F21BD">
      <w:pPr>
        <w:rPr>
          <w:color w:val="1F497D"/>
        </w:rPr>
      </w:pPr>
      <w:r>
        <w:rPr>
          <w:color w:val="1F497D"/>
        </w:rPr>
        <w:t>Odpověď: Šířka a délka pásky není rozhodující, musí však pokrývat souvislou lepící plochu 0,38 m2 na každé straně.</w:t>
      </w:r>
    </w:p>
    <w:p w:rsidR="002F21BD" w:rsidRDefault="002F21BD" w:rsidP="002F21BD">
      <w:pPr>
        <w:rPr>
          <w:color w:val="1F497D"/>
        </w:rPr>
      </w:pPr>
    </w:p>
    <w:p w:rsidR="002F21BD" w:rsidRDefault="002F21BD" w:rsidP="002F21BD">
      <w:pPr>
        <w:rPr>
          <w:color w:val="1F497D"/>
        </w:rPr>
      </w:pPr>
    </w:p>
    <w:p w:rsidR="002F21BD" w:rsidRDefault="002F21BD" w:rsidP="002F21BD">
      <w:pPr>
        <w:rPr>
          <w:color w:val="1F497D"/>
        </w:rPr>
      </w:pPr>
      <w:r>
        <w:rPr>
          <w:color w:val="1F497D"/>
        </w:rPr>
        <w:t xml:space="preserve">3. „Ve výzvě je jako jediné hodnotící kriterium uvedena cena. Předpokládám tedy, že standardní záruky, které výrobce poskytuje na notebook a tiskárnu (tj. 12 </w:t>
      </w:r>
      <w:proofErr w:type="spellStart"/>
      <w:r>
        <w:rPr>
          <w:color w:val="1F497D"/>
        </w:rPr>
        <w:t>měs</w:t>
      </w:r>
      <w:proofErr w:type="spellEnd"/>
      <w:r>
        <w:rPr>
          <w:color w:val="1F497D"/>
        </w:rPr>
        <w:t xml:space="preserve">., popř. 24 </w:t>
      </w:r>
      <w:proofErr w:type="spellStart"/>
      <w:r>
        <w:rPr>
          <w:color w:val="1F497D"/>
        </w:rPr>
        <w:t>měs</w:t>
      </w:r>
      <w:proofErr w:type="spellEnd"/>
      <w:r>
        <w:rPr>
          <w:color w:val="1F497D"/>
        </w:rPr>
        <w:t xml:space="preserve">. </w:t>
      </w:r>
      <w:proofErr w:type="gramStart"/>
      <w:r>
        <w:rPr>
          <w:color w:val="1F497D"/>
        </w:rPr>
        <w:t>jsou</w:t>
      </w:r>
      <w:proofErr w:type="gramEnd"/>
      <w:r>
        <w:rPr>
          <w:color w:val="1F497D"/>
        </w:rPr>
        <w:t xml:space="preserve"> vyhovující).“</w:t>
      </w:r>
    </w:p>
    <w:p w:rsidR="002F21BD" w:rsidRDefault="002F21BD" w:rsidP="002F21BD">
      <w:pPr>
        <w:rPr>
          <w:color w:val="1F497D"/>
        </w:rPr>
      </w:pPr>
    </w:p>
    <w:p w:rsidR="002F21BD" w:rsidRDefault="002F21BD" w:rsidP="002F21BD">
      <w:pPr>
        <w:rPr>
          <w:color w:val="1F497D"/>
        </w:rPr>
      </w:pPr>
      <w:r>
        <w:rPr>
          <w:color w:val="1F497D"/>
        </w:rPr>
        <w:t>Odpověď: Ano, standardní záruky výrobce jsou vyhovující.</w:t>
      </w:r>
    </w:p>
    <w:p w:rsidR="002F21BD" w:rsidRDefault="002F21BD" w:rsidP="002F21BD">
      <w:pPr>
        <w:rPr>
          <w:color w:val="1F497D"/>
        </w:rPr>
      </w:pPr>
    </w:p>
    <w:p w:rsidR="002F21BD" w:rsidRDefault="002F21BD" w:rsidP="002F21BD">
      <w:pPr>
        <w:rPr>
          <w:color w:val="1F497D"/>
        </w:rPr>
      </w:pPr>
    </w:p>
    <w:p w:rsidR="002F21BD" w:rsidRDefault="002F21BD" w:rsidP="002F21BD">
      <w:pPr>
        <w:rPr>
          <w:color w:val="1F497D"/>
        </w:rPr>
      </w:pPr>
      <w:r>
        <w:rPr>
          <w:color w:val="1F497D"/>
        </w:rPr>
        <w:t xml:space="preserve">4. „V požadavcích na </w:t>
      </w:r>
      <w:proofErr w:type="spellStart"/>
      <w:r>
        <w:rPr>
          <w:color w:val="1F497D"/>
        </w:rPr>
        <w:t>braillskou</w:t>
      </w:r>
      <w:proofErr w:type="spellEnd"/>
      <w:r>
        <w:rPr>
          <w:color w:val="1F497D"/>
        </w:rPr>
        <w:t xml:space="preserve"> tiskárnu a příslušenství (např. tablet) není uveden </w:t>
      </w:r>
      <w:proofErr w:type="spellStart"/>
      <w:r>
        <w:rPr>
          <w:color w:val="1F497D"/>
        </w:rPr>
        <w:t>pořadavek</w:t>
      </w:r>
      <w:proofErr w:type="spellEnd"/>
      <w:r>
        <w:rPr>
          <w:color w:val="1F497D"/>
        </w:rPr>
        <w:t xml:space="preserve"> na českou lokalizaci, předpokládám tedy, že není vyžadován.“</w:t>
      </w:r>
    </w:p>
    <w:p w:rsidR="002F21BD" w:rsidRDefault="002F21BD" w:rsidP="002F21BD">
      <w:pPr>
        <w:rPr>
          <w:color w:val="1F497D"/>
        </w:rPr>
      </w:pPr>
    </w:p>
    <w:p w:rsidR="002F21BD" w:rsidRPr="002F21BD" w:rsidRDefault="002F21BD" w:rsidP="002F21BD">
      <w:pPr>
        <w:spacing w:after="240"/>
        <w:rPr>
          <w:color w:val="1F497D"/>
        </w:rPr>
      </w:pPr>
      <w:r>
        <w:rPr>
          <w:color w:val="1F497D"/>
        </w:rPr>
        <w:t xml:space="preserve">Odpověď: Česká lokalizace včetně návodu k použití je vyžadována pro </w:t>
      </w:r>
      <w:proofErr w:type="spellStart"/>
      <w:r>
        <w:rPr>
          <w:color w:val="1F497D"/>
        </w:rPr>
        <w:t>braillskou</w:t>
      </w:r>
      <w:proofErr w:type="spellEnd"/>
      <w:r>
        <w:rPr>
          <w:color w:val="1F497D"/>
        </w:rPr>
        <w:t xml:space="preserve"> tiskárnu i příslušenství.</w:t>
      </w:r>
    </w:p>
    <w:sectPr w:rsidR="002F21BD" w:rsidRPr="002F2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1BD"/>
    <w:rsid w:val="002F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1BD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2F21BD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F21BD"/>
    <w:rPr>
      <w:rFonts w:ascii="Calibri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valisji1</dc:creator>
  <cp:keywords/>
  <dc:description/>
  <cp:lastModifiedBy>valisji1</cp:lastModifiedBy>
  <cp:revision>1</cp:revision>
  <dcterms:created xsi:type="dcterms:W3CDTF">2013-04-19T10:33:00Z</dcterms:created>
  <dcterms:modified xsi:type="dcterms:W3CDTF">2013-04-19T10:41:00Z</dcterms:modified>
</cp:coreProperties>
</file>