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6" w:rsidRPr="004D6268" w:rsidRDefault="00253337" w:rsidP="00B457CC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č.1 Výzvy k podání nabídek</w:t>
      </w:r>
    </w:p>
    <w:p w:rsidR="00253337" w:rsidRDefault="00253337" w:rsidP="00B457CC">
      <w:pPr>
        <w:spacing w:after="12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521F6" w:rsidRPr="00253337" w:rsidRDefault="00A23FA2" w:rsidP="00F36879">
      <w:pPr>
        <w:spacing w:after="120" w:line="360" w:lineRule="auto"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253337">
        <w:rPr>
          <w:rFonts w:ascii="Tahoma" w:hAnsi="Tahoma" w:cs="Tahoma"/>
          <w:b/>
          <w:sz w:val="36"/>
          <w:szCs w:val="28"/>
          <w:u w:val="single"/>
        </w:rPr>
        <w:t>Zadávací dokumentace</w:t>
      </w:r>
    </w:p>
    <w:p w:rsidR="005521F6" w:rsidRDefault="00A23FA2" w:rsidP="00F36879">
      <w:pPr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1B306C">
        <w:rPr>
          <w:rFonts w:ascii="Tahoma" w:hAnsi="Tahoma" w:cs="Tahoma"/>
        </w:rPr>
        <w:t xml:space="preserve"> veřejné </w:t>
      </w:r>
      <w:r>
        <w:rPr>
          <w:rFonts w:ascii="Tahoma" w:hAnsi="Tahoma" w:cs="Tahoma"/>
        </w:rPr>
        <w:t>zakázce</w:t>
      </w:r>
      <w:r w:rsidR="005521F6" w:rsidRPr="004D6268">
        <w:rPr>
          <w:rFonts w:ascii="Tahoma" w:hAnsi="Tahoma" w:cs="Tahoma"/>
        </w:rPr>
        <w:t xml:space="preserve"> ma</w:t>
      </w:r>
      <w:r>
        <w:rPr>
          <w:rFonts w:ascii="Tahoma" w:hAnsi="Tahoma" w:cs="Tahoma"/>
        </w:rPr>
        <w:t xml:space="preserve">lého rozsahu na dodávky zadané </w:t>
      </w:r>
      <w:r w:rsidR="005521F6" w:rsidRPr="004D6268">
        <w:rPr>
          <w:rFonts w:ascii="Tahoma" w:hAnsi="Tahoma" w:cs="Tahoma"/>
        </w:rPr>
        <w:t xml:space="preserve">v souladu s </w:t>
      </w:r>
      <w:r w:rsidR="005521F6" w:rsidRPr="004D6268">
        <w:rPr>
          <w:rFonts w:ascii="Tahoma" w:hAnsi="Tahoma" w:cs="Tahoma"/>
          <w:bCs/>
        </w:rPr>
        <w:t xml:space="preserve">Příručkou pro </w:t>
      </w:r>
      <w:r w:rsidR="008120F7">
        <w:rPr>
          <w:rFonts w:ascii="Tahoma" w:hAnsi="Tahoma" w:cs="Tahoma"/>
          <w:bCs/>
        </w:rPr>
        <w:t>střední</w:t>
      </w:r>
      <w:r w:rsidR="005521F6" w:rsidRPr="004D6268">
        <w:rPr>
          <w:rFonts w:ascii="Tahoma" w:hAnsi="Tahoma" w:cs="Tahoma"/>
          <w:bCs/>
        </w:rPr>
        <w:t xml:space="preserve"> školy</w:t>
      </w:r>
      <w:r w:rsidR="005521F6" w:rsidRPr="004D6268">
        <w:rPr>
          <w:rFonts w:ascii="Tahoma" w:hAnsi="Tahoma" w:cs="Tahoma"/>
          <w:b/>
          <w:bCs/>
        </w:rPr>
        <w:t xml:space="preserve"> </w:t>
      </w:r>
      <w:r w:rsidR="008120F7">
        <w:rPr>
          <w:rFonts w:ascii="Tahoma" w:hAnsi="Tahoma" w:cs="Tahoma"/>
        </w:rPr>
        <w:t>– žadatele a příjemce 1.5</w:t>
      </w:r>
      <w:r w:rsidR="005521F6" w:rsidRPr="004D6268">
        <w:rPr>
          <w:rFonts w:ascii="Tahoma" w:hAnsi="Tahoma" w:cs="Tahoma"/>
        </w:rPr>
        <w:t xml:space="preserve"> Operačního programu Vzd</w:t>
      </w:r>
      <w:r>
        <w:rPr>
          <w:rFonts w:ascii="Tahoma" w:hAnsi="Tahoma" w:cs="Tahoma"/>
        </w:rPr>
        <w:t>ělávání pro konkurenceschopnost</w:t>
      </w:r>
    </w:p>
    <w:p w:rsidR="005521F6" w:rsidRPr="004D6268" w:rsidRDefault="005521F6" w:rsidP="00F36879">
      <w:pPr>
        <w:spacing w:after="120" w:line="360" w:lineRule="auto"/>
        <w:jc w:val="center"/>
        <w:rPr>
          <w:rFonts w:ascii="Tahoma" w:hAnsi="Tahoma" w:cs="Tahoma"/>
        </w:rPr>
      </w:pPr>
      <w:r w:rsidRPr="00643E3E">
        <w:rPr>
          <w:rFonts w:ascii="Tahoma" w:hAnsi="Tahoma" w:cs="Tahoma"/>
        </w:rPr>
        <w:t>Nejedná se o zadávací řízení dle zákona č. 137/2006 Sb., o veřejných zakázkác</w:t>
      </w:r>
      <w:r>
        <w:rPr>
          <w:rFonts w:ascii="Tahoma" w:hAnsi="Tahoma" w:cs="Tahoma"/>
        </w:rPr>
        <w:t>h, ve znění pozdějších předpisů (dále jen „ZVZ“)</w:t>
      </w:r>
    </w:p>
    <w:p w:rsidR="005521F6" w:rsidRPr="004D6268" w:rsidRDefault="005521F6" w:rsidP="00F36879">
      <w:pPr>
        <w:spacing w:after="120" w:line="360" w:lineRule="auto"/>
        <w:jc w:val="center"/>
        <w:rPr>
          <w:rFonts w:ascii="Tahoma" w:hAnsi="Tahoma" w:cs="Tahoma"/>
        </w:rPr>
      </w:pPr>
    </w:p>
    <w:p w:rsidR="005521F6" w:rsidRPr="004D6268" w:rsidRDefault="005521F6" w:rsidP="00F36879">
      <w:pPr>
        <w:spacing w:after="120" w:line="360" w:lineRule="auto"/>
        <w:jc w:val="center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521F6" w:rsidRPr="004D6268" w:rsidTr="009D2B63">
        <w:trPr>
          <w:trHeight w:val="567"/>
          <w:jc w:val="center"/>
        </w:trPr>
        <w:tc>
          <w:tcPr>
            <w:tcW w:w="5341" w:type="dxa"/>
          </w:tcPr>
          <w:p w:rsidR="005521F6" w:rsidRPr="004D6268" w:rsidRDefault="005521F6" w:rsidP="00F36879">
            <w:pPr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„</w:t>
            </w:r>
            <w:r w:rsidR="001E7188">
              <w:rPr>
                <w:rFonts w:ascii="Tahoma" w:hAnsi="Tahoma" w:cs="Tahoma"/>
                <w:b/>
                <w:bCs/>
                <w:sz w:val="36"/>
                <w:szCs w:val="36"/>
              </w:rPr>
              <w:fldChar w:fldCharType="begin"/>
            </w:r>
            <w:r w:rsidR="00253337">
              <w:rPr>
                <w:rFonts w:ascii="Tahoma" w:hAnsi="Tahoma" w:cs="Tahoma"/>
                <w:b/>
                <w:bCs/>
                <w:sz w:val="36"/>
                <w:szCs w:val="36"/>
              </w:rPr>
              <w:instrText xml:space="preserve"> MERGEFIELD Název_zakázky </w:instrText>
            </w:r>
            <w:r w:rsidR="001E7188">
              <w:rPr>
                <w:rFonts w:ascii="Tahoma" w:hAnsi="Tahoma" w:cs="Tahoma"/>
                <w:b/>
                <w:bCs/>
                <w:sz w:val="36"/>
                <w:szCs w:val="36"/>
              </w:rPr>
              <w:fldChar w:fldCharType="separate"/>
            </w:r>
            <w:r w:rsidR="003A6923" w:rsidRPr="00503A1B">
              <w:rPr>
                <w:rFonts w:ascii="Tahoma" w:hAnsi="Tahoma" w:cs="Tahoma"/>
                <w:b/>
                <w:bCs/>
                <w:noProof/>
                <w:sz w:val="36"/>
                <w:szCs w:val="36"/>
              </w:rPr>
              <w:t>Dodávka ICT</w:t>
            </w:r>
            <w:r w:rsidR="001E7188">
              <w:rPr>
                <w:rFonts w:ascii="Tahoma" w:hAnsi="Tahoma" w:cs="Tahoma"/>
                <w:b/>
                <w:bCs/>
                <w:sz w:val="36"/>
                <w:szCs w:val="36"/>
              </w:rPr>
              <w:fldChar w:fldCharType="end"/>
            </w: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“</w:t>
            </w:r>
          </w:p>
        </w:tc>
      </w:tr>
    </w:tbl>
    <w:p w:rsidR="005521F6" w:rsidRPr="004D6268" w:rsidRDefault="005521F6" w:rsidP="00F36879">
      <w:pPr>
        <w:spacing w:after="120" w:line="360" w:lineRule="auto"/>
        <w:jc w:val="center"/>
        <w:rPr>
          <w:rFonts w:ascii="Tahoma" w:hAnsi="Tahoma" w:cs="Tahoma"/>
        </w:rPr>
      </w:pPr>
    </w:p>
    <w:p w:rsidR="005521F6" w:rsidRPr="004D6268" w:rsidRDefault="005521F6" w:rsidP="00F36879">
      <w:pPr>
        <w:spacing w:after="120" w:line="360" w:lineRule="auto"/>
        <w:jc w:val="center"/>
        <w:rPr>
          <w:rFonts w:ascii="Tahoma" w:hAnsi="Tahoma" w:cs="Tahoma"/>
        </w:rPr>
      </w:pPr>
    </w:p>
    <w:p w:rsidR="005521F6" w:rsidRPr="004D6268" w:rsidRDefault="005521F6" w:rsidP="00F36879">
      <w:pPr>
        <w:spacing w:after="120" w:line="360" w:lineRule="auto"/>
        <w:jc w:val="center"/>
        <w:rPr>
          <w:rFonts w:ascii="Tahoma" w:hAnsi="Tahoma" w:cs="Tahoma"/>
          <w:b/>
          <w:sz w:val="28"/>
        </w:rPr>
      </w:pPr>
      <w:r w:rsidRPr="004D6268">
        <w:rPr>
          <w:rFonts w:ascii="Tahoma" w:hAnsi="Tahoma" w:cs="Tahoma"/>
          <w:b/>
          <w:sz w:val="28"/>
        </w:rPr>
        <w:t>Zadavatel:</w:t>
      </w:r>
    </w:p>
    <w:p w:rsidR="005521F6" w:rsidRPr="004D6268" w:rsidRDefault="004B787E" w:rsidP="00F36879">
      <w:pPr>
        <w:spacing w:after="120" w:line="360" w:lineRule="auto"/>
        <w:jc w:val="center"/>
        <w:rPr>
          <w:rFonts w:ascii="Tahoma" w:hAnsi="Tahoma" w:cs="Tahoma"/>
          <w:b/>
          <w:sz w:val="36"/>
          <w:szCs w:val="32"/>
        </w:rPr>
      </w:pPr>
      <w:r w:rsidRPr="004B787E">
        <w:rPr>
          <w:rFonts w:ascii="Tahoma" w:hAnsi="Tahoma" w:cs="Tahoma"/>
          <w:b/>
          <w:noProof/>
          <w:sz w:val="36"/>
          <w:szCs w:val="32"/>
        </w:rPr>
        <w:t>Střední lesnická škola Žlutice</w:t>
      </w:r>
    </w:p>
    <w:p w:rsidR="005521F6" w:rsidRDefault="005521F6" w:rsidP="00B457CC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  <w:sectPr w:rsidR="005521F6" w:rsidRPr="004D6268" w:rsidSect="005521F6">
          <w:headerReference w:type="default" r:id="rId9"/>
          <w:footerReference w:type="default" r:id="rId10"/>
          <w:pgSz w:w="12240" w:h="15840"/>
          <w:pgMar w:top="1134" w:right="1701" w:bottom="1134" w:left="1701" w:header="720" w:footer="0" w:gutter="0"/>
          <w:pgNumType w:start="1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41905637"/>
        <w:docPartObj>
          <w:docPartGallery w:val="Table of Contents"/>
          <w:docPartUnique/>
        </w:docPartObj>
      </w:sdtPr>
      <w:sdtEndPr/>
      <w:sdtContent>
        <w:p w:rsidR="004F7393" w:rsidRDefault="004F7393">
          <w:pPr>
            <w:pStyle w:val="Nadpisobsahu"/>
          </w:pPr>
          <w:r>
            <w:t>Obsah</w:t>
          </w:r>
        </w:p>
        <w:p w:rsidR="004F7393" w:rsidRDefault="001E7188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r>
            <w:fldChar w:fldCharType="begin"/>
          </w:r>
          <w:r w:rsidR="004F7393">
            <w:instrText xml:space="preserve"> TOC \o "1-3" \h \z \u </w:instrText>
          </w:r>
          <w:r>
            <w:fldChar w:fldCharType="separate"/>
          </w:r>
          <w:hyperlink w:anchor="_Toc339960969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Preambule</w:t>
            </w:r>
            <w:r w:rsidR="004F73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642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70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Identifikace zadavatele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_Toc339960970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71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2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Vymezení předmětu veřejné zakázky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_Toc339960971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72" w:history="1">
            <w:r w:rsidR="004F7393" w:rsidRPr="00BA09F1">
              <w:rPr>
                <w:rStyle w:val="Hypertextovodkaz"/>
                <w:noProof/>
              </w:rPr>
              <w:t>2.1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Předmět veřejné zakázky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_Toc339960972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73" w:history="1">
            <w:r w:rsidR="004F7393" w:rsidRPr="00BA09F1">
              <w:rPr>
                <w:rStyle w:val="Hypertextovodkaz"/>
                <w:noProof/>
              </w:rPr>
              <w:t>2.2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Klasifikace předmětu dle nařízení Evropského parlamentu a Rady (ES) č. 2195/2002 a nařízení Komise č. 213/2008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_Toc339960973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74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3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Doba a místo plnění veřejné zakázky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_Toc339960974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75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4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Kritéria pro hodnocení nabídek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_Toc339960975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76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5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Dodatečné informace k zadávacím podmínkám, prohlídka místa plnění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_Toc339960976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77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6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Kvalifikační předpoklady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_Toc339960977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78" w:history="1">
            <w:r w:rsidR="004F7393" w:rsidRPr="00BA09F1">
              <w:rPr>
                <w:rStyle w:val="Hypertextovodkaz"/>
                <w:noProof/>
              </w:rPr>
              <w:t>6.1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Základní kvalifikační předpoklady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_Toc339960978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79" w:history="1">
            <w:r w:rsidR="004F7393" w:rsidRPr="00BA09F1">
              <w:rPr>
                <w:rStyle w:val="Hypertextovodkaz"/>
                <w:noProof/>
              </w:rPr>
              <w:t>6.2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Profesní kvalifikační předpoklady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_Toc339960979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0" w:history="1">
            <w:r w:rsidR="004F7393" w:rsidRPr="00BA09F1">
              <w:rPr>
                <w:rStyle w:val="Hypertextovodkaz"/>
                <w:noProof/>
              </w:rPr>
              <w:t>6.3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Důsledek nesplnění kvalifikace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_Toc339960980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81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7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Další požadavky zadavatele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_Toc339960981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82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8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Obchodní podmínky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_Toc339960982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3" w:history="1">
            <w:r w:rsidR="004F7393" w:rsidRPr="00BA09F1">
              <w:rPr>
                <w:rStyle w:val="Hypertextovodkaz"/>
                <w:noProof/>
              </w:rPr>
              <w:t>8.1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Návrh smlouvy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_Toc339960983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4" w:history="1">
            <w:r w:rsidR="004F7393" w:rsidRPr="00BA09F1">
              <w:rPr>
                <w:rStyle w:val="Hypertextovodkaz"/>
                <w:noProof/>
              </w:rPr>
              <w:t>8.2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Základní náležitosti návrhu smlouvy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_Toc339960984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5" w:history="1">
            <w:r w:rsidR="004F7393" w:rsidRPr="00BA09F1">
              <w:rPr>
                <w:rStyle w:val="Hypertextovodkaz"/>
                <w:noProof/>
              </w:rPr>
              <w:t>8.3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Termín realizace/dodání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_Toc339960985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6" w:history="1">
            <w:r w:rsidR="004F7393" w:rsidRPr="00BA09F1">
              <w:rPr>
                <w:rStyle w:val="Hypertextovodkaz"/>
                <w:noProof/>
              </w:rPr>
              <w:t>8.4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Záruční lhůta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_Toc339960986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7" w:history="1">
            <w:r w:rsidR="004F7393" w:rsidRPr="00BA09F1">
              <w:rPr>
                <w:rStyle w:val="Hypertextovodkaz"/>
                <w:noProof/>
              </w:rPr>
              <w:t>8.5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Finanční kontrola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_Toc339960987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88" w:history="1">
            <w:r w:rsidR="004F7393" w:rsidRPr="00BA09F1">
              <w:rPr>
                <w:rStyle w:val="Hypertextovodkaz"/>
                <w:noProof/>
              </w:rPr>
              <w:t>8.6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Způsob zpracování nabídkové ceny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_Toc339960988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89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9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Požadavky na obsahové členění a způsob zpracování nabídky a dokladů k prokázání splnění kvalifikace (jedná se pouze o doporučení zadavatele)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_Toc339960989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90" w:history="1">
            <w:r w:rsidR="004F7393" w:rsidRPr="00BA09F1">
              <w:rPr>
                <w:rStyle w:val="Hypertextovodkaz"/>
                <w:noProof/>
              </w:rPr>
              <w:t>9.1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Způsob a forma zpracování nabídky a dokladů k prokázání kvalifikace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_Toc339960990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39960991" w:history="1">
            <w:r w:rsidR="004F7393" w:rsidRPr="00BA09F1">
              <w:rPr>
                <w:rStyle w:val="Hypertextovodkaz"/>
                <w:noProof/>
              </w:rPr>
              <w:t>9.2</w:t>
            </w:r>
            <w:r w:rsidR="004F739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noProof/>
              </w:rPr>
              <w:t>Požadavky na jednotné uspořádání písemné nabídky a dokladů k prokázání splnění kvalifikace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_Toc339960991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2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10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Způsob a místo podání nabídek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_Toc339960992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3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11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Místo a datum otevírání obálek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_Toc339960993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4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12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Zadávací lhůta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_Toc339960994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5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13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Požadavek zadavatele na poskytnutí jistoty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_Toc339960995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6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14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Práva zadavatele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_Toc339960996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7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15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Variantní řešení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_Toc339960997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05642B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39960998" w:history="1"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16</w:t>
            </w:r>
            <w:r w:rsidR="004F7393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4F7393" w:rsidRPr="00BA09F1">
              <w:rPr>
                <w:rStyle w:val="Hypertextovodkaz"/>
                <w:rFonts w:ascii="Tahoma" w:hAnsi="Tahoma" w:cs="Tahoma"/>
                <w:noProof/>
              </w:rPr>
              <w:t>Přílohy</w:t>
            </w:r>
            <w:r w:rsidR="004F7393">
              <w:rPr>
                <w:noProof/>
                <w:webHidden/>
              </w:rPr>
              <w:tab/>
            </w:r>
            <w:r w:rsidR="001E7188">
              <w:rPr>
                <w:noProof/>
                <w:webHidden/>
              </w:rPr>
              <w:fldChar w:fldCharType="begin"/>
            </w:r>
            <w:r w:rsidR="004F7393">
              <w:rPr>
                <w:noProof/>
                <w:webHidden/>
              </w:rPr>
              <w:instrText xml:space="preserve"> PAGEREF _Toc339960998 \h </w:instrText>
            </w:r>
            <w:r w:rsidR="001E7188">
              <w:rPr>
                <w:noProof/>
                <w:webHidden/>
              </w:rPr>
            </w:r>
            <w:r w:rsidR="001E718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1E7188">
              <w:rPr>
                <w:noProof/>
                <w:webHidden/>
              </w:rPr>
              <w:fldChar w:fldCharType="end"/>
            </w:r>
          </w:hyperlink>
        </w:p>
        <w:p w:rsidR="004F7393" w:rsidRDefault="001E7188">
          <w:r>
            <w:rPr>
              <w:b/>
              <w:bCs/>
            </w:rPr>
            <w:fldChar w:fldCharType="end"/>
          </w:r>
        </w:p>
      </w:sdtContent>
    </w:sdt>
    <w:p w:rsidR="005521F6" w:rsidRPr="00B67D9D" w:rsidRDefault="005521F6" w:rsidP="00B457CC">
      <w:pPr>
        <w:pStyle w:val="Obsah1"/>
        <w:tabs>
          <w:tab w:val="clear" w:pos="480"/>
          <w:tab w:val="clear" w:pos="9062"/>
          <w:tab w:val="left" w:pos="794"/>
          <w:tab w:val="right" w:leader="dot" w:pos="8505"/>
        </w:tabs>
        <w:jc w:val="both"/>
        <w:rPr>
          <w:rFonts w:ascii="Tahoma" w:hAnsi="Tahoma" w:cs="Tahoma"/>
          <w:bCs/>
          <w:sz w:val="20"/>
        </w:rPr>
        <w:sectPr w:rsidR="005521F6" w:rsidRPr="00B67D9D" w:rsidSect="009D2B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5521F6" w:rsidRDefault="005521F6" w:rsidP="00B457CC">
      <w:pPr>
        <w:pStyle w:val="Nadpis1"/>
        <w:numPr>
          <w:ilvl w:val="0"/>
          <w:numId w:val="0"/>
        </w:numPr>
        <w:ind w:left="574"/>
        <w:jc w:val="both"/>
        <w:rPr>
          <w:rFonts w:ascii="Tahoma" w:hAnsi="Tahoma" w:cs="Tahoma"/>
          <w:sz w:val="22"/>
          <w:szCs w:val="22"/>
        </w:rPr>
        <w:sectPr w:rsidR="005521F6" w:rsidSect="009D2B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5521F6" w:rsidRDefault="005521F6" w:rsidP="00B457CC">
      <w:pPr>
        <w:pStyle w:val="Nadpis1"/>
        <w:numPr>
          <w:ilvl w:val="0"/>
          <w:numId w:val="0"/>
        </w:numPr>
        <w:ind w:left="574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5521F6" w:rsidRPr="004D6268" w:rsidRDefault="005521F6" w:rsidP="00B457CC">
      <w:pPr>
        <w:pStyle w:val="Nadpis1"/>
        <w:numPr>
          <w:ilvl w:val="0"/>
          <w:numId w:val="0"/>
        </w:numPr>
        <w:ind w:left="574"/>
        <w:jc w:val="both"/>
        <w:rPr>
          <w:rFonts w:ascii="Tahoma" w:hAnsi="Tahoma" w:cs="Tahoma"/>
          <w:sz w:val="28"/>
          <w:szCs w:val="28"/>
        </w:rPr>
      </w:pPr>
      <w:r w:rsidRPr="004D6268">
        <w:rPr>
          <w:rFonts w:ascii="Tahoma" w:hAnsi="Tahoma" w:cs="Tahoma"/>
          <w:sz w:val="22"/>
          <w:szCs w:val="22"/>
        </w:rPr>
        <w:br w:type="page"/>
      </w:r>
      <w:bookmarkStart w:id="1" w:name="_Toc334455122"/>
      <w:bookmarkStart w:id="2" w:name="_Toc339960870"/>
      <w:bookmarkStart w:id="3" w:name="_Toc339960969"/>
      <w:r w:rsidRPr="004D6268">
        <w:rPr>
          <w:rFonts w:ascii="Tahoma" w:hAnsi="Tahoma" w:cs="Tahoma"/>
          <w:sz w:val="28"/>
          <w:szCs w:val="28"/>
        </w:rPr>
        <w:lastRenderedPageBreak/>
        <w:t>Preambule</w:t>
      </w:r>
      <w:bookmarkEnd w:id="1"/>
      <w:bookmarkEnd w:id="2"/>
      <w:bookmarkEnd w:id="3"/>
    </w:p>
    <w:p w:rsidR="00A23FA2" w:rsidRDefault="00A23FA2" w:rsidP="00B457CC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Tato zadávací dokumentace je zpracována v souladu s 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Příručkou pro </w:t>
      </w:r>
      <w:r w:rsidR="008120F7">
        <w:rPr>
          <w:rFonts w:ascii="Tahoma" w:hAnsi="Tahoma" w:cs="Tahoma"/>
          <w:b/>
          <w:bCs/>
          <w:sz w:val="20"/>
          <w:szCs w:val="20"/>
        </w:rPr>
        <w:t>střední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školy </w:t>
      </w:r>
      <w:r w:rsidR="008120F7">
        <w:rPr>
          <w:rFonts w:ascii="Tahoma" w:hAnsi="Tahoma" w:cs="Tahoma"/>
          <w:b/>
          <w:sz w:val="20"/>
          <w:szCs w:val="20"/>
        </w:rPr>
        <w:t>– žadatele a příjemce 1.5</w:t>
      </w:r>
      <w:r w:rsidRPr="004D6268">
        <w:rPr>
          <w:rFonts w:ascii="Tahoma" w:hAnsi="Tahoma" w:cs="Tahoma"/>
          <w:b/>
          <w:sz w:val="20"/>
          <w:szCs w:val="20"/>
        </w:rPr>
        <w:t xml:space="preserve"> Operačního programu Vzdělávání pro konkurenceschopnost. Nejedná se o zadávací řízení dle </w:t>
      </w:r>
      <w:r>
        <w:rPr>
          <w:rFonts w:ascii="Tahoma" w:hAnsi="Tahoma" w:cs="Tahoma"/>
          <w:b/>
          <w:sz w:val="20"/>
          <w:szCs w:val="20"/>
        </w:rPr>
        <w:t>ZVZ.</w:t>
      </w:r>
    </w:p>
    <w:p w:rsidR="005521F6" w:rsidRPr="004D6268" w:rsidRDefault="005521F6" w:rsidP="00B457CC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Projekt bude </w:t>
      </w:r>
      <w:r w:rsidR="004B787E">
        <w:rPr>
          <w:rFonts w:ascii="Tahoma" w:hAnsi="Tahoma" w:cs="Tahoma"/>
          <w:b/>
          <w:sz w:val="20"/>
          <w:szCs w:val="20"/>
        </w:rPr>
        <w:t xml:space="preserve">spolufinancován </w:t>
      </w:r>
      <w:r w:rsidRPr="004D6268">
        <w:rPr>
          <w:rFonts w:ascii="Tahoma" w:hAnsi="Tahoma" w:cs="Tahoma"/>
          <w:b/>
          <w:sz w:val="20"/>
          <w:szCs w:val="20"/>
        </w:rPr>
        <w:t>ze zdrojů EU.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Dodavatel je dle ustanovení § 2e) zákona č. 32</w:t>
      </w:r>
      <w:r w:rsidR="006C3564">
        <w:rPr>
          <w:rFonts w:ascii="Tahoma" w:hAnsi="Tahoma" w:cs="Tahoma"/>
          <w:sz w:val="20"/>
          <w:szCs w:val="20"/>
        </w:rPr>
        <w:t xml:space="preserve">0/2001 Sb., o finanční kontrole, </w:t>
      </w:r>
      <w:r w:rsidR="005E3C26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4D6268">
        <w:rPr>
          <w:rFonts w:ascii="Tahoma" w:hAnsi="Tahoma" w:cs="Tahoma"/>
          <w:sz w:val="20"/>
          <w:szCs w:val="20"/>
        </w:rPr>
        <w:t xml:space="preserve">osobou povinnou spolupůsobit při výkonu finanční kontroly. 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zpracoval tuto zadávací dokumentaci dle svých nejlepších znalostí a zkušeností z oblasti zadávání veřejných zakázek s cílem zajistit transparentní, nediskriminační a hospodárné zadání veřejné zakázky. Zadavatel i přes nejlepší péči nemůže vyloučit, že budoucí názor orgánu dohledu na skutečnosti a procesy upravené v zadávací dokumentaci, může být odlišný od názoru zadavatele.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Uchazeč je povinen předložit veškeré dokumenty požadované v této textové části zadávací dokumentace, příp. požadované </w:t>
      </w:r>
      <w:r w:rsidR="005E3C26">
        <w:rPr>
          <w:rFonts w:ascii="Tahoma" w:hAnsi="Tahoma" w:cs="Tahoma"/>
          <w:sz w:val="20"/>
          <w:szCs w:val="20"/>
        </w:rPr>
        <w:t xml:space="preserve">ve výzvě k podání nabídek. </w:t>
      </w:r>
      <w:r w:rsidRPr="004D6268">
        <w:rPr>
          <w:rFonts w:ascii="Tahoma" w:hAnsi="Tahoma" w:cs="Tahoma"/>
          <w:sz w:val="20"/>
          <w:szCs w:val="20"/>
        </w:rPr>
        <w:t xml:space="preserve">Uchazeč je dále povinen plně respektovat zadávací podmínky a není oprávněn v nich </w:t>
      </w:r>
      <w:r w:rsidR="005E3C26">
        <w:rPr>
          <w:rFonts w:ascii="Tahoma" w:hAnsi="Tahoma" w:cs="Tahoma"/>
          <w:sz w:val="20"/>
          <w:szCs w:val="20"/>
        </w:rPr>
        <w:t>provádět jakékoli</w:t>
      </w:r>
      <w:r w:rsidRPr="004D6268">
        <w:rPr>
          <w:rFonts w:ascii="Tahoma" w:hAnsi="Tahoma" w:cs="Tahoma"/>
          <w:sz w:val="20"/>
          <w:szCs w:val="20"/>
        </w:rPr>
        <w:t xml:space="preserve"> změny. Nabídky, které nebudou splňovat požadavky</w:t>
      </w:r>
      <w:r w:rsidR="005E3C26">
        <w:rPr>
          <w:rFonts w:ascii="Tahoma" w:hAnsi="Tahoma" w:cs="Tahoma"/>
          <w:sz w:val="20"/>
          <w:szCs w:val="20"/>
        </w:rPr>
        <w:t xml:space="preserve"> zadavatele</w:t>
      </w:r>
      <w:r w:rsidRPr="004D6268">
        <w:rPr>
          <w:rFonts w:ascii="Tahoma" w:hAnsi="Tahoma" w:cs="Tahoma"/>
          <w:sz w:val="20"/>
          <w:szCs w:val="20"/>
        </w:rPr>
        <w:t xml:space="preserve"> stanovené v</w:t>
      </w:r>
      <w:r w:rsidR="005E3C26">
        <w:rPr>
          <w:rFonts w:ascii="Tahoma" w:hAnsi="Tahoma" w:cs="Tahoma"/>
          <w:sz w:val="20"/>
          <w:szCs w:val="20"/>
        </w:rPr>
        <w:t> </w:t>
      </w:r>
      <w:r w:rsidRPr="004D6268">
        <w:rPr>
          <w:rFonts w:ascii="Tahoma" w:hAnsi="Tahoma" w:cs="Tahoma"/>
          <w:sz w:val="20"/>
          <w:szCs w:val="20"/>
        </w:rPr>
        <w:t>zadávací</w:t>
      </w:r>
      <w:r w:rsidR="005E3C26">
        <w:rPr>
          <w:rFonts w:ascii="Tahoma" w:hAnsi="Tahoma" w:cs="Tahoma"/>
          <w:sz w:val="20"/>
          <w:szCs w:val="20"/>
        </w:rPr>
        <w:t xml:space="preserve">ch podmínkách, </w:t>
      </w:r>
      <w:r w:rsidRPr="004D6268">
        <w:rPr>
          <w:rFonts w:ascii="Tahoma" w:hAnsi="Tahoma" w:cs="Tahoma"/>
          <w:sz w:val="20"/>
          <w:szCs w:val="20"/>
        </w:rPr>
        <w:t>budou</w:t>
      </w:r>
      <w:r w:rsidR="005E3C26">
        <w:rPr>
          <w:rFonts w:ascii="Tahoma" w:hAnsi="Tahoma" w:cs="Tahoma"/>
          <w:sz w:val="20"/>
          <w:szCs w:val="20"/>
        </w:rPr>
        <w:t xml:space="preserve"> vyřazeny a uchazeči následně zadavatelem ze zadávacího řízení vyloučeni.</w:t>
      </w:r>
    </w:p>
    <w:p w:rsidR="005521F6" w:rsidRDefault="005521F6" w:rsidP="00B457CC">
      <w:pPr>
        <w:suppressAutoHyphens w:val="0"/>
        <w:jc w:val="both"/>
        <w:rPr>
          <w:rFonts w:ascii="Tahoma" w:hAnsi="Tahoma" w:cs="Tahoma"/>
          <w:b/>
          <w:bCs/>
          <w:kern w:val="1"/>
          <w:sz w:val="28"/>
          <w:szCs w:val="32"/>
        </w:rPr>
      </w:pPr>
      <w:r>
        <w:rPr>
          <w:rFonts w:ascii="Tahoma" w:hAnsi="Tahoma" w:cs="Tahoma"/>
          <w:sz w:val="28"/>
        </w:rPr>
        <w:br w:type="page"/>
      </w:r>
    </w:p>
    <w:p w:rsidR="005521F6" w:rsidRPr="004D6268" w:rsidRDefault="005521F6" w:rsidP="00B457CC">
      <w:pPr>
        <w:pStyle w:val="Nadpis1"/>
        <w:tabs>
          <w:tab w:val="clear" w:pos="574"/>
          <w:tab w:val="num" w:pos="214"/>
          <w:tab w:val="left" w:pos="4500"/>
        </w:tabs>
        <w:spacing w:before="0" w:after="120" w:line="360" w:lineRule="auto"/>
        <w:ind w:left="573" w:hanging="431"/>
        <w:jc w:val="both"/>
        <w:rPr>
          <w:rFonts w:ascii="Tahoma" w:hAnsi="Tahoma" w:cs="Tahoma"/>
          <w:sz w:val="28"/>
        </w:rPr>
      </w:pPr>
      <w:bookmarkStart w:id="4" w:name="_Toc334455123"/>
      <w:bookmarkStart w:id="5" w:name="_Toc339960871"/>
      <w:bookmarkStart w:id="6" w:name="_Toc339960970"/>
      <w:r w:rsidRPr="004D6268">
        <w:rPr>
          <w:rFonts w:ascii="Tahoma" w:hAnsi="Tahoma" w:cs="Tahoma"/>
          <w:sz w:val="28"/>
        </w:rPr>
        <w:lastRenderedPageBreak/>
        <w:t>Identifikace zadavatele</w:t>
      </w:r>
      <w:bookmarkEnd w:id="4"/>
      <w:bookmarkEnd w:id="5"/>
      <w:bookmarkEnd w:id="6"/>
    </w:p>
    <w:p w:rsidR="004B787E" w:rsidRDefault="005521F6" w:rsidP="00F36879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Název zadavatele:</w:t>
      </w:r>
      <w:r w:rsidRPr="004D6268">
        <w:rPr>
          <w:rFonts w:ascii="Tahoma" w:hAnsi="Tahoma" w:cs="Tahoma"/>
          <w:b/>
          <w:sz w:val="20"/>
          <w:szCs w:val="20"/>
        </w:rPr>
        <w:tab/>
      </w:r>
      <w:r w:rsidR="004B787E">
        <w:rPr>
          <w:rFonts w:ascii="Tahoma" w:hAnsi="Tahoma" w:cs="Tahoma"/>
          <w:b/>
          <w:sz w:val="20"/>
          <w:szCs w:val="20"/>
        </w:rPr>
        <w:t>Střední lesnická škola Žlutice</w:t>
      </w:r>
    </w:p>
    <w:p w:rsidR="005E3C26" w:rsidRDefault="005E3C26" w:rsidP="00F36879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Sídlo</w:t>
      </w:r>
      <w:r w:rsidRPr="004D6268">
        <w:rPr>
          <w:rFonts w:ascii="Tahoma" w:hAnsi="Tahoma" w:cs="Tahoma"/>
          <w:b/>
          <w:sz w:val="20"/>
          <w:szCs w:val="20"/>
        </w:rPr>
        <w:t>:</w:t>
      </w:r>
      <w:r w:rsidR="00253337">
        <w:rPr>
          <w:rFonts w:ascii="Tahoma" w:hAnsi="Tahoma" w:cs="Tahoma"/>
          <w:b/>
          <w:sz w:val="20"/>
          <w:szCs w:val="20"/>
        </w:rPr>
        <w:tab/>
      </w:r>
      <w:r w:rsidR="006855C1">
        <w:rPr>
          <w:rFonts w:ascii="Tahoma" w:hAnsi="Tahoma" w:cs="Tahoma"/>
          <w:b/>
          <w:sz w:val="20"/>
          <w:szCs w:val="20"/>
        </w:rPr>
        <w:t>Žižkov 345, 364 52 Ž</w:t>
      </w:r>
      <w:r w:rsidR="004B787E">
        <w:rPr>
          <w:rFonts w:ascii="Tahoma" w:hAnsi="Tahoma" w:cs="Tahoma"/>
          <w:b/>
          <w:sz w:val="20"/>
          <w:szCs w:val="20"/>
        </w:rPr>
        <w:t xml:space="preserve">lutice </w:t>
      </w:r>
    </w:p>
    <w:p w:rsidR="00253337" w:rsidRDefault="005521F6" w:rsidP="00F36879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IČ:</w:t>
      </w:r>
      <w:r w:rsidR="00253337">
        <w:rPr>
          <w:rFonts w:ascii="Tahoma" w:hAnsi="Tahoma" w:cs="Tahoma"/>
          <w:b/>
          <w:sz w:val="20"/>
          <w:szCs w:val="20"/>
        </w:rPr>
        <w:tab/>
      </w:r>
      <w:r w:rsidR="004B787E">
        <w:rPr>
          <w:rFonts w:ascii="Tahoma" w:hAnsi="Tahoma" w:cs="Tahoma"/>
          <w:b/>
          <w:sz w:val="20"/>
          <w:szCs w:val="20"/>
        </w:rPr>
        <w:t>49754050</w:t>
      </w:r>
    </w:p>
    <w:p w:rsidR="005521F6" w:rsidRPr="004D6268" w:rsidRDefault="00253337" w:rsidP="00F36879">
      <w:pPr>
        <w:spacing w:after="120" w:line="360" w:lineRule="auto"/>
        <w:ind w:left="4500" w:hanging="450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DIČ:</w:t>
      </w:r>
      <w:r>
        <w:rPr>
          <w:rFonts w:ascii="Tahoma" w:hAnsi="Tahoma" w:cs="Tahoma"/>
          <w:b/>
          <w:sz w:val="20"/>
          <w:szCs w:val="20"/>
        </w:rPr>
        <w:tab/>
      </w:r>
      <w:r w:rsidR="001E7188">
        <w:rPr>
          <w:rFonts w:ascii="Tahoma" w:hAnsi="Tahoma" w:cs="Tahoma"/>
          <w:b/>
          <w:sz w:val="20"/>
          <w:szCs w:val="20"/>
        </w:rPr>
        <w:fldChar w:fldCharType="begin"/>
      </w:r>
      <w:r>
        <w:rPr>
          <w:rFonts w:ascii="Tahoma" w:hAnsi="Tahoma" w:cs="Tahoma"/>
          <w:b/>
          <w:sz w:val="20"/>
          <w:szCs w:val="20"/>
        </w:rPr>
        <w:instrText xml:space="preserve"> MERGEFIELD DIČ_zadavatele </w:instrText>
      </w:r>
      <w:r w:rsidR="001E7188">
        <w:rPr>
          <w:rFonts w:ascii="Tahoma" w:hAnsi="Tahoma" w:cs="Tahoma"/>
          <w:b/>
          <w:sz w:val="20"/>
          <w:szCs w:val="20"/>
        </w:rPr>
        <w:fldChar w:fldCharType="end"/>
      </w:r>
      <w:r w:rsidR="005521F6" w:rsidRPr="004D6268">
        <w:rPr>
          <w:rFonts w:ascii="Tahoma" w:hAnsi="Tahoma" w:cs="Tahoma"/>
          <w:b/>
          <w:sz w:val="20"/>
          <w:szCs w:val="20"/>
        </w:rPr>
        <w:tab/>
      </w:r>
      <w:r w:rsidR="005521F6" w:rsidRPr="004D6268">
        <w:rPr>
          <w:rFonts w:ascii="Tahoma" w:hAnsi="Tahoma" w:cs="Tahoma"/>
          <w:b/>
          <w:sz w:val="20"/>
          <w:szCs w:val="20"/>
        </w:rPr>
        <w:tab/>
      </w:r>
    </w:p>
    <w:p w:rsidR="005521F6" w:rsidRPr="004D6268" w:rsidRDefault="005521F6" w:rsidP="009C0C66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Osoba </w:t>
      </w:r>
      <w:r w:rsidR="00A86997">
        <w:rPr>
          <w:rFonts w:ascii="Tahoma" w:hAnsi="Tahoma" w:cs="Tahoma"/>
          <w:b/>
          <w:sz w:val="20"/>
          <w:szCs w:val="20"/>
        </w:rPr>
        <w:t>oprávněná jednat za zadavatele:</w:t>
      </w:r>
      <w:r w:rsidR="009C0C66">
        <w:rPr>
          <w:rFonts w:ascii="Tahoma" w:hAnsi="Tahoma" w:cs="Tahoma"/>
          <w:b/>
          <w:sz w:val="20"/>
          <w:szCs w:val="20"/>
        </w:rPr>
        <w:tab/>
      </w:r>
      <w:r w:rsidR="004B787E">
        <w:rPr>
          <w:rFonts w:ascii="Tahoma" w:hAnsi="Tahoma" w:cs="Tahoma"/>
          <w:b/>
          <w:sz w:val="20"/>
          <w:szCs w:val="20"/>
        </w:rPr>
        <w:t>Ing. Bohdan Koždoň</w:t>
      </w:r>
      <w:r w:rsidR="00253337">
        <w:rPr>
          <w:rFonts w:ascii="Tahoma" w:hAnsi="Tahoma" w:cs="Tahoma"/>
          <w:b/>
          <w:noProof/>
          <w:sz w:val="20"/>
          <w:szCs w:val="20"/>
        </w:rPr>
        <w:t xml:space="preserve">, </w:t>
      </w:r>
      <w:r w:rsidR="001E7188">
        <w:rPr>
          <w:rFonts w:ascii="Tahoma" w:hAnsi="Tahoma" w:cs="Tahoma"/>
          <w:b/>
          <w:noProof/>
          <w:sz w:val="20"/>
          <w:szCs w:val="20"/>
        </w:rPr>
        <w:fldChar w:fldCharType="begin"/>
      </w:r>
      <w:r w:rsidR="00253337">
        <w:rPr>
          <w:rFonts w:ascii="Tahoma" w:hAnsi="Tahoma" w:cs="Tahoma"/>
          <w:b/>
          <w:noProof/>
          <w:sz w:val="20"/>
          <w:szCs w:val="20"/>
        </w:rPr>
        <w:instrText xml:space="preserve"> MERGEFIELD Statutární_orgán </w:instrText>
      </w:r>
      <w:r w:rsidR="001E7188">
        <w:rPr>
          <w:rFonts w:ascii="Tahoma" w:hAnsi="Tahoma" w:cs="Tahoma"/>
          <w:b/>
          <w:noProof/>
          <w:sz w:val="20"/>
          <w:szCs w:val="20"/>
        </w:rPr>
        <w:fldChar w:fldCharType="separate"/>
      </w:r>
      <w:r w:rsidR="003A6923" w:rsidRPr="00503A1B">
        <w:rPr>
          <w:rFonts w:ascii="Tahoma" w:hAnsi="Tahoma" w:cs="Tahoma"/>
          <w:b/>
          <w:noProof/>
          <w:sz w:val="20"/>
          <w:szCs w:val="20"/>
        </w:rPr>
        <w:t>ředitel školy</w:t>
      </w:r>
      <w:r w:rsidR="001E7188">
        <w:rPr>
          <w:rFonts w:ascii="Tahoma" w:hAnsi="Tahoma" w:cs="Tahoma"/>
          <w:b/>
          <w:noProof/>
          <w:sz w:val="20"/>
          <w:szCs w:val="20"/>
        </w:rPr>
        <w:fldChar w:fldCharType="end"/>
      </w:r>
    </w:p>
    <w:p w:rsidR="005521F6" w:rsidRPr="004D6268" w:rsidRDefault="005521F6" w:rsidP="009C0C66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Kontaktní osob</w:t>
      </w:r>
      <w:r>
        <w:rPr>
          <w:rFonts w:ascii="Tahoma" w:hAnsi="Tahoma" w:cs="Tahoma"/>
          <w:b/>
          <w:sz w:val="20"/>
          <w:szCs w:val="20"/>
        </w:rPr>
        <w:t>a</w:t>
      </w:r>
      <w:r w:rsidR="009C0C66">
        <w:rPr>
          <w:rFonts w:ascii="Tahoma" w:hAnsi="Tahoma" w:cs="Tahoma"/>
          <w:b/>
          <w:sz w:val="20"/>
          <w:szCs w:val="20"/>
        </w:rPr>
        <w:t>:</w:t>
      </w:r>
      <w:r w:rsidR="009C0C66">
        <w:rPr>
          <w:rFonts w:ascii="Tahoma" w:hAnsi="Tahoma" w:cs="Tahoma"/>
          <w:b/>
          <w:sz w:val="20"/>
          <w:szCs w:val="20"/>
        </w:rPr>
        <w:tab/>
      </w:r>
      <w:r w:rsidR="004B787E">
        <w:rPr>
          <w:rFonts w:ascii="Tahoma" w:hAnsi="Tahoma" w:cs="Tahoma"/>
          <w:b/>
          <w:sz w:val="20"/>
          <w:szCs w:val="20"/>
        </w:rPr>
        <w:t>Ing. Bohdan Koždoň</w:t>
      </w:r>
      <w:r w:rsidR="004B787E">
        <w:rPr>
          <w:rFonts w:ascii="Tahoma" w:hAnsi="Tahoma" w:cs="Tahoma"/>
          <w:b/>
          <w:noProof/>
          <w:sz w:val="20"/>
          <w:szCs w:val="20"/>
        </w:rPr>
        <w:t xml:space="preserve">, </w:t>
      </w:r>
      <w:r w:rsidR="001E7188">
        <w:rPr>
          <w:rFonts w:ascii="Tahoma" w:hAnsi="Tahoma" w:cs="Tahoma"/>
          <w:b/>
          <w:noProof/>
          <w:sz w:val="20"/>
          <w:szCs w:val="20"/>
        </w:rPr>
        <w:fldChar w:fldCharType="begin"/>
      </w:r>
      <w:r w:rsidR="004B787E">
        <w:rPr>
          <w:rFonts w:ascii="Tahoma" w:hAnsi="Tahoma" w:cs="Tahoma"/>
          <w:b/>
          <w:noProof/>
          <w:sz w:val="20"/>
          <w:szCs w:val="20"/>
        </w:rPr>
        <w:instrText xml:space="preserve"> MERGEFIELD Statutární_orgán </w:instrText>
      </w:r>
      <w:r w:rsidR="001E7188">
        <w:rPr>
          <w:rFonts w:ascii="Tahoma" w:hAnsi="Tahoma" w:cs="Tahoma"/>
          <w:b/>
          <w:noProof/>
          <w:sz w:val="20"/>
          <w:szCs w:val="20"/>
        </w:rPr>
        <w:fldChar w:fldCharType="separate"/>
      </w:r>
      <w:r w:rsidR="004B787E" w:rsidRPr="00503A1B">
        <w:rPr>
          <w:rFonts w:ascii="Tahoma" w:hAnsi="Tahoma" w:cs="Tahoma"/>
          <w:b/>
          <w:noProof/>
          <w:sz w:val="20"/>
          <w:szCs w:val="20"/>
        </w:rPr>
        <w:t>ředitel školy</w:t>
      </w:r>
      <w:r w:rsidR="001E7188">
        <w:rPr>
          <w:rFonts w:ascii="Tahoma" w:hAnsi="Tahoma" w:cs="Tahoma"/>
          <w:b/>
          <w:noProof/>
          <w:sz w:val="20"/>
          <w:szCs w:val="20"/>
        </w:rPr>
        <w:fldChar w:fldCharType="end"/>
      </w:r>
    </w:p>
    <w:p w:rsidR="005521F6" w:rsidRPr="004D6268" w:rsidRDefault="005521F6" w:rsidP="00F36879">
      <w:pPr>
        <w:spacing w:after="120" w:line="360" w:lineRule="auto"/>
        <w:ind w:left="4500" w:hanging="4500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Telefon: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ab/>
        <w:t>+420</w:t>
      </w:r>
      <w:r w:rsidR="004B787E">
        <w:rPr>
          <w:rFonts w:ascii="Tahoma" w:hAnsi="Tahoma" w:cs="Tahoma"/>
          <w:b/>
          <w:bCs/>
          <w:color w:val="000000"/>
          <w:sz w:val="20"/>
          <w:szCs w:val="20"/>
        </w:rPr>
        <w:t> 353 393 167</w:t>
      </w:r>
    </w:p>
    <w:p w:rsidR="005521F6" w:rsidRDefault="005E3C26" w:rsidP="00F36879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E-mail:</w:t>
      </w:r>
      <w:r w:rsidR="00253337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4B787E" w:rsidRPr="006855C1">
        <w:rPr>
          <w:rFonts w:ascii="Tahoma" w:hAnsi="Tahoma" w:cs="Tahoma"/>
          <w:b/>
          <w:bCs/>
          <w:color w:val="000000"/>
          <w:sz w:val="20"/>
          <w:szCs w:val="20"/>
        </w:rPr>
        <w:t>sekretariat@slszlutice.cz</w:t>
      </w:r>
    </w:p>
    <w:p w:rsidR="005521F6" w:rsidRDefault="005521F6" w:rsidP="00B457CC">
      <w:pPr>
        <w:spacing w:after="120" w:line="360" w:lineRule="auto"/>
        <w:ind w:left="4500" w:hanging="4500"/>
        <w:jc w:val="both"/>
        <w:rPr>
          <w:rFonts w:ascii="Tahoma" w:hAnsi="Tahoma" w:cs="Tahoma"/>
          <w:sz w:val="20"/>
          <w:szCs w:val="20"/>
        </w:rPr>
      </w:pPr>
    </w:p>
    <w:p w:rsidR="005521F6" w:rsidRPr="004D6268" w:rsidRDefault="005521F6" w:rsidP="00B457CC">
      <w:pPr>
        <w:pStyle w:val="Nadpis1"/>
        <w:tabs>
          <w:tab w:val="left" w:pos="4500"/>
        </w:tabs>
        <w:spacing w:before="0" w:after="120" w:line="360" w:lineRule="auto"/>
        <w:jc w:val="both"/>
        <w:rPr>
          <w:rFonts w:ascii="Tahoma" w:hAnsi="Tahoma" w:cs="Tahoma"/>
          <w:sz w:val="28"/>
        </w:rPr>
      </w:pPr>
      <w:bookmarkStart w:id="7" w:name="_Toc334455124"/>
      <w:bookmarkStart w:id="8" w:name="_Toc339960872"/>
      <w:bookmarkStart w:id="9" w:name="_Toc339960971"/>
      <w:r w:rsidRPr="004D6268">
        <w:rPr>
          <w:rFonts w:ascii="Tahoma" w:hAnsi="Tahoma" w:cs="Tahoma"/>
          <w:sz w:val="28"/>
        </w:rPr>
        <w:t>Vymezení předmětu veřejné zakázky</w:t>
      </w:r>
      <w:bookmarkEnd w:id="7"/>
      <w:bookmarkEnd w:id="8"/>
      <w:bookmarkEnd w:id="9"/>
    </w:p>
    <w:p w:rsidR="005521F6" w:rsidRPr="00D72FEF" w:rsidRDefault="005521F6" w:rsidP="00D72FEF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0" w:name="_Toc334455125"/>
      <w:bookmarkStart w:id="11" w:name="_Toc339960873"/>
      <w:bookmarkStart w:id="12" w:name="_Toc339960972"/>
      <w:r w:rsidRPr="00D72FEF">
        <w:rPr>
          <w:rFonts w:ascii="Tahoma" w:hAnsi="Tahoma" w:cs="Tahoma"/>
          <w:i w:val="0"/>
          <w:sz w:val="24"/>
          <w:szCs w:val="24"/>
        </w:rPr>
        <w:t>Předmět veřejné zakázky</w:t>
      </w:r>
      <w:bookmarkEnd w:id="10"/>
      <w:bookmarkEnd w:id="11"/>
      <w:bookmarkEnd w:id="12"/>
    </w:p>
    <w:p w:rsidR="00B947FB" w:rsidRPr="006855C1" w:rsidRDefault="0005642B" w:rsidP="00B947F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veřejné </w:t>
      </w:r>
      <w:r w:rsidR="00B947FB" w:rsidRPr="00B947FB">
        <w:rPr>
          <w:rFonts w:ascii="Tahoma" w:hAnsi="Tahoma" w:cs="Tahoma"/>
          <w:sz w:val="20"/>
          <w:szCs w:val="20"/>
        </w:rPr>
        <w:t>zakázky je kompletní dodávka a s ní spojené služby  v rozsahu: 8 dataprojektorů, 5 kovo-keramických tabulí, 6 ozvučení, 1 el. plátno, 2 vizualizéry, 1 výukový SW, 1 laserový dálkoměr, 1 GPS modul, 1 terénní počítač, 50 notebooků,  1 klávesnice, 2 mobilní telefony,  2 fotoaparáty</w:t>
      </w:r>
    </w:p>
    <w:p w:rsidR="00864BB2" w:rsidRDefault="00E73ECA" w:rsidP="00E73ECA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Podrobná</w:t>
      </w:r>
      <w:r w:rsidRPr="004D6268">
        <w:rPr>
          <w:rFonts w:ascii="Tahoma" w:hAnsi="Tahoma" w:cs="Tahoma"/>
          <w:b/>
          <w:bCs/>
          <w:sz w:val="20"/>
          <w:szCs w:val="20"/>
          <w:u w:val="single"/>
        </w:rPr>
        <w:t xml:space="preserve"> specifikace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předmětu veřejné zakázky</w:t>
      </w:r>
    </w:p>
    <w:p w:rsidR="00864BB2" w:rsidRPr="002D5F2E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Dataprojektor (5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>ks)</w:t>
      </w:r>
    </w:p>
    <w:p w:rsidR="00864BB2" w:rsidRPr="005F54F6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5F54F6">
        <w:rPr>
          <w:rFonts w:ascii="Tahoma" w:hAnsi="Tahoma" w:cs="Tahoma"/>
          <w:noProof/>
          <w:sz w:val="20"/>
          <w:szCs w:val="20"/>
        </w:rPr>
        <w:t>Kvalitní dataprojektor s důrazem na jeho záruku a poskytovaný záruční servis. Minimální požadavky: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Svítivost: 2700</w:t>
      </w:r>
      <w:r w:rsidRPr="005F54F6">
        <w:rPr>
          <w:rFonts w:ascii="Tahoma" w:hAnsi="Tahoma" w:cs="Tahoma"/>
          <w:noProof/>
          <w:sz w:val="20"/>
          <w:szCs w:val="20"/>
        </w:rPr>
        <w:t xml:space="preserve"> ANSI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</w:t>
      </w:r>
      <w:r w:rsidRPr="005F54F6">
        <w:rPr>
          <w:rFonts w:ascii="Tahoma" w:hAnsi="Tahoma" w:cs="Tahoma"/>
          <w:noProof/>
          <w:sz w:val="20"/>
          <w:szCs w:val="20"/>
        </w:rPr>
        <w:t xml:space="preserve">ozlišení: </w:t>
      </w:r>
      <w:r>
        <w:rPr>
          <w:rFonts w:ascii="Tahoma" w:hAnsi="Tahoma" w:cs="Tahoma"/>
          <w:noProof/>
          <w:sz w:val="20"/>
          <w:szCs w:val="20"/>
        </w:rPr>
        <w:t>XGA (1024</w:t>
      </w:r>
      <w:r w:rsidRPr="00477439"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768</w:t>
      </w:r>
      <w:r w:rsidRPr="00477439">
        <w:rPr>
          <w:rFonts w:ascii="Tahoma" w:hAnsi="Tahoma" w:cs="Tahoma"/>
          <w:noProof/>
          <w:sz w:val="20"/>
          <w:szCs w:val="20"/>
        </w:rPr>
        <w:t>)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5F54F6">
        <w:rPr>
          <w:rFonts w:ascii="Tahoma" w:hAnsi="Tahoma" w:cs="Tahoma"/>
          <w:noProof/>
          <w:sz w:val="20"/>
          <w:szCs w:val="20"/>
        </w:rPr>
        <w:t>Kontrast</w:t>
      </w:r>
      <w:r>
        <w:rPr>
          <w:rFonts w:ascii="Tahoma" w:hAnsi="Tahoma" w:cs="Tahoma"/>
          <w:noProof/>
          <w:sz w:val="20"/>
          <w:szCs w:val="20"/>
        </w:rPr>
        <w:t>ní poměr</w:t>
      </w:r>
      <w:r w:rsidRPr="005F54F6">
        <w:rPr>
          <w:rFonts w:ascii="Tahoma" w:hAnsi="Tahoma" w:cs="Tahoma"/>
          <w:noProof/>
          <w:sz w:val="20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2400</w:t>
      </w:r>
      <w:r w:rsidRPr="005F54F6">
        <w:rPr>
          <w:rFonts w:ascii="Tahoma" w:hAnsi="Tahoma" w:cs="Tahoma"/>
          <w:noProof/>
          <w:sz w:val="20"/>
          <w:szCs w:val="20"/>
        </w:rPr>
        <w:t>:1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Životnost lampy: 45</w:t>
      </w:r>
      <w:r w:rsidRPr="005F54F6">
        <w:rPr>
          <w:rFonts w:ascii="Tahoma" w:hAnsi="Tahoma" w:cs="Tahoma"/>
          <w:noProof/>
          <w:sz w:val="20"/>
          <w:szCs w:val="20"/>
        </w:rPr>
        <w:t>00 hodin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Záruka: 24</w:t>
      </w:r>
      <w:r w:rsidRPr="000565A7">
        <w:rPr>
          <w:rFonts w:ascii="Tahoma" w:hAnsi="Tahoma" w:cs="Tahoma"/>
          <w:noProof/>
          <w:sz w:val="20"/>
          <w:szCs w:val="20"/>
        </w:rPr>
        <w:t xml:space="preserve"> měsíců, zahájení opravy do příštího pracovního dne </w:t>
      </w:r>
      <w:r>
        <w:rPr>
          <w:rFonts w:ascii="Tahoma" w:hAnsi="Tahoma" w:cs="Tahoma"/>
          <w:noProof/>
          <w:sz w:val="20"/>
          <w:szCs w:val="20"/>
        </w:rPr>
        <w:t xml:space="preserve">od nahlášení závady </w:t>
      </w:r>
      <w:r w:rsidRPr="000565A7">
        <w:rPr>
          <w:rFonts w:ascii="Tahoma" w:hAnsi="Tahoma" w:cs="Tahoma"/>
          <w:noProof/>
          <w:sz w:val="20"/>
          <w:szCs w:val="20"/>
        </w:rPr>
        <w:t>v místě instalace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Příslušenství: stropní konzole, kabeláž</w:t>
      </w:r>
    </w:p>
    <w:p w:rsidR="00864BB2" w:rsidRP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>Součástí dodávky je montáž, zalištování kabeláže</w:t>
      </w:r>
    </w:p>
    <w:p w:rsidR="00864BB2" w:rsidRPr="002D5F2E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Dataprojektor (1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>ks)</w:t>
      </w:r>
    </w:p>
    <w:p w:rsidR="00864BB2" w:rsidRPr="005F54F6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5F54F6">
        <w:rPr>
          <w:rFonts w:ascii="Tahoma" w:hAnsi="Tahoma" w:cs="Tahoma"/>
          <w:noProof/>
          <w:sz w:val="20"/>
          <w:szCs w:val="20"/>
        </w:rPr>
        <w:t>Kvalitní dataprojektor s důrazem na jeho záruku a poskytovaný záruční servis. Minimální požadavky: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Svítivost: 3000</w:t>
      </w:r>
      <w:r w:rsidRPr="005F54F6">
        <w:rPr>
          <w:rFonts w:ascii="Tahoma" w:hAnsi="Tahoma" w:cs="Tahoma"/>
          <w:noProof/>
          <w:sz w:val="20"/>
          <w:szCs w:val="20"/>
        </w:rPr>
        <w:t xml:space="preserve"> ANSI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</w:t>
      </w:r>
      <w:r w:rsidRPr="005F54F6">
        <w:rPr>
          <w:rFonts w:ascii="Tahoma" w:hAnsi="Tahoma" w:cs="Tahoma"/>
          <w:noProof/>
          <w:sz w:val="20"/>
          <w:szCs w:val="20"/>
        </w:rPr>
        <w:t xml:space="preserve">ozlišení: </w:t>
      </w:r>
      <w:r>
        <w:rPr>
          <w:rFonts w:ascii="Tahoma" w:hAnsi="Tahoma" w:cs="Tahoma"/>
          <w:noProof/>
          <w:sz w:val="20"/>
          <w:szCs w:val="20"/>
        </w:rPr>
        <w:t>XGA (1024</w:t>
      </w:r>
      <w:r w:rsidRPr="00477439"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768</w:t>
      </w:r>
      <w:r w:rsidRPr="00477439">
        <w:rPr>
          <w:rFonts w:ascii="Tahoma" w:hAnsi="Tahoma" w:cs="Tahoma"/>
          <w:noProof/>
          <w:sz w:val="20"/>
          <w:szCs w:val="20"/>
        </w:rPr>
        <w:t>)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5F54F6">
        <w:rPr>
          <w:rFonts w:ascii="Tahoma" w:hAnsi="Tahoma" w:cs="Tahoma"/>
          <w:noProof/>
          <w:sz w:val="20"/>
          <w:szCs w:val="20"/>
        </w:rPr>
        <w:t>Kontrast</w:t>
      </w:r>
      <w:r>
        <w:rPr>
          <w:rFonts w:ascii="Tahoma" w:hAnsi="Tahoma" w:cs="Tahoma"/>
          <w:noProof/>
          <w:sz w:val="20"/>
          <w:szCs w:val="20"/>
        </w:rPr>
        <w:t>ní poměr</w:t>
      </w:r>
      <w:r w:rsidRPr="005F54F6">
        <w:rPr>
          <w:rFonts w:ascii="Tahoma" w:hAnsi="Tahoma" w:cs="Tahoma"/>
          <w:noProof/>
          <w:sz w:val="20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2100</w:t>
      </w:r>
      <w:r w:rsidRPr="005F54F6">
        <w:rPr>
          <w:rFonts w:ascii="Tahoma" w:hAnsi="Tahoma" w:cs="Tahoma"/>
          <w:noProof/>
          <w:sz w:val="20"/>
          <w:szCs w:val="20"/>
        </w:rPr>
        <w:t>:1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Životnost lampy: 40</w:t>
      </w:r>
      <w:r w:rsidRPr="005F54F6">
        <w:rPr>
          <w:rFonts w:ascii="Tahoma" w:hAnsi="Tahoma" w:cs="Tahoma"/>
          <w:noProof/>
          <w:sz w:val="20"/>
          <w:szCs w:val="20"/>
        </w:rPr>
        <w:t>00 hodin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Záruka: 24</w:t>
      </w:r>
      <w:r w:rsidRPr="000565A7">
        <w:rPr>
          <w:rFonts w:ascii="Tahoma" w:hAnsi="Tahoma" w:cs="Tahoma"/>
          <w:noProof/>
          <w:sz w:val="20"/>
          <w:szCs w:val="20"/>
        </w:rPr>
        <w:t xml:space="preserve"> měsíců, zahájení opravy do příštího pracovního dne </w:t>
      </w:r>
      <w:r>
        <w:rPr>
          <w:rFonts w:ascii="Tahoma" w:hAnsi="Tahoma" w:cs="Tahoma"/>
          <w:noProof/>
          <w:sz w:val="20"/>
          <w:szCs w:val="20"/>
        </w:rPr>
        <w:t xml:space="preserve">od nahlášení závady </w:t>
      </w:r>
      <w:r w:rsidRPr="000565A7">
        <w:rPr>
          <w:rFonts w:ascii="Tahoma" w:hAnsi="Tahoma" w:cs="Tahoma"/>
          <w:noProof/>
          <w:sz w:val="20"/>
          <w:szCs w:val="20"/>
        </w:rPr>
        <w:t>v místě instalace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Příslušenství: stropní konzole, kabeláž</w:t>
      </w:r>
    </w:p>
    <w:p w:rsidR="00864BB2" w:rsidRP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>Součástí dodávky je montáž, zalištování kabeláže</w:t>
      </w:r>
    </w:p>
    <w:p w:rsidR="00864BB2" w:rsidRPr="002D5F2E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Dataprojektor (2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>ks)</w:t>
      </w:r>
    </w:p>
    <w:p w:rsidR="00864BB2" w:rsidRPr="005F54F6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5F54F6">
        <w:rPr>
          <w:rFonts w:ascii="Tahoma" w:hAnsi="Tahoma" w:cs="Tahoma"/>
          <w:noProof/>
          <w:sz w:val="20"/>
          <w:szCs w:val="20"/>
        </w:rPr>
        <w:t xml:space="preserve">Kvalitní </w:t>
      </w:r>
      <w:r>
        <w:rPr>
          <w:rFonts w:ascii="Tahoma" w:hAnsi="Tahoma" w:cs="Tahoma"/>
          <w:noProof/>
          <w:sz w:val="20"/>
          <w:szCs w:val="20"/>
        </w:rPr>
        <w:t xml:space="preserve">mini </w:t>
      </w:r>
      <w:r w:rsidRPr="005F54F6">
        <w:rPr>
          <w:rFonts w:ascii="Tahoma" w:hAnsi="Tahoma" w:cs="Tahoma"/>
          <w:noProof/>
          <w:sz w:val="20"/>
          <w:szCs w:val="20"/>
        </w:rPr>
        <w:t>dataprojektor s důrazem na jeho záruku a poskytovaný záruční servis. Minimální požadavky: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Svítivost: 100</w:t>
      </w:r>
      <w:r w:rsidRPr="005F54F6">
        <w:rPr>
          <w:rFonts w:ascii="Tahoma" w:hAnsi="Tahoma" w:cs="Tahoma"/>
          <w:noProof/>
          <w:sz w:val="20"/>
          <w:szCs w:val="20"/>
        </w:rPr>
        <w:t xml:space="preserve"> ANSI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</w:t>
      </w:r>
      <w:r w:rsidRPr="005F54F6">
        <w:rPr>
          <w:rFonts w:ascii="Tahoma" w:hAnsi="Tahoma" w:cs="Tahoma"/>
          <w:noProof/>
          <w:sz w:val="20"/>
          <w:szCs w:val="20"/>
        </w:rPr>
        <w:t xml:space="preserve">ozlišení: </w:t>
      </w:r>
      <w:r>
        <w:rPr>
          <w:rFonts w:ascii="Tahoma" w:hAnsi="Tahoma" w:cs="Tahoma"/>
          <w:noProof/>
          <w:sz w:val="20"/>
          <w:szCs w:val="20"/>
        </w:rPr>
        <w:t>XGA (1280</w:t>
      </w:r>
      <w:r w:rsidRPr="00477439"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800</w:t>
      </w:r>
      <w:r w:rsidRPr="00477439">
        <w:rPr>
          <w:rFonts w:ascii="Tahoma" w:hAnsi="Tahoma" w:cs="Tahoma"/>
          <w:noProof/>
          <w:sz w:val="20"/>
          <w:szCs w:val="20"/>
        </w:rPr>
        <w:t>)</w:t>
      </w:r>
    </w:p>
    <w:p w:rsidR="00864BB2" w:rsidRPr="005F54F6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5F54F6">
        <w:rPr>
          <w:rFonts w:ascii="Tahoma" w:hAnsi="Tahoma" w:cs="Tahoma"/>
          <w:noProof/>
          <w:sz w:val="20"/>
          <w:szCs w:val="20"/>
        </w:rPr>
        <w:t>Kontrast</w:t>
      </w:r>
      <w:r>
        <w:rPr>
          <w:rFonts w:ascii="Tahoma" w:hAnsi="Tahoma" w:cs="Tahoma"/>
          <w:noProof/>
          <w:sz w:val="20"/>
          <w:szCs w:val="20"/>
        </w:rPr>
        <w:t>ní poměr</w:t>
      </w:r>
      <w:r w:rsidRPr="005F54F6">
        <w:rPr>
          <w:rFonts w:ascii="Tahoma" w:hAnsi="Tahoma" w:cs="Tahoma"/>
          <w:noProof/>
          <w:sz w:val="20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2000</w:t>
      </w:r>
      <w:r w:rsidRPr="005F54F6">
        <w:rPr>
          <w:rFonts w:ascii="Tahoma" w:hAnsi="Tahoma" w:cs="Tahoma"/>
          <w:noProof/>
          <w:sz w:val="20"/>
          <w:szCs w:val="20"/>
        </w:rPr>
        <w:t>:1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Životnost lampy: 20 000</w:t>
      </w:r>
      <w:r w:rsidRPr="005F54F6">
        <w:rPr>
          <w:rFonts w:ascii="Tahoma" w:hAnsi="Tahoma" w:cs="Tahoma"/>
          <w:noProof/>
          <w:sz w:val="20"/>
          <w:szCs w:val="20"/>
        </w:rPr>
        <w:t xml:space="preserve"> hodin</w:t>
      </w:r>
    </w:p>
    <w:p w:rsidR="00213B3F" w:rsidRDefault="00213B3F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Rozměry: </w:t>
      </w:r>
      <w:r w:rsidRPr="00213B3F">
        <w:rPr>
          <w:rFonts w:ascii="Tahoma" w:hAnsi="Tahoma" w:cs="Tahoma"/>
          <w:noProof/>
          <w:sz w:val="20"/>
          <w:szCs w:val="20"/>
        </w:rPr>
        <w:t>11</w:t>
      </w:r>
      <w:r>
        <w:rPr>
          <w:rFonts w:ascii="Tahoma" w:hAnsi="Tahoma" w:cs="Tahoma"/>
          <w:noProof/>
          <w:sz w:val="20"/>
          <w:szCs w:val="20"/>
        </w:rPr>
        <w:t>0x</w:t>
      </w:r>
      <w:r w:rsidRPr="00213B3F">
        <w:rPr>
          <w:rFonts w:ascii="Tahoma" w:hAnsi="Tahoma" w:cs="Tahoma"/>
          <w:noProof/>
          <w:sz w:val="20"/>
          <w:szCs w:val="20"/>
        </w:rPr>
        <w:t>75</w:t>
      </w:r>
      <w:r>
        <w:rPr>
          <w:rFonts w:ascii="Tahoma" w:hAnsi="Tahoma" w:cs="Tahoma"/>
          <w:noProof/>
          <w:sz w:val="20"/>
          <w:szCs w:val="20"/>
        </w:rPr>
        <w:t>x</w:t>
      </w:r>
      <w:r w:rsidRPr="00213B3F">
        <w:rPr>
          <w:rFonts w:ascii="Tahoma" w:hAnsi="Tahoma" w:cs="Tahoma"/>
          <w:noProof/>
          <w:sz w:val="20"/>
          <w:szCs w:val="20"/>
        </w:rPr>
        <w:t>23,7</w:t>
      </w:r>
      <w:r>
        <w:rPr>
          <w:rFonts w:ascii="Tahoma" w:hAnsi="Tahoma" w:cs="Tahoma"/>
          <w:noProof/>
          <w:sz w:val="20"/>
          <w:szCs w:val="20"/>
        </w:rPr>
        <w:t xml:space="preserve"> – 130x85x25,7</w:t>
      </w:r>
      <w:r w:rsidRPr="00213B3F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</w:t>
      </w:r>
      <w:r w:rsidRPr="00213B3F">
        <w:rPr>
          <w:rFonts w:ascii="Tahoma" w:hAnsi="Tahoma" w:cs="Tahoma"/>
          <w:noProof/>
          <w:sz w:val="20"/>
          <w:szCs w:val="20"/>
        </w:rPr>
        <w:t>mm</w:t>
      </w:r>
      <w:r>
        <w:rPr>
          <w:rFonts w:ascii="Tahoma" w:hAnsi="Tahoma" w:cs="Tahoma"/>
          <w:noProof/>
          <w:sz w:val="20"/>
          <w:szCs w:val="20"/>
        </w:rPr>
        <w:t xml:space="preserve">) 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4E7D7D">
        <w:rPr>
          <w:rFonts w:ascii="Tahoma" w:hAnsi="Tahoma" w:cs="Tahoma"/>
          <w:noProof/>
          <w:sz w:val="20"/>
          <w:szCs w:val="20"/>
        </w:rPr>
        <w:t>Záruka: 24 měsíců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noProof/>
          <w:sz w:val="20"/>
          <w:szCs w:val="20"/>
        </w:rPr>
        <w:t>Příslušenství: kabeláž</w:t>
      </w:r>
    </w:p>
    <w:p w:rsidR="0005642B" w:rsidRDefault="0005642B" w:rsidP="0005642B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</w:p>
    <w:p w:rsidR="0005642B" w:rsidRDefault="0005642B" w:rsidP="0005642B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</w:p>
    <w:p w:rsidR="0005642B" w:rsidRPr="0005642B" w:rsidRDefault="0005642B" w:rsidP="0005642B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</w:p>
    <w:p w:rsidR="00864BB2" w:rsidRPr="00471DC5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lastRenderedPageBreak/>
        <w:t>Keramická tabule (5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)</w:t>
      </w:r>
    </w:p>
    <w:p w:rsidR="00864BB2" w:rsidRPr="00CD1E17" w:rsidRDefault="00864BB2" w:rsidP="00864BB2">
      <w:pPr>
        <w:spacing w:after="120" w:line="360" w:lineRule="auto"/>
        <w:rPr>
          <w:rFonts w:ascii="Tahoma" w:hAnsi="Tahoma" w:cs="Tahoma"/>
          <w:sz w:val="20"/>
          <w:szCs w:val="20"/>
        </w:rPr>
      </w:pPr>
      <w:r w:rsidRPr="00CD1E17">
        <w:rPr>
          <w:rFonts w:ascii="Tahoma" w:hAnsi="Tahoma" w:cs="Tahoma"/>
          <w:sz w:val="20"/>
          <w:szCs w:val="20"/>
        </w:rPr>
        <w:t>Kvalitní a odolná tabule. Minimální požadavky:</w:t>
      </w:r>
    </w:p>
    <w:p w:rsidR="00864BB2" w:rsidRPr="00CD1E17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CD1E17">
        <w:rPr>
          <w:rFonts w:ascii="Tahoma" w:hAnsi="Tahoma" w:cs="Tahoma"/>
          <w:noProof/>
          <w:sz w:val="20"/>
          <w:szCs w:val="20"/>
        </w:rPr>
        <w:t>Neporézní povrch z kovo-keramické desky vysoce odolný proti mecha</w:t>
      </w:r>
      <w:r>
        <w:rPr>
          <w:rFonts w:ascii="Tahoma" w:hAnsi="Tahoma" w:cs="Tahoma"/>
          <w:noProof/>
          <w:sz w:val="20"/>
          <w:szCs w:val="20"/>
        </w:rPr>
        <w:t>nickému i chemickému poškození</w:t>
      </w:r>
    </w:p>
    <w:p w:rsidR="00864BB2" w:rsidRPr="00CD1E17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CD1E17">
        <w:rPr>
          <w:rFonts w:ascii="Tahoma" w:hAnsi="Tahoma" w:cs="Tahoma"/>
          <w:noProof/>
          <w:sz w:val="20"/>
          <w:szCs w:val="20"/>
        </w:rPr>
        <w:t>Možnost popisovat tabuli fixem (snadné čištění i bez chemických přípravků)</w:t>
      </w:r>
    </w:p>
    <w:p w:rsidR="00864BB2" w:rsidRPr="00CD1E17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CD1E17">
        <w:rPr>
          <w:rFonts w:ascii="Tahoma" w:hAnsi="Tahoma" w:cs="Tahoma"/>
          <w:noProof/>
          <w:sz w:val="20"/>
          <w:szCs w:val="20"/>
        </w:rPr>
        <w:t>Možnost použití magnetů</w:t>
      </w:r>
    </w:p>
    <w:p w:rsidR="00864BB2" w:rsidRPr="00CD1E17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Rozměry: 1500x1200 – 20</w:t>
      </w:r>
      <w:r w:rsidRPr="00CD1E17">
        <w:rPr>
          <w:rFonts w:ascii="Tahoma" w:hAnsi="Tahoma" w:cs="Tahoma"/>
          <w:noProof/>
          <w:sz w:val="20"/>
          <w:szCs w:val="20"/>
        </w:rPr>
        <w:t>00x1300 (mm)</w:t>
      </w:r>
    </w:p>
    <w:p w:rsidR="00864BB2" w:rsidRP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noProof/>
          <w:sz w:val="20"/>
          <w:szCs w:val="20"/>
        </w:rPr>
        <w:t>Včetně montáže tabule</w:t>
      </w: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Soustava ozvučení (6ks)</w:t>
      </w:r>
    </w:p>
    <w:p w:rsidR="00864BB2" w:rsidRDefault="00864BB2" w:rsidP="00864BB2">
      <w:pPr>
        <w:spacing w:after="120" w:line="360" w:lineRule="auto"/>
        <w:rPr>
          <w:rFonts w:ascii="Tahoma" w:hAnsi="Tahoma" w:cs="Tahoma"/>
          <w:sz w:val="20"/>
          <w:szCs w:val="20"/>
        </w:rPr>
      </w:pPr>
      <w:r w:rsidRPr="004E0ECD">
        <w:rPr>
          <w:rFonts w:ascii="Tahoma" w:hAnsi="Tahoma" w:cs="Tahoma"/>
          <w:sz w:val="20"/>
          <w:szCs w:val="20"/>
        </w:rPr>
        <w:t xml:space="preserve">Kvalitní </w:t>
      </w:r>
      <w:r>
        <w:rPr>
          <w:rFonts w:ascii="Tahoma" w:hAnsi="Tahoma" w:cs="Tahoma"/>
          <w:sz w:val="20"/>
          <w:szCs w:val="20"/>
        </w:rPr>
        <w:t>soustava ozvučení s dvěma reproduktory a dálkovým ovládáním. Součástí je konzole reproduktorů, montáž, zalištování kabeláže.</w:t>
      </w:r>
    </w:p>
    <w:p w:rsidR="00864BB2" w:rsidRPr="00471DC5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Elektrické plátno (1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)</w:t>
      </w:r>
    </w:p>
    <w:p w:rsidR="00864BB2" w:rsidRPr="00CD1E17" w:rsidRDefault="00864BB2" w:rsidP="00864BB2">
      <w:pPr>
        <w:spacing w:after="120" w:line="360" w:lineRule="auto"/>
        <w:rPr>
          <w:rFonts w:ascii="Tahoma" w:hAnsi="Tahoma" w:cs="Tahoma"/>
          <w:sz w:val="20"/>
          <w:szCs w:val="20"/>
        </w:rPr>
      </w:pPr>
      <w:r w:rsidRPr="00CD1E17">
        <w:rPr>
          <w:rFonts w:ascii="Tahoma" w:hAnsi="Tahoma" w:cs="Tahoma"/>
          <w:sz w:val="20"/>
          <w:szCs w:val="20"/>
        </w:rPr>
        <w:t>Minimální požadavky:</w:t>
      </w:r>
    </w:p>
    <w:p w:rsidR="00864BB2" w:rsidRPr="00CD1E17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Rozměry: 2000x1200 – 25</w:t>
      </w:r>
      <w:r w:rsidRPr="00CD1E17">
        <w:rPr>
          <w:rFonts w:ascii="Tahoma" w:hAnsi="Tahoma" w:cs="Tahoma"/>
          <w:noProof/>
          <w:sz w:val="20"/>
          <w:szCs w:val="20"/>
        </w:rPr>
        <w:t>00x1300 (mm)</w:t>
      </w:r>
    </w:p>
    <w:p w:rsidR="00864BB2" w:rsidRP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noProof/>
          <w:sz w:val="20"/>
          <w:szCs w:val="20"/>
        </w:rPr>
        <w:t>Včetně montáže plátna, zapojení a zprovoznění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Vizualizér (2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ks)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 w:rsidRPr="005F54F6">
        <w:rPr>
          <w:rFonts w:ascii="Tahoma" w:hAnsi="Tahoma" w:cs="Tahoma"/>
          <w:noProof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Vizualizér na ohebném rameni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Počet pixelů: 3,2 megapixel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Digitální zoom: 8x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Rozhraní: USB</w:t>
      </w:r>
    </w:p>
    <w:p w:rsidR="00864BB2" w:rsidRDefault="00864BB2" w:rsidP="00864BB2">
      <w:pPr>
        <w:pStyle w:val="Odstavecseseznamem"/>
        <w:numPr>
          <w:ilvl w:val="0"/>
          <w:numId w:val="35"/>
        </w:num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noProof/>
          <w:sz w:val="20"/>
          <w:szCs w:val="20"/>
        </w:rPr>
        <w:t>Rozlišení na výstupu: 1280x1024</w:t>
      </w: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5642B" w:rsidRP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Výukový software s </w:t>
      </w:r>
      <w:r w:rsidR="00213B3F">
        <w:rPr>
          <w:rFonts w:ascii="Tahoma" w:hAnsi="Tahoma" w:cs="Tahoma"/>
          <w:b/>
          <w:bCs/>
          <w:sz w:val="20"/>
          <w:szCs w:val="20"/>
          <w:u w:val="single"/>
        </w:rPr>
        <w:t>re</w:t>
      </w:r>
      <w:r>
        <w:rPr>
          <w:rFonts w:ascii="Tahoma" w:hAnsi="Tahoma" w:cs="Tahoma"/>
          <w:b/>
          <w:bCs/>
          <w:sz w:val="20"/>
          <w:szCs w:val="20"/>
          <w:u w:val="single"/>
        </w:rPr>
        <w:t>lační databází (1</w:t>
      </w:r>
      <w:r w:rsidRPr="00E73ECA">
        <w:rPr>
          <w:rFonts w:ascii="Tahoma" w:hAnsi="Tahoma" w:cs="Tahoma"/>
          <w:b/>
          <w:bCs/>
          <w:sz w:val="20"/>
          <w:szCs w:val="20"/>
          <w:u w:val="single"/>
        </w:rPr>
        <w:t>ks)</w:t>
      </w:r>
    </w:p>
    <w:p w:rsidR="00864BB2" w:rsidRPr="003A6923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Základní vlastnosti a funkce software</w:t>
      </w:r>
      <w:r w:rsidRPr="003A6923">
        <w:rPr>
          <w:rFonts w:ascii="Tahoma" w:hAnsi="Tahoma" w:cs="Tahoma"/>
          <w:noProof/>
          <w:sz w:val="20"/>
          <w:szCs w:val="20"/>
        </w:rPr>
        <w:t>: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Terénní mapování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Měření a efektivní sběr venkovních dat vč. následného zpracování a vyhodnocení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Statická inventarizace lesů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</w:t>
      </w:r>
      <w:r w:rsidRPr="00130011">
        <w:rPr>
          <w:rFonts w:ascii="Tahoma" w:hAnsi="Tahoma" w:cs="Tahoma"/>
          <w:noProof/>
          <w:sz w:val="20"/>
          <w:szCs w:val="20"/>
        </w:rPr>
        <w:t>elační databáze (vazby jedna ku jedné, jedna ku mnoha, mnoho ku jedné)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</w:t>
      </w:r>
      <w:r w:rsidRPr="00130011">
        <w:rPr>
          <w:rFonts w:ascii="Tahoma" w:hAnsi="Tahoma" w:cs="Tahoma"/>
          <w:noProof/>
          <w:sz w:val="20"/>
          <w:szCs w:val="20"/>
        </w:rPr>
        <w:t>ativní databáze a</w:t>
      </w:r>
      <w:r>
        <w:rPr>
          <w:rFonts w:ascii="Tahoma" w:hAnsi="Tahoma" w:cs="Tahoma"/>
          <w:noProof/>
          <w:sz w:val="20"/>
          <w:szCs w:val="20"/>
        </w:rPr>
        <w:t xml:space="preserve"> mapy ve standardních formátech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</w:t>
      </w:r>
      <w:r w:rsidRPr="00130011">
        <w:rPr>
          <w:rFonts w:ascii="Tahoma" w:hAnsi="Tahoma" w:cs="Tahoma"/>
          <w:noProof/>
          <w:sz w:val="20"/>
          <w:szCs w:val="20"/>
        </w:rPr>
        <w:t>odpora geografických vrstev: bod, linie polygon a jejich možnost mapování v terénu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</w:t>
      </w:r>
      <w:r w:rsidRPr="00130011">
        <w:rPr>
          <w:rFonts w:ascii="Tahoma" w:hAnsi="Tahoma" w:cs="Tahoma"/>
          <w:noProof/>
          <w:sz w:val="20"/>
          <w:szCs w:val="20"/>
        </w:rPr>
        <w:t>odpora různých typů atributů (číslo, text, logická hodnota, memo pole, datum a čas, kategorie (číselník), multimediální [fotka, video, hlasový záznam], vstup dat z elektronických přístrojů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</w:t>
      </w:r>
      <w:r w:rsidRPr="00130011">
        <w:rPr>
          <w:rFonts w:ascii="Tahoma" w:hAnsi="Tahoma" w:cs="Tahoma"/>
          <w:noProof/>
          <w:sz w:val="20"/>
          <w:szCs w:val="20"/>
        </w:rPr>
        <w:t>živatelsky volitelná velikost a tvar plochy (mapovaná oblast)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</w:t>
      </w:r>
      <w:r w:rsidRPr="00130011">
        <w:rPr>
          <w:rFonts w:ascii="Tahoma" w:hAnsi="Tahoma" w:cs="Tahoma"/>
          <w:noProof/>
          <w:sz w:val="20"/>
          <w:szCs w:val="20"/>
        </w:rPr>
        <w:t>ropojení tvorby grafické a numerické části v jednom systému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</w:t>
      </w:r>
      <w:r w:rsidRPr="00130011">
        <w:rPr>
          <w:rFonts w:ascii="Tahoma" w:hAnsi="Tahoma" w:cs="Tahoma"/>
          <w:noProof/>
          <w:sz w:val="20"/>
          <w:szCs w:val="20"/>
        </w:rPr>
        <w:t>ožnost provozu na terénních a tablet počítačích – mapování přímo v terénu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</w:t>
      </w:r>
      <w:r w:rsidRPr="00130011">
        <w:rPr>
          <w:rFonts w:ascii="Tahoma" w:hAnsi="Tahoma" w:cs="Tahoma"/>
          <w:noProof/>
          <w:sz w:val="20"/>
          <w:szCs w:val="20"/>
        </w:rPr>
        <w:t>ožnost mapování v lokální</w:t>
      </w:r>
      <w:r>
        <w:rPr>
          <w:rFonts w:ascii="Tahoma" w:hAnsi="Tahoma" w:cs="Tahoma"/>
          <w:noProof/>
          <w:sz w:val="20"/>
          <w:szCs w:val="20"/>
        </w:rPr>
        <w:t>ch nebo globálních souřadnicích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</w:t>
      </w:r>
      <w:r w:rsidRPr="00130011">
        <w:rPr>
          <w:rFonts w:ascii="Tahoma" w:hAnsi="Tahoma" w:cs="Tahoma"/>
          <w:noProof/>
          <w:sz w:val="20"/>
          <w:szCs w:val="20"/>
        </w:rPr>
        <w:t>ransformace mapových vrstev</w:t>
      </w:r>
    </w:p>
    <w:p w:rsidR="00864BB2" w:rsidRPr="00130011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</w:t>
      </w:r>
      <w:r w:rsidRPr="00130011">
        <w:rPr>
          <w:rFonts w:ascii="Tahoma" w:hAnsi="Tahoma" w:cs="Tahoma"/>
          <w:noProof/>
          <w:sz w:val="20"/>
          <w:szCs w:val="20"/>
        </w:rPr>
        <w:t>odpora podkladových dat v mnoha rastrových i vektorových formátech</w:t>
      </w:r>
    </w:p>
    <w:p w:rsidR="00864BB2" w:rsidRPr="00864BB2" w:rsidRDefault="00864BB2" w:rsidP="00864BB2">
      <w:pPr>
        <w:pStyle w:val="Odstavecseseznamem"/>
        <w:numPr>
          <w:ilvl w:val="0"/>
          <w:numId w:val="35"/>
        </w:num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noProof/>
          <w:sz w:val="20"/>
          <w:szCs w:val="20"/>
        </w:rPr>
        <w:t>Podpora číselníků</w:t>
      </w:r>
    </w:p>
    <w:p w:rsidR="00864BB2" w:rsidRPr="00A07489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Víceúčelový měřící přístroj  (1</w:t>
      </w:r>
      <w:r w:rsidRPr="00A07489">
        <w:rPr>
          <w:rFonts w:ascii="Tahoma" w:hAnsi="Tahoma" w:cs="Tahoma"/>
          <w:b/>
          <w:noProof/>
          <w:sz w:val="20"/>
          <w:szCs w:val="20"/>
          <w:u w:val="single"/>
        </w:rPr>
        <w:t xml:space="preserve"> ks)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Měření: Šikmou vzdálenost, azimut, sklon</w:t>
      </w:r>
    </w:p>
    <w:p w:rsidR="00864BB2" w:rsidRPr="00A07489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Počítání: Horizontální vzdálenost, vertikální vzdálenost, výšku, chybějící linii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Bezpečnost laseru: FDA třída 1 (CFR 21)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komunikace: Sériový port, Bluetooth, NMEA kompatibilní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Napájení: AA baterie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Odolnost proti prachu a vodě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Odolnost prosti nárazu a vibracím</w:t>
      </w:r>
    </w:p>
    <w:p w:rsidR="00864BB2" w:rsidRP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 w:rsidRPr="00864BB2">
        <w:rPr>
          <w:rFonts w:ascii="Tahoma" w:hAnsi="Tahoma" w:cs="Tahoma"/>
          <w:sz w:val="20"/>
          <w:szCs w:val="20"/>
        </w:rPr>
        <w:lastRenderedPageBreak/>
        <w:t>Teplotní odolnost: -20/+60°C</w:t>
      </w:r>
    </w:p>
    <w:p w:rsidR="00864BB2" w:rsidRPr="005E3C8A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 w:rsidRPr="005E3C8A">
        <w:rPr>
          <w:rFonts w:ascii="Tahoma" w:hAnsi="Tahoma" w:cs="Tahoma"/>
          <w:b/>
          <w:noProof/>
          <w:sz w:val="20"/>
          <w:szCs w:val="20"/>
          <w:u w:val="single"/>
        </w:rPr>
        <w:t>GPS příjmač (1 ks)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kanálu: 66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Horizopntální přesnost: </w:t>
      </w:r>
      <w:r w:rsidRPr="00FD1A25">
        <w:rPr>
          <w:rFonts w:ascii="Tahoma" w:hAnsi="Tahoma" w:cs="Tahoma"/>
          <w:sz w:val="20"/>
          <w:szCs w:val="20"/>
        </w:rPr>
        <w:t>&lt; 3m, 50% pravděpodobnost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FD1A25">
        <w:rPr>
          <w:rFonts w:ascii="Tahoma" w:hAnsi="Tahoma" w:cs="Tahoma"/>
          <w:sz w:val="20"/>
          <w:szCs w:val="20"/>
        </w:rPr>
        <w:t xml:space="preserve">Teplotní odolnost: -10 </w:t>
      </w:r>
      <w:r w:rsidRPr="00FD1A25">
        <w:rPr>
          <w:rFonts w:ascii="Tahoma" w:hAnsi="Tahoma" w:cs="Tahoma"/>
          <w:sz w:val="20"/>
          <w:szCs w:val="20"/>
          <w:vertAlign w:val="superscript"/>
        </w:rPr>
        <w:t>o</w:t>
      </w:r>
      <w:r w:rsidRPr="00FD1A25">
        <w:rPr>
          <w:rFonts w:ascii="Tahoma" w:hAnsi="Tahoma" w:cs="Tahoma"/>
          <w:sz w:val="20"/>
          <w:szCs w:val="20"/>
        </w:rPr>
        <w:t xml:space="preserve">C </w:t>
      </w:r>
      <w:r w:rsidRPr="00FD1A25">
        <w:rPr>
          <w:rFonts w:ascii="Tahoma" w:hAnsi="Tahoma" w:cs="Tahoma"/>
          <w:sz w:val="20"/>
          <w:szCs w:val="20"/>
          <w:lang w:val="en-US"/>
        </w:rPr>
        <w:t>/</w:t>
      </w:r>
      <w:r w:rsidRPr="00FD1A25">
        <w:rPr>
          <w:rFonts w:ascii="Tahoma" w:hAnsi="Tahoma" w:cs="Tahoma"/>
          <w:sz w:val="20"/>
          <w:szCs w:val="20"/>
        </w:rPr>
        <w:t xml:space="preserve"> +60 </w:t>
      </w:r>
      <w:r w:rsidRPr="00FD1A25">
        <w:rPr>
          <w:rFonts w:ascii="Tahoma" w:hAnsi="Tahoma" w:cs="Tahoma"/>
          <w:sz w:val="20"/>
          <w:szCs w:val="20"/>
          <w:vertAlign w:val="superscript"/>
        </w:rPr>
        <w:t>o</w:t>
      </w:r>
      <w:r w:rsidRPr="00FD1A25">
        <w:rPr>
          <w:rFonts w:ascii="Tahoma" w:hAnsi="Tahoma" w:cs="Tahoma"/>
          <w:sz w:val="20"/>
          <w:szCs w:val="20"/>
        </w:rPr>
        <w:t>C</w:t>
      </w:r>
    </w:p>
    <w:p w:rsidR="00864BB2" w:rsidRPr="00FD1A25" w:rsidRDefault="00864BB2" w:rsidP="00864BB2">
      <w:pPr>
        <w:pStyle w:val="Odstavecseseznamem"/>
        <w:numPr>
          <w:ilvl w:val="0"/>
          <w:numId w:val="37"/>
        </w:numPr>
        <w:spacing w:after="120"/>
        <w:rPr>
          <w:rFonts w:ascii="Tahoma" w:hAnsi="Tahoma" w:cs="Tahoma"/>
          <w:sz w:val="20"/>
          <w:szCs w:val="20"/>
        </w:rPr>
      </w:pPr>
      <w:r w:rsidRPr="00FD1A25">
        <w:rPr>
          <w:rFonts w:ascii="Tahoma" w:hAnsi="Tahoma" w:cs="Tahoma"/>
          <w:sz w:val="20"/>
          <w:szCs w:val="20"/>
        </w:rPr>
        <w:t xml:space="preserve">GPS Protokol: NMEA 0183 </w:t>
      </w:r>
    </w:p>
    <w:p w:rsidR="00864BB2" w:rsidRPr="00FD1A25" w:rsidRDefault="00864BB2" w:rsidP="00864BB2">
      <w:pPr>
        <w:pStyle w:val="Odstavecseseznamem"/>
        <w:numPr>
          <w:ilvl w:val="0"/>
          <w:numId w:val="37"/>
        </w:numPr>
        <w:spacing w:after="120"/>
        <w:rPr>
          <w:rFonts w:ascii="Tahoma" w:hAnsi="Tahoma" w:cs="Tahoma"/>
          <w:sz w:val="20"/>
          <w:szCs w:val="20"/>
        </w:rPr>
      </w:pPr>
      <w:r w:rsidRPr="00FD1A25">
        <w:rPr>
          <w:rFonts w:ascii="Tahoma" w:hAnsi="Tahoma" w:cs="Tahoma"/>
          <w:sz w:val="20"/>
          <w:szCs w:val="20"/>
        </w:rPr>
        <w:t>Datová komunikace: Bluetooth</w:t>
      </w: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4BB2" w:rsidRPr="00A07489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 xml:space="preserve">Mobilní počítač - odolný tablet </w:t>
      </w:r>
      <w:r w:rsidRPr="00A07489">
        <w:rPr>
          <w:rFonts w:ascii="Tahoma" w:hAnsi="Tahoma" w:cs="Tahoma"/>
          <w:b/>
          <w:noProof/>
          <w:sz w:val="20"/>
          <w:szCs w:val="20"/>
          <w:u w:val="single"/>
        </w:rPr>
        <w:t>(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1</w:t>
      </w:r>
      <w:r w:rsidRPr="00A07489">
        <w:rPr>
          <w:rFonts w:ascii="Tahoma" w:hAnsi="Tahoma" w:cs="Tahoma"/>
          <w:b/>
          <w:noProof/>
          <w:sz w:val="20"/>
          <w:szCs w:val="20"/>
          <w:u w:val="single"/>
        </w:rPr>
        <w:t xml:space="preserve"> ks</w:t>
      </w:r>
      <w:r>
        <w:rPr>
          <w:rFonts w:ascii="Tahoma" w:hAnsi="Tahoma" w:cs="Tahoma"/>
          <w:b/>
          <w:noProof/>
          <w:sz w:val="20"/>
          <w:szCs w:val="20"/>
          <w:u w:val="single"/>
        </w:rPr>
        <w:t>)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Display: 10.1“ WUXGA 1920x1200 s LED podsvícením, multi-dotykový, Anti-reflectivní, světelný senzor, automatické otáčení display</w:t>
      </w:r>
    </w:p>
    <w:p w:rsidR="00864BB2" w:rsidRPr="005E3C8A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Procesor: CPU benchmark test CPU min. 3000 bodů (PassMark Software 2012 </w:t>
      </w:r>
      <w:hyperlink r:id="rId23" w:history="1">
        <w:r w:rsidRPr="005E3C8A">
          <w:rPr>
            <w:rFonts w:ascii="Tahoma" w:hAnsi="Tahoma" w:cs="Tahoma"/>
            <w:sz w:val="20"/>
            <w:szCs w:val="20"/>
          </w:rPr>
          <w:t>http://www.cpubenchmark.net</w:t>
        </w:r>
      </w:hyperlink>
      <w:r>
        <w:rPr>
          <w:rFonts w:ascii="Tahoma" w:hAnsi="Tahoma" w:cs="Tahoma"/>
          <w:sz w:val="20"/>
          <w:szCs w:val="20"/>
        </w:rPr>
        <w:t>)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Pevný disk: 128 GB SSD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Rozhraní: USB</w:t>
      </w:r>
    </w:p>
    <w:p w:rsidR="00864BB2" w:rsidRPr="003A6923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3A6923">
        <w:rPr>
          <w:rFonts w:ascii="Tahoma" w:hAnsi="Tahoma" w:cs="Tahoma"/>
          <w:sz w:val="20"/>
          <w:szCs w:val="20"/>
        </w:rPr>
        <w:t>Běžný operační systém vhodný pro výuku na škole kompatibilní s bě</w:t>
      </w:r>
      <w:r>
        <w:rPr>
          <w:rFonts w:ascii="Tahoma" w:hAnsi="Tahoma" w:cs="Tahoma"/>
          <w:sz w:val="20"/>
          <w:szCs w:val="20"/>
        </w:rPr>
        <w:t>žnými výukovými programy, musí být možné připojení do školní domény.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Bluetooth, Wi-Fi</w:t>
      </w:r>
    </w:p>
    <w:p w:rsidR="00864BB2" w:rsidRPr="005E3C8A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Integrovaná kamera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Odolnost proti prachu a vodě</w:t>
      </w:r>
    </w:p>
    <w:p w:rsidR="00864BB2" w:rsidRDefault="00864BB2" w:rsidP="00864BB2">
      <w:pPr>
        <w:pStyle w:val="Odstavecseseznamem"/>
        <w:numPr>
          <w:ilvl w:val="0"/>
          <w:numId w:val="37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Odolnost prosti nárazu a vibracím</w:t>
      </w:r>
    </w:p>
    <w:p w:rsidR="00864BB2" w:rsidRPr="0005642B" w:rsidRDefault="00864BB2" w:rsidP="00864BB2">
      <w:pPr>
        <w:pStyle w:val="Odstavecseseznamem"/>
        <w:numPr>
          <w:ilvl w:val="0"/>
          <w:numId w:val="37"/>
        </w:num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64BB2">
        <w:rPr>
          <w:rFonts w:ascii="Tahoma" w:hAnsi="Tahoma" w:cs="Tahoma"/>
          <w:noProof/>
          <w:sz w:val="20"/>
          <w:szCs w:val="20"/>
        </w:rPr>
        <w:t xml:space="preserve">Příslušenství: </w:t>
      </w:r>
      <w:r w:rsidRPr="00864BB2">
        <w:rPr>
          <w:rFonts w:ascii="Tahoma" w:hAnsi="Tahoma" w:cs="Tahoma"/>
          <w:sz w:val="20"/>
          <w:szCs w:val="20"/>
        </w:rPr>
        <w:t>obal pro venkovní použití, ramenní popruh, ruční poutko, teleskopická noha vč. držáku na tablet</w:t>
      </w: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5642B" w:rsidRPr="0005642B" w:rsidRDefault="0005642B" w:rsidP="0005642B">
      <w:p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Notebook (50</w:t>
      </w:r>
      <w:r w:rsidRPr="00E73ECA">
        <w:rPr>
          <w:rFonts w:ascii="Tahoma" w:hAnsi="Tahoma" w:cs="Tahoma"/>
          <w:b/>
          <w:bCs/>
          <w:sz w:val="20"/>
          <w:szCs w:val="20"/>
          <w:u w:val="single"/>
        </w:rPr>
        <w:t>ks)</w:t>
      </w:r>
    </w:p>
    <w:p w:rsidR="00864BB2" w:rsidRPr="003A6923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Kvalitní a spolehlivý notebook splňující minimální požadavky: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Procesor: CPU benchmark test CPU min. 2400 bodů (PassMark Software 2012 </w:t>
      </w:r>
      <w:hyperlink r:id="rId24" w:history="1">
        <w:r w:rsidRPr="000010AB">
          <w:rPr>
            <w:rFonts w:ascii="Tahoma" w:hAnsi="Tahoma" w:cs="Tahoma"/>
            <w:noProof/>
            <w:sz w:val="20"/>
            <w:szCs w:val="20"/>
          </w:rPr>
          <w:t>http://www.cpubenchmark.net</w:t>
        </w:r>
      </w:hyperlink>
      <w:r>
        <w:rPr>
          <w:rFonts w:ascii="Tahoma" w:hAnsi="Tahoma" w:cs="Tahoma"/>
          <w:noProof/>
          <w:sz w:val="20"/>
          <w:szCs w:val="20"/>
        </w:rPr>
        <w:t>)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Operační paměť: 4 GB DDR3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 xml:space="preserve">Rozlišení: 1366 x 768 bodů 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Grafická karta: s 1 GB vlastní paměti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Pevný disk: 500 GB</w:t>
      </w:r>
    </w:p>
    <w:p w:rsid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 xml:space="preserve">BlueTooth, </w:t>
      </w:r>
      <w:r>
        <w:rPr>
          <w:rFonts w:ascii="Tahoma" w:hAnsi="Tahoma" w:cs="Tahoma"/>
          <w:noProof/>
          <w:sz w:val="20"/>
          <w:szCs w:val="20"/>
        </w:rPr>
        <w:t>Wi-Fi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Webová kamera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Rozhraní: 4x USB</w:t>
      </w:r>
      <w:r>
        <w:rPr>
          <w:rFonts w:ascii="Tahoma" w:hAnsi="Tahoma" w:cs="Tahoma"/>
          <w:noProof/>
          <w:sz w:val="20"/>
          <w:szCs w:val="20"/>
        </w:rPr>
        <w:t>, 1x HDMI</w:t>
      </w:r>
      <w:r w:rsidRPr="003A6923">
        <w:rPr>
          <w:rFonts w:ascii="Tahoma" w:hAnsi="Tahoma" w:cs="Tahoma"/>
          <w:noProof/>
          <w:sz w:val="20"/>
          <w:szCs w:val="20"/>
        </w:rPr>
        <w:t xml:space="preserve"> </w:t>
      </w:r>
    </w:p>
    <w:p w:rsidR="00864BB2" w:rsidRPr="003A6923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3A6923">
        <w:rPr>
          <w:rFonts w:ascii="Tahoma" w:hAnsi="Tahoma" w:cs="Tahoma"/>
          <w:noProof/>
          <w:sz w:val="20"/>
          <w:szCs w:val="20"/>
        </w:rPr>
        <w:t>Příslušenství: Optická myš, brašna</w:t>
      </w:r>
    </w:p>
    <w:p w:rsidR="00864BB2" w:rsidRPr="00864BB2" w:rsidRDefault="00864BB2" w:rsidP="00864BB2">
      <w:pPr>
        <w:pStyle w:val="Odstavecseseznamem"/>
        <w:numPr>
          <w:ilvl w:val="0"/>
          <w:numId w:val="35"/>
        </w:numPr>
        <w:autoSpaceDE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noProof/>
          <w:sz w:val="20"/>
          <w:szCs w:val="20"/>
        </w:rPr>
        <w:t>Běžný operační systém vhodný pro výuku na škole kompatibilní s běžnými výukovými programy</w:t>
      </w: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Klávesnice (1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ks)</w:t>
      </w:r>
    </w:p>
    <w:p w:rsidR="00864BB2" w:rsidRPr="002D5F2E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 w:rsidRPr="005F54F6">
        <w:rPr>
          <w:rFonts w:ascii="Tahoma" w:hAnsi="Tahoma" w:cs="Tahoma"/>
          <w:noProof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Bezdrátová technologie</w:t>
      </w:r>
    </w:p>
    <w:p w:rsidR="00864BB2" w:rsidRP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>Typ baterie AAA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Mibilní telefon (1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ks)</w:t>
      </w:r>
    </w:p>
    <w:p w:rsidR="00864BB2" w:rsidRPr="00A07489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Funkce Dual SIM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CPU: 1 Ghz jednojádrový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Paměť: 4GB ROM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Display: TFT, dotykový, uhlopříčka 4“, rozlišení 480x800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Vestavný fotoaparát s automatickým zaostřováním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Wi-Fi, Blouetooth</w:t>
      </w:r>
    </w:p>
    <w:p w:rsidR="00864BB2" w:rsidRP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>Rozhraní: Micro USB</w:t>
      </w:r>
    </w:p>
    <w:p w:rsidR="00864BB2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lastRenderedPageBreak/>
        <w:t>Mibilní telefon (1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ks)</w:t>
      </w:r>
    </w:p>
    <w:p w:rsidR="00864BB2" w:rsidRPr="00A07489" w:rsidRDefault="00864BB2" w:rsidP="00864BB2">
      <w:p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Funkce Dual SIM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CPU: 1 Ghz dvoujádrový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Paměť: 512MB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Display: dotykový, uhlopříčka 4“, rozlišení 480x800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Vestavný fotoaparát s automatickým zaostřováním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Wi-Fi, Blouetooth, modul GPS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Rozhraní: Micro USB</w:t>
      </w:r>
    </w:p>
    <w:p w:rsidR="004E4804" w:rsidRPr="0005642B" w:rsidRDefault="00864BB2" w:rsidP="00864BB2">
      <w:pPr>
        <w:pStyle w:val="Odstavecseseznamem"/>
        <w:numPr>
          <w:ilvl w:val="0"/>
          <w:numId w:val="36"/>
        </w:num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 w:rsidRPr="0005642B">
        <w:rPr>
          <w:rFonts w:ascii="Tahoma" w:hAnsi="Tahoma" w:cs="Tahoma"/>
          <w:sz w:val="20"/>
          <w:szCs w:val="20"/>
        </w:rPr>
        <w:t>Odolnost: Provozní teplota -20 °C až 55 °C, pád ze 180 cm</w:t>
      </w: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Digitální fotoparát (1</w:t>
      </w:r>
      <w:r w:rsidRPr="002D5F2E">
        <w:rPr>
          <w:rFonts w:ascii="Tahoma" w:hAnsi="Tahoma" w:cs="Tahoma"/>
          <w:b/>
          <w:noProof/>
          <w:sz w:val="20"/>
          <w:szCs w:val="20"/>
          <w:u w:val="single"/>
        </w:rPr>
        <w:t xml:space="preserve"> ks)</w:t>
      </w:r>
    </w:p>
    <w:p w:rsidR="00864BB2" w:rsidRPr="002D5F2E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 w:rsidRPr="005F54F6">
        <w:rPr>
          <w:rFonts w:ascii="Tahoma" w:hAnsi="Tahoma" w:cs="Tahoma"/>
          <w:noProof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Display: 4,8“ LCD, dotykový, rozlišení 1280x720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Objektiv: 20,9x zoom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Operační paměť: 1 GB</w:t>
      </w:r>
    </w:p>
    <w:p w:rsidR="00864BB2" w:rsidRP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>Rozhraní: microUSB, microHDMI Wi-Fi, Bluetooht, GPS</w:t>
      </w: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>
        <w:rPr>
          <w:rFonts w:ascii="Tahoma" w:hAnsi="Tahoma" w:cs="Tahoma"/>
          <w:b/>
          <w:noProof/>
          <w:sz w:val="20"/>
          <w:szCs w:val="20"/>
          <w:u w:val="single"/>
        </w:rPr>
        <w:t>Digitální fotoaprát – zrcadlovka (1 ks)</w:t>
      </w:r>
    </w:p>
    <w:p w:rsidR="00864BB2" w:rsidRPr="002D5F2E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  <w:r w:rsidRPr="005F54F6">
        <w:rPr>
          <w:rFonts w:ascii="Tahoma" w:hAnsi="Tahoma" w:cs="Tahoma"/>
          <w:noProof/>
          <w:sz w:val="20"/>
          <w:szCs w:val="20"/>
        </w:rPr>
        <w:t>Minimální požadavky: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Display: 3“ TFT LCD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Objektiv: 14,8 MPx  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Rozhraní: USB, HDMI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Paměťová karta: kompatibilní s fotoaparátem, 16GB</w:t>
      </w:r>
    </w:p>
    <w:p w:rsidR="00864BB2" w:rsidRDefault="00864BB2" w:rsidP="00864BB2">
      <w:pPr>
        <w:pStyle w:val="Odstavecseseznamem"/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dodávky musí být 2ks vyměnitelných objektivů</w:t>
      </w:r>
    </w:p>
    <w:p w:rsidR="007F4276" w:rsidRDefault="00864BB2" w:rsidP="007F4276">
      <w:pPr>
        <w:pStyle w:val="Odstavecseseznamem"/>
        <w:numPr>
          <w:ilvl w:val="0"/>
          <w:numId w:val="36"/>
        </w:numPr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>Brašna na fotoaparát</w:t>
      </w:r>
    </w:p>
    <w:p w:rsidR="00864BB2" w:rsidRPr="00864BB2" w:rsidRDefault="00864BB2" w:rsidP="00864BB2">
      <w:pPr>
        <w:pStyle w:val="Odstavecseseznamem"/>
        <w:suppressAutoHyphens w:val="0"/>
        <w:autoSpaceDE w:val="0"/>
        <w:spacing w:after="120" w:line="360" w:lineRule="auto"/>
        <w:contextualSpacing/>
        <w:jc w:val="both"/>
        <w:rPr>
          <w:rFonts w:ascii="Tahoma" w:hAnsi="Tahoma" w:cs="Tahoma"/>
          <w:noProof/>
          <w:sz w:val="20"/>
          <w:szCs w:val="20"/>
        </w:rPr>
      </w:pPr>
    </w:p>
    <w:p w:rsidR="007F4276" w:rsidRDefault="007F4276" w:rsidP="007F4276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B40C69">
        <w:rPr>
          <w:rFonts w:ascii="Tahoma" w:hAnsi="Tahoma" w:cs="Tahoma"/>
          <w:sz w:val="20"/>
          <w:szCs w:val="20"/>
        </w:rPr>
        <w:t>Doprava zbo</w:t>
      </w:r>
      <w:r>
        <w:rPr>
          <w:rFonts w:ascii="Tahoma" w:hAnsi="Tahoma" w:cs="Tahoma"/>
          <w:sz w:val="20"/>
          <w:szCs w:val="20"/>
        </w:rPr>
        <w:t>ží bude zahrnuta</w:t>
      </w:r>
      <w:r w:rsidRPr="00B40C69">
        <w:rPr>
          <w:rFonts w:ascii="Tahoma" w:hAnsi="Tahoma" w:cs="Tahoma"/>
          <w:sz w:val="20"/>
          <w:szCs w:val="20"/>
        </w:rPr>
        <w:t xml:space="preserve"> v celkové nabídkové ceně.</w:t>
      </w:r>
    </w:p>
    <w:p w:rsidR="00864BB2" w:rsidRDefault="00864BB2" w:rsidP="00864BB2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nabídky bude </w:t>
      </w:r>
      <w:r w:rsidR="007F4276" w:rsidRPr="00864BB2">
        <w:rPr>
          <w:rFonts w:ascii="Tahoma" w:hAnsi="Tahoma" w:cs="Tahoma"/>
          <w:sz w:val="20"/>
          <w:szCs w:val="20"/>
        </w:rPr>
        <w:t>kompletní technická specifikace dodaného zboží</w:t>
      </w:r>
      <w:r w:rsidRPr="00864BB2">
        <w:rPr>
          <w:rFonts w:ascii="Tahoma" w:hAnsi="Tahoma" w:cs="Tahoma"/>
          <w:sz w:val="20"/>
          <w:szCs w:val="20"/>
        </w:rPr>
        <w:t xml:space="preserve"> vč. </w:t>
      </w:r>
      <w:r>
        <w:rPr>
          <w:rFonts w:ascii="Tahoma" w:hAnsi="Tahoma" w:cs="Tahoma"/>
          <w:sz w:val="20"/>
          <w:szCs w:val="20"/>
        </w:rPr>
        <w:t>obchodní značky a typu produktu z důvodu možnosti kontroly splnění zadávacích podmínek.</w:t>
      </w:r>
    </w:p>
    <w:p w:rsidR="008F344B" w:rsidRDefault="007F4276" w:rsidP="00864BB2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t xml:space="preserve">Nesmí se jednat o repasované zboží. </w:t>
      </w:r>
    </w:p>
    <w:p w:rsidR="008F344B" w:rsidRPr="00864BB2" w:rsidRDefault="005521F6" w:rsidP="00864BB2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4BB2">
        <w:rPr>
          <w:rFonts w:ascii="Tahoma" w:hAnsi="Tahoma" w:cs="Tahoma"/>
          <w:sz w:val="20"/>
          <w:szCs w:val="20"/>
        </w:rPr>
        <w:lastRenderedPageBreak/>
        <w:t xml:space="preserve">Předmět plnění veřejné zakázky obsahuje vždy samotný produkt, jeho příslušenství a související služby. Takto tvoří celek, jemuž bude odpovídat i cena nabídnutá uchazečem. </w:t>
      </w:r>
      <w:r w:rsidRPr="008F344B">
        <w:rPr>
          <w:rFonts w:ascii="Tahoma" w:hAnsi="Tahoma" w:cs="Tahoma"/>
          <w:b/>
          <w:sz w:val="20"/>
          <w:szCs w:val="20"/>
        </w:rPr>
        <w:t>Cena za takový celek nesmí přesáhnout 39.999,-Kč včetně DPH.</w:t>
      </w:r>
      <w:r w:rsidR="00D72FEF" w:rsidRPr="00864BB2">
        <w:rPr>
          <w:rFonts w:ascii="Tahoma" w:hAnsi="Tahoma" w:cs="Tahoma"/>
          <w:sz w:val="20"/>
          <w:szCs w:val="20"/>
        </w:rPr>
        <w:t xml:space="preserve"> </w:t>
      </w:r>
      <w:r w:rsidR="00864BB2" w:rsidRPr="00864BB2">
        <w:rPr>
          <w:rFonts w:ascii="Tahoma" w:hAnsi="Tahoma" w:cs="Tahoma"/>
          <w:sz w:val="20"/>
          <w:szCs w:val="20"/>
        </w:rPr>
        <w:t xml:space="preserve"> </w:t>
      </w:r>
    </w:p>
    <w:p w:rsidR="00864BB2" w:rsidRDefault="00AF4F81" w:rsidP="00864BB2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344B">
        <w:rPr>
          <w:rFonts w:ascii="Tahoma" w:hAnsi="Tahoma" w:cs="Tahoma"/>
          <w:b/>
          <w:sz w:val="20"/>
          <w:szCs w:val="20"/>
        </w:rPr>
        <w:t xml:space="preserve">Celková předpokládaná hodnota této veřejné zakázky je </w:t>
      </w:r>
      <w:r w:rsidR="001E7188" w:rsidRPr="008F344B">
        <w:rPr>
          <w:rFonts w:ascii="Tahoma" w:hAnsi="Tahoma" w:cs="Tahoma"/>
          <w:b/>
          <w:sz w:val="20"/>
          <w:szCs w:val="20"/>
        </w:rPr>
        <w:fldChar w:fldCharType="begin"/>
      </w:r>
      <w:r w:rsidRPr="008F344B">
        <w:rPr>
          <w:rFonts w:ascii="Tahoma" w:hAnsi="Tahoma" w:cs="Tahoma"/>
          <w:b/>
          <w:sz w:val="20"/>
          <w:szCs w:val="20"/>
        </w:rPr>
        <w:instrText xml:space="preserve"> MERGEFIELD hodnota_zakázky_bez_DPH </w:instrText>
      </w:r>
      <w:r w:rsidR="001E7188" w:rsidRPr="008F344B">
        <w:rPr>
          <w:rFonts w:ascii="Tahoma" w:hAnsi="Tahoma" w:cs="Tahoma"/>
          <w:b/>
          <w:sz w:val="20"/>
          <w:szCs w:val="20"/>
        </w:rPr>
        <w:fldChar w:fldCharType="separate"/>
      </w:r>
      <w:r w:rsidR="006855C1" w:rsidRPr="008F344B">
        <w:rPr>
          <w:rFonts w:ascii="Tahoma" w:hAnsi="Tahoma" w:cs="Tahoma"/>
          <w:b/>
          <w:sz w:val="20"/>
          <w:szCs w:val="20"/>
        </w:rPr>
        <w:t>950</w:t>
      </w:r>
      <w:r w:rsidR="007F4276" w:rsidRPr="008F344B">
        <w:rPr>
          <w:rFonts w:ascii="Tahoma" w:hAnsi="Tahoma" w:cs="Tahoma"/>
          <w:b/>
          <w:sz w:val="20"/>
          <w:szCs w:val="20"/>
        </w:rPr>
        <w:t>.</w:t>
      </w:r>
      <w:r w:rsidR="003A6923" w:rsidRPr="008F344B">
        <w:rPr>
          <w:rFonts w:ascii="Tahoma" w:hAnsi="Tahoma" w:cs="Tahoma"/>
          <w:b/>
          <w:sz w:val="20"/>
          <w:szCs w:val="20"/>
        </w:rPr>
        <w:t>000</w:t>
      </w:r>
      <w:r w:rsidR="001E7188" w:rsidRPr="008F344B">
        <w:rPr>
          <w:rFonts w:ascii="Tahoma" w:hAnsi="Tahoma" w:cs="Tahoma"/>
          <w:b/>
          <w:sz w:val="20"/>
          <w:szCs w:val="20"/>
        </w:rPr>
        <w:fldChar w:fldCharType="end"/>
      </w:r>
      <w:r w:rsidRPr="008F344B">
        <w:rPr>
          <w:rFonts w:ascii="Tahoma" w:hAnsi="Tahoma" w:cs="Tahoma"/>
          <w:b/>
          <w:sz w:val="20"/>
          <w:szCs w:val="20"/>
        </w:rPr>
        <w:t>,- Kč bez DPH (</w:t>
      </w:r>
      <w:r w:rsidR="001E7188" w:rsidRPr="008F344B">
        <w:rPr>
          <w:rFonts w:ascii="Tahoma" w:hAnsi="Tahoma" w:cs="Tahoma"/>
          <w:b/>
          <w:sz w:val="20"/>
          <w:szCs w:val="20"/>
        </w:rPr>
        <w:fldChar w:fldCharType="begin"/>
      </w:r>
      <w:r w:rsidRPr="008F344B">
        <w:rPr>
          <w:rFonts w:ascii="Tahoma" w:hAnsi="Tahoma" w:cs="Tahoma"/>
          <w:b/>
          <w:sz w:val="20"/>
          <w:szCs w:val="20"/>
        </w:rPr>
        <w:instrText xml:space="preserve"> MERGEFIELD hodnota_zakázky_s_DPH </w:instrText>
      </w:r>
      <w:r w:rsidR="001E7188" w:rsidRPr="008F344B">
        <w:rPr>
          <w:rFonts w:ascii="Tahoma" w:hAnsi="Tahoma" w:cs="Tahoma"/>
          <w:b/>
          <w:sz w:val="20"/>
          <w:szCs w:val="20"/>
        </w:rPr>
        <w:fldChar w:fldCharType="separate"/>
      </w:r>
      <w:r w:rsidR="006855C1" w:rsidRPr="008F344B">
        <w:rPr>
          <w:rFonts w:ascii="Tahoma" w:hAnsi="Tahoma" w:cs="Tahoma"/>
          <w:b/>
          <w:sz w:val="20"/>
          <w:szCs w:val="20"/>
        </w:rPr>
        <w:t>1.149.500</w:t>
      </w:r>
      <w:r w:rsidR="001E7188" w:rsidRPr="008F344B">
        <w:rPr>
          <w:rFonts w:ascii="Tahoma" w:hAnsi="Tahoma" w:cs="Tahoma"/>
          <w:b/>
          <w:sz w:val="20"/>
          <w:szCs w:val="20"/>
        </w:rPr>
        <w:fldChar w:fldCharType="end"/>
      </w:r>
      <w:r w:rsidRPr="008F344B">
        <w:rPr>
          <w:rFonts w:ascii="Tahoma" w:hAnsi="Tahoma" w:cs="Tahoma"/>
          <w:b/>
          <w:sz w:val="20"/>
          <w:szCs w:val="20"/>
        </w:rPr>
        <w:t>,- Kč vč. DPH)</w:t>
      </w:r>
      <w:r w:rsidRPr="00864BB2">
        <w:rPr>
          <w:rFonts w:ascii="Tahoma" w:hAnsi="Tahoma" w:cs="Tahoma"/>
          <w:sz w:val="20"/>
          <w:szCs w:val="20"/>
        </w:rPr>
        <w:t>, a je zároveň hodnotou maximální a nepřekročitelnou. Vyšší cenové nabídky nemůže a nebude veřejný zadavatel akceptovat, nabídky obsahující vyšší nabídkovou cenu budou vyřazeny a uchazeči následně vyloučeni ze zadávacího řízení.</w:t>
      </w:r>
    </w:p>
    <w:p w:rsidR="00864BB2" w:rsidRPr="00864BB2" w:rsidRDefault="00864BB2" w:rsidP="00864BB2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D72FEF" w:rsidRDefault="005521F6" w:rsidP="00D72FEF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3" w:name="_Toc334455126"/>
      <w:bookmarkStart w:id="14" w:name="_Toc339960874"/>
      <w:bookmarkStart w:id="15" w:name="_Toc339960973"/>
      <w:r w:rsidRPr="00D72FEF">
        <w:rPr>
          <w:rFonts w:ascii="Tahoma" w:hAnsi="Tahoma" w:cs="Tahoma"/>
          <w:i w:val="0"/>
          <w:sz w:val="24"/>
          <w:szCs w:val="24"/>
        </w:rPr>
        <w:t>Klasifikace předmětu dle nařízení Evropského parlamentu a Rady (ES) č. 2195/2002 a nařízení Komise č. 213/2008</w:t>
      </w:r>
      <w:bookmarkEnd w:id="13"/>
      <w:bookmarkEnd w:id="14"/>
      <w:bookmarkEnd w:id="15"/>
    </w:p>
    <w:tbl>
      <w:tblPr>
        <w:tblW w:w="37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8"/>
      </w:tblGrid>
      <w:tr w:rsidR="005521F6" w:rsidRPr="004D6268" w:rsidTr="00F36879">
        <w:trPr>
          <w:trHeight w:val="434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7F4276">
              <w:rPr>
                <w:rFonts w:ascii="Tahoma" w:hAnsi="Tahoma" w:cs="Tahoma"/>
                <w:b/>
              </w:rPr>
              <w:t>CPV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5521F6" w:rsidRPr="007F4276" w:rsidRDefault="00F36879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7F4276">
              <w:rPr>
                <w:rFonts w:ascii="Tahoma" w:hAnsi="Tahoma" w:cs="Tahoma"/>
                <w:b/>
              </w:rPr>
              <w:t>Název</w:t>
            </w:r>
          </w:p>
        </w:tc>
      </w:tr>
      <w:tr w:rsidR="005521F6" w:rsidRPr="00643E3E" w:rsidTr="009D2B63">
        <w:trPr>
          <w:trHeight w:val="40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4276">
              <w:rPr>
                <w:rFonts w:ascii="Tahoma" w:hAnsi="Tahoma" w:cs="Tahoma"/>
                <w:sz w:val="20"/>
                <w:szCs w:val="20"/>
              </w:rPr>
              <w:t>30200000-1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4276">
              <w:rPr>
                <w:rFonts w:ascii="Tahoma" w:hAnsi="Tahoma" w:cs="Tahoma"/>
                <w:sz w:val="20"/>
                <w:szCs w:val="20"/>
              </w:rPr>
              <w:t>Počítače</w:t>
            </w:r>
          </w:p>
        </w:tc>
      </w:tr>
      <w:tr w:rsidR="005521F6" w:rsidRPr="00643E3E" w:rsidTr="009D2B63">
        <w:trPr>
          <w:trHeight w:val="59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4276">
              <w:rPr>
                <w:rFonts w:ascii="Tahoma" w:hAnsi="Tahoma" w:cs="Tahoma"/>
                <w:sz w:val="20"/>
                <w:szCs w:val="20"/>
              </w:rPr>
              <w:t>48000000-8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4276">
              <w:rPr>
                <w:rFonts w:ascii="Tahoma" w:hAnsi="Tahoma" w:cs="Tahoma"/>
                <w:sz w:val="20"/>
                <w:szCs w:val="20"/>
              </w:rPr>
              <w:t>Balíky programů a informační systémy</w:t>
            </w:r>
          </w:p>
        </w:tc>
      </w:tr>
      <w:tr w:rsidR="005521F6" w:rsidRPr="004D6268" w:rsidTr="009D2B63">
        <w:trPr>
          <w:trHeight w:val="425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4276">
              <w:rPr>
                <w:rFonts w:ascii="Tahoma" w:hAnsi="Tahoma" w:cs="Tahoma"/>
                <w:sz w:val="20"/>
                <w:szCs w:val="20"/>
              </w:rPr>
              <w:t>39162000-5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F6" w:rsidRPr="007F4276" w:rsidRDefault="005521F6" w:rsidP="00F36879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4276">
              <w:rPr>
                <w:rFonts w:ascii="Tahoma" w:hAnsi="Tahoma" w:cs="Tahoma"/>
                <w:sz w:val="20"/>
                <w:szCs w:val="20"/>
              </w:rPr>
              <w:t>Vzdělávací vybavení</w:t>
            </w:r>
          </w:p>
        </w:tc>
      </w:tr>
    </w:tbl>
    <w:p w:rsidR="00A53936" w:rsidRPr="00DB10EE" w:rsidRDefault="00A53936" w:rsidP="00CF7BEE">
      <w:pPr>
        <w:tabs>
          <w:tab w:val="left" w:pos="2835"/>
        </w:tabs>
        <w:spacing w:after="120" w:line="360" w:lineRule="auto"/>
        <w:jc w:val="both"/>
      </w:pPr>
    </w:p>
    <w:p w:rsidR="00A53936" w:rsidRDefault="005521F6" w:rsidP="00B457CC">
      <w:pPr>
        <w:pStyle w:val="Nadpis1"/>
        <w:spacing w:before="0" w:after="120" w:line="360" w:lineRule="auto"/>
        <w:ind w:left="431" w:hanging="431"/>
        <w:jc w:val="both"/>
        <w:rPr>
          <w:rFonts w:ascii="Tahoma" w:hAnsi="Tahoma" w:cs="Tahoma"/>
          <w:sz w:val="28"/>
        </w:rPr>
      </w:pPr>
      <w:bookmarkStart w:id="16" w:name="_Toc334455127"/>
      <w:bookmarkStart w:id="17" w:name="_Toc339960875"/>
      <w:bookmarkStart w:id="18" w:name="_Toc339960974"/>
      <w:r w:rsidRPr="004D6268">
        <w:rPr>
          <w:rFonts w:ascii="Tahoma" w:hAnsi="Tahoma" w:cs="Tahoma"/>
          <w:sz w:val="28"/>
        </w:rPr>
        <w:t>Doba a místo plnění veřejné zakázky</w:t>
      </w:r>
      <w:bookmarkEnd w:id="16"/>
      <w:bookmarkEnd w:id="17"/>
      <w:bookmarkEnd w:id="18"/>
    </w:p>
    <w:p w:rsidR="005521F6" w:rsidRPr="006855C1" w:rsidRDefault="00A53936" w:rsidP="006855C1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19" w:name="_Toc339960876"/>
      <w:r w:rsidRPr="00A53936">
        <w:rPr>
          <w:rFonts w:ascii="Tahoma" w:hAnsi="Tahoma" w:cs="Tahoma"/>
          <w:sz w:val="20"/>
          <w:szCs w:val="20"/>
        </w:rPr>
        <w:t>Doba plnění:</w:t>
      </w:r>
      <w:r w:rsidRPr="00F85B88">
        <w:rPr>
          <w:rFonts w:ascii="Tahoma" w:hAnsi="Tahoma" w:cs="Tahoma"/>
          <w:sz w:val="20"/>
          <w:szCs w:val="20"/>
        </w:rPr>
        <w:t xml:space="preserve"> Uchazeč musí dodat</w:t>
      </w:r>
      <w:r w:rsidR="006855C1">
        <w:rPr>
          <w:rFonts w:ascii="Tahoma" w:hAnsi="Tahoma" w:cs="Tahoma"/>
          <w:sz w:val="20"/>
          <w:szCs w:val="20"/>
        </w:rPr>
        <w:t xml:space="preserve"> předmět plnění nejpozději do 14</w:t>
      </w:r>
      <w:r w:rsidRPr="00F85B88">
        <w:rPr>
          <w:rFonts w:ascii="Tahoma" w:hAnsi="Tahoma" w:cs="Tahoma"/>
          <w:sz w:val="20"/>
          <w:szCs w:val="20"/>
        </w:rPr>
        <w:t xml:space="preserve"> kalendářních dnů od obdržení písemné výzvy zadavatele k plnění veřejné </w:t>
      </w:r>
      <w:r w:rsidRPr="004A6604">
        <w:rPr>
          <w:rFonts w:ascii="Tahoma" w:hAnsi="Tahoma" w:cs="Tahoma"/>
          <w:sz w:val="20"/>
          <w:szCs w:val="20"/>
        </w:rPr>
        <w:t>zakázky.</w:t>
      </w:r>
      <w:bookmarkEnd w:id="19"/>
    </w:p>
    <w:p w:rsidR="00A53936" w:rsidRDefault="005521F6" w:rsidP="00B457CC">
      <w:pPr>
        <w:tabs>
          <w:tab w:val="left" w:pos="2835"/>
        </w:tabs>
        <w:spacing w:after="120" w:line="360" w:lineRule="auto"/>
        <w:ind w:left="2835" w:hanging="2835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Místo plnění:</w:t>
      </w:r>
      <w:r w:rsidR="00253337">
        <w:rPr>
          <w:rFonts w:ascii="Tahoma" w:hAnsi="Tahoma" w:cs="Tahoma"/>
          <w:b/>
          <w:sz w:val="20"/>
          <w:szCs w:val="20"/>
        </w:rPr>
        <w:t xml:space="preserve"> </w:t>
      </w:r>
      <w:r w:rsidR="001E7188" w:rsidRPr="00A50473">
        <w:rPr>
          <w:rFonts w:ascii="Tahoma" w:hAnsi="Tahoma" w:cs="Tahoma"/>
          <w:sz w:val="20"/>
          <w:szCs w:val="20"/>
        </w:rPr>
        <w:fldChar w:fldCharType="begin"/>
      </w:r>
      <w:r w:rsidR="00253337" w:rsidRPr="00A50473">
        <w:rPr>
          <w:rFonts w:ascii="Tahoma" w:hAnsi="Tahoma" w:cs="Tahoma"/>
          <w:sz w:val="20"/>
          <w:szCs w:val="20"/>
        </w:rPr>
        <w:instrText xml:space="preserve"> MERGEFIELD Sídlo_zadavatele </w:instrText>
      </w:r>
      <w:r w:rsidR="001E7188" w:rsidRPr="00A50473">
        <w:rPr>
          <w:rFonts w:ascii="Tahoma" w:hAnsi="Tahoma" w:cs="Tahoma"/>
          <w:sz w:val="20"/>
          <w:szCs w:val="20"/>
        </w:rPr>
        <w:fldChar w:fldCharType="separate"/>
      </w:r>
      <w:r w:rsidR="00272311">
        <w:rPr>
          <w:rFonts w:ascii="Tahoma" w:hAnsi="Tahoma" w:cs="Tahoma"/>
          <w:noProof/>
          <w:sz w:val="20"/>
          <w:szCs w:val="20"/>
        </w:rPr>
        <w:t>Žižkov 345, 364 52</w:t>
      </w:r>
      <w:r w:rsidR="003A6923" w:rsidRPr="00503A1B">
        <w:rPr>
          <w:rFonts w:ascii="Tahoma" w:hAnsi="Tahoma" w:cs="Tahoma"/>
          <w:noProof/>
          <w:sz w:val="20"/>
          <w:szCs w:val="20"/>
        </w:rPr>
        <w:t xml:space="preserve"> </w:t>
      </w:r>
      <w:r w:rsidR="00272311">
        <w:rPr>
          <w:rFonts w:ascii="Tahoma" w:hAnsi="Tahoma" w:cs="Tahoma"/>
          <w:noProof/>
          <w:sz w:val="20"/>
          <w:szCs w:val="20"/>
        </w:rPr>
        <w:t>Žlutice</w:t>
      </w:r>
      <w:r w:rsidR="001E7188" w:rsidRPr="00A50473">
        <w:rPr>
          <w:rFonts w:ascii="Tahoma" w:hAnsi="Tahoma" w:cs="Tahoma"/>
          <w:sz w:val="20"/>
          <w:szCs w:val="20"/>
        </w:rPr>
        <w:fldChar w:fldCharType="end"/>
      </w:r>
      <w:r w:rsidRPr="00A50473">
        <w:rPr>
          <w:rFonts w:ascii="Tahoma" w:hAnsi="Tahoma" w:cs="Tahoma"/>
          <w:sz w:val="20"/>
          <w:szCs w:val="20"/>
        </w:rPr>
        <w:tab/>
      </w:r>
    </w:p>
    <w:p w:rsidR="006855C1" w:rsidRPr="00253337" w:rsidRDefault="006855C1" w:rsidP="00B457CC">
      <w:pPr>
        <w:tabs>
          <w:tab w:val="left" w:pos="2835"/>
        </w:tabs>
        <w:spacing w:after="120" w:line="360" w:lineRule="auto"/>
        <w:ind w:left="2835" w:hanging="2835"/>
        <w:jc w:val="both"/>
        <w:rPr>
          <w:rFonts w:ascii="Tahoma" w:hAnsi="Tahoma" w:cs="Tahoma"/>
          <w:b/>
          <w:bCs/>
          <w:sz w:val="20"/>
          <w:szCs w:val="20"/>
        </w:rPr>
      </w:pPr>
    </w:p>
    <w:p w:rsidR="005521F6" w:rsidRPr="004D6268" w:rsidRDefault="005521F6" w:rsidP="00B457CC">
      <w:pPr>
        <w:pStyle w:val="Nadpis1"/>
        <w:spacing w:before="0" w:after="120" w:line="360" w:lineRule="auto"/>
        <w:ind w:left="431" w:hanging="431"/>
        <w:jc w:val="both"/>
        <w:rPr>
          <w:rFonts w:ascii="Tahoma" w:hAnsi="Tahoma" w:cs="Tahoma"/>
          <w:sz w:val="28"/>
        </w:rPr>
      </w:pPr>
      <w:bookmarkStart w:id="20" w:name="_Toc334455128"/>
      <w:bookmarkStart w:id="21" w:name="_Toc339960877"/>
      <w:bookmarkStart w:id="22" w:name="_Toc339960975"/>
      <w:r w:rsidRPr="004D6268">
        <w:rPr>
          <w:rFonts w:ascii="Tahoma" w:hAnsi="Tahoma" w:cs="Tahoma"/>
          <w:sz w:val="28"/>
        </w:rPr>
        <w:t>Kritéria pro hodnocení nabídek</w:t>
      </w:r>
      <w:bookmarkEnd w:id="20"/>
      <w:bookmarkEnd w:id="21"/>
      <w:bookmarkEnd w:id="22"/>
    </w:p>
    <w:p w:rsidR="005521F6" w:rsidRPr="00643E3E" w:rsidRDefault="005521F6" w:rsidP="00B457CC">
      <w:pPr>
        <w:pStyle w:val="Zkladntex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43E3E">
        <w:rPr>
          <w:rFonts w:ascii="Tahoma" w:hAnsi="Tahoma" w:cs="Tahoma"/>
          <w:sz w:val="20"/>
          <w:szCs w:val="20"/>
        </w:rPr>
        <w:t xml:space="preserve">Základním hodnotícím kritériem pro zadání veřejné zakázky je nejnižší </w:t>
      </w:r>
      <w:r w:rsidR="00CE7722">
        <w:rPr>
          <w:rFonts w:ascii="Tahoma" w:hAnsi="Tahoma" w:cs="Tahoma"/>
          <w:sz w:val="20"/>
          <w:szCs w:val="20"/>
        </w:rPr>
        <w:t xml:space="preserve">celková </w:t>
      </w:r>
      <w:r w:rsidRPr="00643E3E">
        <w:rPr>
          <w:rFonts w:ascii="Tahoma" w:hAnsi="Tahoma" w:cs="Tahoma"/>
          <w:sz w:val="20"/>
          <w:szCs w:val="20"/>
        </w:rPr>
        <w:t xml:space="preserve">nabídková cena. </w:t>
      </w:r>
      <w:r w:rsidRPr="00CE45B7">
        <w:rPr>
          <w:rFonts w:ascii="Tahoma" w:hAnsi="Tahoma" w:cs="Tahoma"/>
          <w:sz w:val="20"/>
          <w:szCs w:val="20"/>
        </w:rPr>
        <w:t>Nabídky uchazečů, které splní všechny požadavky</w:t>
      </w:r>
      <w:r w:rsidR="002A6518" w:rsidRPr="00CE45B7">
        <w:rPr>
          <w:rFonts w:ascii="Tahoma" w:hAnsi="Tahoma" w:cs="Tahoma"/>
          <w:sz w:val="20"/>
          <w:szCs w:val="20"/>
        </w:rPr>
        <w:t xml:space="preserve"> zadavatele</w:t>
      </w:r>
      <w:r w:rsidRPr="00CE45B7">
        <w:rPr>
          <w:rFonts w:ascii="Tahoma" w:hAnsi="Tahoma" w:cs="Tahoma"/>
          <w:sz w:val="20"/>
          <w:szCs w:val="20"/>
        </w:rPr>
        <w:t xml:space="preserve"> stanovené v zadávacích podmínkách, a které postoupí k hodnocení nabídek, budou hodnoceny (seřazeny) </w:t>
      </w:r>
      <w:r w:rsidRPr="00CE45B7">
        <w:rPr>
          <w:rFonts w:ascii="Tahoma" w:hAnsi="Tahoma" w:cs="Tahoma"/>
          <w:b/>
          <w:sz w:val="20"/>
          <w:szCs w:val="20"/>
        </w:rPr>
        <w:t xml:space="preserve">podle výše celkové nabídkové ceny </w:t>
      </w:r>
      <w:r w:rsidR="006855C1">
        <w:rPr>
          <w:rFonts w:ascii="Tahoma" w:hAnsi="Tahoma" w:cs="Tahoma"/>
          <w:b/>
          <w:sz w:val="20"/>
          <w:szCs w:val="20"/>
        </w:rPr>
        <w:t>bez</w:t>
      </w:r>
      <w:r w:rsidRPr="00CE45B7">
        <w:rPr>
          <w:rFonts w:ascii="Tahoma" w:hAnsi="Tahoma" w:cs="Tahoma"/>
          <w:b/>
          <w:sz w:val="20"/>
          <w:szCs w:val="20"/>
        </w:rPr>
        <w:t xml:space="preserve"> DPH.</w:t>
      </w:r>
      <w:r w:rsidRPr="00643E3E">
        <w:rPr>
          <w:rFonts w:ascii="Tahoma" w:hAnsi="Tahoma" w:cs="Tahoma"/>
          <w:b/>
          <w:sz w:val="20"/>
          <w:szCs w:val="20"/>
        </w:rPr>
        <w:t xml:space="preserve">  </w:t>
      </w:r>
    </w:p>
    <w:p w:rsidR="005521F6" w:rsidRPr="009140B6" w:rsidRDefault="005521F6" w:rsidP="00B457CC">
      <w:pPr>
        <w:spacing w:after="120" w:line="360" w:lineRule="auto"/>
        <w:jc w:val="both"/>
        <w:rPr>
          <w:rFonts w:ascii="Tahoma" w:hAnsi="Tahoma" w:cs="Tahoma"/>
          <w:bCs/>
          <w:kern w:val="1"/>
          <w:sz w:val="20"/>
          <w:szCs w:val="20"/>
        </w:rPr>
      </w:pPr>
    </w:p>
    <w:p w:rsidR="005521F6" w:rsidRPr="00D33179" w:rsidRDefault="005521F6" w:rsidP="00B457CC">
      <w:pPr>
        <w:pStyle w:val="Nadpis1"/>
        <w:spacing w:before="0" w:after="120" w:line="360" w:lineRule="auto"/>
        <w:ind w:left="431" w:hanging="431"/>
        <w:jc w:val="both"/>
        <w:rPr>
          <w:rFonts w:ascii="Tahoma" w:hAnsi="Tahoma" w:cs="Tahoma"/>
          <w:sz w:val="28"/>
        </w:rPr>
      </w:pPr>
      <w:bookmarkStart w:id="23" w:name="_Toc334455129"/>
      <w:bookmarkStart w:id="24" w:name="_Toc339960878"/>
      <w:bookmarkStart w:id="25" w:name="_Toc339960976"/>
      <w:r w:rsidRPr="00D33179">
        <w:rPr>
          <w:rFonts w:ascii="Tahoma" w:hAnsi="Tahoma" w:cs="Tahoma"/>
          <w:sz w:val="28"/>
        </w:rPr>
        <w:t>Dodatečné informace k zadávacím podmínkám, prohlídka místa plnění</w:t>
      </w:r>
      <w:bookmarkEnd w:id="23"/>
      <w:bookmarkEnd w:id="24"/>
      <w:bookmarkEnd w:id="25"/>
    </w:p>
    <w:p w:rsidR="005521F6" w:rsidRPr="00D33179" w:rsidRDefault="002A6518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Dodavatelé jsou</w:t>
      </w:r>
      <w:r w:rsidR="005521F6" w:rsidRPr="00D33179">
        <w:rPr>
          <w:rFonts w:ascii="Tahoma" w:hAnsi="Tahoma" w:cs="Tahoma"/>
          <w:sz w:val="20"/>
          <w:szCs w:val="20"/>
        </w:rPr>
        <w:t xml:space="preserve"> oprávněn</w:t>
      </w:r>
      <w:r>
        <w:rPr>
          <w:rFonts w:ascii="Tahoma" w:hAnsi="Tahoma" w:cs="Tahoma"/>
          <w:sz w:val="20"/>
          <w:szCs w:val="20"/>
        </w:rPr>
        <w:t>i</w:t>
      </w:r>
      <w:r w:rsidR="005521F6" w:rsidRPr="00D33179">
        <w:rPr>
          <w:rFonts w:ascii="Tahoma" w:hAnsi="Tahoma" w:cs="Tahoma"/>
          <w:sz w:val="20"/>
          <w:szCs w:val="20"/>
        </w:rPr>
        <w:t xml:space="preserve"> požadovat písemně po zadavateli dodatečné informace k zadávacím podmínkám. Zadavatel může poskytnout </w:t>
      </w:r>
      <w:r>
        <w:rPr>
          <w:rFonts w:ascii="Tahoma" w:hAnsi="Tahoma" w:cs="Tahoma"/>
          <w:sz w:val="20"/>
          <w:szCs w:val="20"/>
        </w:rPr>
        <w:t>dodavatelům</w:t>
      </w:r>
      <w:r w:rsidR="005521F6" w:rsidRPr="00D33179">
        <w:rPr>
          <w:rFonts w:ascii="Tahoma" w:hAnsi="Tahoma" w:cs="Tahoma"/>
          <w:sz w:val="20"/>
          <w:szCs w:val="20"/>
        </w:rPr>
        <w:t xml:space="preserve"> dodatečné informace k zadávacím podmínkám i bez</w:t>
      </w:r>
      <w:r>
        <w:rPr>
          <w:rFonts w:ascii="Tahoma" w:hAnsi="Tahoma" w:cs="Tahoma"/>
          <w:sz w:val="20"/>
          <w:szCs w:val="20"/>
        </w:rPr>
        <w:t xml:space="preserve"> jejich</w:t>
      </w:r>
      <w:r w:rsidR="005521F6" w:rsidRPr="00D33179">
        <w:rPr>
          <w:rFonts w:ascii="Tahoma" w:hAnsi="Tahoma" w:cs="Tahoma"/>
          <w:sz w:val="20"/>
          <w:szCs w:val="20"/>
        </w:rPr>
        <w:t xml:space="preserve"> předchozí žádosti.</w:t>
      </w:r>
    </w:p>
    <w:p w:rsidR="005521F6" w:rsidRPr="00475BF8" w:rsidRDefault="005521F6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t xml:space="preserve">Podal-li </w:t>
      </w:r>
      <w:r w:rsidR="002A6518">
        <w:rPr>
          <w:rFonts w:ascii="Tahoma" w:hAnsi="Tahoma" w:cs="Tahoma"/>
          <w:sz w:val="20"/>
          <w:szCs w:val="20"/>
        </w:rPr>
        <w:t>dodavatel</w:t>
      </w:r>
      <w:r w:rsidRPr="00D33179">
        <w:rPr>
          <w:rFonts w:ascii="Tahoma" w:hAnsi="Tahoma" w:cs="Tahoma"/>
          <w:sz w:val="20"/>
          <w:szCs w:val="20"/>
        </w:rPr>
        <w:t xml:space="preserve"> žádost o dodatečné informace, </w:t>
      </w:r>
      <w:r w:rsidR="002A6518">
        <w:rPr>
          <w:rFonts w:ascii="Tahoma" w:hAnsi="Tahoma" w:cs="Tahoma"/>
          <w:sz w:val="20"/>
          <w:szCs w:val="20"/>
        </w:rPr>
        <w:t>odešle</w:t>
      </w:r>
      <w:r w:rsidRPr="00D33179">
        <w:rPr>
          <w:rFonts w:ascii="Tahoma" w:hAnsi="Tahoma" w:cs="Tahoma"/>
          <w:sz w:val="20"/>
          <w:szCs w:val="20"/>
        </w:rPr>
        <w:t xml:space="preserve"> zadavatel dodatečné informace k zadávacím podmínkám, včetně přesného zn</w:t>
      </w:r>
      <w:r w:rsidRPr="00475BF8">
        <w:rPr>
          <w:rFonts w:ascii="Tahoma" w:hAnsi="Tahoma" w:cs="Tahoma"/>
          <w:sz w:val="20"/>
          <w:szCs w:val="20"/>
        </w:rPr>
        <w:t xml:space="preserve">ění žádosti, </w:t>
      </w:r>
      <w:r w:rsidR="00416173" w:rsidRPr="00475BF8">
        <w:rPr>
          <w:rFonts w:ascii="Tahoma" w:hAnsi="Tahoma" w:cs="Tahoma"/>
          <w:sz w:val="20"/>
          <w:szCs w:val="20"/>
        </w:rPr>
        <w:t>nejpozději do 2</w:t>
      </w:r>
      <w:r w:rsidRPr="00475BF8">
        <w:rPr>
          <w:rFonts w:ascii="Tahoma" w:hAnsi="Tahoma" w:cs="Tahoma"/>
          <w:sz w:val="20"/>
          <w:szCs w:val="20"/>
        </w:rPr>
        <w:t xml:space="preserve"> pracovních dnů ode dne </w:t>
      </w:r>
      <w:r w:rsidR="002A6518" w:rsidRPr="00475BF8">
        <w:rPr>
          <w:rFonts w:ascii="Tahoma" w:hAnsi="Tahoma" w:cs="Tahoma"/>
          <w:sz w:val="20"/>
          <w:szCs w:val="20"/>
        </w:rPr>
        <w:t>obdržení</w:t>
      </w:r>
      <w:r w:rsidRPr="00475BF8">
        <w:rPr>
          <w:rFonts w:ascii="Tahoma" w:hAnsi="Tahoma" w:cs="Tahoma"/>
          <w:sz w:val="20"/>
          <w:szCs w:val="20"/>
        </w:rPr>
        <w:t xml:space="preserve"> žádosti </w:t>
      </w:r>
      <w:r w:rsidR="002A6518" w:rsidRPr="00475BF8">
        <w:rPr>
          <w:rFonts w:ascii="Tahoma" w:hAnsi="Tahoma" w:cs="Tahoma"/>
          <w:sz w:val="20"/>
          <w:szCs w:val="20"/>
        </w:rPr>
        <w:t>dodavatele</w:t>
      </w:r>
      <w:r w:rsidRPr="00475BF8">
        <w:rPr>
          <w:rFonts w:ascii="Tahoma" w:hAnsi="Tahoma" w:cs="Tahoma"/>
          <w:sz w:val="20"/>
          <w:szCs w:val="20"/>
        </w:rPr>
        <w:t xml:space="preserve">, a to všem </w:t>
      </w:r>
      <w:r w:rsidR="002A6518" w:rsidRPr="00475BF8">
        <w:rPr>
          <w:rFonts w:ascii="Tahoma" w:hAnsi="Tahoma" w:cs="Tahoma"/>
          <w:sz w:val="20"/>
          <w:szCs w:val="20"/>
        </w:rPr>
        <w:t>osloveným</w:t>
      </w:r>
      <w:r w:rsidRPr="00475BF8">
        <w:rPr>
          <w:rFonts w:ascii="Tahoma" w:hAnsi="Tahoma" w:cs="Tahoma"/>
          <w:sz w:val="20"/>
          <w:szCs w:val="20"/>
        </w:rPr>
        <w:t xml:space="preserve"> </w:t>
      </w:r>
      <w:r w:rsidR="002A6518" w:rsidRPr="00475BF8">
        <w:rPr>
          <w:rFonts w:ascii="Tahoma" w:hAnsi="Tahoma" w:cs="Tahoma"/>
          <w:sz w:val="20"/>
          <w:szCs w:val="20"/>
        </w:rPr>
        <w:t>dodavatelům</w:t>
      </w:r>
      <w:r w:rsidRPr="00475BF8">
        <w:rPr>
          <w:rFonts w:ascii="Tahoma" w:hAnsi="Tahoma" w:cs="Tahoma"/>
          <w:sz w:val="20"/>
          <w:szCs w:val="20"/>
        </w:rPr>
        <w:t>.</w:t>
      </w:r>
    </w:p>
    <w:p w:rsidR="005521F6" w:rsidRDefault="005521F6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5BF8">
        <w:rPr>
          <w:rFonts w:ascii="Tahoma" w:hAnsi="Tahoma" w:cs="Tahoma"/>
          <w:sz w:val="20"/>
          <w:szCs w:val="20"/>
        </w:rPr>
        <w:t xml:space="preserve">Žádost o dodatečné informace k zadávacím podmínkám musí být doručena zadavateli </w:t>
      </w:r>
      <w:r w:rsidR="002A6518" w:rsidRPr="00475BF8">
        <w:rPr>
          <w:rFonts w:ascii="Tahoma" w:hAnsi="Tahoma" w:cs="Tahoma"/>
          <w:sz w:val="20"/>
          <w:szCs w:val="20"/>
        </w:rPr>
        <w:t>písemně</w:t>
      </w:r>
      <w:r w:rsidR="00416173" w:rsidRPr="00475BF8">
        <w:rPr>
          <w:rFonts w:ascii="Tahoma" w:hAnsi="Tahoma" w:cs="Tahoma"/>
          <w:sz w:val="20"/>
          <w:szCs w:val="20"/>
        </w:rPr>
        <w:t xml:space="preserve"> nebo elektronicky</w:t>
      </w:r>
      <w:r w:rsidR="006045A8" w:rsidRPr="00475BF8">
        <w:rPr>
          <w:rFonts w:ascii="Tahoma" w:hAnsi="Tahoma" w:cs="Tahoma"/>
          <w:sz w:val="20"/>
          <w:szCs w:val="20"/>
        </w:rPr>
        <w:t xml:space="preserve">, </w:t>
      </w:r>
      <w:r w:rsidR="00416173" w:rsidRPr="00475BF8">
        <w:rPr>
          <w:rFonts w:ascii="Tahoma" w:hAnsi="Tahoma" w:cs="Tahoma"/>
          <w:sz w:val="20"/>
          <w:szCs w:val="20"/>
        </w:rPr>
        <w:t>nejpozději 4 pracovní dny</w:t>
      </w:r>
      <w:r w:rsidR="006045A8" w:rsidRPr="00475BF8">
        <w:rPr>
          <w:rFonts w:ascii="Tahoma" w:hAnsi="Tahoma" w:cs="Tahoma"/>
          <w:sz w:val="20"/>
          <w:szCs w:val="20"/>
        </w:rPr>
        <w:t xml:space="preserve"> před koncem lhůty pro podání nabídek,</w:t>
      </w:r>
      <w:r w:rsidR="002A6518" w:rsidRPr="00475BF8">
        <w:rPr>
          <w:rFonts w:ascii="Tahoma" w:hAnsi="Tahoma" w:cs="Tahoma"/>
          <w:sz w:val="20"/>
          <w:szCs w:val="20"/>
        </w:rPr>
        <w:t xml:space="preserve"> </w:t>
      </w:r>
      <w:r w:rsidRPr="00475BF8">
        <w:rPr>
          <w:rFonts w:ascii="Tahoma" w:hAnsi="Tahoma" w:cs="Tahoma"/>
          <w:sz w:val="20"/>
          <w:szCs w:val="20"/>
        </w:rPr>
        <w:t>na níže uvedený kontakt:</w:t>
      </w:r>
    </w:p>
    <w:p w:rsidR="006855C1" w:rsidRDefault="006855C1" w:rsidP="00B457C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Ing. Bohdan Koždoň</w:t>
      </w:r>
    </w:p>
    <w:p w:rsidR="00253337" w:rsidRDefault="006855C1" w:rsidP="00B457C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Střední lesnická škola Žlutice </w:t>
      </w:r>
    </w:p>
    <w:p w:rsidR="00253337" w:rsidRDefault="006855C1" w:rsidP="00B457C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Žižkov 345, 364 52 Žlutice </w:t>
      </w:r>
    </w:p>
    <w:p w:rsidR="00875901" w:rsidRDefault="006855C1" w:rsidP="00B457C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sekretariat@slszlutice.cz </w:t>
      </w:r>
    </w:p>
    <w:p w:rsidR="005521F6" w:rsidRDefault="00A53936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Prohlídka místa plnění: </w:t>
      </w:r>
      <w:r w:rsidRPr="00A53936">
        <w:rPr>
          <w:rFonts w:ascii="Tahoma" w:hAnsi="Tahoma" w:cs="Tahoma"/>
          <w:sz w:val="20"/>
          <w:szCs w:val="20"/>
        </w:rPr>
        <w:t>Zadavatel neumožní dodavatelům prohlídku místa plnění, neboť pro plnění veřejné zakázky či zpracování nabídky to není nezbytné.</w:t>
      </w:r>
    </w:p>
    <w:p w:rsidR="004B5B1E" w:rsidRPr="00D33179" w:rsidRDefault="004B5B1E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4D6268" w:rsidRDefault="005521F6" w:rsidP="00B457CC">
      <w:pPr>
        <w:pStyle w:val="Nadpis1"/>
        <w:spacing w:before="0" w:after="120" w:line="360" w:lineRule="auto"/>
        <w:ind w:left="431" w:hanging="431"/>
        <w:jc w:val="both"/>
        <w:rPr>
          <w:rFonts w:ascii="Tahoma" w:hAnsi="Tahoma" w:cs="Tahoma"/>
          <w:sz w:val="28"/>
        </w:rPr>
      </w:pPr>
      <w:bookmarkStart w:id="26" w:name="_Toc334455130"/>
      <w:bookmarkStart w:id="27" w:name="_Toc339960879"/>
      <w:bookmarkStart w:id="28" w:name="_Toc339960977"/>
      <w:r w:rsidRPr="004D6268">
        <w:rPr>
          <w:rFonts w:ascii="Tahoma" w:hAnsi="Tahoma" w:cs="Tahoma"/>
          <w:sz w:val="28"/>
        </w:rPr>
        <w:t>Kvalifikační předpoklady</w:t>
      </w:r>
      <w:bookmarkEnd w:id="26"/>
      <w:bookmarkEnd w:id="27"/>
      <w:bookmarkEnd w:id="28"/>
    </w:p>
    <w:p w:rsidR="001566C5" w:rsidRPr="00847CAE" w:rsidRDefault="001566C5" w:rsidP="001566C5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>Kvalifikační předpoklady splní uchazeč, který:</w:t>
      </w:r>
    </w:p>
    <w:p w:rsidR="001566C5" w:rsidRPr="00847CAE" w:rsidRDefault="001566C5" w:rsidP="001566C5">
      <w:pPr>
        <w:pStyle w:val="Zkladntext"/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základní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1566C5" w:rsidRDefault="001566C5" w:rsidP="001566C5">
      <w:pPr>
        <w:pStyle w:val="Zkladntext"/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profesní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564A3A" w:rsidRPr="00847CAE" w:rsidRDefault="00564A3A" w:rsidP="001566C5">
      <w:pPr>
        <w:pStyle w:val="Zkladntext"/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splní technické kvalifikační předpoklady,</w:t>
      </w:r>
    </w:p>
    <w:p w:rsidR="001566C5" w:rsidRPr="00847CAE" w:rsidRDefault="001566C5" w:rsidP="001566C5">
      <w:pPr>
        <w:pStyle w:val="Zkladntext"/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47CAE">
        <w:rPr>
          <w:rFonts w:ascii="Tahoma" w:hAnsi="Tahoma" w:cs="Tahoma"/>
          <w:sz w:val="20"/>
          <w:szCs w:val="20"/>
        </w:rPr>
        <w:t>ředloží čestné prohlášení o své ekonomické a finanční způsobilosti plnit veřejnou zakázku</w:t>
      </w:r>
      <w:r>
        <w:rPr>
          <w:rFonts w:ascii="Tahoma" w:hAnsi="Tahoma" w:cs="Tahoma"/>
          <w:sz w:val="20"/>
          <w:szCs w:val="20"/>
        </w:rPr>
        <w:t>.</w:t>
      </w:r>
    </w:p>
    <w:p w:rsidR="005521F6" w:rsidRPr="004D6268" w:rsidRDefault="005521F6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lastRenderedPageBreak/>
        <w:t>Veškeré doklady požadované k prokázání splnění kvalifikace</w:t>
      </w:r>
      <w:r w:rsidR="008B0418">
        <w:rPr>
          <w:rFonts w:ascii="Tahoma" w:hAnsi="Tahoma" w:cs="Tahoma"/>
          <w:b/>
          <w:sz w:val="20"/>
          <w:szCs w:val="20"/>
        </w:rPr>
        <w:t xml:space="preserve"> mohou uchazeči předložit</w:t>
      </w:r>
      <w:r w:rsidRPr="004D6268">
        <w:rPr>
          <w:rFonts w:ascii="Tahoma" w:hAnsi="Tahoma" w:cs="Tahoma"/>
          <w:b/>
          <w:sz w:val="20"/>
          <w:szCs w:val="20"/>
        </w:rPr>
        <w:t xml:space="preserve"> v</w:t>
      </w:r>
      <w:r w:rsidR="006855C1">
        <w:rPr>
          <w:rFonts w:ascii="Tahoma" w:hAnsi="Tahoma" w:cs="Tahoma"/>
          <w:b/>
          <w:sz w:val="20"/>
          <w:szCs w:val="20"/>
        </w:rPr>
        <w:t> </w:t>
      </w:r>
      <w:r w:rsidRPr="004D6268">
        <w:rPr>
          <w:rFonts w:ascii="Tahoma" w:hAnsi="Tahoma" w:cs="Tahoma"/>
          <w:b/>
          <w:sz w:val="20"/>
          <w:szCs w:val="20"/>
        </w:rPr>
        <w:t>originálu</w:t>
      </w:r>
      <w:r w:rsidR="006855C1">
        <w:rPr>
          <w:rFonts w:ascii="Tahoma" w:hAnsi="Tahoma" w:cs="Tahoma"/>
          <w:b/>
          <w:sz w:val="20"/>
          <w:szCs w:val="20"/>
        </w:rPr>
        <w:t xml:space="preserve"> nebo úředně ověřené kopii</w:t>
      </w:r>
      <w:r w:rsidR="00CF7BEE">
        <w:rPr>
          <w:rFonts w:ascii="Tahoma" w:hAnsi="Tahoma" w:cs="Tahoma"/>
          <w:b/>
          <w:sz w:val="20"/>
          <w:szCs w:val="20"/>
        </w:rPr>
        <w:t xml:space="preserve"> nebo prosté kopii</w:t>
      </w:r>
      <w:r w:rsidR="006855C1">
        <w:rPr>
          <w:rFonts w:ascii="Tahoma" w:hAnsi="Tahoma" w:cs="Tahoma"/>
          <w:b/>
          <w:sz w:val="20"/>
          <w:szCs w:val="20"/>
        </w:rPr>
        <w:t>.</w:t>
      </w:r>
    </w:p>
    <w:p w:rsidR="005521F6" w:rsidRPr="004D6268" w:rsidRDefault="005521F6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Dodavatel předloží zadavateli veškeré doklady, kterými prokazuje splnění kvalifikace ve lhůtě stanovené zadavatelem pro podání nabídky. </w:t>
      </w:r>
    </w:p>
    <w:p w:rsidR="005521F6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9" w:name="_Toc334455131"/>
      <w:bookmarkStart w:id="30" w:name="_Toc339960880"/>
      <w:bookmarkStart w:id="31" w:name="_Toc339960978"/>
      <w:r w:rsidRPr="004D6268">
        <w:rPr>
          <w:rFonts w:ascii="Tahoma" w:hAnsi="Tahoma" w:cs="Tahoma"/>
          <w:i w:val="0"/>
          <w:sz w:val="24"/>
          <w:szCs w:val="24"/>
        </w:rPr>
        <w:t>Základní kvalifikační předpoklady</w:t>
      </w:r>
      <w:bookmarkEnd w:id="29"/>
      <w:bookmarkEnd w:id="30"/>
      <w:bookmarkEnd w:id="31"/>
    </w:p>
    <w:p w:rsidR="00263E5F" w:rsidRPr="00253337" w:rsidRDefault="00263E5F" w:rsidP="00B457C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63E5F">
        <w:rPr>
          <w:rFonts w:ascii="Tahoma" w:hAnsi="Tahoma" w:cs="Tahoma"/>
          <w:sz w:val="20"/>
          <w:szCs w:val="20"/>
        </w:rPr>
        <w:t xml:space="preserve">Dodavatel musí </w:t>
      </w:r>
      <w:r w:rsidR="001B306C">
        <w:rPr>
          <w:rFonts w:ascii="Tahoma" w:hAnsi="Tahoma" w:cs="Tahoma"/>
          <w:sz w:val="20"/>
          <w:szCs w:val="20"/>
        </w:rPr>
        <w:t xml:space="preserve">prokázat </w:t>
      </w:r>
      <w:r w:rsidR="001B306C" w:rsidRPr="00253337">
        <w:rPr>
          <w:rFonts w:ascii="Tahoma" w:hAnsi="Tahoma" w:cs="Tahoma"/>
          <w:b/>
          <w:sz w:val="20"/>
          <w:szCs w:val="20"/>
        </w:rPr>
        <w:t xml:space="preserve">splnění základních </w:t>
      </w:r>
      <w:r w:rsidRPr="00253337">
        <w:rPr>
          <w:rFonts w:ascii="Tahoma" w:hAnsi="Tahoma" w:cs="Tahoma"/>
          <w:b/>
          <w:sz w:val="20"/>
          <w:szCs w:val="20"/>
        </w:rPr>
        <w:t>kvalifikační</w:t>
      </w:r>
      <w:r w:rsidR="001B306C" w:rsidRPr="00253337">
        <w:rPr>
          <w:rFonts w:ascii="Tahoma" w:hAnsi="Tahoma" w:cs="Tahoma"/>
          <w:b/>
          <w:sz w:val="20"/>
          <w:szCs w:val="20"/>
        </w:rPr>
        <w:t>ch</w:t>
      </w:r>
      <w:r w:rsidRPr="00253337">
        <w:rPr>
          <w:rFonts w:ascii="Tahoma" w:hAnsi="Tahoma" w:cs="Tahoma"/>
          <w:b/>
          <w:sz w:val="20"/>
          <w:szCs w:val="20"/>
        </w:rPr>
        <w:t xml:space="preserve"> předpoklad</w:t>
      </w:r>
      <w:r w:rsidR="001B306C" w:rsidRPr="00253337">
        <w:rPr>
          <w:rFonts w:ascii="Tahoma" w:hAnsi="Tahoma" w:cs="Tahoma"/>
          <w:b/>
          <w:sz w:val="20"/>
          <w:szCs w:val="20"/>
        </w:rPr>
        <w:t>ů</w:t>
      </w:r>
      <w:r w:rsidRPr="00253337">
        <w:rPr>
          <w:rFonts w:ascii="Tahoma" w:hAnsi="Tahoma" w:cs="Tahoma"/>
          <w:b/>
          <w:sz w:val="20"/>
          <w:szCs w:val="20"/>
        </w:rPr>
        <w:t xml:space="preserve"> v rozsahu dle § 53 odst. 1 písm. a) až k</w:t>
      </w:r>
      <w:r w:rsidR="001B306C" w:rsidRPr="00253337">
        <w:rPr>
          <w:rFonts w:ascii="Tahoma" w:hAnsi="Tahoma" w:cs="Tahoma"/>
          <w:b/>
          <w:sz w:val="20"/>
          <w:szCs w:val="20"/>
        </w:rPr>
        <w:t>) ZVZ</w:t>
      </w:r>
      <w:r w:rsidR="001B306C">
        <w:rPr>
          <w:rFonts w:ascii="Tahoma" w:hAnsi="Tahoma" w:cs="Tahoma"/>
          <w:sz w:val="20"/>
          <w:szCs w:val="20"/>
        </w:rPr>
        <w:t xml:space="preserve"> </w:t>
      </w:r>
      <w:r w:rsidRPr="00263E5F">
        <w:rPr>
          <w:rFonts w:ascii="Tahoma" w:hAnsi="Tahoma" w:cs="Tahoma"/>
          <w:sz w:val="20"/>
          <w:szCs w:val="20"/>
        </w:rPr>
        <w:t xml:space="preserve">předložením </w:t>
      </w:r>
      <w:r w:rsidRPr="00253337">
        <w:rPr>
          <w:rFonts w:ascii="Tahoma" w:hAnsi="Tahoma" w:cs="Tahoma"/>
          <w:sz w:val="20"/>
          <w:szCs w:val="20"/>
        </w:rPr>
        <w:t>čestného prohlášení, z jehož obsahu musí být zřejmé, že dodavatel splňuje všechny základní kvalifikační předpoklady uvedené v § 53 odst. 1 písm. a) až k) ZVZ</w:t>
      </w:r>
      <w:r w:rsidRPr="00263E5F">
        <w:rPr>
          <w:rFonts w:ascii="Tahoma" w:hAnsi="Tahoma" w:cs="Tahoma"/>
          <w:sz w:val="20"/>
          <w:szCs w:val="20"/>
        </w:rPr>
        <w:t xml:space="preserve">. Toto čestné prohlášení musí být podepsáno osobou oprávněnou jednat v této věci za dodavatele nebo jeho jménem a nesmí být k poslednímu dni, ke kterému má být prokázáno splnění kvalifikace, starší </w:t>
      </w:r>
      <w:r w:rsidR="002A340D">
        <w:rPr>
          <w:rFonts w:ascii="Tahoma" w:hAnsi="Tahoma" w:cs="Tahoma"/>
          <w:sz w:val="20"/>
          <w:szCs w:val="20"/>
        </w:rPr>
        <w:t xml:space="preserve">než 90 </w:t>
      </w:r>
      <w:r w:rsidRPr="00263E5F">
        <w:rPr>
          <w:rFonts w:ascii="Tahoma" w:hAnsi="Tahoma" w:cs="Tahoma"/>
          <w:sz w:val="20"/>
          <w:szCs w:val="20"/>
        </w:rPr>
        <w:t>dnů</w:t>
      </w:r>
      <w:r w:rsidR="002A340D">
        <w:rPr>
          <w:rFonts w:ascii="Tahoma" w:hAnsi="Tahoma" w:cs="Tahoma"/>
          <w:sz w:val="20"/>
          <w:szCs w:val="20"/>
        </w:rPr>
        <w:t xml:space="preserve"> ke dni podání nabídky</w:t>
      </w:r>
      <w:r w:rsidRPr="00263E5F">
        <w:rPr>
          <w:rFonts w:ascii="Tahoma" w:hAnsi="Tahoma" w:cs="Tahoma"/>
          <w:sz w:val="20"/>
          <w:szCs w:val="20"/>
        </w:rPr>
        <w:t>. Dodavatel může použít vzoru tohoto čestného prohlášení, který je pří</w:t>
      </w:r>
      <w:r w:rsidR="00D354F6">
        <w:rPr>
          <w:rFonts w:ascii="Tahoma" w:hAnsi="Tahoma" w:cs="Tahoma"/>
          <w:sz w:val="20"/>
          <w:szCs w:val="20"/>
        </w:rPr>
        <w:t>lohou č. 1</w:t>
      </w:r>
      <w:r w:rsidR="001B306C">
        <w:rPr>
          <w:rFonts w:ascii="Tahoma" w:hAnsi="Tahoma" w:cs="Tahoma"/>
          <w:sz w:val="20"/>
          <w:szCs w:val="20"/>
        </w:rPr>
        <w:t xml:space="preserve"> zadávací dokumentace </w:t>
      </w:r>
      <w:r w:rsidR="001B306C" w:rsidRPr="00253337">
        <w:rPr>
          <w:rFonts w:ascii="Tahoma" w:hAnsi="Tahoma" w:cs="Tahoma"/>
          <w:sz w:val="20"/>
          <w:szCs w:val="20"/>
        </w:rPr>
        <w:t>(zadavatel doporučuje tento vzor použít).</w:t>
      </w:r>
    </w:p>
    <w:p w:rsidR="005521F6" w:rsidRPr="004D6268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32" w:name="_Toc334455132"/>
      <w:bookmarkStart w:id="33" w:name="_Toc339960881"/>
      <w:bookmarkStart w:id="34" w:name="_Toc339960979"/>
      <w:r w:rsidRPr="004D6268">
        <w:rPr>
          <w:rFonts w:ascii="Tahoma" w:hAnsi="Tahoma" w:cs="Tahoma"/>
          <w:i w:val="0"/>
          <w:sz w:val="24"/>
          <w:szCs w:val="24"/>
        </w:rPr>
        <w:t>Profesní kvalifikační předpoklady</w:t>
      </w:r>
      <w:bookmarkEnd w:id="32"/>
      <w:bookmarkEnd w:id="33"/>
      <w:bookmarkEnd w:id="34"/>
    </w:p>
    <w:p w:rsidR="001B306C" w:rsidRDefault="005521F6" w:rsidP="00B457CC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43E3E">
        <w:rPr>
          <w:rFonts w:ascii="Tahoma" w:hAnsi="Tahoma" w:cs="Tahoma"/>
          <w:bCs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bCs/>
          <w:sz w:val="20"/>
          <w:szCs w:val="20"/>
        </w:rPr>
        <w:t>profesních</w:t>
      </w:r>
      <w:r w:rsidRPr="00643E3E">
        <w:rPr>
          <w:rFonts w:ascii="Tahoma" w:hAnsi="Tahoma" w:cs="Tahoma"/>
          <w:bCs/>
          <w:sz w:val="20"/>
          <w:szCs w:val="20"/>
        </w:rPr>
        <w:t xml:space="preserve"> kva</w:t>
      </w:r>
      <w:r w:rsidR="00FC062C">
        <w:rPr>
          <w:rFonts w:ascii="Tahoma" w:hAnsi="Tahoma" w:cs="Tahoma"/>
          <w:bCs/>
          <w:sz w:val="20"/>
          <w:szCs w:val="20"/>
        </w:rPr>
        <w:t xml:space="preserve">lifikačních předpokladů </w:t>
      </w:r>
      <w:r w:rsidR="001B306C">
        <w:rPr>
          <w:rFonts w:ascii="Tahoma" w:hAnsi="Tahoma" w:cs="Tahoma"/>
          <w:bCs/>
          <w:sz w:val="20"/>
          <w:szCs w:val="20"/>
        </w:rPr>
        <w:t>předložením:</w:t>
      </w:r>
    </w:p>
    <w:p w:rsidR="002A340D" w:rsidRPr="00253337" w:rsidRDefault="001B306C" w:rsidP="00B457CC">
      <w:pPr>
        <w:pStyle w:val="Odstavecseseznamem"/>
        <w:numPr>
          <w:ilvl w:val="0"/>
          <w:numId w:val="2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výpisu z obchodního rejstříku</w:t>
      </w:r>
      <w:r w:rsidRPr="00253337">
        <w:rPr>
          <w:rFonts w:ascii="Tahoma" w:hAnsi="Tahoma" w:cs="Tahoma"/>
          <w:bCs/>
          <w:sz w:val="20"/>
          <w:szCs w:val="20"/>
        </w:rPr>
        <w:t xml:space="preserve"> či jiné </w:t>
      </w:r>
      <w:r w:rsidR="002A340D" w:rsidRPr="00253337">
        <w:rPr>
          <w:rFonts w:ascii="Tahoma" w:hAnsi="Tahoma" w:cs="Tahoma"/>
          <w:bCs/>
          <w:sz w:val="20"/>
          <w:szCs w:val="20"/>
        </w:rPr>
        <w:t xml:space="preserve">obdobné </w:t>
      </w:r>
      <w:r w:rsidRPr="00253337">
        <w:rPr>
          <w:rFonts w:ascii="Tahoma" w:hAnsi="Tahoma" w:cs="Tahoma"/>
          <w:bCs/>
          <w:sz w:val="20"/>
          <w:szCs w:val="20"/>
        </w:rPr>
        <w:t>evidence, je-li v ní uchazeč z</w:t>
      </w:r>
      <w:r w:rsidR="002A340D" w:rsidRPr="00253337">
        <w:rPr>
          <w:rFonts w:ascii="Tahoma" w:hAnsi="Tahoma" w:cs="Tahoma"/>
          <w:bCs/>
          <w:sz w:val="20"/>
          <w:szCs w:val="20"/>
        </w:rPr>
        <w:t>apsán. Výpis z obchodního rejstříku nesmí být starší než 90 dnů ke dni podání nabídky.</w:t>
      </w:r>
    </w:p>
    <w:p w:rsidR="005521F6" w:rsidRDefault="002A340D" w:rsidP="00B457CC">
      <w:pPr>
        <w:pStyle w:val="Odstavecseseznamem"/>
        <w:numPr>
          <w:ilvl w:val="0"/>
          <w:numId w:val="2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dokladu o oprávnění k podnikání</w:t>
      </w:r>
      <w:r w:rsidRPr="00253337">
        <w:rPr>
          <w:rFonts w:ascii="Tahoma" w:hAnsi="Tahoma" w:cs="Tahoma"/>
          <w:bCs/>
          <w:sz w:val="20"/>
          <w:szCs w:val="20"/>
        </w:rPr>
        <w:t xml:space="preserve"> podle zvláštních právních předpisů v rozsahu odpovídajícím předmětu veřejné zakázky, zejména dokladu prokazujícího příslušné živnostenské oprávnění či licenci (živnostenský</w:t>
      </w:r>
      <w:r w:rsidR="005521F6" w:rsidRPr="00253337">
        <w:rPr>
          <w:rFonts w:ascii="Tahoma" w:hAnsi="Tahoma" w:cs="Tahoma"/>
          <w:bCs/>
          <w:sz w:val="20"/>
          <w:szCs w:val="20"/>
        </w:rPr>
        <w:t xml:space="preserve"> list nebo výpis z</w:t>
      </w:r>
      <w:r w:rsidRPr="00253337">
        <w:rPr>
          <w:rFonts w:ascii="Tahoma" w:hAnsi="Tahoma" w:cs="Tahoma"/>
          <w:bCs/>
          <w:sz w:val="20"/>
          <w:szCs w:val="20"/>
        </w:rPr>
        <w:t xml:space="preserve"> </w:t>
      </w:r>
      <w:r w:rsidR="005521F6" w:rsidRPr="00253337">
        <w:rPr>
          <w:rFonts w:ascii="Tahoma" w:hAnsi="Tahoma" w:cs="Tahoma"/>
          <w:bCs/>
          <w:sz w:val="20"/>
          <w:szCs w:val="20"/>
        </w:rPr>
        <w:t>živnostenské</w:t>
      </w:r>
      <w:r w:rsidRPr="00253337">
        <w:rPr>
          <w:rFonts w:ascii="Tahoma" w:hAnsi="Tahoma" w:cs="Tahoma"/>
          <w:bCs/>
          <w:sz w:val="20"/>
          <w:szCs w:val="20"/>
        </w:rPr>
        <w:t>ho rejstříku).</w:t>
      </w:r>
    </w:p>
    <w:p w:rsidR="00564A3A" w:rsidRPr="00564A3A" w:rsidRDefault="00564A3A" w:rsidP="00564A3A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35" w:name="_Toc339887041"/>
      <w:r w:rsidRPr="00564A3A">
        <w:rPr>
          <w:rFonts w:ascii="Tahoma" w:hAnsi="Tahoma" w:cs="Tahoma"/>
          <w:i w:val="0"/>
          <w:sz w:val="24"/>
          <w:szCs w:val="24"/>
        </w:rPr>
        <w:t>Technické kvalifikační předpoklady</w:t>
      </w:r>
      <w:bookmarkEnd w:id="35"/>
    </w:p>
    <w:p w:rsidR="00564A3A" w:rsidRDefault="00564A3A" w:rsidP="00564A3A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Zadavatel požaduje, aby dodavatel prokázal splnění technického kvalifikačního předpokladu předložením </w:t>
      </w:r>
      <w:r>
        <w:rPr>
          <w:rFonts w:ascii="Tahoma" w:hAnsi="Tahoma" w:cs="Tahoma"/>
          <w:b/>
          <w:bCs/>
          <w:sz w:val="20"/>
          <w:szCs w:val="20"/>
        </w:rPr>
        <w:t>seznamu dodávek</w:t>
      </w:r>
      <w:r>
        <w:rPr>
          <w:rFonts w:ascii="Tahoma" w:hAnsi="Tahoma" w:cs="Tahoma"/>
          <w:sz w:val="20"/>
          <w:szCs w:val="20"/>
        </w:rPr>
        <w:t xml:space="preserve"> realizovaných dodavatelem v posledních 3 let, v němž musí doložit, že v tomto období realizoval minimálně 3 dodávky odpovídající předmětu veřejné zakázky, každou v hodnotě minimálně 1.150.000,- Kč včetně DPH. K seznamu musí být doložena minimálně 3 osvědčení objednatelů o řádné realizaci těchto dodávek. Tato osvědčení musí obsahovat identifikační údaje objednatele včetně kontaktů, cenu, dobu a místo realizace dodávky.</w:t>
      </w:r>
    </w:p>
    <w:p w:rsidR="005521F6" w:rsidRPr="004D6268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36" w:name="_Toc334455133"/>
      <w:bookmarkStart w:id="37" w:name="_Toc339960882"/>
      <w:bookmarkStart w:id="38" w:name="_Toc339960980"/>
      <w:r w:rsidRPr="004D6268">
        <w:rPr>
          <w:rFonts w:ascii="Tahoma" w:hAnsi="Tahoma" w:cs="Tahoma"/>
          <w:i w:val="0"/>
          <w:sz w:val="24"/>
          <w:szCs w:val="24"/>
        </w:rPr>
        <w:lastRenderedPageBreak/>
        <w:t>Důsledek nesplnění kvalifikace</w:t>
      </w:r>
      <w:bookmarkEnd w:id="36"/>
      <w:bookmarkEnd w:id="37"/>
      <w:bookmarkEnd w:id="38"/>
    </w:p>
    <w:p w:rsidR="005521F6" w:rsidRDefault="006045A8" w:rsidP="00B457CC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Neprokáže-li</w:t>
      </w:r>
      <w:r w:rsidR="002A340D">
        <w:rPr>
          <w:rFonts w:ascii="Tahoma" w:eastAsia="MS Mincho" w:hAnsi="Tahoma" w:cs="Tahoma"/>
          <w:sz w:val="20"/>
          <w:szCs w:val="20"/>
        </w:rPr>
        <w:t xml:space="preserve"> uchazeč</w:t>
      </w:r>
      <w:r>
        <w:rPr>
          <w:rFonts w:ascii="Tahoma" w:eastAsia="MS Mincho" w:hAnsi="Tahoma" w:cs="Tahoma"/>
          <w:sz w:val="20"/>
          <w:szCs w:val="20"/>
        </w:rPr>
        <w:t xml:space="preserve"> splnění</w:t>
      </w:r>
      <w:r w:rsidR="005521F6" w:rsidRPr="004D6268">
        <w:rPr>
          <w:rFonts w:ascii="Tahoma" w:eastAsia="MS Mincho" w:hAnsi="Tahoma" w:cs="Tahoma"/>
          <w:sz w:val="20"/>
          <w:szCs w:val="20"/>
        </w:rPr>
        <w:t xml:space="preserve"> kvalifikac</w:t>
      </w:r>
      <w:r>
        <w:rPr>
          <w:rFonts w:ascii="Tahoma" w:eastAsia="MS Mincho" w:hAnsi="Tahoma" w:cs="Tahoma"/>
          <w:sz w:val="20"/>
          <w:szCs w:val="20"/>
        </w:rPr>
        <w:t>e</w:t>
      </w:r>
      <w:r w:rsidR="005521F6" w:rsidRPr="004D6268">
        <w:rPr>
          <w:rFonts w:ascii="Tahoma" w:eastAsia="MS Mincho" w:hAnsi="Tahoma" w:cs="Tahoma"/>
          <w:sz w:val="20"/>
          <w:szCs w:val="20"/>
        </w:rPr>
        <w:t xml:space="preserve"> v požadovaném rozsahu, bude</w:t>
      </w:r>
      <w:r>
        <w:rPr>
          <w:rFonts w:ascii="Tahoma" w:eastAsia="MS Mincho" w:hAnsi="Tahoma" w:cs="Tahoma"/>
          <w:sz w:val="20"/>
          <w:szCs w:val="20"/>
        </w:rPr>
        <w:t xml:space="preserve"> zadavatelem</w:t>
      </w:r>
      <w:r w:rsidR="005521F6" w:rsidRPr="004D6268">
        <w:rPr>
          <w:rFonts w:ascii="Tahoma" w:eastAsia="MS Mincho" w:hAnsi="Tahoma" w:cs="Tahoma"/>
          <w:sz w:val="20"/>
          <w:szCs w:val="20"/>
        </w:rPr>
        <w:t xml:space="preserve"> z účasti v zadávacím řízení</w:t>
      </w:r>
      <w:r w:rsidRPr="006045A8">
        <w:rPr>
          <w:rFonts w:ascii="Tahoma" w:eastAsia="MS Mincho" w:hAnsi="Tahoma" w:cs="Tahoma"/>
          <w:sz w:val="20"/>
          <w:szCs w:val="20"/>
        </w:rPr>
        <w:t xml:space="preserve"> </w:t>
      </w:r>
      <w:r w:rsidRPr="004D6268">
        <w:rPr>
          <w:rFonts w:ascii="Tahoma" w:eastAsia="MS Mincho" w:hAnsi="Tahoma" w:cs="Tahoma"/>
          <w:sz w:val="20"/>
          <w:szCs w:val="20"/>
        </w:rPr>
        <w:t>vyloučen</w:t>
      </w:r>
      <w:r w:rsidR="005521F6" w:rsidRPr="004D6268">
        <w:rPr>
          <w:rFonts w:ascii="Tahoma" w:eastAsia="MS Mincho" w:hAnsi="Tahoma" w:cs="Tahoma"/>
          <w:sz w:val="20"/>
          <w:szCs w:val="20"/>
        </w:rPr>
        <w:t xml:space="preserve">. </w:t>
      </w:r>
    </w:p>
    <w:p w:rsidR="004E4804" w:rsidRDefault="004E4804" w:rsidP="00B457CC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</w:p>
    <w:p w:rsidR="005521F6" w:rsidRPr="006A7916" w:rsidRDefault="005521F6" w:rsidP="00B457CC">
      <w:pPr>
        <w:pStyle w:val="Nadpis1"/>
        <w:spacing w:before="0" w:after="120" w:line="360" w:lineRule="auto"/>
        <w:ind w:left="431" w:hanging="431"/>
        <w:jc w:val="both"/>
        <w:rPr>
          <w:rFonts w:ascii="Tahoma" w:hAnsi="Tahoma" w:cs="Tahoma"/>
          <w:sz w:val="28"/>
        </w:rPr>
      </w:pPr>
      <w:bookmarkStart w:id="39" w:name="_Toc334455134"/>
      <w:bookmarkStart w:id="40" w:name="_Toc339960883"/>
      <w:bookmarkStart w:id="41" w:name="_Toc339960981"/>
      <w:r>
        <w:rPr>
          <w:rFonts w:ascii="Tahoma" w:hAnsi="Tahoma" w:cs="Tahoma"/>
          <w:sz w:val="28"/>
        </w:rPr>
        <w:t>Další</w:t>
      </w:r>
      <w:r w:rsidRPr="006A7916">
        <w:rPr>
          <w:rFonts w:ascii="Tahoma" w:hAnsi="Tahoma" w:cs="Tahoma"/>
          <w:sz w:val="28"/>
        </w:rPr>
        <w:t xml:space="preserve"> požadavky zad</w:t>
      </w:r>
      <w:r>
        <w:rPr>
          <w:rFonts w:ascii="Tahoma" w:hAnsi="Tahoma" w:cs="Tahoma"/>
          <w:sz w:val="28"/>
        </w:rPr>
        <w:t>avatele</w:t>
      </w:r>
      <w:bookmarkEnd w:id="39"/>
      <w:bookmarkEnd w:id="40"/>
      <w:bookmarkEnd w:id="41"/>
    </w:p>
    <w:p w:rsidR="005521F6" w:rsidRPr="00901EFD" w:rsidRDefault="005521F6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Zadavatel požaduje</w:t>
      </w:r>
      <w:r w:rsidR="00426A9F">
        <w:rPr>
          <w:rFonts w:ascii="Tahoma" w:hAnsi="Tahoma" w:cs="Tahoma"/>
          <w:color w:val="000000"/>
          <w:sz w:val="20"/>
          <w:szCs w:val="20"/>
        </w:rPr>
        <w:t xml:space="preserve"> předložit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čestné prohlášení uchazeče, že jako subjekt předkládající nabídku se nepodílel na přípravě nebo zadání předmětného výběrového řízení, konkrétně musí</w:t>
      </w:r>
      <w:r w:rsidR="002A340D">
        <w:rPr>
          <w:rFonts w:ascii="Tahoma" w:hAnsi="Tahoma" w:cs="Tahoma"/>
          <w:color w:val="000000"/>
          <w:sz w:val="20"/>
          <w:szCs w:val="20"/>
        </w:rPr>
        <w:t xml:space="preserve"> takové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čestné prohlášení obsahovat prohlášení</w:t>
      </w:r>
      <w:r w:rsidR="002A340D">
        <w:rPr>
          <w:rFonts w:ascii="Tahoma" w:hAnsi="Tahoma" w:cs="Tahoma"/>
          <w:color w:val="000000"/>
          <w:sz w:val="20"/>
          <w:szCs w:val="20"/>
        </w:rPr>
        <w:t xml:space="preserve">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že:</w:t>
      </w:r>
    </w:p>
    <w:p w:rsidR="005521F6" w:rsidRPr="00901EFD" w:rsidRDefault="002A340D" w:rsidP="00B457CC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zpracování </w:t>
      </w:r>
      <w:r w:rsidR="005521F6" w:rsidRPr="00901EFD">
        <w:rPr>
          <w:rFonts w:ascii="Tahoma" w:hAnsi="Tahoma" w:cs="Tahoma"/>
          <w:color w:val="000000"/>
          <w:sz w:val="20"/>
          <w:szCs w:val="20"/>
        </w:rPr>
        <w:t>nabídky se nepodílel zaměstnanec zadavatele či člen realizačního týmu projektu či osoba, která se na základě smluvního vztahu podílela na přípravě nebo zadání předmětného výběrového řízení;</w:t>
      </w:r>
    </w:p>
    <w:p w:rsidR="005521F6" w:rsidRPr="00901EFD" w:rsidRDefault="005521F6" w:rsidP="00B457CC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není uchazečem ve sdružení, kde je zaměstnanec zadavatele či člen realizačního týmu projektu či osoba, která se na základě smluvního vztahu podílela na přípravě nebo zadání předmětného výběrového řízení;</w:t>
      </w:r>
    </w:p>
    <w:p w:rsidR="005521F6" w:rsidRDefault="005521F6" w:rsidP="00B457CC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jeho subdodavatelem není zaměstnanec zadavatele, člen realizačního týmu projektu či osoba, která se na základě smluvního vztahu podílela na přípravě nebo zadání předmětného výběrového řízení.</w:t>
      </w:r>
    </w:p>
    <w:p w:rsidR="009306F3" w:rsidRPr="00901EFD" w:rsidRDefault="00F36879" w:rsidP="00B457CC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="00281784"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1784">
        <w:rPr>
          <w:rFonts w:ascii="Tahoma" w:hAnsi="Tahoma" w:cs="Tahoma"/>
          <w:color w:val="000000"/>
          <w:sz w:val="20"/>
          <w:szCs w:val="20"/>
        </w:rPr>
        <w:t>ne</w:t>
      </w:r>
      <w:r w:rsidR="009306F3">
        <w:rPr>
          <w:rFonts w:ascii="Tahoma" w:hAnsi="Tahoma" w:cs="Tahoma"/>
          <w:color w:val="000000"/>
          <w:sz w:val="20"/>
          <w:szCs w:val="20"/>
        </w:rPr>
        <w:t>byl ulož</w:t>
      </w:r>
      <w:r w:rsidR="009306F3" w:rsidRPr="009306F3">
        <w:rPr>
          <w:rFonts w:ascii="Tahoma" w:hAnsi="Tahoma" w:cs="Tahoma"/>
          <w:color w:val="000000"/>
          <w:sz w:val="20"/>
          <w:szCs w:val="20"/>
        </w:rPr>
        <w:t>en zákaz plnění veřejných zakázek ve smyslu § 120a odst</w:t>
      </w:r>
      <w:r w:rsidR="00281784">
        <w:rPr>
          <w:rFonts w:ascii="Tahoma" w:hAnsi="Tahoma" w:cs="Tahoma"/>
          <w:color w:val="000000"/>
          <w:sz w:val="20"/>
          <w:szCs w:val="20"/>
        </w:rPr>
        <w:t xml:space="preserve">. 2) </w:t>
      </w:r>
      <w:r w:rsidR="005B179F">
        <w:rPr>
          <w:rFonts w:ascii="Tahoma" w:hAnsi="Tahoma" w:cs="Tahoma"/>
          <w:color w:val="000000"/>
          <w:sz w:val="20"/>
          <w:szCs w:val="20"/>
        </w:rPr>
        <w:t>ZVZ</w:t>
      </w:r>
      <w:r w:rsidR="00281784">
        <w:rPr>
          <w:rFonts w:ascii="Tahoma" w:hAnsi="Tahoma" w:cs="Tahoma"/>
          <w:color w:val="000000"/>
          <w:sz w:val="20"/>
          <w:szCs w:val="20"/>
        </w:rPr>
        <w:t xml:space="preserve"> a není</w:t>
      </w:r>
      <w:r w:rsidR="009306F3" w:rsidRPr="009306F3">
        <w:rPr>
          <w:rFonts w:ascii="Tahoma" w:hAnsi="Tahoma" w:cs="Tahoma"/>
          <w:color w:val="000000"/>
          <w:sz w:val="20"/>
          <w:szCs w:val="20"/>
        </w:rPr>
        <w:t xml:space="preserve"> veden v rejstříku osob se zákazem plnění veřejných zakázek.</w:t>
      </w:r>
    </w:p>
    <w:p w:rsidR="005521F6" w:rsidRPr="00901EFD" w:rsidRDefault="005521F6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Vzor tohoto čet</w:t>
      </w:r>
      <w:r w:rsidR="0036343A">
        <w:rPr>
          <w:rFonts w:ascii="Tahoma" w:hAnsi="Tahoma" w:cs="Tahoma"/>
          <w:color w:val="000000"/>
          <w:sz w:val="20"/>
          <w:szCs w:val="20"/>
        </w:rPr>
        <w:t>ného prohlášení je přílohou č. 2</w:t>
      </w:r>
      <w:r w:rsidR="00426A9F">
        <w:rPr>
          <w:rFonts w:ascii="Tahoma" w:hAnsi="Tahoma" w:cs="Tahoma"/>
          <w:color w:val="000000"/>
          <w:sz w:val="20"/>
          <w:szCs w:val="20"/>
        </w:rPr>
        <w:t xml:space="preserve"> zadávací dokumentace (</w:t>
      </w:r>
      <w:r w:rsidRPr="00901EFD">
        <w:rPr>
          <w:rFonts w:ascii="Tahoma" w:hAnsi="Tahoma" w:cs="Tahoma"/>
          <w:color w:val="000000"/>
          <w:sz w:val="20"/>
          <w:szCs w:val="20"/>
        </w:rPr>
        <w:t>zadavatel doporučuje uchazeči tento vzor použít</w:t>
      </w:r>
      <w:r w:rsidR="00426A9F">
        <w:rPr>
          <w:rFonts w:ascii="Tahoma" w:hAnsi="Tahoma" w:cs="Tahoma"/>
          <w:color w:val="000000"/>
          <w:sz w:val="20"/>
          <w:szCs w:val="20"/>
        </w:rPr>
        <w:t>)</w:t>
      </w:r>
      <w:r w:rsidRPr="00901EFD">
        <w:rPr>
          <w:rFonts w:ascii="Tahoma" w:hAnsi="Tahoma" w:cs="Tahoma"/>
          <w:color w:val="000000"/>
          <w:sz w:val="20"/>
          <w:szCs w:val="20"/>
        </w:rPr>
        <w:t>.</w:t>
      </w:r>
    </w:p>
    <w:p w:rsidR="0005642B" w:rsidRDefault="0005642B" w:rsidP="00B457CC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</w:p>
    <w:p w:rsidR="0005642B" w:rsidRPr="004D6268" w:rsidRDefault="0005642B" w:rsidP="00B457CC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</w:p>
    <w:p w:rsidR="005521F6" w:rsidRPr="004D6268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</w:rPr>
      </w:pPr>
      <w:bookmarkStart w:id="42" w:name="_Toc334455135"/>
      <w:bookmarkStart w:id="43" w:name="_Toc339960884"/>
      <w:bookmarkStart w:id="44" w:name="_Toc339960982"/>
      <w:r w:rsidRPr="004D6268">
        <w:rPr>
          <w:rFonts w:ascii="Tahoma" w:hAnsi="Tahoma" w:cs="Tahoma"/>
          <w:sz w:val="28"/>
        </w:rPr>
        <w:lastRenderedPageBreak/>
        <w:t>Obchodní podmínky</w:t>
      </w:r>
      <w:bookmarkEnd w:id="42"/>
      <w:bookmarkEnd w:id="43"/>
      <w:bookmarkEnd w:id="44"/>
    </w:p>
    <w:p w:rsidR="005521F6" w:rsidRPr="004D6268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45" w:name="_Toc334455136"/>
      <w:bookmarkStart w:id="46" w:name="_Toc339960885"/>
      <w:bookmarkStart w:id="47" w:name="_Toc339960983"/>
      <w:r w:rsidRPr="004D6268">
        <w:rPr>
          <w:rFonts w:ascii="Tahoma" w:hAnsi="Tahoma" w:cs="Tahoma"/>
          <w:i w:val="0"/>
          <w:sz w:val="24"/>
          <w:szCs w:val="24"/>
        </w:rPr>
        <w:t>Návrh smlouvy</w:t>
      </w:r>
      <w:bookmarkEnd w:id="45"/>
      <w:bookmarkEnd w:id="46"/>
      <w:bookmarkEnd w:id="47"/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je povinen v nabídce předložit ná</w:t>
      </w:r>
      <w:r w:rsidR="00426A9F">
        <w:rPr>
          <w:rFonts w:ascii="Tahoma" w:hAnsi="Tahoma" w:cs="Tahoma"/>
          <w:color w:val="000000"/>
          <w:sz w:val="20"/>
          <w:szCs w:val="20"/>
        </w:rPr>
        <w:t>vrh smlouvy, který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bude splňovat zadávací podmínky zadavatele. Návrh smlouvy musí dále plně respektovat ustanovení obecně závazných právních předpisů. </w:t>
      </w:r>
    </w:p>
    <w:p w:rsidR="005521F6" w:rsidRPr="00426A9F" w:rsidRDefault="005521F6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color w:val="000000"/>
          <w:sz w:val="20"/>
          <w:szCs w:val="20"/>
        </w:rPr>
        <w:t>Návrh smlouvy musí být ze strany uchazeče podepsán osobou oprávněnou jed</w:t>
      </w:r>
      <w:r w:rsidR="00426A9F">
        <w:rPr>
          <w:rFonts w:ascii="Tahoma" w:hAnsi="Tahoma" w:cs="Tahoma"/>
          <w:b/>
          <w:color w:val="000000"/>
          <w:sz w:val="20"/>
          <w:szCs w:val="20"/>
        </w:rPr>
        <w:t xml:space="preserve">nat za uchazeče, </w:t>
      </w:r>
      <w:r w:rsidR="00426A9F">
        <w:rPr>
          <w:rFonts w:ascii="Tahoma" w:hAnsi="Tahoma" w:cs="Tahoma"/>
          <w:color w:val="000000"/>
          <w:sz w:val="20"/>
          <w:szCs w:val="20"/>
        </w:rPr>
        <w:t>o</w:t>
      </w:r>
      <w:r w:rsidR="00426A9F"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 w:rsidR="00426A9F">
        <w:rPr>
          <w:rFonts w:ascii="Tahoma" w:hAnsi="Tahoma" w:cs="Tahoma"/>
          <w:color w:val="000000"/>
          <w:sz w:val="20"/>
          <w:szCs w:val="20"/>
        </w:rPr>
        <w:t xml:space="preserve">padě součástí nabídky uchazeče, </w:t>
      </w:r>
      <w:r w:rsidR="00426A9F">
        <w:rPr>
          <w:rFonts w:ascii="Tahoma" w:hAnsi="Tahoma" w:cs="Tahoma"/>
          <w:b/>
          <w:color w:val="000000"/>
          <w:sz w:val="20"/>
          <w:szCs w:val="20"/>
        </w:rPr>
        <w:t xml:space="preserve">nebo jeho jménem. </w:t>
      </w:r>
      <w:r w:rsidRPr="00426A9F">
        <w:rPr>
          <w:rFonts w:ascii="Tahoma" w:hAnsi="Tahoma" w:cs="Tahoma"/>
          <w:color w:val="000000"/>
          <w:sz w:val="20"/>
          <w:szCs w:val="20"/>
        </w:rPr>
        <w:t>Předložení nepodepsaného textu smlo</w:t>
      </w:r>
      <w:r w:rsidR="00426A9F" w:rsidRPr="00426A9F">
        <w:rPr>
          <w:rFonts w:ascii="Tahoma" w:hAnsi="Tahoma" w:cs="Tahoma"/>
          <w:color w:val="000000"/>
          <w:sz w:val="20"/>
          <w:szCs w:val="20"/>
        </w:rPr>
        <w:t>uvy nelze považovat za předložení návrhu</w:t>
      </w:r>
      <w:r w:rsidR="00426A9F">
        <w:rPr>
          <w:rFonts w:ascii="Tahoma" w:hAnsi="Tahoma" w:cs="Tahoma"/>
          <w:color w:val="000000"/>
          <w:sz w:val="20"/>
          <w:szCs w:val="20"/>
        </w:rPr>
        <w:t xml:space="preserve"> smlouvy a uchazeč by musel být zadavatelem z účasti v zadávacím řízení vyloučen.</w:t>
      </w:r>
      <w:r w:rsidRPr="00426A9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V návrhu smlouvy je uchazeč povinen plně respektovat vedle níže uvedených obchodních podmínek také požadavky na způsob zprac</w:t>
      </w:r>
      <w:r w:rsidR="00426A9F">
        <w:rPr>
          <w:rFonts w:ascii="Tahoma" w:hAnsi="Tahoma" w:cs="Tahoma"/>
          <w:color w:val="000000"/>
          <w:sz w:val="20"/>
          <w:szCs w:val="20"/>
        </w:rPr>
        <w:t>ování nabídkové ceny. Nedodržení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obchodních podm</w:t>
      </w:r>
      <w:r w:rsidR="00426A9F">
        <w:rPr>
          <w:rFonts w:ascii="Tahoma" w:hAnsi="Tahoma" w:cs="Tahoma"/>
          <w:color w:val="000000"/>
          <w:sz w:val="20"/>
          <w:szCs w:val="20"/>
        </w:rPr>
        <w:t>ínek by bylo důvodem k vyloučení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uchazeče z další účasti v zadávacím řízení.</w:t>
      </w:r>
    </w:p>
    <w:p w:rsidR="00B457CC" w:rsidRDefault="00B457CC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48" w:name="_Toc339960886"/>
      <w:bookmarkStart w:id="49" w:name="_Toc339960984"/>
      <w:bookmarkStart w:id="50" w:name="_Toc334455137"/>
      <w:r>
        <w:rPr>
          <w:rFonts w:ascii="Tahoma" w:hAnsi="Tahoma" w:cs="Tahoma"/>
          <w:i w:val="0"/>
          <w:sz w:val="24"/>
          <w:szCs w:val="24"/>
        </w:rPr>
        <w:t>Základní náležitosti návrhu smlouvy</w:t>
      </w:r>
      <w:bookmarkEnd w:id="48"/>
      <w:bookmarkEnd w:id="49"/>
    </w:p>
    <w:p w:rsidR="00B457CC" w:rsidRPr="00346491" w:rsidRDefault="00B457CC" w:rsidP="00346491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51" w:name="_Toc339960887"/>
      <w:r w:rsidRPr="00346491">
        <w:rPr>
          <w:rFonts w:ascii="Tahoma" w:hAnsi="Tahoma" w:cs="Tahoma"/>
          <w:color w:val="000000"/>
          <w:sz w:val="20"/>
          <w:szCs w:val="20"/>
        </w:rPr>
        <w:t>Návrh smlouvy musí obsahovat označení smluvních stran včetně IČO a DIČ, pokud jsou přiděleny.</w:t>
      </w:r>
      <w:bookmarkEnd w:id="51"/>
    </w:p>
    <w:p w:rsidR="00B457CC" w:rsidRDefault="00B457CC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Návrh smlouvy musí obsahovat předmět plnění konkretizovaný kvantitativně i kvalitativně. Zadavatel požaduje, aby přílohou návrhu smlouvy byla nabídka uchazeče, kde je předmět plnění konkretizován kvantitativně i kvalitativně.</w:t>
      </w:r>
    </w:p>
    <w:p w:rsidR="005521F6" w:rsidRPr="004D6268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52" w:name="_Toc339960888"/>
      <w:bookmarkStart w:id="53" w:name="_Toc339960985"/>
      <w:r w:rsidRPr="004D6268">
        <w:rPr>
          <w:rFonts w:ascii="Tahoma" w:hAnsi="Tahoma" w:cs="Tahoma"/>
          <w:i w:val="0"/>
          <w:sz w:val="24"/>
          <w:szCs w:val="24"/>
        </w:rPr>
        <w:t>Termín realizace/dodání</w:t>
      </w:r>
      <w:bookmarkEnd w:id="50"/>
      <w:bookmarkEnd w:id="52"/>
      <w:bookmarkEnd w:id="53"/>
    </w:p>
    <w:p w:rsidR="00BE749A" w:rsidRPr="00346491" w:rsidRDefault="00BE749A" w:rsidP="006855C1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Uchazeč musí dodat předmět plněn</w:t>
      </w:r>
      <w:r w:rsidR="006855C1">
        <w:rPr>
          <w:rFonts w:ascii="Tahoma" w:hAnsi="Tahoma" w:cs="Tahoma"/>
          <w:color w:val="000000"/>
          <w:sz w:val="20"/>
          <w:szCs w:val="20"/>
        </w:rPr>
        <w:t>í nejpozději do 14</w:t>
      </w:r>
      <w:r w:rsidRPr="00B457CC">
        <w:rPr>
          <w:rFonts w:ascii="Tahoma" w:hAnsi="Tahoma" w:cs="Tahoma"/>
          <w:color w:val="000000"/>
          <w:sz w:val="20"/>
          <w:szCs w:val="20"/>
        </w:rPr>
        <w:t xml:space="preserve"> kalendářních dnů od obdržení písemné výzvy </w:t>
      </w:r>
      <w:r w:rsidRPr="00351693">
        <w:rPr>
          <w:rFonts w:ascii="Tahoma" w:hAnsi="Tahoma" w:cs="Tahoma"/>
          <w:color w:val="000000"/>
          <w:sz w:val="20"/>
          <w:szCs w:val="20"/>
        </w:rPr>
        <w:t>zadavatele k plnění</w:t>
      </w:r>
      <w:r w:rsidR="006855C1">
        <w:rPr>
          <w:rFonts w:ascii="Tahoma" w:hAnsi="Tahoma" w:cs="Tahoma"/>
          <w:color w:val="000000"/>
          <w:sz w:val="20"/>
          <w:szCs w:val="20"/>
        </w:rPr>
        <w:t xml:space="preserve"> veřejné zakázky.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možnost posunutí termínu</w:t>
      </w:r>
      <w:r w:rsidR="00EC3053">
        <w:rPr>
          <w:rFonts w:ascii="Tahoma" w:hAnsi="Tahoma" w:cs="Tahoma"/>
          <w:color w:val="000000"/>
          <w:sz w:val="20"/>
          <w:szCs w:val="20"/>
        </w:rPr>
        <w:t xml:space="preserve"> dodání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s ohledem na své provozní a organizační potřeby a vybranému dodavateli z takového posunu za žádných okolností nemůže vyplývat právo na účtování jakýchkoliv smluvních pokut, navýšení cen či náhrad škod. </w:t>
      </w:r>
    </w:p>
    <w:p w:rsidR="005521F6" w:rsidRPr="004D6268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54" w:name="_Toc334455138"/>
      <w:bookmarkStart w:id="55" w:name="_Toc339960893"/>
      <w:bookmarkStart w:id="56" w:name="_Toc339960986"/>
      <w:r w:rsidRPr="004D6268">
        <w:rPr>
          <w:rFonts w:ascii="Tahoma" w:hAnsi="Tahoma" w:cs="Tahoma"/>
          <w:i w:val="0"/>
          <w:sz w:val="24"/>
          <w:szCs w:val="24"/>
        </w:rPr>
        <w:t>Záruční lhůta</w:t>
      </w:r>
      <w:bookmarkEnd w:id="54"/>
      <w:bookmarkEnd w:id="55"/>
      <w:bookmarkEnd w:id="56"/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prokáže splnění této obchodní podmínky zapracováním dále požadovaných údajů do návrhu smlouvy. Zadavatel požaduje záruční dobu v minimální délce 24 měsíců,</w:t>
      </w:r>
      <w:r>
        <w:rPr>
          <w:rFonts w:ascii="Tahoma" w:hAnsi="Tahoma" w:cs="Tahoma"/>
          <w:color w:val="000000"/>
          <w:sz w:val="20"/>
          <w:szCs w:val="20"/>
        </w:rPr>
        <w:t xml:space="preserve"> pokud není ve specifikaci předmětu veřejné zakázky</w:t>
      </w:r>
      <w:r w:rsidR="00EC3053">
        <w:rPr>
          <w:rFonts w:ascii="Tahoma" w:hAnsi="Tahoma" w:cs="Tahoma"/>
          <w:color w:val="000000"/>
          <w:sz w:val="20"/>
          <w:szCs w:val="20"/>
        </w:rPr>
        <w:t xml:space="preserve"> podle bodu 2.1 zadávací dokumentace</w:t>
      </w:r>
      <w:r>
        <w:rPr>
          <w:rFonts w:ascii="Tahoma" w:hAnsi="Tahoma" w:cs="Tahoma"/>
          <w:color w:val="000000"/>
          <w:sz w:val="20"/>
          <w:szCs w:val="20"/>
        </w:rPr>
        <w:t xml:space="preserve"> uvedeno jinak.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521F6" w:rsidRDefault="005521F6" w:rsidP="00B457CC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lastRenderedPageBreak/>
        <w:t>Záruční doba začíná běžet ode dne předání a převzetí předmětu zakázky</w:t>
      </w:r>
      <w:r w:rsidR="00EC3053">
        <w:rPr>
          <w:rFonts w:ascii="Tahoma" w:hAnsi="Tahoma" w:cs="Tahoma"/>
          <w:color w:val="000000"/>
          <w:sz w:val="20"/>
          <w:szCs w:val="20"/>
        </w:rPr>
        <w:t xml:space="preserve"> zadavateli</w:t>
      </w:r>
      <w:r w:rsidRPr="004D6268">
        <w:rPr>
          <w:rFonts w:ascii="Tahoma" w:hAnsi="Tahoma" w:cs="Tahoma"/>
          <w:color w:val="000000"/>
          <w:sz w:val="20"/>
          <w:szCs w:val="20"/>
        </w:rPr>
        <w:t>.</w:t>
      </w:r>
    </w:p>
    <w:p w:rsidR="00323E5B" w:rsidRDefault="00323E5B" w:rsidP="00B457CC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Uchazeč uvede v návrhu smlouvy způsob nahlášení reklamace a kontakt, na který může zadavatel reklamaci nahlásit.</w:t>
      </w:r>
    </w:p>
    <w:p w:rsidR="005521F6" w:rsidRPr="004D6268" w:rsidRDefault="005521F6" w:rsidP="00B457CC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57" w:name="_Toc334455139"/>
      <w:bookmarkStart w:id="58" w:name="_Toc339960894"/>
      <w:bookmarkStart w:id="59" w:name="_Toc339960987"/>
      <w:r w:rsidRPr="004D6268">
        <w:rPr>
          <w:rFonts w:ascii="Tahoma" w:hAnsi="Tahoma" w:cs="Tahoma"/>
          <w:i w:val="0"/>
          <w:sz w:val="24"/>
          <w:szCs w:val="24"/>
        </w:rPr>
        <w:t>Finanční kontrola</w:t>
      </w:r>
      <w:bookmarkEnd w:id="57"/>
      <w:bookmarkEnd w:id="58"/>
      <w:bookmarkEnd w:id="59"/>
    </w:p>
    <w:p w:rsidR="005521F6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</w:t>
      </w:r>
      <w:r w:rsidRPr="004D6268">
        <w:rPr>
          <w:rFonts w:ascii="Tahoma" w:hAnsi="Tahoma" w:cs="Tahoma"/>
          <w:sz w:val="20"/>
          <w:szCs w:val="20"/>
        </w:rPr>
        <w:t xml:space="preserve">, že dle § 2e) zákona č. 320/2001 Sb., o finanční kontrole, </w:t>
      </w:r>
      <w:r w:rsidR="00EC3053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4D6268">
        <w:rPr>
          <w:rFonts w:ascii="Tahoma" w:hAnsi="Tahoma" w:cs="Tahoma"/>
          <w:sz w:val="20"/>
          <w:szCs w:val="20"/>
        </w:rPr>
        <w:t>je uchazeč povinen spolupůsobit při výkonu finanční kontroly.</w:t>
      </w:r>
    </w:p>
    <w:p w:rsidR="00B457CC" w:rsidRPr="008E3F5F" w:rsidRDefault="00B457CC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="00526E0B">
        <w:rPr>
          <w:rFonts w:ascii="Tahoma" w:hAnsi="Tahoma" w:cs="Tahoma"/>
          <w:sz w:val="20"/>
          <w:szCs w:val="20"/>
        </w:rPr>
        <w:t xml:space="preserve">chazeč se zavazuje, že umožní </w:t>
      </w:r>
      <w:r w:rsidRPr="008E3F5F">
        <w:rPr>
          <w:rFonts w:ascii="Tahoma" w:hAnsi="Tahoma" w:cs="Tahoma"/>
          <w:sz w:val="20"/>
          <w:szCs w:val="20"/>
        </w:rPr>
        <w:t>všem subjektům oprávněným k výkonu kontroly projektu, z jehož prostředků je dodávka hrazena, provést kontrolu dokladů s</w:t>
      </w:r>
      <w:r>
        <w:rPr>
          <w:rFonts w:ascii="Tahoma" w:hAnsi="Tahoma" w:cs="Tahoma"/>
          <w:sz w:val="20"/>
          <w:szCs w:val="20"/>
        </w:rPr>
        <w:t>ouvisejících s plněním zakázky.</w:t>
      </w:r>
    </w:p>
    <w:p w:rsidR="00B457CC" w:rsidRPr="004D6268" w:rsidRDefault="00B457CC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Pr="008E3F5F">
        <w:rPr>
          <w:rFonts w:ascii="Tahoma" w:hAnsi="Tahoma" w:cs="Tahoma"/>
          <w:sz w:val="20"/>
          <w:szCs w:val="20"/>
        </w:rPr>
        <w:t>chazeč se z</w:t>
      </w:r>
      <w:r w:rsidR="00526E0B">
        <w:rPr>
          <w:rFonts w:ascii="Tahoma" w:hAnsi="Tahoma" w:cs="Tahoma"/>
          <w:sz w:val="20"/>
          <w:szCs w:val="20"/>
        </w:rPr>
        <w:t xml:space="preserve">avazuje k </w:t>
      </w:r>
      <w:r w:rsidRPr="008E3F5F">
        <w:rPr>
          <w:rFonts w:ascii="Tahoma" w:hAnsi="Tahoma" w:cs="Tahoma"/>
          <w:sz w:val="20"/>
          <w:szCs w:val="20"/>
        </w:rPr>
        <w:t>archivaci dokumentace související s realizovanou zakázkou minimálně do konce roku 2025, pokud český právní řád nestanovuje lhůtu delší, současně však nejméně tři roky od ukončení nebo částečného uzavření programu OP VK.</w:t>
      </w:r>
    </w:p>
    <w:p w:rsidR="005521F6" w:rsidRPr="004D6268" w:rsidRDefault="005521F6" w:rsidP="00B457CC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60" w:name="_Toc334455140"/>
      <w:bookmarkStart w:id="61" w:name="_Toc339960895"/>
      <w:bookmarkStart w:id="62" w:name="_Toc339960988"/>
      <w:r w:rsidRPr="004D6268">
        <w:rPr>
          <w:rFonts w:ascii="Tahoma" w:hAnsi="Tahoma" w:cs="Tahoma"/>
          <w:i w:val="0"/>
          <w:sz w:val="24"/>
          <w:szCs w:val="24"/>
        </w:rPr>
        <w:t>Způsob zpracování nabídkové ceny</w:t>
      </w:r>
      <w:bookmarkEnd w:id="60"/>
      <w:bookmarkEnd w:id="61"/>
      <w:bookmarkEnd w:id="62"/>
    </w:p>
    <w:p w:rsidR="005521F6" w:rsidRPr="004D6268" w:rsidRDefault="005521F6" w:rsidP="00526E0B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5521F6" w:rsidRPr="004D6268" w:rsidRDefault="005521F6" w:rsidP="00526E0B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předloží jako přílohu nabídky </w:t>
      </w:r>
      <w:r w:rsidRPr="004D6268">
        <w:rPr>
          <w:rFonts w:ascii="Tahoma" w:hAnsi="Tahoma" w:cs="Tahoma"/>
          <w:color w:val="000000"/>
          <w:sz w:val="20"/>
          <w:szCs w:val="20"/>
          <w:u w:val="single"/>
        </w:rPr>
        <w:t>detailní rozpis ceny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dle jednotlivých položek</w:t>
      </w:r>
      <w:r w:rsidR="00EC3053">
        <w:rPr>
          <w:rFonts w:ascii="Tahoma" w:hAnsi="Tahoma" w:cs="Tahoma"/>
          <w:color w:val="000000"/>
          <w:sz w:val="20"/>
          <w:szCs w:val="20"/>
        </w:rPr>
        <w:t xml:space="preserve">, uvedených v předmětu plnění. 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U každé položky uchazeč uvede cenu v Kč bez DPH, vyčíslí DPH a dále uvede celkovou cenu vč. DPH. </w:t>
      </w:r>
      <w:r>
        <w:rPr>
          <w:rFonts w:ascii="Tahoma" w:hAnsi="Tahoma" w:cs="Tahoma"/>
          <w:color w:val="000000"/>
          <w:sz w:val="20"/>
          <w:szCs w:val="20"/>
        </w:rPr>
        <w:t>Nabízené zboží musí být neinvestičního charakteru.</w:t>
      </w:r>
    </w:p>
    <w:p w:rsidR="005521F6" w:rsidRPr="004D6268" w:rsidRDefault="005521F6" w:rsidP="00526E0B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odpovídá za úplnost specifikace veškerých činností souvis</w:t>
      </w:r>
      <w:r w:rsidR="00EC3053">
        <w:rPr>
          <w:rFonts w:ascii="Tahoma" w:hAnsi="Tahoma" w:cs="Tahoma"/>
          <w:color w:val="000000"/>
          <w:sz w:val="20"/>
          <w:szCs w:val="20"/>
        </w:rPr>
        <w:t xml:space="preserve">ejících s plněním předmětu </w:t>
      </w:r>
      <w:r w:rsidRPr="004D6268">
        <w:rPr>
          <w:rFonts w:ascii="Tahoma" w:hAnsi="Tahoma" w:cs="Tahoma"/>
          <w:color w:val="000000"/>
          <w:sz w:val="20"/>
          <w:szCs w:val="20"/>
        </w:rPr>
        <w:t>veřejné zakázky při zpracování nabídkové ceny.</w:t>
      </w:r>
    </w:p>
    <w:p w:rsidR="005521F6" w:rsidRDefault="005521F6" w:rsidP="00B457CC">
      <w:pPr>
        <w:spacing w:after="12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Celková nabídková cena bude uvedena v Kč a to v členění - nabídková cena bez daně z přidané hodnoty (DPH), samostatně DPH s příslušnou sazbou a nabídková cena včetně DPH. 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Nabídková cena v tomto členění bude uvedena</w:t>
      </w:r>
      <w:r w:rsidR="00541437">
        <w:rPr>
          <w:rFonts w:ascii="Tahoma" w:hAnsi="Tahoma" w:cs="Tahoma"/>
          <w:b/>
          <w:bCs/>
          <w:color w:val="000000"/>
          <w:sz w:val="20"/>
          <w:szCs w:val="20"/>
        </w:rPr>
        <w:t xml:space="preserve"> také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 xml:space="preserve"> na krycím listu nabídky.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521F6" w:rsidRPr="004D6268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63" w:name="_Toc334455141"/>
      <w:bookmarkStart w:id="64" w:name="_Toc339960896"/>
      <w:bookmarkStart w:id="65" w:name="_Toc339960989"/>
      <w:r w:rsidRPr="004D6268">
        <w:rPr>
          <w:rFonts w:ascii="Tahoma" w:hAnsi="Tahoma" w:cs="Tahoma"/>
          <w:sz w:val="28"/>
          <w:szCs w:val="28"/>
        </w:rPr>
        <w:lastRenderedPageBreak/>
        <w:t>Požadavky na obsahové členění a způsob zpracování nabídky a dokladů k prokázání splnění kvalifikace (jedná se pouze o doporučení zadavatele)</w:t>
      </w:r>
      <w:bookmarkEnd w:id="63"/>
      <w:bookmarkEnd w:id="64"/>
      <w:bookmarkEnd w:id="65"/>
    </w:p>
    <w:p w:rsidR="005521F6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66" w:name="_Toc334455142"/>
      <w:bookmarkStart w:id="67" w:name="_Toc339960897"/>
      <w:bookmarkStart w:id="68" w:name="_Toc339960990"/>
      <w:r w:rsidRPr="004D6268">
        <w:rPr>
          <w:rFonts w:ascii="Tahoma" w:hAnsi="Tahoma" w:cs="Tahoma"/>
          <w:i w:val="0"/>
          <w:sz w:val="24"/>
          <w:szCs w:val="24"/>
        </w:rPr>
        <w:t>Způsob a forma zpracování nabídky a dokladů k prokázání kvalifikace</w:t>
      </w:r>
      <w:bookmarkEnd w:id="66"/>
      <w:bookmarkEnd w:id="67"/>
      <w:bookmarkEnd w:id="68"/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Nabídku a doklady k prokázání splnění kvalifikace je uchazeč povinen </w:t>
      </w:r>
      <w:r w:rsidR="00541437">
        <w:rPr>
          <w:rFonts w:ascii="Tahoma" w:hAnsi="Tahoma" w:cs="Tahoma"/>
          <w:sz w:val="20"/>
          <w:szCs w:val="20"/>
        </w:rPr>
        <w:t>podat písemně v jednom listinném vyhotovení</w:t>
      </w:r>
      <w:r w:rsidRPr="004D6268">
        <w:rPr>
          <w:rFonts w:ascii="Tahoma" w:hAnsi="Tahoma" w:cs="Tahoma"/>
          <w:sz w:val="20"/>
          <w:szCs w:val="20"/>
        </w:rPr>
        <w:t xml:space="preserve"> v souladu se zadávacími podmínkami, a to včetně požadovaného řazení nabídky a dokladů k prokázání splnění kvalifikace.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Nabídka a doklady k prokázání splnění kvalifikace musí být společně s veškerými požadovanými doklady a přílohami svázány do jednoho svazku s názvem:</w:t>
      </w:r>
    </w:p>
    <w:p w:rsidR="005521F6" w:rsidRPr="004D6268" w:rsidRDefault="005521F6" w:rsidP="006C6F36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„</w:t>
      </w:r>
      <w:r w:rsidRPr="004D6268">
        <w:rPr>
          <w:rFonts w:ascii="Tahoma" w:hAnsi="Tahoma" w:cs="Tahoma"/>
          <w:b/>
          <w:sz w:val="20"/>
          <w:szCs w:val="20"/>
        </w:rPr>
        <w:t>Nabídka a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doklady k prokázání splnění kvalifikace“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Tento svazek musí být na první straně označen názvem svazku, názvem veřejné zakázky, obchodní firmou a sídlem uchazeče. 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Veškeré doklady musí být zpracovány v českém jazyce</w:t>
      </w:r>
      <w:r w:rsidRPr="004D6268">
        <w:rPr>
          <w:rFonts w:ascii="Tahoma" w:hAnsi="Tahoma" w:cs="Tahoma"/>
          <w:sz w:val="20"/>
          <w:szCs w:val="20"/>
        </w:rPr>
        <w:t xml:space="preserve"> a vytištěny kvalitním způsobem tak, aby byly dobře čitelné. Žádný doklad nesmí obsahovat opravy a přepisy, které by zadavatele mohly uvést v omyl.</w:t>
      </w:r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 w:rsidRPr="004D6268">
        <w:rPr>
          <w:rFonts w:ascii="Tahoma" w:hAnsi="Tahoma" w:cs="Tahoma"/>
          <w:b/>
          <w:i/>
          <w:sz w:val="20"/>
          <w:szCs w:val="20"/>
        </w:rPr>
        <w:t>(např. provázek či přelepky opatřené podpisem uchazeče a jeho razítkem, popř. dalšími)</w:t>
      </w:r>
    </w:p>
    <w:p w:rsidR="005521F6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Všechny listy svazků musí být očíslovány průběžnou číselnou řadou počínající číslem 1. </w:t>
      </w:r>
      <w:r>
        <w:rPr>
          <w:rFonts w:ascii="Tahoma" w:hAnsi="Tahoma" w:cs="Tahoma"/>
          <w:sz w:val="20"/>
          <w:szCs w:val="20"/>
        </w:rPr>
        <w:t>Svazek musí obsahovat</w:t>
      </w:r>
      <w:r w:rsidRPr="004D6268">
        <w:rPr>
          <w:rFonts w:ascii="Tahoma" w:hAnsi="Tahoma" w:cs="Tahoma"/>
          <w:sz w:val="20"/>
          <w:szCs w:val="20"/>
        </w:rPr>
        <w:t xml:space="preserve"> podepsané prohlášení uchazeče, v němž uvede celko</w:t>
      </w:r>
      <w:r>
        <w:rPr>
          <w:rFonts w:ascii="Tahoma" w:hAnsi="Tahoma" w:cs="Tahoma"/>
          <w:sz w:val="20"/>
          <w:szCs w:val="20"/>
        </w:rPr>
        <w:t>vý počet všech listů ve svazku.</w:t>
      </w:r>
    </w:p>
    <w:p w:rsidR="005521F6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4D6268" w:rsidRDefault="005521F6" w:rsidP="00B457CC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69" w:name="_Toc334455143"/>
      <w:bookmarkStart w:id="70" w:name="_Toc339960898"/>
      <w:bookmarkStart w:id="71" w:name="_Toc339960991"/>
      <w:r w:rsidRPr="004D6268">
        <w:rPr>
          <w:rFonts w:ascii="Tahoma" w:hAnsi="Tahoma" w:cs="Tahoma"/>
          <w:i w:val="0"/>
          <w:sz w:val="24"/>
          <w:szCs w:val="24"/>
        </w:rPr>
        <w:lastRenderedPageBreak/>
        <w:t>Požadavky na jednotné uspořádání písemné nabídky a dokladů k prokázání splnění kvalifikace</w:t>
      </w:r>
      <w:bookmarkEnd w:id="69"/>
      <w:bookmarkEnd w:id="70"/>
      <w:bookmarkEnd w:id="71"/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sestaví svazky nabídky a dokladů k</w:t>
      </w:r>
      <w:r w:rsidR="00541437">
        <w:rPr>
          <w:rFonts w:ascii="Tahoma" w:hAnsi="Tahoma" w:cs="Tahoma"/>
          <w:sz w:val="20"/>
          <w:szCs w:val="20"/>
        </w:rPr>
        <w:t xml:space="preserve"> prokázání </w:t>
      </w:r>
      <w:r w:rsidRPr="004D6268">
        <w:rPr>
          <w:rFonts w:ascii="Tahoma" w:hAnsi="Tahoma" w:cs="Tahoma"/>
          <w:sz w:val="20"/>
          <w:szCs w:val="20"/>
        </w:rPr>
        <w:t>splnění kval</w:t>
      </w:r>
      <w:r w:rsidR="006C6F36">
        <w:rPr>
          <w:rFonts w:ascii="Tahoma" w:hAnsi="Tahoma" w:cs="Tahoma"/>
          <w:sz w:val="20"/>
          <w:szCs w:val="20"/>
        </w:rPr>
        <w:t>ifikace v níže vymezeném pořadí:</w:t>
      </w:r>
    </w:p>
    <w:p w:rsidR="005521F6" w:rsidRPr="004D6268" w:rsidRDefault="005521F6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krycí list nabídky </w:t>
      </w:r>
    </w:p>
    <w:p w:rsidR="005521F6" w:rsidRPr="004D6268" w:rsidRDefault="005521F6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identifikační údaje o uchazeči </w:t>
      </w:r>
    </w:p>
    <w:p w:rsidR="005521F6" w:rsidRDefault="005521F6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obsah svazku</w:t>
      </w:r>
    </w:p>
    <w:p w:rsidR="00390F81" w:rsidRPr="004D6268" w:rsidRDefault="00390F81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doklady prokazující splnění kvalifikačních požadavků zadavatele</w:t>
      </w:r>
    </w:p>
    <w:p w:rsidR="005521F6" w:rsidRPr="004D6268" w:rsidRDefault="005521F6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doklady prokazující splnění dalších požadavků zadavatele na plnění veřejné zakázky</w:t>
      </w:r>
    </w:p>
    <w:p w:rsidR="005521F6" w:rsidRPr="004D6268" w:rsidRDefault="005521F6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podepsaný návrh s</w:t>
      </w:r>
      <w:r>
        <w:rPr>
          <w:rFonts w:ascii="Tahoma" w:hAnsi="Tahoma" w:cs="Tahoma"/>
          <w:sz w:val="20"/>
          <w:szCs w:val="20"/>
        </w:rPr>
        <w:t>mlouvy splňující požadavky zadavatele včetně příloh</w:t>
      </w:r>
    </w:p>
    <w:p w:rsidR="005521F6" w:rsidRPr="004D6268" w:rsidRDefault="005521F6" w:rsidP="00B457C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prohlášení o počtu listů</w:t>
      </w:r>
    </w:p>
    <w:p w:rsidR="005521F6" w:rsidRDefault="005521F6" w:rsidP="00B457CC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Čestná prohlášení a návrh smlouvy budou podepsány osobou oprávněnou jednat za uchazeče</w:t>
      </w:r>
      <w:r w:rsidR="00B15A7D">
        <w:rPr>
          <w:rFonts w:ascii="Tahoma" w:hAnsi="Tahoma" w:cs="Tahoma"/>
          <w:b/>
          <w:sz w:val="20"/>
          <w:szCs w:val="20"/>
        </w:rPr>
        <w:t xml:space="preserve">, </w:t>
      </w:r>
      <w:r w:rsidR="00B15A7D">
        <w:rPr>
          <w:rFonts w:ascii="Tahoma" w:hAnsi="Tahoma" w:cs="Tahoma"/>
          <w:color w:val="000000"/>
          <w:sz w:val="20"/>
          <w:szCs w:val="20"/>
        </w:rPr>
        <w:t>o</w:t>
      </w:r>
      <w:r w:rsidR="00B15A7D"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 w:rsidR="00B15A7D">
        <w:rPr>
          <w:rFonts w:ascii="Tahoma" w:hAnsi="Tahoma" w:cs="Tahoma"/>
          <w:color w:val="000000"/>
          <w:sz w:val="20"/>
          <w:szCs w:val="20"/>
        </w:rPr>
        <w:t>padě součástí nabídky uchazeče,</w:t>
      </w:r>
      <w:r w:rsidR="00B15A7D">
        <w:rPr>
          <w:rFonts w:ascii="Tahoma" w:hAnsi="Tahoma" w:cs="Tahoma"/>
          <w:b/>
          <w:sz w:val="20"/>
          <w:szCs w:val="20"/>
        </w:rPr>
        <w:t xml:space="preserve"> nebo jeho jménem.</w:t>
      </w:r>
    </w:p>
    <w:p w:rsidR="005521F6" w:rsidRDefault="005521F6" w:rsidP="00B457CC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FF2545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72" w:name="_Toc334455144"/>
      <w:bookmarkStart w:id="73" w:name="_Toc339960899"/>
      <w:bookmarkStart w:id="74" w:name="_Toc339960992"/>
      <w:r w:rsidRPr="00FF2545">
        <w:rPr>
          <w:rFonts w:ascii="Tahoma" w:hAnsi="Tahoma" w:cs="Tahoma"/>
          <w:sz w:val="28"/>
          <w:szCs w:val="28"/>
        </w:rPr>
        <w:t>Způsob a místo podání nabídek</w:t>
      </w:r>
      <w:bookmarkEnd w:id="72"/>
      <w:bookmarkEnd w:id="73"/>
      <w:bookmarkEnd w:id="74"/>
    </w:p>
    <w:p w:rsidR="005521F6" w:rsidRPr="004D6268" w:rsidRDefault="005521F6" w:rsidP="00B457CC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Cs/>
          <w:sz w:val="20"/>
          <w:szCs w:val="20"/>
        </w:rPr>
        <w:t>Obálka obsahující nabídku a doklady k prokázání splnění kvalifikace bude doručena doporučeně poštou</w:t>
      </w:r>
      <w:r w:rsidR="00B15A7D">
        <w:rPr>
          <w:rFonts w:ascii="Tahoma" w:hAnsi="Tahoma" w:cs="Tahoma"/>
          <w:bCs/>
          <w:sz w:val="20"/>
          <w:szCs w:val="20"/>
        </w:rPr>
        <w:t xml:space="preserve"> nebo osobním </w:t>
      </w:r>
      <w:r w:rsidR="00B15A7D" w:rsidRPr="00BE749A">
        <w:rPr>
          <w:rFonts w:ascii="Tahoma" w:hAnsi="Tahoma" w:cs="Tahoma"/>
          <w:bCs/>
          <w:sz w:val="20"/>
          <w:szCs w:val="20"/>
        </w:rPr>
        <w:t>podáním na adresu:</w:t>
      </w:r>
      <w:r w:rsidR="00BE749A">
        <w:rPr>
          <w:rFonts w:ascii="Tahoma" w:hAnsi="Tahoma" w:cs="Tahoma"/>
          <w:bCs/>
          <w:sz w:val="20"/>
          <w:szCs w:val="20"/>
        </w:rPr>
        <w:t xml:space="preserve"> </w:t>
      </w:r>
      <w:r w:rsidR="00806DFC">
        <w:rPr>
          <w:rFonts w:ascii="Tahoma" w:hAnsi="Tahoma" w:cs="Tahoma"/>
          <w:bCs/>
          <w:sz w:val="20"/>
          <w:szCs w:val="20"/>
        </w:rPr>
        <w:t>Žižkov 345, 364 52 Žlutice</w:t>
      </w:r>
      <w:r w:rsidRPr="004D6268">
        <w:rPr>
          <w:rFonts w:ascii="Tahoma" w:hAnsi="Tahoma" w:cs="Tahoma"/>
          <w:bCs/>
          <w:sz w:val="20"/>
          <w:szCs w:val="20"/>
        </w:rPr>
        <w:t xml:space="preserve">, nejpozději do </w:t>
      </w:r>
      <w:r w:rsidR="00B15A7D">
        <w:rPr>
          <w:rFonts w:ascii="Tahoma" w:hAnsi="Tahoma" w:cs="Tahoma"/>
          <w:bCs/>
          <w:sz w:val="20"/>
          <w:szCs w:val="20"/>
        </w:rPr>
        <w:t>konce lhůty stanovené pro podá</w:t>
      </w:r>
      <w:r w:rsidR="00BE749A">
        <w:rPr>
          <w:rFonts w:ascii="Tahoma" w:hAnsi="Tahoma" w:cs="Tahoma"/>
          <w:bCs/>
          <w:sz w:val="20"/>
          <w:szCs w:val="20"/>
        </w:rPr>
        <w:t xml:space="preserve">ní nabídek tj. </w:t>
      </w:r>
      <w:r w:rsidR="00BE749A" w:rsidRPr="00351693">
        <w:rPr>
          <w:rFonts w:ascii="Tahoma" w:hAnsi="Tahoma" w:cs="Tahoma"/>
          <w:bCs/>
          <w:sz w:val="20"/>
          <w:szCs w:val="20"/>
        </w:rPr>
        <w:t xml:space="preserve">do </w:t>
      </w:r>
      <w:r w:rsidR="0005642B">
        <w:rPr>
          <w:rFonts w:ascii="Tahoma" w:hAnsi="Tahoma" w:cs="Tahoma"/>
          <w:bCs/>
          <w:sz w:val="20"/>
          <w:szCs w:val="20"/>
        </w:rPr>
        <w:t>27</w:t>
      </w:r>
      <w:r w:rsidR="00806DFC">
        <w:rPr>
          <w:rFonts w:ascii="Tahoma" w:hAnsi="Tahoma" w:cs="Tahoma"/>
          <w:bCs/>
          <w:sz w:val="20"/>
          <w:szCs w:val="20"/>
        </w:rPr>
        <w:t>.5</w:t>
      </w:r>
      <w:r w:rsidR="00475BF8" w:rsidRPr="00351693">
        <w:rPr>
          <w:rFonts w:ascii="Tahoma" w:hAnsi="Tahoma" w:cs="Tahoma"/>
          <w:bCs/>
          <w:sz w:val="20"/>
          <w:szCs w:val="20"/>
        </w:rPr>
        <w:t>.2013</w:t>
      </w:r>
      <w:r w:rsidR="00BE749A" w:rsidRPr="00351693">
        <w:rPr>
          <w:rFonts w:ascii="Tahoma" w:hAnsi="Tahoma" w:cs="Tahoma"/>
          <w:bCs/>
          <w:sz w:val="20"/>
          <w:szCs w:val="20"/>
        </w:rPr>
        <w:t xml:space="preserve"> do </w:t>
      </w:r>
      <w:r w:rsidR="00475BF8" w:rsidRPr="00351693">
        <w:rPr>
          <w:rFonts w:ascii="Tahoma" w:hAnsi="Tahoma" w:cs="Tahoma"/>
          <w:bCs/>
          <w:sz w:val="20"/>
          <w:szCs w:val="20"/>
        </w:rPr>
        <w:t>10:00</w:t>
      </w:r>
      <w:r w:rsidR="00BE749A" w:rsidRPr="00351693">
        <w:rPr>
          <w:rFonts w:ascii="Tahoma" w:hAnsi="Tahoma" w:cs="Tahoma"/>
          <w:bCs/>
          <w:sz w:val="20"/>
          <w:szCs w:val="20"/>
        </w:rPr>
        <w:t xml:space="preserve"> </w:t>
      </w:r>
      <w:r w:rsidRPr="00351693">
        <w:rPr>
          <w:rFonts w:ascii="Tahoma" w:hAnsi="Tahoma" w:cs="Tahoma"/>
          <w:bCs/>
          <w:sz w:val="20"/>
          <w:szCs w:val="20"/>
        </w:rPr>
        <w:t>hod.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521F6" w:rsidRPr="004D6268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je povinen nabídku a doklady k prokázání splnění kvalifikace doručit v uzavřené obálce (balíku), která bude obsahovat svazek nabídky. Obálka bude uzavřena, opatřena přelepkami s podpisem a razítkem uchazeče a zřetelně označena nápisem:</w:t>
      </w:r>
    </w:p>
    <w:p w:rsidR="005521F6" w:rsidRPr="004D6268" w:rsidRDefault="005521F6" w:rsidP="00F3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NEOTVÍRAT PŘED TERMÍNEM –</w:t>
      </w:r>
    </w:p>
    <w:p w:rsidR="005521F6" w:rsidRPr="004D6268" w:rsidRDefault="005521F6" w:rsidP="00F3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ZAKÁZKA „</w:t>
      </w:r>
      <w:r w:rsidR="001E7188">
        <w:rPr>
          <w:rFonts w:ascii="Tahoma" w:hAnsi="Tahoma" w:cs="Tahoma"/>
          <w:b/>
          <w:bCs/>
          <w:sz w:val="20"/>
          <w:szCs w:val="20"/>
        </w:rPr>
        <w:fldChar w:fldCharType="begin"/>
      </w:r>
      <w:r w:rsidR="009306F3">
        <w:rPr>
          <w:rFonts w:ascii="Tahoma" w:hAnsi="Tahoma" w:cs="Tahoma"/>
          <w:b/>
          <w:bCs/>
          <w:sz w:val="20"/>
          <w:szCs w:val="20"/>
        </w:rPr>
        <w:instrText xml:space="preserve"> MERGEFIELD Název_zakázky </w:instrText>
      </w:r>
      <w:r w:rsidR="001E7188">
        <w:rPr>
          <w:rFonts w:ascii="Tahoma" w:hAnsi="Tahoma" w:cs="Tahoma"/>
          <w:b/>
          <w:bCs/>
          <w:sz w:val="20"/>
          <w:szCs w:val="20"/>
        </w:rPr>
        <w:fldChar w:fldCharType="separate"/>
      </w:r>
      <w:r w:rsidR="003A6923" w:rsidRPr="00503A1B">
        <w:rPr>
          <w:rFonts w:ascii="Tahoma" w:hAnsi="Tahoma" w:cs="Tahoma"/>
          <w:b/>
          <w:bCs/>
          <w:noProof/>
          <w:sz w:val="20"/>
          <w:szCs w:val="20"/>
        </w:rPr>
        <w:t>Dodávka ICT</w:t>
      </w:r>
      <w:r w:rsidR="001E7188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4D6268">
        <w:rPr>
          <w:rFonts w:ascii="Tahoma" w:hAnsi="Tahoma" w:cs="Tahoma"/>
          <w:b/>
          <w:bCs/>
          <w:sz w:val="20"/>
          <w:szCs w:val="20"/>
        </w:rPr>
        <w:t>“</w:t>
      </w:r>
    </w:p>
    <w:p w:rsidR="005521F6" w:rsidRPr="004D6268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 obálce nabídky musí být uvedena adresa</w:t>
      </w:r>
      <w:r w:rsidR="00B15A7D">
        <w:rPr>
          <w:rFonts w:ascii="Tahoma" w:hAnsi="Tahoma" w:cs="Tahoma"/>
          <w:sz w:val="20"/>
          <w:szCs w:val="20"/>
        </w:rPr>
        <w:t xml:space="preserve"> uchazeče, na kterou by mohl zadavatel odeslat oznámení, že nabídka byla podána po uplynutí lhůty pro podání nabídek.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Zadavatel bude doručené nabídky evidovat a přidělí jim pořadové číslo. </w:t>
      </w:r>
    </w:p>
    <w:p w:rsidR="005521F6" w:rsidRPr="004D6268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FF2545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75" w:name="_Toc334455145"/>
      <w:bookmarkStart w:id="76" w:name="_Toc339960900"/>
      <w:bookmarkStart w:id="77" w:name="_Toc339960993"/>
      <w:r w:rsidRPr="00FF2545">
        <w:rPr>
          <w:rFonts w:ascii="Tahoma" w:hAnsi="Tahoma" w:cs="Tahoma"/>
          <w:sz w:val="28"/>
          <w:szCs w:val="28"/>
        </w:rPr>
        <w:t>Místo a datum otevírání obálek</w:t>
      </w:r>
      <w:bookmarkEnd w:id="75"/>
      <w:bookmarkEnd w:id="76"/>
      <w:bookmarkEnd w:id="77"/>
    </w:p>
    <w:p w:rsidR="005521F6" w:rsidRDefault="00B15A7D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Otevírání obálek s nabídkami se uskuteční </w:t>
      </w:r>
      <w:r w:rsidRPr="00351693">
        <w:rPr>
          <w:rFonts w:ascii="Tahoma" w:hAnsi="Tahoma" w:cs="Tahoma"/>
          <w:sz w:val="20"/>
          <w:szCs w:val="20"/>
        </w:rPr>
        <w:t>d</w:t>
      </w:r>
      <w:r w:rsidR="009306F3" w:rsidRPr="00351693">
        <w:rPr>
          <w:rFonts w:ascii="Tahoma" w:hAnsi="Tahoma" w:cs="Tahoma"/>
          <w:sz w:val="20"/>
          <w:szCs w:val="20"/>
        </w:rPr>
        <w:t xml:space="preserve">ne </w:t>
      </w:r>
      <w:r w:rsidR="0005642B">
        <w:rPr>
          <w:rFonts w:ascii="Tahoma" w:hAnsi="Tahoma" w:cs="Tahoma"/>
          <w:sz w:val="20"/>
          <w:szCs w:val="20"/>
        </w:rPr>
        <w:t>27</w:t>
      </w:r>
      <w:r w:rsidR="00806DFC">
        <w:rPr>
          <w:rFonts w:ascii="Tahoma" w:hAnsi="Tahoma" w:cs="Tahoma"/>
          <w:sz w:val="20"/>
          <w:szCs w:val="20"/>
        </w:rPr>
        <w:t>.5</w:t>
      </w:r>
      <w:r w:rsidR="00475BF8" w:rsidRPr="00351693">
        <w:rPr>
          <w:rFonts w:ascii="Tahoma" w:hAnsi="Tahoma" w:cs="Tahoma"/>
          <w:sz w:val="20"/>
          <w:szCs w:val="20"/>
        </w:rPr>
        <w:t>.2013</w:t>
      </w:r>
      <w:r w:rsidR="009306F3" w:rsidRPr="00351693">
        <w:rPr>
          <w:rFonts w:ascii="Tahoma" w:hAnsi="Tahoma" w:cs="Tahoma"/>
          <w:sz w:val="20"/>
          <w:szCs w:val="20"/>
        </w:rPr>
        <w:t xml:space="preserve"> od </w:t>
      </w:r>
      <w:r w:rsidR="0005642B">
        <w:rPr>
          <w:rFonts w:ascii="Tahoma" w:hAnsi="Tahoma" w:cs="Tahoma"/>
          <w:sz w:val="20"/>
          <w:szCs w:val="20"/>
        </w:rPr>
        <w:t>14</w:t>
      </w:r>
      <w:r w:rsidR="00475BF8" w:rsidRPr="00351693">
        <w:rPr>
          <w:rFonts w:ascii="Tahoma" w:hAnsi="Tahoma" w:cs="Tahoma"/>
          <w:sz w:val="20"/>
          <w:szCs w:val="20"/>
        </w:rPr>
        <w:t>:00</w:t>
      </w:r>
      <w:r w:rsidR="009306F3" w:rsidRPr="00351693">
        <w:rPr>
          <w:rFonts w:ascii="Tahoma" w:hAnsi="Tahoma" w:cs="Tahoma"/>
          <w:sz w:val="20"/>
          <w:szCs w:val="20"/>
        </w:rPr>
        <w:t xml:space="preserve"> </w:t>
      </w:r>
      <w:r w:rsidRPr="00351693">
        <w:rPr>
          <w:rFonts w:ascii="Tahoma" w:hAnsi="Tahoma" w:cs="Tahoma"/>
          <w:sz w:val="20"/>
          <w:szCs w:val="20"/>
        </w:rPr>
        <w:t>hodin</w:t>
      </w:r>
      <w:r>
        <w:rPr>
          <w:rFonts w:ascii="Tahoma" w:hAnsi="Tahoma" w:cs="Tahoma"/>
          <w:sz w:val="20"/>
          <w:szCs w:val="20"/>
        </w:rPr>
        <w:t xml:space="preserve"> na adrese:</w:t>
      </w:r>
      <w:r w:rsidR="009306F3">
        <w:rPr>
          <w:rFonts w:ascii="Tahoma" w:hAnsi="Tahoma" w:cs="Tahoma"/>
          <w:sz w:val="20"/>
          <w:szCs w:val="20"/>
        </w:rPr>
        <w:t xml:space="preserve"> </w:t>
      </w:r>
      <w:r w:rsidR="00806DFC">
        <w:rPr>
          <w:rFonts w:ascii="Tahoma" w:hAnsi="Tahoma" w:cs="Tahoma"/>
          <w:sz w:val="20"/>
          <w:szCs w:val="20"/>
        </w:rPr>
        <w:t>Žižkov 345, 364 52 Žlutice</w:t>
      </w:r>
      <w:r w:rsidR="009306F3">
        <w:rPr>
          <w:rFonts w:ascii="Tahoma" w:hAnsi="Tahoma" w:cs="Tahoma"/>
          <w:sz w:val="20"/>
          <w:szCs w:val="20"/>
        </w:rPr>
        <w:t>.</w:t>
      </w:r>
    </w:p>
    <w:p w:rsidR="009306F3" w:rsidRPr="004D6268" w:rsidRDefault="009306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FF2545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78" w:name="_Toc334455146"/>
      <w:bookmarkStart w:id="79" w:name="_Toc339960901"/>
      <w:bookmarkStart w:id="80" w:name="_Toc339960994"/>
      <w:r w:rsidRPr="00FF2545">
        <w:rPr>
          <w:rFonts w:ascii="Tahoma" w:hAnsi="Tahoma" w:cs="Tahoma"/>
          <w:sz w:val="28"/>
          <w:szCs w:val="28"/>
        </w:rPr>
        <w:t>Zadávací lhůta</w:t>
      </w:r>
      <w:bookmarkEnd w:id="78"/>
      <w:bookmarkEnd w:id="79"/>
      <w:bookmarkEnd w:id="80"/>
    </w:p>
    <w:p w:rsidR="009306F3" w:rsidRDefault="009306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81" w:name="_Toc334455147"/>
      <w:r w:rsidRPr="009306F3">
        <w:rPr>
          <w:rFonts w:ascii="Tahoma" w:hAnsi="Tahoma" w:cs="Tahoma"/>
          <w:sz w:val="20"/>
          <w:szCs w:val="20"/>
        </w:rPr>
        <w:t>Zadavatel stan</w:t>
      </w:r>
      <w:r>
        <w:rPr>
          <w:rFonts w:ascii="Tahoma" w:hAnsi="Tahoma" w:cs="Tahoma"/>
          <w:sz w:val="20"/>
          <w:szCs w:val="20"/>
        </w:rPr>
        <w:t>ovuje konec zadávací lhůty dnem</w:t>
      </w:r>
      <w:r w:rsidR="0005642B">
        <w:rPr>
          <w:rFonts w:ascii="Tahoma" w:hAnsi="Tahoma" w:cs="Tahoma"/>
          <w:sz w:val="20"/>
          <w:szCs w:val="20"/>
        </w:rPr>
        <w:t xml:space="preserve"> 30.8</w:t>
      </w:r>
      <w:r w:rsidR="00475BF8">
        <w:rPr>
          <w:rFonts w:ascii="Tahoma" w:hAnsi="Tahoma" w:cs="Tahoma"/>
          <w:sz w:val="20"/>
          <w:szCs w:val="20"/>
        </w:rPr>
        <w:t>.2013</w:t>
      </w:r>
      <w:r>
        <w:rPr>
          <w:rFonts w:ascii="Tahoma" w:hAnsi="Tahoma" w:cs="Tahoma"/>
          <w:sz w:val="20"/>
          <w:szCs w:val="20"/>
        </w:rPr>
        <w:t xml:space="preserve">. </w:t>
      </w:r>
      <w:r w:rsidRPr="009306F3">
        <w:rPr>
          <w:rFonts w:ascii="Tahoma" w:hAnsi="Tahoma" w:cs="Tahoma"/>
          <w:sz w:val="20"/>
          <w:szCs w:val="20"/>
        </w:rPr>
        <w:t xml:space="preserve">Všichni uchazeči jsou do okamžiku uplynutí této lhůty svými nabídkami vázáni. </w:t>
      </w:r>
    </w:p>
    <w:p w:rsidR="009306F3" w:rsidRPr="009306F3" w:rsidRDefault="009306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FF2545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82" w:name="_Toc339960902"/>
      <w:bookmarkStart w:id="83" w:name="_Toc339960995"/>
      <w:r w:rsidRPr="00FF2545">
        <w:rPr>
          <w:rFonts w:ascii="Tahoma" w:hAnsi="Tahoma" w:cs="Tahoma"/>
          <w:sz w:val="28"/>
          <w:szCs w:val="28"/>
        </w:rPr>
        <w:t>Požadavek zadavatele na poskytnutí jistoty</w:t>
      </w:r>
      <w:bookmarkEnd w:id="81"/>
      <w:bookmarkEnd w:id="82"/>
      <w:bookmarkEnd w:id="83"/>
    </w:p>
    <w:p w:rsidR="005521F6" w:rsidRDefault="00B15A7D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306F3">
        <w:rPr>
          <w:rFonts w:ascii="Tahoma" w:hAnsi="Tahoma" w:cs="Tahoma"/>
          <w:sz w:val="20"/>
          <w:szCs w:val="20"/>
        </w:rPr>
        <w:t>Poskytnutí</w:t>
      </w:r>
      <w:r w:rsidR="005521F6" w:rsidRPr="009306F3">
        <w:rPr>
          <w:rFonts w:ascii="Tahoma" w:hAnsi="Tahoma" w:cs="Tahoma"/>
          <w:sz w:val="20"/>
          <w:szCs w:val="20"/>
        </w:rPr>
        <w:t xml:space="preserve"> jistoty zadavatel nepožaduje.</w:t>
      </w:r>
    </w:p>
    <w:p w:rsidR="009306F3" w:rsidRPr="009306F3" w:rsidRDefault="009306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FF2545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84" w:name="_Toc334455148"/>
      <w:bookmarkStart w:id="85" w:name="_Toc339960903"/>
      <w:bookmarkStart w:id="86" w:name="_Toc339960996"/>
      <w:r w:rsidRPr="00FF2545">
        <w:rPr>
          <w:rFonts w:ascii="Tahoma" w:hAnsi="Tahoma" w:cs="Tahoma"/>
          <w:sz w:val="28"/>
          <w:szCs w:val="28"/>
        </w:rPr>
        <w:t>Práva zadavatele</w:t>
      </w:r>
      <w:bookmarkEnd w:id="84"/>
      <w:bookmarkEnd w:id="85"/>
      <w:bookmarkEnd w:id="86"/>
    </w:p>
    <w:p w:rsidR="00B15A7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právo ponechat si všechny obdržené nabídky</w:t>
      </w:r>
      <w:r w:rsidR="00B15A7D">
        <w:rPr>
          <w:rFonts w:ascii="Tahoma" w:hAnsi="Tahoma" w:cs="Tahoma"/>
          <w:color w:val="000000"/>
          <w:sz w:val="20"/>
          <w:szCs w:val="20"/>
        </w:rPr>
        <w:t>.</w:t>
      </w:r>
    </w:p>
    <w:p w:rsidR="005521F6" w:rsidRPr="004D6268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nebude uchazečům hradit žádné náklady spojené s účastí v zadávacím řízení. Tyto náklady nesou uchazeči sami.</w:t>
      </w: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</w:t>
      </w:r>
      <w:r w:rsidR="0036343A">
        <w:rPr>
          <w:rFonts w:ascii="Tahoma" w:hAnsi="Tahoma" w:cs="Tahoma"/>
          <w:sz w:val="20"/>
          <w:szCs w:val="20"/>
        </w:rPr>
        <w:t>adavatel si vyhrazuje právo</w:t>
      </w:r>
      <w:r w:rsidRPr="004D6268">
        <w:rPr>
          <w:rFonts w:ascii="Tahoma" w:hAnsi="Tahoma" w:cs="Tahoma"/>
          <w:sz w:val="20"/>
          <w:szCs w:val="20"/>
        </w:rPr>
        <w:t xml:space="preserve"> výběrové řízení kdykoli v jeho průběhu zrušit</w:t>
      </w:r>
      <w:r w:rsidR="00B15A7D">
        <w:rPr>
          <w:rFonts w:ascii="Tahoma" w:hAnsi="Tahoma" w:cs="Tahoma"/>
          <w:sz w:val="20"/>
          <w:szCs w:val="20"/>
        </w:rPr>
        <w:t>, nejpozději však do uzavření smlouvy.</w:t>
      </w:r>
    </w:p>
    <w:p w:rsidR="009306F3" w:rsidRDefault="009306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FF2545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87" w:name="_Toc334455149"/>
      <w:bookmarkStart w:id="88" w:name="_Toc339960904"/>
      <w:bookmarkStart w:id="89" w:name="_Toc339960997"/>
      <w:r w:rsidRPr="00FF2545">
        <w:rPr>
          <w:rFonts w:ascii="Tahoma" w:hAnsi="Tahoma" w:cs="Tahoma"/>
          <w:sz w:val="28"/>
          <w:szCs w:val="28"/>
        </w:rPr>
        <w:t>Variantní řešení</w:t>
      </w:r>
      <w:bookmarkEnd w:id="87"/>
      <w:bookmarkEnd w:id="88"/>
      <w:bookmarkEnd w:id="89"/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nepřipouští variantní řešení</w:t>
      </w:r>
      <w:r w:rsidR="0036343A">
        <w:rPr>
          <w:rFonts w:ascii="Tahoma" w:hAnsi="Tahoma" w:cs="Tahoma"/>
          <w:sz w:val="20"/>
          <w:szCs w:val="20"/>
        </w:rPr>
        <w:t xml:space="preserve"> nabídek</w:t>
      </w:r>
      <w:r w:rsidRPr="004D6268">
        <w:rPr>
          <w:rFonts w:ascii="Tahoma" w:hAnsi="Tahoma" w:cs="Tahoma"/>
          <w:sz w:val="20"/>
          <w:szCs w:val="20"/>
        </w:rPr>
        <w:t>.</w:t>
      </w:r>
    </w:p>
    <w:p w:rsidR="0005642B" w:rsidRDefault="0005642B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6A7916" w:rsidRDefault="005521F6" w:rsidP="00B457CC">
      <w:pPr>
        <w:pStyle w:val="Nadpis1"/>
        <w:spacing w:before="0" w:after="120" w:line="360" w:lineRule="auto"/>
        <w:jc w:val="both"/>
        <w:rPr>
          <w:rFonts w:ascii="Tahoma" w:hAnsi="Tahoma" w:cs="Tahoma"/>
          <w:sz w:val="28"/>
          <w:szCs w:val="28"/>
        </w:rPr>
      </w:pPr>
      <w:bookmarkStart w:id="90" w:name="_Toc334455150"/>
      <w:bookmarkStart w:id="91" w:name="_Toc339960905"/>
      <w:bookmarkStart w:id="92" w:name="_Toc339960998"/>
      <w:r w:rsidRPr="006A7916">
        <w:rPr>
          <w:rFonts w:ascii="Tahoma" w:hAnsi="Tahoma" w:cs="Tahoma"/>
          <w:sz w:val="28"/>
          <w:szCs w:val="28"/>
        </w:rPr>
        <w:lastRenderedPageBreak/>
        <w:t>Přílohy</w:t>
      </w:r>
      <w:bookmarkEnd w:id="90"/>
      <w:bookmarkEnd w:id="91"/>
      <w:bookmarkEnd w:id="92"/>
    </w:p>
    <w:p w:rsidR="005521F6" w:rsidRDefault="005521F6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  <w:lang w:eastAsia="en-US"/>
        </w:rPr>
      </w:pPr>
      <w:r>
        <w:rPr>
          <w:rFonts w:ascii="Tahoma" w:hAnsi="Tahoma" w:cs="Tahoma"/>
          <w:noProof/>
          <w:sz w:val="20"/>
          <w:szCs w:val="20"/>
          <w:lang w:eastAsia="en-US"/>
        </w:rPr>
        <w:t>Příloha č.1 - Vzor čestného prohlášení o splnění základních kvalifikačních předpokladů</w:t>
      </w:r>
    </w:p>
    <w:p w:rsidR="004B5B1E" w:rsidRDefault="0036343A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US"/>
        </w:rPr>
        <w:t>Příloha č.2</w:t>
      </w:r>
      <w:r w:rsidR="005521F6">
        <w:rPr>
          <w:rFonts w:ascii="Tahoma" w:hAnsi="Tahoma" w:cs="Tahoma"/>
          <w:noProof/>
          <w:sz w:val="20"/>
          <w:szCs w:val="20"/>
          <w:lang w:eastAsia="en-US"/>
        </w:rPr>
        <w:t xml:space="preserve"> - Vzor čestného prohlášení </w:t>
      </w:r>
      <w:r w:rsidR="005521F6">
        <w:rPr>
          <w:rFonts w:ascii="Tahoma" w:hAnsi="Tahoma" w:cs="Tahoma"/>
          <w:color w:val="000000"/>
          <w:sz w:val="20"/>
          <w:szCs w:val="20"/>
        </w:rPr>
        <w:t>o uchazečově neúčasti</w:t>
      </w:r>
      <w:r w:rsidR="005521F6" w:rsidRPr="00901EFD">
        <w:rPr>
          <w:rFonts w:ascii="Tahoma" w:hAnsi="Tahoma" w:cs="Tahoma"/>
          <w:color w:val="000000"/>
          <w:sz w:val="20"/>
          <w:szCs w:val="20"/>
        </w:rPr>
        <w:t xml:space="preserve"> na přípravě nebo zadání předmětného výběrového řízení</w:t>
      </w:r>
    </w:p>
    <w:p w:rsidR="0005642B" w:rsidRPr="0005642B" w:rsidRDefault="0005642B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5521F6" w:rsidRDefault="001E7188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  <w:lang w:eastAsia="en-US"/>
        </w:rPr>
      </w:pPr>
      <w:r w:rsidRPr="00351693">
        <w:rPr>
          <w:rFonts w:ascii="Tahoma" w:hAnsi="Tahoma" w:cs="Tahoma"/>
          <w:noProof/>
          <w:sz w:val="20"/>
          <w:szCs w:val="20"/>
          <w:lang w:eastAsia="en-US"/>
        </w:rPr>
        <w:fldChar w:fldCharType="begin"/>
      </w:r>
      <w:r w:rsidR="009306F3" w:rsidRPr="00351693">
        <w:rPr>
          <w:rFonts w:ascii="Tahoma" w:hAnsi="Tahoma" w:cs="Tahoma"/>
          <w:noProof/>
          <w:sz w:val="20"/>
          <w:szCs w:val="20"/>
          <w:lang w:eastAsia="en-US"/>
        </w:rPr>
        <w:instrText xml:space="preserve"> MERGEFIELD Kde_v_ </w:instrText>
      </w:r>
      <w:r w:rsidRPr="00351693">
        <w:rPr>
          <w:rFonts w:ascii="Tahoma" w:hAnsi="Tahoma" w:cs="Tahoma"/>
          <w:noProof/>
          <w:sz w:val="20"/>
          <w:szCs w:val="20"/>
          <w:lang w:eastAsia="en-US"/>
        </w:rPr>
        <w:fldChar w:fldCharType="separate"/>
      </w:r>
      <w:r w:rsidR="003A6923" w:rsidRPr="00351693">
        <w:rPr>
          <w:rFonts w:ascii="Tahoma" w:hAnsi="Tahoma" w:cs="Tahoma"/>
          <w:noProof/>
          <w:sz w:val="20"/>
          <w:szCs w:val="20"/>
          <w:lang w:eastAsia="en-US"/>
        </w:rPr>
        <w:t xml:space="preserve">Ve </w:t>
      </w:r>
      <w:r w:rsidR="00806DFC">
        <w:rPr>
          <w:rFonts w:ascii="Tahoma" w:hAnsi="Tahoma" w:cs="Tahoma"/>
          <w:noProof/>
          <w:sz w:val="20"/>
          <w:szCs w:val="20"/>
          <w:lang w:eastAsia="en-US"/>
        </w:rPr>
        <w:t xml:space="preserve">Žluticích </w:t>
      </w:r>
      <w:r w:rsidRPr="00351693">
        <w:rPr>
          <w:rFonts w:ascii="Tahoma" w:hAnsi="Tahoma" w:cs="Tahoma"/>
          <w:noProof/>
          <w:sz w:val="20"/>
          <w:szCs w:val="20"/>
          <w:lang w:eastAsia="en-US"/>
        </w:rPr>
        <w:fldChar w:fldCharType="end"/>
      </w:r>
      <w:r w:rsidR="009306F3" w:rsidRPr="00351693">
        <w:rPr>
          <w:rFonts w:ascii="Tahoma" w:hAnsi="Tahoma" w:cs="Tahoma"/>
          <w:noProof/>
          <w:sz w:val="20"/>
          <w:szCs w:val="20"/>
          <w:lang w:eastAsia="en-US"/>
        </w:rPr>
        <w:t xml:space="preserve">dne </w:t>
      </w:r>
      <w:r w:rsidR="0005642B">
        <w:rPr>
          <w:rFonts w:ascii="Tahoma" w:hAnsi="Tahoma" w:cs="Tahoma"/>
          <w:noProof/>
          <w:sz w:val="20"/>
          <w:szCs w:val="20"/>
          <w:lang w:eastAsia="en-US"/>
        </w:rPr>
        <w:t>16.5</w:t>
      </w:r>
      <w:r w:rsidR="00095197" w:rsidRPr="00351693">
        <w:rPr>
          <w:rFonts w:ascii="Tahoma" w:hAnsi="Tahoma" w:cs="Tahoma"/>
          <w:noProof/>
          <w:sz w:val="20"/>
          <w:szCs w:val="20"/>
          <w:lang w:eastAsia="en-US"/>
        </w:rPr>
        <w:t>.2013</w:t>
      </w:r>
    </w:p>
    <w:p w:rsidR="009306F3" w:rsidRPr="00EC5E2A" w:rsidRDefault="009306F3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521F6" w:rsidRPr="00EC5E2A" w:rsidRDefault="005521F6" w:rsidP="00B457CC">
      <w:pPr>
        <w:tabs>
          <w:tab w:val="left" w:pos="3969"/>
          <w:tab w:val="right" w:leader="dot" w:pos="8505"/>
        </w:tabs>
        <w:suppressAutoHyphens w:val="0"/>
        <w:spacing w:after="120" w:line="36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EC5E2A">
        <w:rPr>
          <w:rFonts w:ascii="Tahoma" w:hAnsi="Tahoma" w:cs="Tahoma"/>
          <w:sz w:val="20"/>
          <w:szCs w:val="20"/>
          <w:lang w:eastAsia="en-US"/>
        </w:rPr>
        <w:tab/>
      </w:r>
      <w:r w:rsidRPr="00EC5E2A">
        <w:rPr>
          <w:rFonts w:ascii="Tahoma" w:hAnsi="Tahoma" w:cs="Tahoma"/>
          <w:sz w:val="20"/>
          <w:szCs w:val="20"/>
          <w:lang w:eastAsia="en-US"/>
        </w:rPr>
        <w:tab/>
      </w:r>
      <w:r w:rsidRPr="00EC5E2A">
        <w:rPr>
          <w:rFonts w:ascii="Tahoma" w:hAnsi="Tahoma" w:cs="Tahoma"/>
          <w:sz w:val="20"/>
          <w:szCs w:val="20"/>
          <w:lang w:eastAsia="en-US"/>
        </w:rPr>
        <w:tab/>
      </w:r>
    </w:p>
    <w:p w:rsidR="005521F6" w:rsidRDefault="005521F6" w:rsidP="00B457CC">
      <w:pPr>
        <w:tabs>
          <w:tab w:val="center" w:pos="6237"/>
          <w:tab w:val="left" w:pos="7215"/>
        </w:tabs>
        <w:suppressAutoHyphens w:val="0"/>
        <w:spacing w:after="120" w:line="36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EC5E2A">
        <w:rPr>
          <w:rFonts w:ascii="Tahoma" w:hAnsi="Tahoma" w:cs="Tahoma"/>
          <w:sz w:val="20"/>
          <w:szCs w:val="20"/>
          <w:lang w:eastAsia="en-US"/>
        </w:rPr>
        <w:tab/>
      </w:r>
      <w:r w:rsidR="00806DFC">
        <w:rPr>
          <w:rFonts w:ascii="Tahoma" w:hAnsi="Tahoma" w:cs="Tahoma"/>
          <w:sz w:val="20"/>
          <w:szCs w:val="20"/>
          <w:lang w:eastAsia="en-US"/>
        </w:rPr>
        <w:t>Ing. Bohdan Koždoň</w:t>
      </w:r>
      <w:r w:rsidR="009306F3">
        <w:rPr>
          <w:rFonts w:ascii="Tahoma" w:hAnsi="Tahoma" w:cs="Tahoma"/>
          <w:sz w:val="20"/>
          <w:szCs w:val="20"/>
          <w:lang w:eastAsia="en-US"/>
        </w:rPr>
        <w:t xml:space="preserve">, </w:t>
      </w:r>
      <w:r w:rsidR="001E7188">
        <w:rPr>
          <w:rFonts w:ascii="Tahoma" w:hAnsi="Tahoma" w:cs="Tahoma"/>
          <w:sz w:val="20"/>
          <w:szCs w:val="20"/>
          <w:lang w:eastAsia="en-US"/>
        </w:rPr>
        <w:fldChar w:fldCharType="begin"/>
      </w:r>
      <w:r w:rsidR="009306F3">
        <w:rPr>
          <w:rFonts w:ascii="Tahoma" w:hAnsi="Tahoma" w:cs="Tahoma"/>
          <w:sz w:val="20"/>
          <w:szCs w:val="20"/>
          <w:lang w:eastAsia="en-US"/>
        </w:rPr>
        <w:instrText xml:space="preserve"> MERGEFIELD Statutární_orgán </w:instrText>
      </w:r>
      <w:r w:rsidR="001E7188">
        <w:rPr>
          <w:rFonts w:ascii="Tahoma" w:hAnsi="Tahoma" w:cs="Tahoma"/>
          <w:sz w:val="20"/>
          <w:szCs w:val="20"/>
          <w:lang w:eastAsia="en-US"/>
        </w:rPr>
        <w:fldChar w:fldCharType="separate"/>
      </w:r>
      <w:r w:rsidR="003A6923" w:rsidRPr="00503A1B">
        <w:rPr>
          <w:rFonts w:ascii="Tahoma" w:hAnsi="Tahoma" w:cs="Tahoma"/>
          <w:noProof/>
          <w:sz w:val="20"/>
          <w:szCs w:val="20"/>
          <w:lang w:eastAsia="en-US"/>
        </w:rPr>
        <w:t>ředitel školy</w:t>
      </w:r>
      <w:r w:rsidR="001E7188">
        <w:rPr>
          <w:rFonts w:ascii="Tahoma" w:hAnsi="Tahoma" w:cs="Tahoma"/>
          <w:sz w:val="20"/>
          <w:szCs w:val="20"/>
          <w:lang w:eastAsia="en-US"/>
        </w:rPr>
        <w:fldChar w:fldCharType="end"/>
      </w:r>
    </w:p>
    <w:p w:rsidR="006D2B50" w:rsidRDefault="006D2B50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6D2B50" w:rsidRDefault="006D2B50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5521F6" w:rsidRDefault="005521F6" w:rsidP="006D2B50">
      <w:p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Příloha č.</w:t>
      </w:r>
      <w:r w:rsidR="003634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 zadávací dokumentace - Vzor čestného prohlášení o splnění základních kvalifikačních předpokladů</w:t>
      </w:r>
    </w:p>
    <w:p w:rsidR="0005642B" w:rsidRDefault="0005642B" w:rsidP="006D2B50">
      <w:pPr>
        <w:suppressAutoHyphens w:val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521F6" w:rsidRPr="005F263C" w:rsidRDefault="005521F6" w:rsidP="00B457CC">
      <w:pPr>
        <w:jc w:val="both"/>
        <w:rPr>
          <w:rFonts w:ascii="Tahoma" w:hAnsi="Tahoma" w:cs="Tahoma"/>
          <w:b/>
          <w:szCs w:val="28"/>
          <w:lang w:eastAsia="en-US"/>
        </w:rPr>
      </w:pPr>
      <w:r w:rsidRPr="005F263C">
        <w:rPr>
          <w:rFonts w:ascii="Tahoma" w:hAnsi="Tahoma" w:cs="Tahoma"/>
          <w:b/>
          <w:szCs w:val="28"/>
          <w:lang w:eastAsia="en-US"/>
        </w:rPr>
        <w:t>Čestné prohlášení o splnění základních kvalifikačních předpokladů</w:t>
      </w:r>
    </w:p>
    <w:p w:rsidR="005521F6" w:rsidRDefault="005521F6" w:rsidP="00B457CC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Jako uchazeč o veřejnou zakázku</w:t>
      </w:r>
      <w:r w:rsidR="0036343A">
        <w:rPr>
          <w:rFonts w:ascii="Tahoma" w:hAnsi="Tahoma" w:cs="Tahoma"/>
          <w:sz w:val="20"/>
          <w:szCs w:val="20"/>
        </w:rPr>
        <w:t xml:space="preserve"> malého rozsahu </w:t>
      </w:r>
      <w:r w:rsidRPr="008D770D">
        <w:rPr>
          <w:rFonts w:ascii="Tahoma" w:hAnsi="Tahoma" w:cs="Tahoma"/>
          <w:sz w:val="20"/>
          <w:szCs w:val="20"/>
        </w:rPr>
        <w:t>na dodávky s názvem „</w:t>
      </w:r>
      <w:r w:rsidR="001E7188">
        <w:rPr>
          <w:rFonts w:ascii="Tahoma" w:hAnsi="Tahoma" w:cs="Tahoma"/>
          <w:noProof/>
          <w:sz w:val="20"/>
          <w:szCs w:val="20"/>
        </w:rPr>
        <w:fldChar w:fldCharType="begin"/>
      </w:r>
      <w:r w:rsidR="009306F3">
        <w:rPr>
          <w:rFonts w:ascii="Tahoma" w:hAnsi="Tahoma" w:cs="Tahoma"/>
          <w:noProof/>
          <w:sz w:val="20"/>
          <w:szCs w:val="20"/>
        </w:rPr>
        <w:instrText xml:space="preserve"> MERGEFIELD Název_zakázky </w:instrText>
      </w:r>
      <w:r w:rsidR="001E7188">
        <w:rPr>
          <w:rFonts w:ascii="Tahoma" w:hAnsi="Tahoma" w:cs="Tahoma"/>
          <w:noProof/>
          <w:sz w:val="20"/>
          <w:szCs w:val="20"/>
        </w:rPr>
        <w:fldChar w:fldCharType="separate"/>
      </w:r>
      <w:r w:rsidR="003A6923" w:rsidRPr="00503A1B">
        <w:rPr>
          <w:rFonts w:ascii="Tahoma" w:hAnsi="Tahoma" w:cs="Tahoma"/>
          <w:noProof/>
          <w:sz w:val="20"/>
          <w:szCs w:val="20"/>
        </w:rPr>
        <w:t>Dodávka ICT</w:t>
      </w:r>
      <w:r w:rsidR="001E7188">
        <w:rPr>
          <w:rFonts w:ascii="Tahoma" w:hAnsi="Tahoma" w:cs="Tahoma"/>
          <w:noProof/>
          <w:sz w:val="20"/>
          <w:szCs w:val="20"/>
        </w:rPr>
        <w:fldChar w:fldCharType="end"/>
      </w:r>
      <w:r w:rsidRPr="008D770D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  <w:r w:rsidRPr="008D770D">
        <w:rPr>
          <w:rFonts w:ascii="Tahoma" w:hAnsi="Tahoma" w:cs="Tahoma"/>
          <w:sz w:val="20"/>
          <w:szCs w:val="20"/>
        </w:rPr>
        <w:t xml:space="preserve">tímto čestně prohlašuji, že jsem </w:t>
      </w:r>
      <w:r>
        <w:rPr>
          <w:rFonts w:ascii="Tahoma" w:hAnsi="Tahoma" w:cs="Tahoma"/>
          <w:sz w:val="20"/>
          <w:szCs w:val="20"/>
        </w:rPr>
        <w:t>uchazečem,</w:t>
      </w:r>
      <w:r w:rsidRPr="008D770D">
        <w:rPr>
          <w:rFonts w:ascii="Tahoma" w:hAnsi="Tahoma" w:cs="Tahoma"/>
          <w:sz w:val="20"/>
          <w:szCs w:val="20"/>
        </w:rPr>
        <w:t xml:space="preserve"> který dle § 53 odst. 1 písm. a) až k) zákona č. 137/2006 Sb., o veřejných zakázkách</w:t>
      </w:r>
      <w:r w:rsidR="0036343A">
        <w:rPr>
          <w:rFonts w:ascii="Tahoma" w:hAnsi="Tahoma" w:cs="Tahoma"/>
          <w:sz w:val="20"/>
          <w:szCs w:val="20"/>
        </w:rPr>
        <w:t>, ve znění pozdějších předpisů,</w:t>
      </w:r>
      <w:r w:rsidRPr="008D770D">
        <w:rPr>
          <w:rFonts w:ascii="Tahoma" w:hAnsi="Tahoma" w:cs="Tahoma"/>
          <w:sz w:val="20"/>
          <w:szCs w:val="20"/>
        </w:rPr>
        <w:t xml:space="preserve"> splňuje základní kvalifikační předpoklad</w:t>
      </w:r>
      <w:r>
        <w:rPr>
          <w:rFonts w:ascii="Tahoma" w:hAnsi="Tahoma" w:cs="Tahoma"/>
          <w:sz w:val="20"/>
          <w:szCs w:val="20"/>
        </w:rPr>
        <w:t>y</w:t>
      </w:r>
      <w:r w:rsidRPr="008D770D">
        <w:rPr>
          <w:rFonts w:ascii="Tahoma" w:hAnsi="Tahoma" w:cs="Tahoma"/>
          <w:sz w:val="20"/>
          <w:szCs w:val="20"/>
        </w:rPr>
        <w:t>, tj.: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a)</w:t>
      </w:r>
      <w:r w:rsidRPr="008D770D">
        <w:rPr>
          <w:rFonts w:ascii="Tahoma" w:hAnsi="Tahoma" w:cs="Tahoma"/>
          <w:sz w:val="20"/>
          <w:szCs w:val="20"/>
        </w:rPr>
        <w:tab/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b)</w:t>
      </w:r>
      <w:r w:rsidRPr="008D770D">
        <w:rPr>
          <w:rFonts w:ascii="Tahoma" w:hAnsi="Tahoma" w:cs="Tahoma"/>
          <w:sz w:val="20"/>
          <w:szCs w:val="20"/>
        </w:rPr>
        <w:tab/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lastRenderedPageBreak/>
        <w:t>c)</w:t>
      </w:r>
      <w:r w:rsidRPr="008D770D">
        <w:rPr>
          <w:rFonts w:ascii="Tahoma" w:hAnsi="Tahoma" w:cs="Tahoma"/>
          <w:sz w:val="20"/>
          <w:szCs w:val="20"/>
        </w:rPr>
        <w:tab/>
        <w:t xml:space="preserve">v posledních třech letech nenaplnil skutkovou podstatu jednání nekalé soutěže formou podplácení podle </w:t>
      </w:r>
      <w:r w:rsidR="0036343A">
        <w:rPr>
          <w:rFonts w:ascii="Tahoma" w:hAnsi="Tahoma" w:cs="Tahoma"/>
          <w:sz w:val="20"/>
          <w:szCs w:val="20"/>
        </w:rPr>
        <w:t>zvláštního právního předpisu (§ 49 obchodního zákoníku)</w:t>
      </w:r>
      <w:r w:rsidRPr="008D770D">
        <w:rPr>
          <w:rFonts w:ascii="Tahoma" w:hAnsi="Tahoma" w:cs="Tahoma"/>
          <w:sz w:val="20"/>
          <w:szCs w:val="20"/>
        </w:rPr>
        <w:t>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d)</w:t>
      </w:r>
      <w:r w:rsidRPr="008D770D">
        <w:rPr>
          <w:rFonts w:ascii="Tahoma" w:hAnsi="Tahoma" w:cs="Tahoma"/>
          <w:sz w:val="20"/>
          <w:szCs w:val="20"/>
        </w:rPr>
        <w:tab/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</w:t>
      </w:r>
      <w:r w:rsidR="0036343A">
        <w:rPr>
          <w:rFonts w:ascii="Tahoma" w:hAnsi="Tahoma" w:cs="Tahoma"/>
          <w:sz w:val="20"/>
          <w:szCs w:val="20"/>
        </w:rPr>
        <w:t xml:space="preserve">tek byl zcela nepostačující </w:t>
      </w:r>
      <w:r w:rsidRPr="008D770D">
        <w:rPr>
          <w:rFonts w:ascii="Tahoma" w:hAnsi="Tahoma" w:cs="Tahoma"/>
          <w:sz w:val="20"/>
          <w:szCs w:val="20"/>
        </w:rPr>
        <w:t>nebo zavedena nucená správa podle zvláštních právních předpisů,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e)</w:t>
      </w:r>
      <w:r w:rsidRPr="008D770D">
        <w:rPr>
          <w:rFonts w:ascii="Tahoma" w:hAnsi="Tahoma" w:cs="Tahoma"/>
          <w:sz w:val="20"/>
          <w:szCs w:val="20"/>
        </w:rPr>
        <w:tab/>
        <w:t>není v likvidaci,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f)</w:t>
      </w:r>
      <w:r w:rsidRPr="008D770D">
        <w:rPr>
          <w:rFonts w:ascii="Tahoma" w:hAnsi="Tahoma" w:cs="Tahoma"/>
          <w:sz w:val="20"/>
          <w:szCs w:val="20"/>
        </w:rPr>
        <w:tab/>
        <w:t>nemá v evidenci daní zachyceny daňové nedoplatky, a to jak v České republice, tak v zemi sídla, místa podnikání či bydliště dodavatele,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g)</w:t>
      </w:r>
      <w:r w:rsidRPr="008D770D">
        <w:rPr>
          <w:rFonts w:ascii="Tahoma" w:hAnsi="Tahoma" w:cs="Tahoma"/>
          <w:sz w:val="20"/>
          <w:szCs w:val="20"/>
        </w:rPr>
        <w:tab/>
        <w:t>nemá nedoplatek na pojistném a na penále na veřejné zdravotní pojištění, a to jak v České republice, tak v zemi sídla, místa podnikání či bydliště dodavatele,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h)</w:t>
      </w:r>
      <w:r w:rsidRPr="008D770D">
        <w:rPr>
          <w:rFonts w:ascii="Tahoma" w:hAnsi="Tahoma" w:cs="Tahoma"/>
          <w:sz w:val="20"/>
          <w:szCs w:val="20"/>
        </w:rPr>
        <w:tab/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i)</w:t>
      </w:r>
      <w:r w:rsidRPr="008D770D">
        <w:rPr>
          <w:rFonts w:ascii="Tahoma" w:hAnsi="Tahoma" w:cs="Tahoma"/>
          <w:sz w:val="20"/>
          <w:szCs w:val="20"/>
        </w:rPr>
        <w:tab/>
        <w:t xml:space="preserve"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5521F6" w:rsidRPr="008D770D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j)</w:t>
      </w:r>
      <w:r w:rsidRPr="008D770D">
        <w:rPr>
          <w:rFonts w:ascii="Tahoma" w:hAnsi="Tahoma" w:cs="Tahoma"/>
          <w:sz w:val="20"/>
          <w:szCs w:val="20"/>
        </w:rPr>
        <w:tab/>
        <w:t>není veden v rejstříku osob se zákazem plnění veřejných zakázek a</w:t>
      </w: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k)</w:t>
      </w:r>
      <w:r w:rsidRPr="008D770D">
        <w:rPr>
          <w:rFonts w:ascii="Tahoma" w:hAnsi="Tahoma" w:cs="Tahoma"/>
          <w:sz w:val="20"/>
          <w:szCs w:val="20"/>
        </w:rPr>
        <w:tab/>
        <w:t xml:space="preserve">nebyla </w:t>
      </w:r>
      <w:r>
        <w:rPr>
          <w:rFonts w:ascii="Tahoma" w:hAnsi="Tahoma" w:cs="Tahoma"/>
          <w:sz w:val="20"/>
          <w:szCs w:val="20"/>
        </w:rPr>
        <w:t xml:space="preserve">mu </w:t>
      </w:r>
      <w:r w:rsidRPr="008D770D">
        <w:rPr>
          <w:rFonts w:ascii="Tahoma" w:hAnsi="Tahoma" w:cs="Tahoma"/>
          <w:sz w:val="20"/>
          <w:szCs w:val="20"/>
        </w:rPr>
        <w:t>v posledních 3 letech pravomocně uložena pokuta za umožnění výkonu nelegální práce podle zvláštního právního předpisu</w:t>
      </w:r>
      <w:r w:rsidR="0036343A">
        <w:rPr>
          <w:rFonts w:ascii="Tahoma" w:hAnsi="Tahoma" w:cs="Tahoma"/>
          <w:sz w:val="20"/>
          <w:szCs w:val="20"/>
        </w:rPr>
        <w:t xml:space="preserve"> (§ 5 písm. e, bod 3 zákona o zaměstnanosti)</w:t>
      </w:r>
      <w:r>
        <w:rPr>
          <w:rFonts w:ascii="Tahoma" w:hAnsi="Tahoma" w:cs="Tahoma"/>
          <w:sz w:val="20"/>
          <w:szCs w:val="20"/>
        </w:rPr>
        <w:t>.</w:t>
      </w: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8D770D" w:rsidRDefault="005521F6" w:rsidP="00F3687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right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</w:p>
    <w:p w:rsidR="005521F6" w:rsidRPr="008D770D" w:rsidRDefault="005521F6" w:rsidP="00F3687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Jméno, příjmení a </w:t>
      </w:r>
      <w:r>
        <w:rPr>
          <w:rFonts w:ascii="Tahoma" w:hAnsi="Tahoma" w:cs="Tahoma"/>
          <w:sz w:val="20"/>
          <w:szCs w:val="20"/>
        </w:rPr>
        <w:t xml:space="preserve">podpis osoby </w:t>
      </w:r>
      <w:r w:rsidRPr="008D770D">
        <w:rPr>
          <w:rFonts w:ascii="Tahoma" w:hAnsi="Tahoma" w:cs="Tahoma"/>
          <w:sz w:val="20"/>
          <w:szCs w:val="20"/>
        </w:rPr>
        <w:t xml:space="preserve">oprávněné jednat </w:t>
      </w:r>
      <w:r w:rsidR="0036343A">
        <w:rPr>
          <w:rFonts w:ascii="Tahoma" w:hAnsi="Tahoma" w:cs="Tahoma"/>
          <w:sz w:val="20"/>
          <w:szCs w:val="20"/>
        </w:rPr>
        <w:t>za uchazeče nebo jeho jménem</w:t>
      </w:r>
    </w:p>
    <w:p w:rsidR="005521F6" w:rsidRPr="00EC5E2A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Default="0036343A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US"/>
        </w:rPr>
        <w:lastRenderedPageBreak/>
        <w:t>Příloha č.2</w:t>
      </w:r>
      <w:r w:rsidR="005521F6">
        <w:rPr>
          <w:rFonts w:ascii="Tahoma" w:hAnsi="Tahoma" w:cs="Tahoma"/>
          <w:noProof/>
          <w:sz w:val="20"/>
          <w:szCs w:val="20"/>
          <w:lang w:eastAsia="en-US"/>
        </w:rPr>
        <w:t xml:space="preserve"> zadávací dokumentace - Vzor čestného prohlášení </w:t>
      </w:r>
      <w:r w:rsidR="005521F6">
        <w:rPr>
          <w:rFonts w:ascii="Tahoma" w:hAnsi="Tahoma" w:cs="Tahoma"/>
          <w:color w:val="000000"/>
          <w:sz w:val="20"/>
          <w:szCs w:val="20"/>
        </w:rPr>
        <w:t>o uchazečově neúčasti</w:t>
      </w:r>
      <w:r w:rsidR="005521F6" w:rsidRPr="00901EFD">
        <w:rPr>
          <w:rFonts w:ascii="Tahoma" w:hAnsi="Tahoma" w:cs="Tahoma"/>
          <w:color w:val="000000"/>
          <w:sz w:val="20"/>
          <w:szCs w:val="20"/>
        </w:rPr>
        <w:t xml:space="preserve"> na přípravě nebo zadání předmětného výběrového řízení</w:t>
      </w:r>
    </w:p>
    <w:p w:rsidR="005521F6" w:rsidRDefault="005521F6" w:rsidP="00B457C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jc w:val="both"/>
        <w:rPr>
          <w:rFonts w:ascii="Tahoma" w:hAnsi="Tahoma" w:cs="Tahoma"/>
          <w:noProof/>
          <w:sz w:val="20"/>
          <w:szCs w:val="20"/>
          <w:lang w:eastAsia="en-US"/>
        </w:rPr>
      </w:pPr>
    </w:p>
    <w:p w:rsidR="005521F6" w:rsidRPr="00967646" w:rsidRDefault="005521F6" w:rsidP="00B457CC">
      <w:pPr>
        <w:jc w:val="both"/>
        <w:rPr>
          <w:rFonts w:ascii="Tahoma" w:hAnsi="Tahoma" w:cs="Tahoma"/>
          <w:b/>
          <w:szCs w:val="28"/>
          <w:lang w:eastAsia="en-US"/>
        </w:rPr>
      </w:pPr>
      <w:r w:rsidRPr="00967646">
        <w:rPr>
          <w:rFonts w:ascii="Tahoma" w:hAnsi="Tahoma" w:cs="Tahoma"/>
          <w:b/>
          <w:szCs w:val="28"/>
          <w:lang w:eastAsia="en-US"/>
        </w:rPr>
        <w:t>Čestné prohlášení uchazeče o neúčasti na přípravě nebo zadání předmětného výběrového řízení</w:t>
      </w:r>
    </w:p>
    <w:p w:rsidR="005521F6" w:rsidRDefault="005521F6" w:rsidP="00B457CC">
      <w:pPr>
        <w:tabs>
          <w:tab w:val="left" w:pos="1920"/>
        </w:tabs>
        <w:jc w:val="both"/>
        <w:rPr>
          <w:b/>
          <w:sz w:val="28"/>
          <w:szCs w:val="28"/>
        </w:rPr>
      </w:pP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67646">
        <w:rPr>
          <w:rFonts w:ascii="Tahoma" w:hAnsi="Tahoma" w:cs="Tahoma"/>
          <w:sz w:val="20"/>
          <w:szCs w:val="20"/>
        </w:rPr>
        <w:t xml:space="preserve">Tímto </w:t>
      </w:r>
      <w:r w:rsidR="0036343A">
        <w:rPr>
          <w:rFonts w:ascii="Tahoma" w:hAnsi="Tahoma" w:cs="Tahoma"/>
          <w:sz w:val="20"/>
          <w:szCs w:val="20"/>
        </w:rPr>
        <w:t xml:space="preserve">jako uchazeč o </w:t>
      </w:r>
      <w:r w:rsidRPr="00967646">
        <w:rPr>
          <w:rFonts w:ascii="Tahoma" w:hAnsi="Tahoma" w:cs="Tahoma"/>
          <w:sz w:val="20"/>
          <w:szCs w:val="20"/>
        </w:rPr>
        <w:t>veřejnou zakázku</w:t>
      </w:r>
      <w:r w:rsidR="0036343A">
        <w:rPr>
          <w:rFonts w:ascii="Tahoma" w:hAnsi="Tahoma" w:cs="Tahoma"/>
          <w:sz w:val="20"/>
          <w:szCs w:val="20"/>
        </w:rPr>
        <w:t xml:space="preserve"> malého rozsahu</w:t>
      </w:r>
      <w:r w:rsidRPr="00967646">
        <w:rPr>
          <w:rFonts w:ascii="Tahoma" w:hAnsi="Tahoma" w:cs="Tahoma"/>
          <w:sz w:val="20"/>
          <w:szCs w:val="20"/>
        </w:rPr>
        <w:t xml:space="preserve"> s názvem „</w:t>
      </w:r>
      <w:r w:rsidR="001E7188">
        <w:rPr>
          <w:rFonts w:ascii="Tahoma" w:hAnsi="Tahoma" w:cs="Tahoma"/>
          <w:noProof/>
          <w:sz w:val="20"/>
          <w:szCs w:val="20"/>
        </w:rPr>
        <w:fldChar w:fldCharType="begin"/>
      </w:r>
      <w:r w:rsidR="009306F3">
        <w:rPr>
          <w:rFonts w:ascii="Tahoma" w:hAnsi="Tahoma" w:cs="Tahoma"/>
          <w:noProof/>
          <w:sz w:val="20"/>
          <w:szCs w:val="20"/>
        </w:rPr>
        <w:instrText xml:space="preserve"> MERGEFIELD Název_zakázky </w:instrText>
      </w:r>
      <w:r w:rsidR="001E7188">
        <w:rPr>
          <w:rFonts w:ascii="Tahoma" w:hAnsi="Tahoma" w:cs="Tahoma"/>
          <w:noProof/>
          <w:sz w:val="20"/>
          <w:szCs w:val="20"/>
        </w:rPr>
        <w:fldChar w:fldCharType="separate"/>
      </w:r>
      <w:r w:rsidR="003A6923" w:rsidRPr="00503A1B">
        <w:rPr>
          <w:rFonts w:ascii="Tahoma" w:hAnsi="Tahoma" w:cs="Tahoma"/>
          <w:noProof/>
          <w:sz w:val="20"/>
          <w:szCs w:val="20"/>
        </w:rPr>
        <w:t>Dodávka ICT</w:t>
      </w:r>
      <w:r w:rsidR="001E7188">
        <w:rPr>
          <w:rFonts w:ascii="Tahoma" w:hAnsi="Tahoma" w:cs="Tahoma"/>
          <w:noProof/>
          <w:sz w:val="20"/>
          <w:szCs w:val="20"/>
        </w:rPr>
        <w:fldChar w:fldCharType="end"/>
      </w:r>
      <w:r w:rsidRPr="00967646">
        <w:rPr>
          <w:rFonts w:ascii="Tahoma" w:hAnsi="Tahoma" w:cs="Tahoma"/>
          <w:sz w:val="20"/>
          <w:szCs w:val="20"/>
        </w:rPr>
        <w:t xml:space="preserve">“ čestně prohlašuji, že: </w:t>
      </w:r>
    </w:p>
    <w:p w:rsidR="005521F6" w:rsidRPr="0096764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967646" w:rsidRDefault="00CC2B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na zpracování mojí</w:t>
      </w:r>
      <w:r w:rsidR="005521F6" w:rsidRPr="00967646">
        <w:rPr>
          <w:rFonts w:ascii="Tahoma" w:hAnsi="Tahoma" w:cs="Tahoma"/>
          <w:sz w:val="20"/>
          <w:szCs w:val="20"/>
        </w:rPr>
        <w:t xml:space="preserve"> nabídky se nepodílel zaměstnanec zadavatele či člen realizačního týmu projektu či osoba, která se na základě smluvního vztahu podílela na přípravě nebo zadání p</w:t>
      </w:r>
      <w:r w:rsidR="005521F6">
        <w:rPr>
          <w:rFonts w:ascii="Tahoma" w:hAnsi="Tahoma" w:cs="Tahoma"/>
          <w:sz w:val="20"/>
          <w:szCs w:val="20"/>
        </w:rPr>
        <w:t>ředmětného výběrového řízení;</w:t>
      </w:r>
    </w:p>
    <w:p w:rsidR="005521F6" w:rsidRPr="0096764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67646">
        <w:rPr>
          <w:rFonts w:ascii="Tahoma" w:hAnsi="Tahoma" w:cs="Tahoma"/>
          <w:sz w:val="20"/>
          <w:szCs w:val="20"/>
        </w:rPr>
        <w:t>b) nejsem uchazečem ve sdružení, kde je zaměstnanec zadavatele či člen realizačního týmu či osoba, která se na základě smluvního vztahu podílela na přípravě nebo zadání</w:t>
      </w:r>
      <w:r>
        <w:rPr>
          <w:rFonts w:ascii="Tahoma" w:hAnsi="Tahoma" w:cs="Tahoma"/>
          <w:sz w:val="20"/>
          <w:szCs w:val="20"/>
        </w:rPr>
        <w:t xml:space="preserve"> předmětného výběrového řízení;</w:t>
      </w:r>
    </w:p>
    <w:p w:rsidR="00CC2BF3" w:rsidRDefault="00CC2B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mým</w:t>
      </w:r>
      <w:r w:rsidR="005521F6" w:rsidRPr="00967646">
        <w:rPr>
          <w:rFonts w:ascii="Tahoma" w:hAnsi="Tahoma" w:cs="Tahoma"/>
          <w:sz w:val="20"/>
          <w:szCs w:val="20"/>
        </w:rPr>
        <w:t xml:space="preserve"> subdodavatelem není zaměstnanec zadavatele, člen realizačního týmu či osoba, která se na základě smluvního vztahu podílela na přípravě nebo zadán</w:t>
      </w:r>
      <w:r>
        <w:rPr>
          <w:rFonts w:ascii="Tahoma" w:hAnsi="Tahoma" w:cs="Tahoma"/>
          <w:sz w:val="20"/>
          <w:szCs w:val="20"/>
        </w:rPr>
        <w:t>í předmětného výběrového řízení;</w:t>
      </w:r>
    </w:p>
    <w:p w:rsidR="00CC2BF3" w:rsidRPr="00CC2BF3" w:rsidRDefault="00CC2B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d) mi </w:t>
      </w:r>
      <w:r w:rsidRPr="00CC2BF3">
        <w:rPr>
          <w:rFonts w:ascii="Tahoma" w:hAnsi="Tahoma" w:cs="Tahoma"/>
          <w:sz w:val="20"/>
          <w:szCs w:val="20"/>
        </w:rPr>
        <w:t xml:space="preserve">nebyl uložen zákaz plnění veřejných zakázek ve smyslu § 120a </w:t>
      </w:r>
      <w:r w:rsidR="008215ED">
        <w:rPr>
          <w:rFonts w:ascii="Tahoma" w:hAnsi="Tahoma" w:cs="Tahoma"/>
          <w:sz w:val="20"/>
          <w:szCs w:val="20"/>
        </w:rPr>
        <w:t>odst. 2) zákona č. 137/2006 Sb. o veřejných zakázkách, ve znění pozdějších předpisů</w:t>
      </w:r>
      <w:r w:rsidR="008215ED" w:rsidRPr="00CC2BF3">
        <w:rPr>
          <w:rFonts w:ascii="Tahoma" w:hAnsi="Tahoma" w:cs="Tahoma"/>
          <w:sz w:val="20"/>
          <w:szCs w:val="20"/>
        </w:rPr>
        <w:t xml:space="preserve"> </w:t>
      </w:r>
      <w:r w:rsidRPr="00CC2BF3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nejsem</w:t>
      </w:r>
      <w:r w:rsidRPr="00CC2BF3">
        <w:rPr>
          <w:rFonts w:ascii="Tahoma" w:hAnsi="Tahoma" w:cs="Tahoma"/>
          <w:sz w:val="20"/>
          <w:szCs w:val="20"/>
        </w:rPr>
        <w:t xml:space="preserve"> veden v rejstříku osob se zákazem plnění veřejných zakázek.</w:t>
      </w:r>
    </w:p>
    <w:p w:rsidR="00CC2BF3" w:rsidRPr="00967646" w:rsidRDefault="00CC2BF3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Default="005521F6" w:rsidP="00B457CC">
      <w:pPr>
        <w:jc w:val="both"/>
        <w:rPr>
          <w:bCs/>
        </w:rPr>
      </w:pP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Default="005521F6" w:rsidP="00B457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5521F6" w:rsidRPr="005F263C" w:rsidRDefault="005521F6" w:rsidP="00F3687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right"/>
        <w:rPr>
          <w:rFonts w:ascii="Tahoma" w:hAnsi="Tahoma" w:cs="Tahoma"/>
          <w:sz w:val="20"/>
          <w:szCs w:val="20"/>
        </w:rPr>
      </w:pPr>
      <w:r w:rsidRPr="005F263C">
        <w:rPr>
          <w:rFonts w:ascii="Tahoma" w:hAnsi="Tahoma" w:cs="Tahoma"/>
          <w:sz w:val="20"/>
          <w:szCs w:val="20"/>
        </w:rPr>
        <w:t xml:space="preserve">                                         ……………………………………………</w:t>
      </w:r>
    </w:p>
    <w:p w:rsidR="005521F6" w:rsidRDefault="005521F6" w:rsidP="00F3687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rFonts w:ascii="Tahoma" w:hAnsi="Tahoma" w:cs="Tahoma"/>
          <w:sz w:val="20"/>
          <w:szCs w:val="20"/>
        </w:rPr>
      </w:pPr>
      <w:r w:rsidRPr="008D770D">
        <w:rPr>
          <w:rFonts w:ascii="Tahoma" w:hAnsi="Tahoma" w:cs="Tahoma"/>
          <w:sz w:val="20"/>
          <w:szCs w:val="20"/>
        </w:rPr>
        <w:t xml:space="preserve">Jméno, příjmení a </w:t>
      </w:r>
      <w:r>
        <w:rPr>
          <w:rFonts w:ascii="Tahoma" w:hAnsi="Tahoma" w:cs="Tahoma"/>
          <w:sz w:val="20"/>
          <w:szCs w:val="20"/>
        </w:rPr>
        <w:t xml:space="preserve">podpis </w:t>
      </w:r>
    </w:p>
    <w:p w:rsidR="005521F6" w:rsidRDefault="005521F6" w:rsidP="00F36879">
      <w:pPr>
        <w:suppressAutoHyphens w:val="0"/>
        <w:spacing w:after="200"/>
        <w:jc w:val="right"/>
        <w:rPr>
          <w:rFonts w:ascii="Tahoma" w:hAnsi="Tahoma" w:cs="Tahoma"/>
          <w:sz w:val="20"/>
          <w:szCs w:val="20"/>
        </w:rPr>
        <w:sectPr w:rsidR="005521F6" w:rsidSect="009D2B63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36343A" w:rsidRPr="008D770D" w:rsidRDefault="0036343A" w:rsidP="00F3687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osoby </w:t>
      </w:r>
      <w:r w:rsidRPr="008D770D">
        <w:rPr>
          <w:rFonts w:ascii="Tahoma" w:hAnsi="Tahoma" w:cs="Tahoma"/>
          <w:sz w:val="20"/>
          <w:szCs w:val="20"/>
        </w:rPr>
        <w:t xml:space="preserve">oprávněné jednat </w:t>
      </w:r>
      <w:r>
        <w:rPr>
          <w:rFonts w:ascii="Tahoma" w:hAnsi="Tahoma" w:cs="Tahoma"/>
          <w:sz w:val="20"/>
          <w:szCs w:val="20"/>
        </w:rPr>
        <w:t>za uchazeče nebo jeho jménem</w:t>
      </w:r>
    </w:p>
    <w:p w:rsidR="005521F6" w:rsidRPr="005F263C" w:rsidRDefault="005521F6" w:rsidP="00B457CC">
      <w:pPr>
        <w:suppressAutoHyphens w:val="0"/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sectPr w:rsidR="005521F6" w:rsidRPr="005F263C" w:rsidSect="005521F6">
      <w:type w:val="continuous"/>
      <w:pgSz w:w="12240" w:h="15840"/>
      <w:pgMar w:top="1134" w:right="1701" w:bottom="1134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50" w:rsidRDefault="006D2B50">
      <w:r>
        <w:separator/>
      </w:r>
    </w:p>
  </w:endnote>
  <w:endnote w:type="continuationSeparator" w:id="0">
    <w:p w:rsidR="006D2B50" w:rsidRDefault="006D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>
    <w:pPr>
      <w:pStyle w:val="Zpat"/>
    </w:pPr>
  </w:p>
  <w:p w:rsidR="006D2B50" w:rsidRDefault="000564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2443480</wp:posOffset>
              </wp:positionH>
              <wp:positionV relativeFrom="paragraph">
                <wp:posOffset>41910</wp:posOffset>
              </wp:positionV>
              <wp:extent cx="465455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B50" w:rsidRDefault="0005642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.3pt;width:36.65pt;height:12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" stroked="f">
              <v:textbox inset="0,0,0,0">
                <w:txbxContent>
                  <w:p w:rsidR="006D2B50" w:rsidRDefault="0005642B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D2B50" w:rsidRDefault="006D2B50">
    <w:pPr>
      <w:pStyle w:val="Zpat"/>
    </w:pPr>
  </w:p>
  <w:p w:rsidR="006D2B50" w:rsidRDefault="006D2B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  <w:p w:rsidR="006D2B50" w:rsidRDefault="0005642B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9582150</wp:posOffset>
              </wp:positionV>
              <wp:extent cx="465455" cy="1549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B50" w:rsidRDefault="0005642B" w:rsidP="009D2B6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65pt;margin-top:754.5pt;width:36.65pt;height:12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" stroked="f">
              <v:textbox inset="0,0,0,0">
                <w:txbxContent>
                  <w:p w:rsidR="006D2B50" w:rsidRDefault="0005642B" w:rsidP="009D2B6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D2B50" w:rsidRDefault="006D2B50"/>
  <w:p w:rsidR="006D2B50" w:rsidRDefault="006D2B5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50" w:rsidRDefault="006D2B50">
      <w:r>
        <w:separator/>
      </w:r>
    </w:p>
  </w:footnote>
  <w:footnote w:type="continuationSeparator" w:id="0">
    <w:p w:rsidR="006D2B50" w:rsidRDefault="006D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-377190</wp:posOffset>
          </wp:positionH>
          <wp:positionV relativeFrom="margin">
            <wp:posOffset>-873760</wp:posOffset>
          </wp:positionV>
          <wp:extent cx="6144260" cy="1504315"/>
          <wp:effectExtent l="0" t="0" r="8890" b="635"/>
          <wp:wrapSquare wrapText="largest"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D2B50" w:rsidRDefault="006D2B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>
    <w:r>
      <w:rPr>
        <w:noProof/>
        <w:lang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-633730</wp:posOffset>
          </wp:positionV>
          <wp:extent cx="6144260" cy="1504315"/>
          <wp:effectExtent l="0" t="0" r="8890" b="635"/>
          <wp:wrapSquare wrapText="largest"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Pr="006A7916" w:rsidRDefault="006D2B50" w:rsidP="009D2B63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-196215</wp:posOffset>
          </wp:positionH>
          <wp:positionV relativeFrom="margin">
            <wp:posOffset>-470535</wp:posOffset>
          </wp:positionV>
          <wp:extent cx="6144260" cy="1504315"/>
          <wp:effectExtent l="0" t="0" r="8890" b="635"/>
          <wp:wrapSquare wrapText="largest"/>
          <wp:docPr id="1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50" w:rsidRDefault="006D2B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EF855F0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</w:abstractNum>
  <w:abstractNum w:abstractNumId="6">
    <w:nsid w:val="00000009"/>
    <w:multiLevelType w:val="singleLevel"/>
    <w:tmpl w:val="00000009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6F41C8"/>
    <w:multiLevelType w:val="hybridMultilevel"/>
    <w:tmpl w:val="3A483EA0"/>
    <w:lvl w:ilvl="0" w:tplc="6D14F1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318E9"/>
    <w:multiLevelType w:val="hybridMultilevel"/>
    <w:tmpl w:val="B08EA9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35B7E"/>
    <w:multiLevelType w:val="hybridMultilevel"/>
    <w:tmpl w:val="FABC8DAA"/>
    <w:lvl w:ilvl="0" w:tplc="5C9ADC8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94C2CEF"/>
    <w:multiLevelType w:val="hybridMultilevel"/>
    <w:tmpl w:val="B7E69A06"/>
    <w:lvl w:ilvl="0" w:tplc="87E61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50C18"/>
    <w:multiLevelType w:val="hybridMultilevel"/>
    <w:tmpl w:val="39BC2A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4A271A"/>
    <w:multiLevelType w:val="hybridMultilevel"/>
    <w:tmpl w:val="DEF04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6C5A"/>
    <w:multiLevelType w:val="hybridMultilevel"/>
    <w:tmpl w:val="14766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73EA5"/>
    <w:multiLevelType w:val="hybridMultilevel"/>
    <w:tmpl w:val="3BB86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F257B"/>
    <w:multiLevelType w:val="hybridMultilevel"/>
    <w:tmpl w:val="2108B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B3FC6"/>
    <w:multiLevelType w:val="hybridMultilevel"/>
    <w:tmpl w:val="BA6AEF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00594D"/>
    <w:multiLevelType w:val="hybridMultilevel"/>
    <w:tmpl w:val="528AD6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B60503"/>
    <w:multiLevelType w:val="hybridMultilevel"/>
    <w:tmpl w:val="F9AA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918AC"/>
    <w:multiLevelType w:val="hybridMultilevel"/>
    <w:tmpl w:val="6B60B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E130C"/>
    <w:multiLevelType w:val="hybridMultilevel"/>
    <w:tmpl w:val="CFD6BA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C0883"/>
    <w:multiLevelType w:val="hybridMultilevel"/>
    <w:tmpl w:val="87F44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86CC0"/>
    <w:multiLevelType w:val="hybridMultilevel"/>
    <w:tmpl w:val="710EC822"/>
    <w:lvl w:ilvl="0" w:tplc="B6486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24A0E"/>
    <w:multiLevelType w:val="hybridMultilevel"/>
    <w:tmpl w:val="F6C0DF0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5161A0"/>
    <w:multiLevelType w:val="hybridMultilevel"/>
    <w:tmpl w:val="B9D6E450"/>
    <w:lvl w:ilvl="0" w:tplc="71E6F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20257"/>
    <w:multiLevelType w:val="hybridMultilevel"/>
    <w:tmpl w:val="AAFAA3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400D3"/>
    <w:multiLevelType w:val="hybridMultilevel"/>
    <w:tmpl w:val="9A26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C6EF3"/>
    <w:multiLevelType w:val="hybridMultilevel"/>
    <w:tmpl w:val="660C5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77C25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9"/>
  </w:num>
  <w:num w:numId="9">
    <w:abstractNumId w:val="24"/>
  </w:num>
  <w:num w:numId="10">
    <w:abstractNumId w:val="22"/>
  </w:num>
  <w:num w:numId="11">
    <w:abstractNumId w:val="15"/>
  </w:num>
  <w:num w:numId="12">
    <w:abstractNumId w:val="30"/>
  </w:num>
  <w:num w:numId="13">
    <w:abstractNumId w:val="2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3"/>
  </w:num>
  <w:num w:numId="18">
    <w:abstractNumId w:val="11"/>
  </w:num>
  <w:num w:numId="19">
    <w:abstractNumId w:val="25"/>
  </w:num>
  <w:num w:numId="20">
    <w:abstractNumId w:val="28"/>
  </w:num>
  <w:num w:numId="21">
    <w:abstractNumId w:val="7"/>
  </w:num>
  <w:num w:numId="22">
    <w:abstractNumId w:val="31"/>
  </w:num>
  <w:num w:numId="23">
    <w:abstractNumId w:val="12"/>
  </w:num>
  <w:num w:numId="24">
    <w:abstractNumId w:val="17"/>
  </w:num>
  <w:num w:numId="25">
    <w:abstractNumId w:val="26"/>
  </w:num>
  <w:num w:numId="26">
    <w:abstractNumId w:val="8"/>
  </w:num>
  <w:num w:numId="27">
    <w:abstractNumId w:val="0"/>
  </w:num>
  <w:num w:numId="28">
    <w:abstractNumId w:val="18"/>
  </w:num>
  <w:num w:numId="29">
    <w:abstractNumId w:val="0"/>
  </w:num>
  <w:num w:numId="30">
    <w:abstractNumId w:val="0"/>
  </w:num>
  <w:num w:numId="31">
    <w:abstractNumId w:val="13"/>
  </w:num>
  <w:num w:numId="32">
    <w:abstractNumId w:val="10"/>
  </w:num>
  <w:num w:numId="33">
    <w:abstractNumId w:val="29"/>
  </w:num>
  <w:num w:numId="34">
    <w:abstractNumId w:val="19"/>
  </w:num>
  <w:num w:numId="35">
    <w:abstractNumId w:val="20"/>
  </w:num>
  <w:num w:numId="36">
    <w:abstractNumId w:val="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mailMerge>
    <w:mainDocumentType w:val="formLetters"/>
    <w:linkToQuery/>
    <w:dataType w:val="native"/>
    <w:connectString w:val="Provider=Microsoft.ACE.OLEDB.12.0;User ID=Admin;Data Source=D:\Users\vpopova\Desktop\seznam V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vř$`"/>
    <w:activeRecord w:val="-1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11"/>
    <w:rsid w:val="00021DC1"/>
    <w:rsid w:val="00052B1C"/>
    <w:rsid w:val="0005642B"/>
    <w:rsid w:val="0006290E"/>
    <w:rsid w:val="00095197"/>
    <w:rsid w:val="001234A8"/>
    <w:rsid w:val="00145D37"/>
    <w:rsid w:val="001566C5"/>
    <w:rsid w:val="00180452"/>
    <w:rsid w:val="001A470C"/>
    <w:rsid w:val="001B306C"/>
    <w:rsid w:val="001C569F"/>
    <w:rsid w:val="001E7188"/>
    <w:rsid w:val="00213B3F"/>
    <w:rsid w:val="002209CC"/>
    <w:rsid w:val="0024492E"/>
    <w:rsid w:val="00253337"/>
    <w:rsid w:val="00253772"/>
    <w:rsid w:val="00263E5F"/>
    <w:rsid w:val="00272311"/>
    <w:rsid w:val="00281784"/>
    <w:rsid w:val="002A27BF"/>
    <w:rsid w:val="002A340D"/>
    <w:rsid w:val="002A6518"/>
    <w:rsid w:val="002B0AE3"/>
    <w:rsid w:val="002C74C8"/>
    <w:rsid w:val="002D5F2E"/>
    <w:rsid w:val="00323E5B"/>
    <w:rsid w:val="00334675"/>
    <w:rsid w:val="00346491"/>
    <w:rsid w:val="00351693"/>
    <w:rsid w:val="0035655F"/>
    <w:rsid w:val="0036343A"/>
    <w:rsid w:val="00390F81"/>
    <w:rsid w:val="003A6923"/>
    <w:rsid w:val="0040425F"/>
    <w:rsid w:val="00416173"/>
    <w:rsid w:val="00426A9F"/>
    <w:rsid w:val="00475BF8"/>
    <w:rsid w:val="004A6604"/>
    <w:rsid w:val="004B5B1E"/>
    <w:rsid w:val="004B787E"/>
    <w:rsid w:val="004D0F01"/>
    <w:rsid w:val="004E4804"/>
    <w:rsid w:val="004F7393"/>
    <w:rsid w:val="005079EF"/>
    <w:rsid w:val="00515F31"/>
    <w:rsid w:val="00526E0B"/>
    <w:rsid w:val="00541437"/>
    <w:rsid w:val="005521F6"/>
    <w:rsid w:val="0056163A"/>
    <w:rsid w:val="00564A3A"/>
    <w:rsid w:val="005B179F"/>
    <w:rsid w:val="005D770E"/>
    <w:rsid w:val="005E3C26"/>
    <w:rsid w:val="005F263C"/>
    <w:rsid w:val="005F54F6"/>
    <w:rsid w:val="006045A8"/>
    <w:rsid w:val="00643E3E"/>
    <w:rsid w:val="006855C1"/>
    <w:rsid w:val="006A702A"/>
    <w:rsid w:val="006C3564"/>
    <w:rsid w:val="006C6F36"/>
    <w:rsid w:val="006D2B50"/>
    <w:rsid w:val="007239FE"/>
    <w:rsid w:val="00745203"/>
    <w:rsid w:val="007A658D"/>
    <w:rsid w:val="007B2F5D"/>
    <w:rsid w:val="007D43DC"/>
    <w:rsid w:val="007E2F47"/>
    <w:rsid w:val="007E5471"/>
    <w:rsid w:val="007F0342"/>
    <w:rsid w:val="007F4276"/>
    <w:rsid w:val="00806DFC"/>
    <w:rsid w:val="008120F7"/>
    <w:rsid w:val="008215ED"/>
    <w:rsid w:val="00841E1F"/>
    <w:rsid w:val="00864BB2"/>
    <w:rsid w:val="0087239D"/>
    <w:rsid w:val="00875901"/>
    <w:rsid w:val="00896CAA"/>
    <w:rsid w:val="00897EAF"/>
    <w:rsid w:val="008A657C"/>
    <w:rsid w:val="008B0418"/>
    <w:rsid w:val="008F344B"/>
    <w:rsid w:val="008F7096"/>
    <w:rsid w:val="00901EFD"/>
    <w:rsid w:val="009163E8"/>
    <w:rsid w:val="009306F3"/>
    <w:rsid w:val="00967646"/>
    <w:rsid w:val="0099217D"/>
    <w:rsid w:val="009C0C66"/>
    <w:rsid w:val="009D2B63"/>
    <w:rsid w:val="00A07489"/>
    <w:rsid w:val="00A23FA2"/>
    <w:rsid w:val="00A50473"/>
    <w:rsid w:val="00A53936"/>
    <w:rsid w:val="00A86997"/>
    <w:rsid w:val="00AF18B4"/>
    <w:rsid w:val="00AF4F81"/>
    <w:rsid w:val="00B15A7D"/>
    <w:rsid w:val="00B40C69"/>
    <w:rsid w:val="00B457CC"/>
    <w:rsid w:val="00B947FB"/>
    <w:rsid w:val="00BD5070"/>
    <w:rsid w:val="00BE749A"/>
    <w:rsid w:val="00C07698"/>
    <w:rsid w:val="00C20E18"/>
    <w:rsid w:val="00C368FC"/>
    <w:rsid w:val="00C9021D"/>
    <w:rsid w:val="00C91A0D"/>
    <w:rsid w:val="00CC2BF3"/>
    <w:rsid w:val="00CE45B7"/>
    <w:rsid w:val="00CE7722"/>
    <w:rsid w:val="00CF7BEE"/>
    <w:rsid w:val="00D00455"/>
    <w:rsid w:val="00D26B05"/>
    <w:rsid w:val="00D33179"/>
    <w:rsid w:val="00D354F6"/>
    <w:rsid w:val="00D72FEF"/>
    <w:rsid w:val="00E009C3"/>
    <w:rsid w:val="00E034B8"/>
    <w:rsid w:val="00E73ECA"/>
    <w:rsid w:val="00E95DA4"/>
    <w:rsid w:val="00EA3878"/>
    <w:rsid w:val="00EA42D5"/>
    <w:rsid w:val="00EA5BD0"/>
    <w:rsid w:val="00EC3053"/>
    <w:rsid w:val="00EC7F45"/>
    <w:rsid w:val="00F36879"/>
    <w:rsid w:val="00F44D11"/>
    <w:rsid w:val="00F85B88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5521F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1F6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C3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5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5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5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3A6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5F5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5521F6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1F6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C3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5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5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5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3A6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5F5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cpubenchmark.net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83CA-5E9A-4F4F-8D13-3ED67F4B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4629</Words>
  <Characters>27314</Characters>
  <Application>Microsoft Office Word</Application>
  <DocSecurity>4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02 Zadavaci dokumentace</vt:lpstr>
    </vt:vector>
  </TitlesOfParts>
  <Company/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Zadavaci dokumentace</dc:title>
  <dc:creator>Tereza Schimmerova</dc:creator>
  <cp:lastModifiedBy>Lukáš Svátek</cp:lastModifiedBy>
  <cp:revision>2</cp:revision>
  <cp:lastPrinted>2013-04-16T09:42:00Z</cp:lastPrinted>
  <dcterms:created xsi:type="dcterms:W3CDTF">2013-05-09T12:46:00Z</dcterms:created>
  <dcterms:modified xsi:type="dcterms:W3CDTF">2013-05-09T12:46:00Z</dcterms:modified>
</cp:coreProperties>
</file>