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D21" w:rsidRPr="00E1453E" w:rsidRDefault="00D64D21" w:rsidP="00E1453E">
      <w:pPr>
        <w:pStyle w:val="NoSpacing"/>
        <w:jc w:val="right"/>
        <w:rPr>
          <w:rFonts w:ascii="Times New Roman" w:hAnsi="Times New Roman"/>
          <w:i/>
        </w:rPr>
      </w:pPr>
      <w:r w:rsidRPr="00E1453E">
        <w:rPr>
          <w:rFonts w:ascii="Times New Roman" w:hAnsi="Times New Roman"/>
          <w:b/>
          <w:i/>
        </w:rPr>
        <w:t xml:space="preserve">Příloha č. 1 </w:t>
      </w:r>
      <w:r w:rsidRPr="00E1453E">
        <w:rPr>
          <w:rFonts w:ascii="Times New Roman" w:hAnsi="Times New Roman"/>
          <w:i/>
        </w:rPr>
        <w:t>Výzvy k podání nabídky</w:t>
      </w:r>
    </w:p>
    <w:p w:rsidR="00D64D21" w:rsidRDefault="00D64D21" w:rsidP="008B5D02">
      <w:pPr>
        <w:tabs>
          <w:tab w:val="right" w:pos="9356"/>
        </w:tabs>
        <w:ind w:firstLine="708"/>
        <w:jc w:val="center"/>
        <w:outlineLvl w:val="0"/>
        <w:rPr>
          <w:bCs/>
          <w:i/>
          <w:sz w:val="20"/>
        </w:rPr>
      </w:pPr>
      <w:r w:rsidRPr="009000D0">
        <w:rPr>
          <w:bCs/>
          <w:i/>
          <w:sz w:val="20"/>
        </w:rPr>
        <w:tab/>
      </w:r>
    </w:p>
    <w:p w:rsidR="00D64D21" w:rsidRPr="009000D0" w:rsidRDefault="00D64D21" w:rsidP="00294496">
      <w:pPr>
        <w:jc w:val="center"/>
        <w:outlineLvl w:val="0"/>
        <w:rPr>
          <w:b/>
          <w:bCs/>
        </w:rPr>
      </w:pPr>
    </w:p>
    <w:p w:rsidR="00D64D21" w:rsidRPr="00CF17F3" w:rsidRDefault="00D64D21" w:rsidP="00294496">
      <w:pPr>
        <w:jc w:val="center"/>
        <w:outlineLvl w:val="0"/>
        <w:rPr>
          <w:b/>
          <w:bCs/>
          <w:sz w:val="28"/>
          <w:szCs w:val="28"/>
        </w:rPr>
      </w:pPr>
      <w:r w:rsidRPr="00CF17F3">
        <w:rPr>
          <w:b/>
          <w:bCs/>
          <w:sz w:val="28"/>
          <w:szCs w:val="28"/>
        </w:rPr>
        <w:t>ZADÁVACÍ DOKUMENTACE</w:t>
      </w:r>
    </w:p>
    <w:p w:rsidR="00D64D21" w:rsidRPr="009000D0" w:rsidRDefault="00D64D21" w:rsidP="00294496">
      <w:pPr>
        <w:jc w:val="center"/>
      </w:pPr>
    </w:p>
    <w:p w:rsidR="00D64D21" w:rsidRPr="00CF17F3" w:rsidRDefault="00D64D21" w:rsidP="00294496">
      <w:pPr>
        <w:pStyle w:val="Heading4"/>
        <w:rPr>
          <w:szCs w:val="28"/>
        </w:rPr>
      </w:pPr>
      <w:r w:rsidRPr="00CF17F3">
        <w:rPr>
          <w:szCs w:val="28"/>
        </w:rPr>
        <w:t xml:space="preserve"> VEŘEJNÉ ZAKÁZKY MALÉHO ROZSAHU</w:t>
      </w:r>
    </w:p>
    <w:p w:rsidR="00D64D21" w:rsidRPr="00CF17F3" w:rsidRDefault="00D64D21" w:rsidP="00294496">
      <w:pPr>
        <w:ind w:left="810" w:hanging="810"/>
        <w:jc w:val="center"/>
        <w:rPr>
          <w:b/>
          <w:sz w:val="28"/>
          <w:szCs w:val="28"/>
        </w:rPr>
      </w:pPr>
    </w:p>
    <w:p w:rsidR="00D64D21" w:rsidRPr="00CF17F3" w:rsidRDefault="00D64D21" w:rsidP="00294496">
      <w:pPr>
        <w:ind w:left="810" w:hanging="810"/>
        <w:jc w:val="center"/>
        <w:rPr>
          <w:sz w:val="28"/>
          <w:szCs w:val="28"/>
        </w:rPr>
      </w:pPr>
      <w:r w:rsidRPr="00CF17F3">
        <w:rPr>
          <w:sz w:val="28"/>
          <w:szCs w:val="28"/>
        </w:rPr>
        <w:t>„</w:t>
      </w:r>
      <w:r w:rsidRPr="00CF17F3">
        <w:rPr>
          <w:b/>
          <w:sz w:val="28"/>
          <w:szCs w:val="28"/>
        </w:rPr>
        <w:t>Měřící přístroje</w:t>
      </w:r>
      <w:r>
        <w:rPr>
          <w:b/>
          <w:sz w:val="28"/>
          <w:szCs w:val="28"/>
        </w:rPr>
        <w:t xml:space="preserve"> FVHE</w:t>
      </w:r>
      <w:r w:rsidRPr="00CF17F3">
        <w:rPr>
          <w:b/>
          <w:sz w:val="28"/>
          <w:szCs w:val="28"/>
        </w:rPr>
        <w:t>“</w:t>
      </w:r>
    </w:p>
    <w:p w:rsidR="00D64D21" w:rsidRPr="009000D0" w:rsidRDefault="00D64D21" w:rsidP="00294496">
      <w:pPr>
        <w:jc w:val="both"/>
        <w:outlineLvl w:val="0"/>
        <w:rPr>
          <w:b/>
          <w:sz w:val="28"/>
        </w:rPr>
      </w:pPr>
    </w:p>
    <w:p w:rsidR="00D64D21" w:rsidRDefault="00D64D21" w:rsidP="00890FC1">
      <w:pPr>
        <w:jc w:val="both"/>
        <w:rPr>
          <w:b/>
          <w:bCs/>
        </w:rPr>
      </w:pPr>
      <w:r w:rsidRPr="009000D0">
        <w:t>Tato veřejná zakázka v souladu s ustanovením  § 18 odst. 5  zák. č.  137/2006 Sb., o veřejných zakázkách (dále ZVZ)  </w:t>
      </w:r>
      <w:r w:rsidRPr="009000D0">
        <w:rPr>
          <w:b/>
          <w:bCs/>
        </w:rPr>
        <w:t xml:space="preserve">není zadávána podle ZVZ. </w:t>
      </w:r>
    </w:p>
    <w:p w:rsidR="00D64D21" w:rsidRPr="009000D0" w:rsidRDefault="00D64D21" w:rsidP="00890FC1">
      <w:pPr>
        <w:jc w:val="both"/>
      </w:pPr>
      <w:r w:rsidRPr="009000D0">
        <w:t xml:space="preserve">Tato zakázka je zadávána v souladu s čl. 7 Příručky pro příjemce OPVK – Postupy pro zadávání zakázek při pořizování zboží, služeb či stavebních prací z prostředků finanční podpory OP VK a  v souladu s vnitřními předpisy zadavatele. </w:t>
      </w:r>
    </w:p>
    <w:p w:rsidR="00D64D21" w:rsidRPr="009000D0" w:rsidRDefault="00D64D21" w:rsidP="00890FC1">
      <w:pPr>
        <w:jc w:val="both"/>
      </w:pPr>
    </w:p>
    <w:p w:rsidR="00D64D21" w:rsidRPr="009000D0" w:rsidRDefault="00D64D21" w:rsidP="00890FC1">
      <w:pPr>
        <w:pStyle w:val="NoSpacing"/>
        <w:jc w:val="both"/>
        <w:rPr>
          <w:rFonts w:ascii="Times New Roman" w:hAnsi="Times New Roman"/>
          <w:sz w:val="24"/>
          <w:szCs w:val="24"/>
        </w:rPr>
      </w:pPr>
      <w:r w:rsidRPr="009000D0">
        <w:rPr>
          <w:rFonts w:ascii="Times New Roman" w:hAnsi="Times New Roman"/>
          <w:sz w:val="24"/>
          <w:szCs w:val="24"/>
        </w:rPr>
        <w:t>Předchozí odstavce platí i v případě,  že zadavatel při této veřejné zakázce použije terminologie ZVZ, případně jeho část v přímé citaci, či odkaz na určitý § ZVZ. Pro toto výběrové řízení jsou rozhodné pouze podmínky stanovené výzvou a  zadávací dokumentací této veřejné zakázky.</w:t>
      </w:r>
    </w:p>
    <w:p w:rsidR="00D64D21" w:rsidRPr="009000D0" w:rsidRDefault="00D64D21" w:rsidP="00890FC1">
      <w:pPr>
        <w:pStyle w:val="NoSpacing"/>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953"/>
        <w:gridCol w:w="2618"/>
      </w:tblGrid>
      <w:tr w:rsidR="00D64D21" w:rsidRPr="009000D0" w:rsidTr="009F5A27">
        <w:tc>
          <w:tcPr>
            <w:tcW w:w="817" w:type="dxa"/>
            <w:vAlign w:val="center"/>
          </w:tcPr>
          <w:p w:rsidR="00D64D21" w:rsidRPr="009000D0" w:rsidRDefault="00D64D21" w:rsidP="00F716AD">
            <w:pPr>
              <w:jc w:val="center"/>
              <w:outlineLvl w:val="0"/>
              <w:rPr>
                <w:i/>
              </w:rPr>
            </w:pPr>
            <w:r w:rsidRPr="009000D0">
              <w:rPr>
                <w:i/>
              </w:rPr>
              <w:t>část</w:t>
            </w:r>
          </w:p>
        </w:tc>
        <w:tc>
          <w:tcPr>
            <w:tcW w:w="5953" w:type="dxa"/>
            <w:vAlign w:val="center"/>
          </w:tcPr>
          <w:p w:rsidR="00D64D21" w:rsidRPr="009000D0" w:rsidRDefault="00D64D21" w:rsidP="00F716AD">
            <w:pPr>
              <w:jc w:val="center"/>
              <w:outlineLvl w:val="0"/>
              <w:rPr>
                <w:i/>
              </w:rPr>
            </w:pPr>
            <w:r w:rsidRPr="009000D0">
              <w:rPr>
                <w:i/>
              </w:rPr>
              <w:t>název</w:t>
            </w:r>
          </w:p>
        </w:tc>
        <w:tc>
          <w:tcPr>
            <w:tcW w:w="2618" w:type="dxa"/>
            <w:vAlign w:val="center"/>
          </w:tcPr>
          <w:p w:rsidR="00D64D21" w:rsidRPr="009000D0" w:rsidRDefault="00D64D21" w:rsidP="00F716AD">
            <w:pPr>
              <w:jc w:val="center"/>
              <w:outlineLvl w:val="0"/>
              <w:rPr>
                <w:i/>
              </w:rPr>
            </w:pPr>
            <w:r w:rsidRPr="009000D0">
              <w:rPr>
                <w:i/>
              </w:rPr>
              <w:t>poznámka</w:t>
            </w:r>
          </w:p>
        </w:tc>
      </w:tr>
      <w:tr w:rsidR="00D64D21" w:rsidRPr="009000D0" w:rsidTr="008B5D02">
        <w:trPr>
          <w:trHeight w:val="431"/>
        </w:trPr>
        <w:tc>
          <w:tcPr>
            <w:tcW w:w="817" w:type="dxa"/>
            <w:vAlign w:val="center"/>
          </w:tcPr>
          <w:p w:rsidR="00D64D21" w:rsidRPr="009000D0" w:rsidRDefault="00D64D21" w:rsidP="009F5A27">
            <w:pPr>
              <w:pStyle w:val="ListParagraph"/>
              <w:numPr>
                <w:ilvl w:val="0"/>
                <w:numId w:val="11"/>
              </w:numPr>
              <w:outlineLvl w:val="0"/>
              <w:rPr>
                <w:b/>
              </w:rPr>
            </w:pPr>
          </w:p>
        </w:tc>
        <w:tc>
          <w:tcPr>
            <w:tcW w:w="5953" w:type="dxa"/>
            <w:vAlign w:val="center"/>
          </w:tcPr>
          <w:p w:rsidR="00D64D21" w:rsidRPr="009000D0" w:rsidRDefault="00D64D21" w:rsidP="00F716AD">
            <w:pPr>
              <w:outlineLvl w:val="0"/>
              <w:rPr>
                <w:b/>
              </w:rPr>
            </w:pPr>
            <w:r w:rsidRPr="009000D0">
              <w:rPr>
                <w:b/>
              </w:rPr>
              <w:t>Úvodní ustanovení</w:t>
            </w:r>
          </w:p>
        </w:tc>
        <w:tc>
          <w:tcPr>
            <w:tcW w:w="2618" w:type="dxa"/>
            <w:vAlign w:val="center"/>
          </w:tcPr>
          <w:p w:rsidR="00D64D21" w:rsidRPr="00D70DA1" w:rsidRDefault="00D64D21" w:rsidP="00F716AD">
            <w:pPr>
              <w:jc w:val="center"/>
              <w:outlineLvl w:val="0"/>
            </w:pPr>
            <w:r w:rsidRPr="00D70DA1">
              <w:t>strana 2 až 3</w:t>
            </w:r>
          </w:p>
        </w:tc>
      </w:tr>
      <w:tr w:rsidR="00D64D21" w:rsidRPr="009000D0" w:rsidTr="009F5A27">
        <w:trPr>
          <w:trHeight w:val="600"/>
        </w:trPr>
        <w:tc>
          <w:tcPr>
            <w:tcW w:w="817" w:type="dxa"/>
            <w:vAlign w:val="center"/>
          </w:tcPr>
          <w:p w:rsidR="00D64D21" w:rsidRPr="009000D0" w:rsidRDefault="00D64D21" w:rsidP="009F5A27">
            <w:pPr>
              <w:pStyle w:val="ListParagraph"/>
              <w:numPr>
                <w:ilvl w:val="0"/>
                <w:numId w:val="11"/>
              </w:numPr>
              <w:jc w:val="center"/>
              <w:outlineLvl w:val="0"/>
              <w:rPr>
                <w:b/>
              </w:rPr>
            </w:pPr>
          </w:p>
        </w:tc>
        <w:tc>
          <w:tcPr>
            <w:tcW w:w="5953" w:type="dxa"/>
            <w:vAlign w:val="center"/>
          </w:tcPr>
          <w:p w:rsidR="00D64D21" w:rsidRPr="009000D0" w:rsidRDefault="00D64D21" w:rsidP="00F716AD">
            <w:pPr>
              <w:outlineLvl w:val="0"/>
              <w:rPr>
                <w:b/>
              </w:rPr>
            </w:pPr>
            <w:r w:rsidRPr="009000D0">
              <w:rPr>
                <w:b/>
              </w:rPr>
              <w:t>Požadavky zadavatele na zpracování identifikačních údajů</w:t>
            </w:r>
          </w:p>
        </w:tc>
        <w:tc>
          <w:tcPr>
            <w:tcW w:w="2618" w:type="dxa"/>
            <w:vAlign w:val="center"/>
          </w:tcPr>
          <w:p w:rsidR="00D64D21" w:rsidRPr="00D70DA1" w:rsidRDefault="00D64D21" w:rsidP="00F716AD">
            <w:pPr>
              <w:jc w:val="center"/>
              <w:outlineLvl w:val="0"/>
            </w:pPr>
            <w:r w:rsidRPr="00D70DA1">
              <w:t xml:space="preserve">strana 4 </w:t>
            </w:r>
          </w:p>
          <w:p w:rsidR="00D64D21" w:rsidRPr="00D70DA1" w:rsidRDefault="00D64D21" w:rsidP="00F716AD">
            <w:pPr>
              <w:jc w:val="center"/>
              <w:outlineLvl w:val="0"/>
            </w:pPr>
            <w:r w:rsidRPr="00D70DA1">
              <w:t>+ Formulář 1</w:t>
            </w:r>
          </w:p>
        </w:tc>
      </w:tr>
      <w:tr w:rsidR="00D64D21" w:rsidRPr="009000D0" w:rsidTr="008B5D02">
        <w:trPr>
          <w:trHeight w:val="374"/>
        </w:trPr>
        <w:tc>
          <w:tcPr>
            <w:tcW w:w="817" w:type="dxa"/>
            <w:vAlign w:val="center"/>
          </w:tcPr>
          <w:p w:rsidR="00D64D21" w:rsidRPr="009000D0" w:rsidRDefault="00D64D21" w:rsidP="009F5A27">
            <w:pPr>
              <w:pStyle w:val="ListParagraph"/>
              <w:numPr>
                <w:ilvl w:val="0"/>
                <w:numId w:val="11"/>
              </w:numPr>
              <w:jc w:val="center"/>
              <w:outlineLvl w:val="0"/>
              <w:rPr>
                <w:b/>
              </w:rPr>
            </w:pPr>
          </w:p>
        </w:tc>
        <w:tc>
          <w:tcPr>
            <w:tcW w:w="5953" w:type="dxa"/>
            <w:vAlign w:val="center"/>
          </w:tcPr>
          <w:p w:rsidR="00D64D21" w:rsidRPr="009000D0" w:rsidRDefault="00D64D21" w:rsidP="00F716AD">
            <w:pPr>
              <w:outlineLvl w:val="0"/>
              <w:rPr>
                <w:b/>
              </w:rPr>
            </w:pPr>
            <w:r w:rsidRPr="009000D0">
              <w:rPr>
                <w:b/>
              </w:rPr>
              <w:t>Požadavky zadavatele na prokázání kvalifikace.</w:t>
            </w:r>
          </w:p>
        </w:tc>
        <w:tc>
          <w:tcPr>
            <w:tcW w:w="2618" w:type="dxa"/>
            <w:vAlign w:val="center"/>
          </w:tcPr>
          <w:p w:rsidR="00D64D21" w:rsidRPr="00D70DA1" w:rsidRDefault="00D64D21" w:rsidP="00F716AD">
            <w:pPr>
              <w:jc w:val="center"/>
              <w:outlineLvl w:val="0"/>
            </w:pPr>
            <w:r w:rsidRPr="00D70DA1">
              <w:t>strana 4 až 5</w:t>
            </w:r>
          </w:p>
          <w:p w:rsidR="00D64D21" w:rsidRPr="00D70DA1" w:rsidRDefault="00D64D21" w:rsidP="009F5A27">
            <w:pPr>
              <w:jc w:val="center"/>
              <w:outlineLvl w:val="0"/>
            </w:pPr>
            <w:r w:rsidRPr="00D70DA1">
              <w:t xml:space="preserve">+ Formulář 2 </w:t>
            </w:r>
          </w:p>
        </w:tc>
      </w:tr>
      <w:tr w:rsidR="00D64D21" w:rsidRPr="009000D0" w:rsidTr="008B5D02">
        <w:trPr>
          <w:trHeight w:val="510"/>
        </w:trPr>
        <w:tc>
          <w:tcPr>
            <w:tcW w:w="817" w:type="dxa"/>
            <w:vAlign w:val="center"/>
          </w:tcPr>
          <w:p w:rsidR="00D64D21" w:rsidRPr="009000D0" w:rsidRDefault="00D64D21" w:rsidP="009F5A27">
            <w:pPr>
              <w:pStyle w:val="ListParagraph"/>
              <w:numPr>
                <w:ilvl w:val="0"/>
                <w:numId w:val="11"/>
              </w:numPr>
              <w:jc w:val="center"/>
              <w:outlineLvl w:val="0"/>
              <w:rPr>
                <w:b/>
              </w:rPr>
            </w:pPr>
          </w:p>
        </w:tc>
        <w:tc>
          <w:tcPr>
            <w:tcW w:w="5953" w:type="dxa"/>
            <w:vAlign w:val="center"/>
          </w:tcPr>
          <w:p w:rsidR="00D64D21" w:rsidRPr="009000D0" w:rsidRDefault="00D64D21" w:rsidP="00F716AD">
            <w:pPr>
              <w:outlineLvl w:val="0"/>
              <w:rPr>
                <w:b/>
              </w:rPr>
            </w:pPr>
            <w:r w:rsidRPr="009000D0">
              <w:rPr>
                <w:b/>
              </w:rPr>
              <w:t xml:space="preserve">Požadavky zadavatele na zpracování nabídkové ceny </w:t>
            </w:r>
          </w:p>
        </w:tc>
        <w:tc>
          <w:tcPr>
            <w:tcW w:w="2618" w:type="dxa"/>
            <w:vAlign w:val="center"/>
          </w:tcPr>
          <w:p w:rsidR="00D64D21" w:rsidRPr="00D70DA1" w:rsidRDefault="00D64D21" w:rsidP="00F716AD">
            <w:pPr>
              <w:jc w:val="center"/>
              <w:outlineLvl w:val="0"/>
            </w:pPr>
            <w:r w:rsidRPr="00D70DA1">
              <w:t>strana 5</w:t>
            </w:r>
          </w:p>
        </w:tc>
      </w:tr>
      <w:tr w:rsidR="00D64D21" w:rsidRPr="009000D0" w:rsidTr="008B5D02">
        <w:trPr>
          <w:trHeight w:val="432"/>
        </w:trPr>
        <w:tc>
          <w:tcPr>
            <w:tcW w:w="817" w:type="dxa"/>
            <w:vAlign w:val="center"/>
          </w:tcPr>
          <w:p w:rsidR="00D64D21" w:rsidRPr="009000D0" w:rsidRDefault="00D64D21" w:rsidP="009F5A27">
            <w:pPr>
              <w:pStyle w:val="ListParagraph"/>
              <w:numPr>
                <w:ilvl w:val="0"/>
                <w:numId w:val="11"/>
              </w:numPr>
              <w:jc w:val="center"/>
              <w:outlineLvl w:val="0"/>
              <w:rPr>
                <w:b/>
              </w:rPr>
            </w:pPr>
          </w:p>
        </w:tc>
        <w:tc>
          <w:tcPr>
            <w:tcW w:w="5953" w:type="dxa"/>
            <w:vAlign w:val="center"/>
          </w:tcPr>
          <w:p w:rsidR="00D64D21" w:rsidRPr="009000D0" w:rsidRDefault="00D64D21" w:rsidP="009F5A27">
            <w:pPr>
              <w:outlineLvl w:val="0"/>
              <w:rPr>
                <w:b/>
              </w:rPr>
            </w:pPr>
            <w:r w:rsidRPr="009000D0">
              <w:rPr>
                <w:b/>
              </w:rPr>
              <w:t>Požadavky zadavatele na zpracování nabídky</w:t>
            </w:r>
          </w:p>
        </w:tc>
        <w:tc>
          <w:tcPr>
            <w:tcW w:w="2618" w:type="dxa"/>
            <w:vAlign w:val="center"/>
          </w:tcPr>
          <w:p w:rsidR="00D64D21" w:rsidRPr="00D70DA1" w:rsidRDefault="00D64D21" w:rsidP="00F72273">
            <w:pPr>
              <w:jc w:val="center"/>
              <w:outlineLvl w:val="0"/>
            </w:pPr>
            <w:r w:rsidRPr="00D70DA1">
              <w:t xml:space="preserve">strana 5 </w:t>
            </w:r>
          </w:p>
        </w:tc>
      </w:tr>
      <w:tr w:rsidR="00D64D21" w:rsidRPr="009000D0" w:rsidTr="008B5D02">
        <w:trPr>
          <w:trHeight w:val="410"/>
        </w:trPr>
        <w:tc>
          <w:tcPr>
            <w:tcW w:w="817" w:type="dxa"/>
            <w:vAlign w:val="center"/>
          </w:tcPr>
          <w:p w:rsidR="00D64D21" w:rsidRPr="009000D0" w:rsidRDefault="00D64D21" w:rsidP="009F5A27">
            <w:pPr>
              <w:pStyle w:val="ListParagraph"/>
              <w:numPr>
                <w:ilvl w:val="0"/>
                <w:numId w:val="11"/>
              </w:numPr>
              <w:jc w:val="center"/>
              <w:outlineLvl w:val="0"/>
              <w:rPr>
                <w:b/>
              </w:rPr>
            </w:pPr>
          </w:p>
        </w:tc>
        <w:tc>
          <w:tcPr>
            <w:tcW w:w="5953" w:type="dxa"/>
            <w:vAlign w:val="center"/>
          </w:tcPr>
          <w:p w:rsidR="00D64D21" w:rsidRPr="009000D0" w:rsidRDefault="00D64D21" w:rsidP="003829E8">
            <w:pPr>
              <w:outlineLvl w:val="0"/>
              <w:rPr>
                <w:b/>
              </w:rPr>
            </w:pPr>
            <w:r>
              <w:rPr>
                <w:b/>
              </w:rPr>
              <w:t>Seznam zboží</w:t>
            </w:r>
          </w:p>
        </w:tc>
        <w:tc>
          <w:tcPr>
            <w:tcW w:w="2618" w:type="dxa"/>
            <w:vAlign w:val="center"/>
          </w:tcPr>
          <w:p w:rsidR="00D64D21" w:rsidRPr="00D70DA1" w:rsidRDefault="00D64D21" w:rsidP="00F716AD">
            <w:pPr>
              <w:jc w:val="center"/>
              <w:outlineLvl w:val="0"/>
            </w:pPr>
            <w:r w:rsidRPr="00D70DA1">
              <w:t>příloha č. 1 této ZD</w:t>
            </w:r>
          </w:p>
        </w:tc>
      </w:tr>
      <w:tr w:rsidR="00D64D21" w:rsidRPr="009000D0" w:rsidTr="009F5A27">
        <w:trPr>
          <w:trHeight w:val="600"/>
        </w:trPr>
        <w:tc>
          <w:tcPr>
            <w:tcW w:w="817" w:type="dxa"/>
            <w:vAlign w:val="center"/>
          </w:tcPr>
          <w:p w:rsidR="00D64D21" w:rsidRPr="009000D0" w:rsidRDefault="00D64D21" w:rsidP="009F5A27">
            <w:pPr>
              <w:pStyle w:val="ListParagraph"/>
              <w:numPr>
                <w:ilvl w:val="0"/>
                <w:numId w:val="11"/>
              </w:numPr>
              <w:jc w:val="center"/>
              <w:outlineLvl w:val="0"/>
              <w:rPr>
                <w:b/>
              </w:rPr>
            </w:pPr>
          </w:p>
        </w:tc>
        <w:tc>
          <w:tcPr>
            <w:tcW w:w="5953" w:type="dxa"/>
            <w:vAlign w:val="center"/>
          </w:tcPr>
          <w:p w:rsidR="00D64D21" w:rsidRPr="009000D0" w:rsidRDefault="00D64D21" w:rsidP="009C2575">
            <w:pPr>
              <w:outlineLvl w:val="0"/>
              <w:rPr>
                <w:b/>
              </w:rPr>
            </w:pPr>
            <w:r w:rsidRPr="009000D0">
              <w:rPr>
                <w:b/>
              </w:rPr>
              <w:t xml:space="preserve">Smluvní vzor Kupní smlouvy </w:t>
            </w:r>
            <w:r w:rsidRPr="00625805">
              <w:rPr>
                <w:b/>
              </w:rPr>
              <w:t>č. 2900</w:t>
            </w:r>
            <w:r>
              <w:rPr>
                <w:b/>
                <w:bCs/>
              </w:rPr>
              <w:t>/xxx</w:t>
            </w:r>
            <w:r w:rsidRPr="00625805">
              <w:rPr>
                <w:b/>
                <w:bCs/>
              </w:rPr>
              <w:t xml:space="preserve">xx </w:t>
            </w:r>
            <w:r w:rsidRPr="00625805">
              <w:rPr>
                <w:b/>
              </w:rPr>
              <w:t>v</w:t>
            </w:r>
            <w:r w:rsidRPr="009000D0">
              <w:rPr>
                <w:b/>
              </w:rPr>
              <w:t>četně jeho příloh</w:t>
            </w:r>
          </w:p>
        </w:tc>
        <w:tc>
          <w:tcPr>
            <w:tcW w:w="2618" w:type="dxa"/>
            <w:vAlign w:val="center"/>
          </w:tcPr>
          <w:p w:rsidR="00D64D21" w:rsidRPr="00D70DA1" w:rsidRDefault="00D64D21" w:rsidP="00F716AD">
            <w:pPr>
              <w:jc w:val="center"/>
              <w:outlineLvl w:val="0"/>
            </w:pPr>
            <w:r w:rsidRPr="00D70DA1">
              <w:t>příloha č. 2 této ZD</w:t>
            </w:r>
          </w:p>
        </w:tc>
      </w:tr>
    </w:tbl>
    <w:p w:rsidR="00D64D21" w:rsidRPr="009000D0" w:rsidRDefault="00D64D21">
      <w:pPr>
        <w:spacing w:after="200" w:line="276" w:lineRule="auto"/>
        <w:rPr>
          <w:b/>
          <w:bCs/>
        </w:rPr>
      </w:pPr>
      <w:r w:rsidRPr="009000D0">
        <w:br w:type="page"/>
      </w:r>
    </w:p>
    <w:p w:rsidR="00D64D21" w:rsidRPr="009000D0" w:rsidRDefault="00D64D21" w:rsidP="00294496">
      <w:pPr>
        <w:pStyle w:val="Heading2"/>
        <w:numPr>
          <w:ilvl w:val="0"/>
          <w:numId w:val="1"/>
        </w:numPr>
        <w:spacing w:after="120"/>
        <w:ind w:left="357" w:hanging="357"/>
        <w:jc w:val="left"/>
        <w:rPr>
          <w:rFonts w:ascii="Times New Roman" w:hAnsi="Times New Roman" w:cs="Times New Roman"/>
          <w:lang w:val="cs-CZ"/>
        </w:rPr>
      </w:pPr>
      <w:r w:rsidRPr="009000D0">
        <w:rPr>
          <w:rFonts w:ascii="Times New Roman" w:hAnsi="Times New Roman" w:cs="Times New Roman"/>
          <w:lang w:val="cs-CZ"/>
        </w:rPr>
        <w:t>ÚVODNÍ USTANOVENÍ</w:t>
      </w:r>
    </w:p>
    <w:p w:rsidR="00D64D21" w:rsidRPr="009000D0" w:rsidRDefault="00D64D21" w:rsidP="00FF6722">
      <w:pPr>
        <w:numPr>
          <w:ilvl w:val="1"/>
          <w:numId w:val="1"/>
        </w:numPr>
        <w:tabs>
          <w:tab w:val="clear" w:pos="360"/>
          <w:tab w:val="num" w:pos="540"/>
        </w:tabs>
        <w:spacing w:after="60"/>
        <w:ind w:left="539" w:hanging="539"/>
        <w:jc w:val="both"/>
      </w:pPr>
      <w:r w:rsidRPr="009000D0">
        <w:rPr>
          <w:b/>
        </w:rPr>
        <w:t>Každý uchazeč pečlivě prostuduje, vyplní a ve své nabídce předloží všechny dokumenty a přílohy, na které odkazuje tato zadávací dokumentace</w:t>
      </w:r>
      <w:r w:rsidRPr="009000D0">
        <w:t xml:space="preserve"> (viz strana 1 této zadávací dokumentace). Pokud je v</w:t>
      </w:r>
      <w:r>
        <w:t> zadávací dokumentaci</w:t>
      </w:r>
      <w:r w:rsidRPr="009000D0">
        <w:t xml:space="preserve"> uvedeno, doporučuje zadavatel k tomu použít příslušný Formulář. </w:t>
      </w:r>
      <w:r w:rsidRPr="009000D0">
        <w:rPr>
          <w:b/>
        </w:rPr>
        <w:t>Dále je povinen splnit všechny termíny a podmínky, obsažené ve výzvě k podání nabídky a v této zadávací dokumentaci.</w:t>
      </w:r>
      <w:r w:rsidRPr="009000D0">
        <w:t xml:space="preserve"> Podáním nabídky zájemce zcela a bez výhrad akceptuje podmínky zadávacího řízení</w:t>
      </w:r>
      <w:r>
        <w:t>.</w:t>
      </w:r>
    </w:p>
    <w:p w:rsidR="00D64D21" w:rsidRDefault="00D64D21" w:rsidP="00294496">
      <w:pPr>
        <w:numPr>
          <w:ilvl w:val="1"/>
          <w:numId w:val="1"/>
        </w:numPr>
        <w:tabs>
          <w:tab w:val="clear" w:pos="360"/>
          <w:tab w:val="num" w:pos="540"/>
        </w:tabs>
        <w:spacing w:after="60"/>
        <w:ind w:left="539" w:hanging="539"/>
        <w:jc w:val="both"/>
      </w:pPr>
      <w:r w:rsidRPr="009000D0">
        <w:t>Platí, že pokud je  ve výzvě či v  zadávací dokumentaci či v j</w:t>
      </w:r>
      <w:r>
        <w:t xml:space="preserve">iné  textové příloze k této VZ </w:t>
      </w:r>
      <w:r w:rsidRPr="009000D0">
        <w:t>uveden odkaz na konkrétní výrobek či výrobce, neznamená to, že zadavatel požaduje po uchazeči použití a ocenění tohoto konkrétního výrobku. Uchazeč může při utváření nabídky použít jakýkoliv ekvivalentní výrobek od jakéhokoliv jiného výrobce, pokud dodrží technické a kvalitativní param</w:t>
      </w:r>
      <w:r>
        <w:t>etry dané „Seznamem zboží“, který tvoří jako nedílná součást část č. 6 této zadávací dokumentace (dále také „ZD“).</w:t>
      </w:r>
    </w:p>
    <w:p w:rsidR="00D64D21" w:rsidRPr="009000D0" w:rsidRDefault="00D64D21" w:rsidP="00294496">
      <w:pPr>
        <w:numPr>
          <w:ilvl w:val="1"/>
          <w:numId w:val="1"/>
        </w:numPr>
        <w:tabs>
          <w:tab w:val="clear" w:pos="360"/>
          <w:tab w:val="num" w:pos="540"/>
        </w:tabs>
        <w:spacing w:after="60"/>
        <w:ind w:left="539" w:hanging="539"/>
        <w:jc w:val="both"/>
      </w:pPr>
      <w:r w:rsidRPr="009000D0">
        <w:t>Všechny dokumenty uvedené v této zadávací dokumentaci budou podepsány na příslušných stránkách těchto dokumentů tak, jak je předepsáno.</w:t>
      </w:r>
    </w:p>
    <w:p w:rsidR="00D64D21" w:rsidRPr="009000D0" w:rsidRDefault="00D64D21" w:rsidP="00FF6722">
      <w:pPr>
        <w:numPr>
          <w:ilvl w:val="1"/>
          <w:numId w:val="1"/>
        </w:numPr>
        <w:tabs>
          <w:tab w:val="clear" w:pos="360"/>
          <w:tab w:val="num" w:pos="540"/>
        </w:tabs>
        <w:spacing w:after="60"/>
        <w:ind w:left="539" w:hanging="539"/>
        <w:jc w:val="both"/>
      </w:pPr>
      <w:r w:rsidRPr="000F691F">
        <w:t>Nabídka bude zpracována</w:t>
      </w:r>
      <w:r>
        <w:t xml:space="preserve"> v písemné formě</w:t>
      </w:r>
      <w:r w:rsidRPr="000F691F">
        <w:t xml:space="preserve"> v českém </w:t>
      </w:r>
      <w:r w:rsidRPr="00625805">
        <w:t>jazyce výhradně v souladu s požadavky zadavatele. P</w:t>
      </w:r>
      <w:r w:rsidRPr="00625805">
        <w:rPr>
          <w:b/>
        </w:rPr>
        <w:t>říslušný smluvní vzor Kupní smlouvy</w:t>
      </w:r>
      <w:r w:rsidRPr="00625805">
        <w:t xml:space="preserve"> </w:t>
      </w:r>
      <w:r w:rsidRPr="00625805">
        <w:rPr>
          <w:b/>
        </w:rPr>
        <w:t xml:space="preserve">č. </w:t>
      </w:r>
      <w:r w:rsidRPr="00625805">
        <w:rPr>
          <w:b/>
        </w:rPr>
        <w:softHyphen/>
        <w:t>2900/xxxxx</w:t>
      </w:r>
      <w:r>
        <w:rPr>
          <w:b/>
        </w:rPr>
        <w:t xml:space="preserve"> (dále jen smluvní vzor) musí být vlastnoručně </w:t>
      </w:r>
      <w:r w:rsidRPr="009000D0">
        <w:rPr>
          <w:b/>
        </w:rPr>
        <w:t xml:space="preserve">podepsán osobou oprávněnou jednat jménem </w:t>
      </w:r>
      <w:r>
        <w:rPr>
          <w:b/>
        </w:rPr>
        <w:t xml:space="preserve">či za </w:t>
      </w:r>
      <w:r w:rsidRPr="009000D0">
        <w:rPr>
          <w:b/>
        </w:rPr>
        <w:t xml:space="preserve">uchazeče. </w:t>
      </w:r>
      <w:r w:rsidRPr="009000D0">
        <w:t>Nepodepsaný smluvní vzor je nepodepsanou nabídkou analogicky ve smyslu ZVZ a je proto právně neúčinný. Nabídka, která bude obsahovat nepodepsaný smluvní vzor, bude ze soutěže vyřazena pro nesplnění podmínek zadání. Smluvní vzor musí mít rovněž připojeny všechny přílohy, na které návrh smlouvy odkazuje.</w:t>
      </w:r>
    </w:p>
    <w:p w:rsidR="00D64D21" w:rsidRDefault="00D64D21" w:rsidP="00E1453E">
      <w:pPr>
        <w:numPr>
          <w:ilvl w:val="1"/>
          <w:numId w:val="1"/>
        </w:numPr>
        <w:tabs>
          <w:tab w:val="clear" w:pos="360"/>
          <w:tab w:val="num" w:pos="540"/>
        </w:tabs>
        <w:spacing w:after="60"/>
        <w:ind w:left="539" w:hanging="539"/>
        <w:jc w:val="both"/>
      </w:pPr>
      <w:r w:rsidRPr="008F14BA">
        <w:t>Předmětem</w:t>
      </w:r>
      <w:r>
        <w:t xml:space="preserve"> této</w:t>
      </w:r>
      <w:r w:rsidRPr="008F14BA">
        <w:t xml:space="preserve"> </w:t>
      </w:r>
      <w:r>
        <w:t xml:space="preserve">veřejné </w:t>
      </w:r>
      <w:r w:rsidRPr="008F14BA">
        <w:t>zakázky</w:t>
      </w:r>
      <w:r>
        <w:t xml:space="preserve"> (dále též „VZ“)</w:t>
      </w:r>
      <w:r w:rsidRPr="008F14BA">
        <w:t xml:space="preserve"> je </w:t>
      </w:r>
      <w:r>
        <w:t>dodávka zboží</w:t>
      </w:r>
      <w:r w:rsidRPr="008F14BA">
        <w:t>, kterým</w:t>
      </w:r>
      <w:r>
        <w:t xml:space="preserve"> se pro účely této VZ</w:t>
      </w:r>
      <w:r w:rsidRPr="008F14BA">
        <w:t xml:space="preserve"> rozumí </w:t>
      </w:r>
      <w:r w:rsidRPr="003D4246">
        <w:t>měřící přístroje, tj. refraktometry, ph metry, konduktometry</w:t>
      </w:r>
      <w:r>
        <w:t>, oxymetry a další. Toto zboží je určeno pro potřeby realizace projektů OP VK řešených na VFU Brno</w:t>
      </w:r>
      <w:r w:rsidRPr="009000D0">
        <w:t>.</w:t>
      </w:r>
    </w:p>
    <w:p w:rsidR="00D64D21" w:rsidRDefault="00D64D21" w:rsidP="00E1453E">
      <w:pPr>
        <w:numPr>
          <w:ilvl w:val="1"/>
          <w:numId w:val="1"/>
        </w:numPr>
        <w:tabs>
          <w:tab w:val="clear" w:pos="360"/>
          <w:tab w:val="num" w:pos="540"/>
        </w:tabs>
        <w:spacing w:after="60"/>
        <w:ind w:left="539" w:hanging="539"/>
        <w:jc w:val="both"/>
      </w:pPr>
      <w:r>
        <w:t xml:space="preserve">Tato veřejná zakázka </w:t>
      </w:r>
      <w:r w:rsidRPr="00C71A20">
        <w:rPr>
          <w:b/>
        </w:rPr>
        <w:t xml:space="preserve">je rozdělena na </w:t>
      </w:r>
      <w:r>
        <w:rPr>
          <w:b/>
        </w:rPr>
        <w:t>12 samostatných</w:t>
      </w:r>
      <w:r w:rsidRPr="00C71A20">
        <w:rPr>
          <w:b/>
        </w:rPr>
        <w:t xml:space="preserve"> části</w:t>
      </w:r>
      <w:r>
        <w:rPr>
          <w:b/>
        </w:rPr>
        <w:t xml:space="preserve"> (dílčích plnění)</w:t>
      </w:r>
      <w:r>
        <w:t xml:space="preserve">. </w:t>
      </w:r>
    </w:p>
    <w:p w:rsidR="00D64D21" w:rsidRDefault="00D64D21" w:rsidP="00E1453E">
      <w:pPr>
        <w:numPr>
          <w:ilvl w:val="1"/>
          <w:numId w:val="1"/>
        </w:numPr>
        <w:tabs>
          <w:tab w:val="clear" w:pos="360"/>
          <w:tab w:val="num" w:pos="540"/>
        </w:tabs>
        <w:spacing w:after="60"/>
        <w:ind w:left="539" w:hanging="539"/>
        <w:jc w:val="both"/>
      </w:pPr>
      <w:r>
        <w:t xml:space="preserve">Uchazeč je oprávněn podat svou nabídku na jednu část nebo na více částí nebo na všechny části této veřejné zakázky.  Jednotlivé části </w:t>
      </w:r>
      <w:r w:rsidRPr="009000D0">
        <w:t>jsou uvedeny</w:t>
      </w:r>
      <w:r>
        <w:t xml:space="preserve"> a specifikovány</w:t>
      </w:r>
      <w:r w:rsidRPr="009000D0">
        <w:t xml:space="preserve"> v dokume</w:t>
      </w:r>
      <w:r>
        <w:t>ntu „</w:t>
      </w:r>
      <w:r w:rsidRPr="0006019C">
        <w:rPr>
          <w:b/>
        </w:rPr>
        <w:t>Seznam zboží</w:t>
      </w:r>
      <w:r>
        <w:t>“, který</w:t>
      </w:r>
      <w:r w:rsidRPr="009000D0">
        <w:t xml:space="preserve"> tvoří část 6. </w:t>
      </w:r>
      <w:r>
        <w:t xml:space="preserve">ZD (viz příloha č. 1 ZD).  </w:t>
      </w:r>
    </w:p>
    <w:p w:rsidR="00D64D21" w:rsidRDefault="00D64D21" w:rsidP="00E1453E">
      <w:pPr>
        <w:numPr>
          <w:ilvl w:val="1"/>
          <w:numId w:val="1"/>
        </w:numPr>
        <w:tabs>
          <w:tab w:val="clear" w:pos="360"/>
          <w:tab w:val="num" w:pos="540"/>
        </w:tabs>
        <w:spacing w:after="60"/>
        <w:ind w:left="539" w:hanging="539"/>
        <w:jc w:val="both"/>
      </w:pPr>
      <w:r>
        <w:t>Uchazeč je oprávněn podat svou nabídku pouze na všechny jednotlivé položky v rámci jednotlivých samostatných částí této VZ, tzn. na celý obsah jednotlivé části VZ – celý obsah jednotlivého dílčího plnění.</w:t>
      </w:r>
    </w:p>
    <w:p w:rsidR="00D64D21" w:rsidRDefault="00D64D21" w:rsidP="00E1453E">
      <w:pPr>
        <w:numPr>
          <w:ilvl w:val="1"/>
          <w:numId w:val="1"/>
        </w:numPr>
        <w:tabs>
          <w:tab w:val="clear" w:pos="360"/>
          <w:tab w:val="num" w:pos="540"/>
        </w:tabs>
        <w:spacing w:after="60"/>
        <w:ind w:left="539" w:hanging="539"/>
        <w:jc w:val="both"/>
      </w:pPr>
      <w:r w:rsidRPr="009000D0">
        <w:t>Uchazeč</w:t>
      </w:r>
      <w:r>
        <w:t xml:space="preserve"> může podat pro každou část této VZ pouze jednu nabídku.</w:t>
      </w:r>
    </w:p>
    <w:p w:rsidR="00D64D21" w:rsidRDefault="00D64D21" w:rsidP="00E1453E">
      <w:pPr>
        <w:numPr>
          <w:ilvl w:val="1"/>
          <w:numId w:val="1"/>
        </w:numPr>
        <w:tabs>
          <w:tab w:val="clear" w:pos="360"/>
          <w:tab w:val="num" w:pos="540"/>
        </w:tabs>
        <w:spacing w:after="60"/>
        <w:ind w:left="539" w:hanging="539"/>
        <w:jc w:val="both"/>
      </w:pPr>
      <w:r w:rsidRPr="004370A7">
        <w:t>Smlouva n</w:t>
      </w:r>
      <w:r>
        <w:t>a jednotlivé části VZ</w:t>
      </w:r>
      <w:r w:rsidRPr="004370A7">
        <w:t xml:space="preserve"> bude uzavřena vždy s tím uchazečem, jehož nabídka bude na základě hodnotících kriterií</w:t>
      </w:r>
      <w:r>
        <w:t xml:space="preserve"> a provedeného hodnocení</w:t>
      </w:r>
      <w:r w:rsidRPr="004370A7">
        <w:t xml:space="preserve"> vybrána jako nejvhodnější p</w:t>
      </w:r>
      <w:r>
        <w:t>ro příslušnou část VZ</w:t>
      </w:r>
      <w:r w:rsidRPr="004370A7">
        <w:t>.</w:t>
      </w:r>
      <w:r>
        <w:t xml:space="preserve"> </w:t>
      </w:r>
      <w:r w:rsidRPr="004370A7">
        <w:t>S jedním uchazečem může být uzavřena sm</w:t>
      </w:r>
      <w:r>
        <w:t>louva na více částí VZ (více dílčích plnění).</w:t>
      </w:r>
    </w:p>
    <w:p w:rsidR="00D64D21" w:rsidRDefault="00D64D21" w:rsidP="00D90389">
      <w:pPr>
        <w:numPr>
          <w:ilvl w:val="1"/>
          <w:numId w:val="1"/>
        </w:numPr>
        <w:tabs>
          <w:tab w:val="clear" w:pos="360"/>
          <w:tab w:val="num" w:pos="540"/>
        </w:tabs>
        <w:spacing w:after="60"/>
        <w:ind w:left="539" w:hanging="539"/>
        <w:jc w:val="both"/>
      </w:pPr>
      <w:r w:rsidRPr="00D87182">
        <w:t>Podrobná technická specifikace zboží</w:t>
      </w:r>
      <w:r>
        <w:t>/předmětu plnění</w:t>
      </w:r>
      <w:r w:rsidRPr="00D87182">
        <w:t xml:space="preserve"> </w:t>
      </w:r>
      <w:r>
        <w:t>včetně přesného počtu kusů každé položky zboží je</w:t>
      </w:r>
      <w:r w:rsidRPr="00D87182">
        <w:t xml:space="preserve"> stanoven</w:t>
      </w:r>
      <w:r>
        <w:t>a</w:t>
      </w:r>
      <w:r w:rsidRPr="00D87182">
        <w:t xml:space="preserve"> v „</w:t>
      </w:r>
      <w:r w:rsidRPr="006309F3">
        <w:rPr>
          <w:b/>
        </w:rPr>
        <w:t>Seznamu zboží</w:t>
      </w:r>
      <w:r w:rsidRPr="00D87182">
        <w:t>“, kter</w:t>
      </w:r>
      <w:r>
        <w:t>ý</w:t>
      </w:r>
      <w:r w:rsidRPr="00D87182">
        <w:t xml:space="preserve"> tvoří </w:t>
      </w:r>
      <w:r>
        <w:t xml:space="preserve">část 6. </w:t>
      </w:r>
      <w:r w:rsidRPr="0005460A">
        <w:t>ZD</w:t>
      </w:r>
      <w:r>
        <w:t xml:space="preserve"> (viz příloha č. 1 ZD).</w:t>
      </w:r>
    </w:p>
    <w:p w:rsidR="00D64D21" w:rsidRPr="00625805" w:rsidRDefault="00D64D21" w:rsidP="00D90389">
      <w:pPr>
        <w:numPr>
          <w:ilvl w:val="1"/>
          <w:numId w:val="1"/>
        </w:numPr>
        <w:tabs>
          <w:tab w:val="clear" w:pos="360"/>
          <w:tab w:val="num" w:pos="540"/>
        </w:tabs>
        <w:spacing w:after="60"/>
        <w:ind w:left="539" w:hanging="539"/>
      </w:pPr>
      <w:r>
        <w:t>Dodávkou</w:t>
      </w:r>
      <w:r w:rsidRPr="0005460A">
        <w:t xml:space="preserve"> zboží se pro účely této veřejné zakázky rozumí </w:t>
      </w:r>
      <w:r>
        <w:t>pořízení</w:t>
      </w:r>
      <w:r w:rsidRPr="0005460A">
        <w:t xml:space="preserve"> zboží, jeho </w:t>
      </w:r>
      <w:r w:rsidRPr="007359C7">
        <w:t>odborná instalace a umístění</w:t>
      </w:r>
      <w:r w:rsidRPr="0005460A">
        <w:t xml:space="preserve"> v souladu s pod</w:t>
      </w:r>
      <w:r>
        <w:t xml:space="preserve">mínkami stanovenými ve smluvním </w:t>
      </w:r>
      <w:r w:rsidRPr="00625805">
        <w:t xml:space="preserve">vzoru Kupní smlouvy č. 2900/xxxxx (dále jen „smluvní vzor“) které tvoří část 7 ZD. </w:t>
      </w:r>
    </w:p>
    <w:p w:rsidR="00D64D21" w:rsidRDefault="00D64D21" w:rsidP="00D90389">
      <w:pPr>
        <w:numPr>
          <w:ilvl w:val="1"/>
          <w:numId w:val="1"/>
        </w:numPr>
        <w:tabs>
          <w:tab w:val="clear" w:pos="360"/>
          <w:tab w:val="num" w:pos="540"/>
        </w:tabs>
        <w:spacing w:after="60"/>
        <w:ind w:left="539" w:hanging="539"/>
      </w:pPr>
      <w:r w:rsidRPr="0051523C">
        <w:rPr>
          <w:color w:val="000000"/>
        </w:rPr>
        <w:t>Součástí pořízení předmětu plnění je také</w:t>
      </w:r>
      <w:r>
        <w:rPr>
          <w:color w:val="000000"/>
        </w:rPr>
        <w:t xml:space="preserve"> doprava do místa plnění,</w:t>
      </w:r>
      <w:r w:rsidRPr="0051523C">
        <w:rPr>
          <w:color w:val="000000"/>
        </w:rPr>
        <w:t xml:space="preserve"> jeho kompletace a </w:t>
      </w:r>
      <w:r w:rsidRPr="0051523C">
        <w:t>uvedení do plně funkčního</w:t>
      </w:r>
      <w:r>
        <w:t xml:space="preserve"> a provozuschopného stavu, náležité seznámení určeného pracovníka zadavatele s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předmětu plnění této veřejné zakázky je i předání technické dokumentace s přesným popisem zboží v českém jazyce, dokumentace bude zástupci zadavatele předána nejpozději při předání zboží.</w:t>
      </w:r>
    </w:p>
    <w:p w:rsidR="00D64D21" w:rsidRPr="009000D0" w:rsidRDefault="00D64D21" w:rsidP="00D90389">
      <w:pPr>
        <w:numPr>
          <w:ilvl w:val="1"/>
          <w:numId w:val="1"/>
        </w:numPr>
        <w:tabs>
          <w:tab w:val="clear" w:pos="360"/>
          <w:tab w:val="num" w:pos="540"/>
        </w:tabs>
        <w:spacing w:after="60"/>
        <w:ind w:left="539" w:hanging="539"/>
      </w:pPr>
      <w:r w:rsidRPr="00271358">
        <w:rPr>
          <w:color w:val="000000"/>
        </w:rPr>
        <w:t>P</w:t>
      </w:r>
      <w:r w:rsidRPr="00271358">
        <w:t>ředmět plnění bude realizován v souladu s platnými zákony</w:t>
      </w:r>
      <w:r>
        <w:t xml:space="preserve"> ČR a ČSN a dle obecně závazných a doporučených předpisů, vládních nařízení, metodik a v souladu se zadávací dokumentací této veřejné zakázky. Materiály, polotovary, díly a zařízení, které budou uchazečem použity, musí souhlasit jak s technickou specifikací, tak s technickými normami, a musí mít příslušné certifikáty o vlastnostech a jakosti. </w:t>
      </w:r>
      <w:r w:rsidRPr="00801F9A">
        <w:t>Připouští se pouze první jakost materiálů. Je-li v zadávací dokumentaci definován konkrétní výrobek (nebo technologie),</w:t>
      </w:r>
      <w:r>
        <w:t xml:space="preserve"> má se za to, že je tím definován minimálně požadovaný standard a uchazeč jej může v nabídce nahradit i výrobkem nebo technologií srovnatelnou nebo lepší.</w:t>
      </w:r>
    </w:p>
    <w:p w:rsidR="00D64D21" w:rsidRDefault="00D64D21" w:rsidP="004C32BE">
      <w:pPr>
        <w:numPr>
          <w:ilvl w:val="1"/>
          <w:numId w:val="1"/>
        </w:numPr>
        <w:tabs>
          <w:tab w:val="clear" w:pos="360"/>
          <w:tab w:val="num" w:pos="540"/>
        </w:tabs>
        <w:spacing w:after="60"/>
        <w:ind w:left="539" w:hanging="539"/>
        <w:jc w:val="both"/>
      </w:pPr>
      <w:r w:rsidRPr="004C32BE">
        <w:t>Hlavní kódy CPV:  38300000-8, 38416000-4, 38412000-6</w:t>
      </w:r>
    </w:p>
    <w:p w:rsidR="00D64D21" w:rsidRDefault="00D64D21" w:rsidP="004C32BE">
      <w:pPr>
        <w:numPr>
          <w:ilvl w:val="1"/>
          <w:numId w:val="1"/>
        </w:numPr>
        <w:tabs>
          <w:tab w:val="clear" w:pos="360"/>
          <w:tab w:val="num" w:pos="540"/>
        </w:tabs>
        <w:spacing w:after="60"/>
        <w:ind w:left="539" w:hanging="539"/>
        <w:jc w:val="both"/>
      </w:pPr>
      <w:r w:rsidRPr="00A16F59">
        <w:t>Zadavatel nepřipouští variantní řešení – varianty nabídek. Za variantní řešení je považováno i uvedení více číselných vyj</w:t>
      </w:r>
      <w:r>
        <w:t>ádření než jedno pro jednotlivé</w:t>
      </w:r>
      <w:r w:rsidRPr="00A16F59">
        <w:t xml:space="preserve"> hodnotící kriteria</w:t>
      </w:r>
      <w:r>
        <w:t>.</w:t>
      </w:r>
    </w:p>
    <w:p w:rsidR="00D64D21" w:rsidRPr="009000D0" w:rsidRDefault="00D64D21" w:rsidP="00D90389">
      <w:pPr>
        <w:numPr>
          <w:ilvl w:val="1"/>
          <w:numId w:val="1"/>
        </w:numPr>
        <w:tabs>
          <w:tab w:val="clear" w:pos="360"/>
          <w:tab w:val="num" w:pos="540"/>
        </w:tabs>
        <w:spacing w:after="60"/>
        <w:ind w:left="539" w:hanging="539"/>
        <w:jc w:val="both"/>
      </w:pPr>
      <w:r w:rsidRPr="008557C8">
        <w:t>Zadavatel nepožaduje poskytnutí jistoty k zajištění plnění povinností vyplývajících z účasti uchazeče v zadávacím řízení</w:t>
      </w:r>
      <w:r>
        <w:t>.</w:t>
      </w:r>
    </w:p>
    <w:p w:rsidR="00D64D21" w:rsidRPr="009000D0" w:rsidRDefault="00D64D21" w:rsidP="00AF7C1D">
      <w:pPr>
        <w:numPr>
          <w:ilvl w:val="1"/>
          <w:numId w:val="1"/>
        </w:numPr>
        <w:tabs>
          <w:tab w:val="clear" w:pos="360"/>
        </w:tabs>
        <w:spacing w:before="120" w:after="120"/>
        <w:ind w:left="567" w:hanging="567"/>
        <w:jc w:val="both"/>
      </w:pPr>
      <w:r w:rsidRPr="009000D0">
        <w:rPr>
          <w:b/>
          <w:u w:val="single"/>
        </w:rPr>
        <w:t>Předpokládaná hodnota veřejné zakázky:</w:t>
      </w:r>
    </w:p>
    <w:p w:rsidR="00D64D21" w:rsidRDefault="00D64D21" w:rsidP="00AF7C1D">
      <w:pPr>
        <w:ind w:left="567"/>
      </w:pPr>
      <w:r w:rsidRPr="00A16F59">
        <w:t xml:space="preserve">Předpokládaná hodnota celé této veřejné zakázky činí celkem </w:t>
      </w:r>
      <w:r>
        <w:t xml:space="preserve">605 083,17 </w:t>
      </w:r>
      <w:r w:rsidRPr="00D90389">
        <w:t>CZK bez DPH (</w:t>
      </w:r>
      <w:r>
        <w:t xml:space="preserve">732 150,69 </w:t>
      </w:r>
      <w:r w:rsidRPr="00D90389">
        <w:t>CZK včetně DPH) za celý předmět plnění této veřejné zakázky</w:t>
      </w:r>
      <w:r w:rsidRPr="009000D0">
        <w:t xml:space="preserve">. </w:t>
      </w:r>
    </w:p>
    <w:p w:rsidR="00D64D21" w:rsidRDefault="00D64D21" w:rsidP="001008EF">
      <w:pPr>
        <w:numPr>
          <w:ilvl w:val="1"/>
          <w:numId w:val="1"/>
        </w:numPr>
        <w:tabs>
          <w:tab w:val="clear" w:pos="360"/>
          <w:tab w:val="num" w:pos="540"/>
        </w:tabs>
        <w:spacing w:after="60"/>
        <w:ind w:left="539" w:hanging="539"/>
        <w:jc w:val="both"/>
      </w:pPr>
      <w:r w:rsidRPr="00A16F59">
        <w:t>Pro jednotlivé části této VZ je stanovena t</w:t>
      </w:r>
      <w:r>
        <w:t>akto:</w:t>
      </w:r>
    </w:p>
    <w:tbl>
      <w:tblPr>
        <w:tblW w:w="9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34"/>
        <w:gridCol w:w="3544"/>
        <w:gridCol w:w="2268"/>
        <w:gridCol w:w="2221"/>
      </w:tblGrid>
      <w:tr w:rsidR="00D64D21" w:rsidRPr="009000D0" w:rsidTr="00934E4C">
        <w:trPr>
          <w:trHeight w:val="315"/>
        </w:trPr>
        <w:tc>
          <w:tcPr>
            <w:tcW w:w="1134" w:type="dxa"/>
            <w:vAlign w:val="center"/>
          </w:tcPr>
          <w:p w:rsidR="00D64D21" w:rsidRPr="009000D0" w:rsidRDefault="00D64D21" w:rsidP="00CA75FF">
            <w:pPr>
              <w:ind w:left="34"/>
              <w:jc w:val="center"/>
              <w:rPr>
                <w:i/>
              </w:rPr>
            </w:pPr>
            <w:r>
              <w:rPr>
                <w:i/>
                <w:sz w:val="22"/>
                <w:szCs w:val="22"/>
              </w:rPr>
              <w:t>Č</w:t>
            </w:r>
            <w:r w:rsidRPr="009000D0">
              <w:rPr>
                <w:i/>
                <w:sz w:val="22"/>
                <w:szCs w:val="22"/>
              </w:rPr>
              <w:t>ást VZ</w:t>
            </w:r>
            <w:r>
              <w:rPr>
                <w:i/>
                <w:sz w:val="22"/>
                <w:szCs w:val="22"/>
              </w:rPr>
              <w:t xml:space="preserve"> č.</w:t>
            </w:r>
            <w:r w:rsidRPr="009000D0">
              <w:rPr>
                <w:i/>
                <w:sz w:val="22"/>
                <w:szCs w:val="22"/>
              </w:rPr>
              <w:t>:</w:t>
            </w:r>
          </w:p>
        </w:tc>
        <w:tc>
          <w:tcPr>
            <w:tcW w:w="3544" w:type="dxa"/>
            <w:vAlign w:val="center"/>
          </w:tcPr>
          <w:p w:rsidR="00D64D21" w:rsidRPr="009000D0" w:rsidRDefault="00D64D21" w:rsidP="00CA75FF">
            <w:pPr>
              <w:ind w:left="317"/>
              <w:jc w:val="center"/>
              <w:rPr>
                <w:i/>
              </w:rPr>
            </w:pPr>
            <w:r w:rsidRPr="009000D0">
              <w:rPr>
                <w:i/>
                <w:sz w:val="22"/>
                <w:szCs w:val="22"/>
              </w:rPr>
              <w:t>Název části VZ:</w:t>
            </w:r>
          </w:p>
        </w:tc>
        <w:tc>
          <w:tcPr>
            <w:tcW w:w="2268" w:type="dxa"/>
            <w:vAlign w:val="center"/>
          </w:tcPr>
          <w:p w:rsidR="00D64D21" w:rsidRDefault="00D64D21" w:rsidP="00CA75FF">
            <w:pPr>
              <w:ind w:left="33"/>
              <w:jc w:val="center"/>
              <w:rPr>
                <w:i/>
              </w:rPr>
            </w:pPr>
            <w:r w:rsidRPr="009000D0">
              <w:rPr>
                <w:i/>
                <w:sz w:val="22"/>
                <w:szCs w:val="22"/>
              </w:rPr>
              <w:t>Předpokládaná hodnota</w:t>
            </w:r>
          </w:p>
          <w:p w:rsidR="00D64D21" w:rsidRPr="009000D0" w:rsidRDefault="00D64D21" w:rsidP="00CA75FF">
            <w:pPr>
              <w:ind w:left="33"/>
              <w:jc w:val="center"/>
              <w:rPr>
                <w:i/>
              </w:rPr>
            </w:pPr>
            <w:r w:rsidRPr="009000D0">
              <w:rPr>
                <w:i/>
                <w:sz w:val="22"/>
                <w:szCs w:val="22"/>
              </w:rPr>
              <w:t>(v CZK bez DPH):</w:t>
            </w:r>
          </w:p>
        </w:tc>
        <w:tc>
          <w:tcPr>
            <w:tcW w:w="2221" w:type="dxa"/>
            <w:vAlign w:val="center"/>
          </w:tcPr>
          <w:p w:rsidR="00D64D21" w:rsidRDefault="00D64D21" w:rsidP="00CA75FF">
            <w:pPr>
              <w:ind w:left="33"/>
              <w:jc w:val="center"/>
              <w:rPr>
                <w:i/>
              </w:rPr>
            </w:pPr>
            <w:r>
              <w:rPr>
                <w:i/>
                <w:sz w:val="22"/>
                <w:szCs w:val="22"/>
              </w:rPr>
              <w:t>Předpokládaná hodnota</w:t>
            </w:r>
          </w:p>
          <w:p w:rsidR="00D64D21" w:rsidRPr="009000D0" w:rsidRDefault="00D64D21" w:rsidP="00CA75FF">
            <w:pPr>
              <w:ind w:left="33"/>
              <w:jc w:val="center"/>
              <w:rPr>
                <w:i/>
              </w:rPr>
            </w:pPr>
            <w:r>
              <w:rPr>
                <w:i/>
                <w:sz w:val="22"/>
                <w:szCs w:val="22"/>
              </w:rPr>
              <w:t>(v CZK vč.</w:t>
            </w:r>
            <w:r w:rsidRPr="009000D0">
              <w:rPr>
                <w:i/>
                <w:sz w:val="22"/>
                <w:szCs w:val="22"/>
              </w:rPr>
              <w:t xml:space="preserve"> DPH):</w:t>
            </w:r>
          </w:p>
        </w:tc>
      </w:tr>
      <w:tr w:rsidR="00D64D21" w:rsidRPr="009000D0" w:rsidTr="00D92C26">
        <w:trPr>
          <w:trHeight w:val="315"/>
        </w:trPr>
        <w:tc>
          <w:tcPr>
            <w:tcW w:w="1134" w:type="dxa"/>
            <w:vAlign w:val="center"/>
          </w:tcPr>
          <w:p w:rsidR="00D64D21" w:rsidRPr="00116267" w:rsidRDefault="00D64D21" w:rsidP="008A6115">
            <w:pPr>
              <w:jc w:val="center"/>
              <w:rPr>
                <w:b/>
              </w:rPr>
            </w:pPr>
            <w:r w:rsidRPr="00116267">
              <w:rPr>
                <w:b/>
                <w:sz w:val="22"/>
                <w:szCs w:val="22"/>
              </w:rPr>
              <w:t>1.</w:t>
            </w:r>
          </w:p>
        </w:tc>
        <w:tc>
          <w:tcPr>
            <w:tcW w:w="3544" w:type="dxa"/>
            <w:vAlign w:val="center"/>
          </w:tcPr>
          <w:p w:rsidR="00D64D21" w:rsidRPr="00116267" w:rsidRDefault="00D64D21" w:rsidP="008A6115">
            <w:pPr>
              <w:rPr>
                <w:color w:val="000000"/>
              </w:rPr>
            </w:pPr>
            <w:r w:rsidRPr="00116267">
              <w:rPr>
                <w:b/>
                <w:sz w:val="22"/>
                <w:szCs w:val="22"/>
              </w:rPr>
              <w:t xml:space="preserve">Přístroje pro </w:t>
            </w:r>
            <w:r w:rsidRPr="006B47DB">
              <w:rPr>
                <w:b/>
                <w:bCs/>
                <w:sz w:val="22"/>
                <w:szCs w:val="22"/>
              </w:rPr>
              <w:t>CZ.1.07/2.2.00/15.0063</w:t>
            </w:r>
          </w:p>
        </w:tc>
        <w:tc>
          <w:tcPr>
            <w:tcW w:w="2268" w:type="dxa"/>
            <w:vAlign w:val="center"/>
          </w:tcPr>
          <w:p w:rsidR="00D64D21" w:rsidRDefault="00D64D21" w:rsidP="008A6115">
            <w:pPr>
              <w:jc w:val="center"/>
            </w:pPr>
            <w:r>
              <w:t>308 389,00</w:t>
            </w:r>
          </w:p>
        </w:tc>
        <w:tc>
          <w:tcPr>
            <w:tcW w:w="2221" w:type="dxa"/>
            <w:vAlign w:val="center"/>
          </w:tcPr>
          <w:p w:rsidR="00D64D21" w:rsidRDefault="00D64D21" w:rsidP="008A6115">
            <w:pPr>
              <w:jc w:val="center"/>
            </w:pPr>
            <w:r>
              <w:t>373 150,69</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2.</w:t>
            </w:r>
          </w:p>
        </w:tc>
        <w:tc>
          <w:tcPr>
            <w:tcW w:w="3544" w:type="dxa"/>
            <w:vAlign w:val="center"/>
          </w:tcPr>
          <w:p w:rsidR="00D64D21" w:rsidRPr="00116267" w:rsidRDefault="00D64D21" w:rsidP="008A6115">
            <w:pPr>
              <w:rPr>
                <w:color w:val="000000"/>
              </w:rPr>
            </w:pPr>
            <w:r w:rsidRPr="00116267">
              <w:rPr>
                <w:b/>
                <w:sz w:val="22"/>
                <w:szCs w:val="22"/>
              </w:rPr>
              <w:t>IONOMETR</w:t>
            </w:r>
          </w:p>
        </w:tc>
        <w:tc>
          <w:tcPr>
            <w:tcW w:w="2268" w:type="dxa"/>
            <w:vAlign w:val="center"/>
          </w:tcPr>
          <w:p w:rsidR="00D64D21" w:rsidRPr="00E8672A" w:rsidRDefault="00D64D21" w:rsidP="008A6115">
            <w:pPr>
              <w:jc w:val="center"/>
            </w:pPr>
            <w:r w:rsidRPr="00E8672A">
              <w:t>33 057,85</w:t>
            </w:r>
          </w:p>
        </w:tc>
        <w:tc>
          <w:tcPr>
            <w:tcW w:w="2221" w:type="dxa"/>
            <w:vAlign w:val="center"/>
          </w:tcPr>
          <w:p w:rsidR="00D64D21" w:rsidRPr="00E8672A" w:rsidRDefault="00D64D21" w:rsidP="008A6115">
            <w:pPr>
              <w:jc w:val="center"/>
            </w:pPr>
            <w:r w:rsidRPr="00E8672A">
              <w:t>40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3.</w:t>
            </w:r>
          </w:p>
        </w:tc>
        <w:tc>
          <w:tcPr>
            <w:tcW w:w="3544" w:type="dxa"/>
            <w:vAlign w:val="center"/>
          </w:tcPr>
          <w:p w:rsidR="00D64D21" w:rsidRPr="00116267" w:rsidRDefault="00D64D21" w:rsidP="008A6115">
            <w:pPr>
              <w:rPr>
                <w:b/>
                <w:color w:val="000000"/>
              </w:rPr>
            </w:pPr>
            <w:r w:rsidRPr="00116267">
              <w:rPr>
                <w:b/>
                <w:sz w:val="22"/>
                <w:szCs w:val="22"/>
              </w:rPr>
              <w:t>PŘENOSNÝ FOTOMETR PRO MOBILNÍ ANALYTIKU</w:t>
            </w:r>
          </w:p>
        </w:tc>
        <w:tc>
          <w:tcPr>
            <w:tcW w:w="2268" w:type="dxa"/>
            <w:vAlign w:val="center"/>
          </w:tcPr>
          <w:p w:rsidR="00D64D21" w:rsidRPr="00E8672A" w:rsidRDefault="00D64D21" w:rsidP="008A6115">
            <w:pPr>
              <w:jc w:val="center"/>
            </w:pPr>
            <w:r w:rsidRPr="00E8672A">
              <w:t>16 528,92</w:t>
            </w:r>
          </w:p>
        </w:tc>
        <w:tc>
          <w:tcPr>
            <w:tcW w:w="2221" w:type="dxa"/>
            <w:vAlign w:val="center"/>
          </w:tcPr>
          <w:p w:rsidR="00D64D21" w:rsidRPr="00E8672A" w:rsidRDefault="00D64D21" w:rsidP="008A6115">
            <w:pPr>
              <w:jc w:val="center"/>
            </w:pPr>
            <w:r w:rsidRPr="00E8672A">
              <w:t>20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4.</w:t>
            </w:r>
          </w:p>
        </w:tc>
        <w:tc>
          <w:tcPr>
            <w:tcW w:w="3544" w:type="dxa"/>
            <w:vAlign w:val="center"/>
          </w:tcPr>
          <w:p w:rsidR="00D64D21" w:rsidRPr="00116267" w:rsidRDefault="00D64D21" w:rsidP="008A6115">
            <w:pPr>
              <w:rPr>
                <w:b/>
                <w:color w:val="000000"/>
              </w:rPr>
            </w:pPr>
            <w:r w:rsidRPr="00116267">
              <w:rPr>
                <w:b/>
                <w:sz w:val="22"/>
                <w:szCs w:val="22"/>
              </w:rPr>
              <w:t>LUMINISCENČNÍ HLAVICE</w:t>
            </w:r>
          </w:p>
        </w:tc>
        <w:tc>
          <w:tcPr>
            <w:tcW w:w="2268" w:type="dxa"/>
            <w:vAlign w:val="center"/>
          </w:tcPr>
          <w:p w:rsidR="00D64D21" w:rsidRPr="00E8672A" w:rsidRDefault="00D64D21" w:rsidP="008A6115">
            <w:pPr>
              <w:jc w:val="center"/>
            </w:pPr>
            <w:r w:rsidRPr="00E8672A">
              <w:t>4 958,67</w:t>
            </w:r>
          </w:p>
        </w:tc>
        <w:tc>
          <w:tcPr>
            <w:tcW w:w="2221" w:type="dxa"/>
            <w:vAlign w:val="center"/>
          </w:tcPr>
          <w:p w:rsidR="00D64D21" w:rsidRPr="00E8672A" w:rsidRDefault="00D64D21" w:rsidP="008A6115">
            <w:pPr>
              <w:jc w:val="center"/>
            </w:pPr>
            <w:r w:rsidRPr="00E8672A">
              <w:t>6</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5.</w:t>
            </w:r>
          </w:p>
        </w:tc>
        <w:tc>
          <w:tcPr>
            <w:tcW w:w="3544" w:type="dxa"/>
            <w:vAlign w:val="center"/>
          </w:tcPr>
          <w:p w:rsidR="00D64D21" w:rsidRPr="00116267" w:rsidRDefault="00D64D21" w:rsidP="008A6115">
            <w:pPr>
              <w:rPr>
                <w:b/>
                <w:color w:val="000000"/>
              </w:rPr>
            </w:pPr>
            <w:r w:rsidRPr="00116267">
              <w:rPr>
                <w:b/>
                <w:sz w:val="22"/>
                <w:szCs w:val="22"/>
              </w:rPr>
              <w:t>KOLORIMETR</w:t>
            </w:r>
          </w:p>
        </w:tc>
        <w:tc>
          <w:tcPr>
            <w:tcW w:w="2268" w:type="dxa"/>
          </w:tcPr>
          <w:p w:rsidR="00D64D21" w:rsidRPr="00E8672A" w:rsidRDefault="00D64D21" w:rsidP="008A6115">
            <w:pPr>
              <w:jc w:val="center"/>
            </w:pPr>
            <w:r w:rsidRPr="00E8672A">
              <w:t>33 057,85</w:t>
            </w:r>
          </w:p>
        </w:tc>
        <w:tc>
          <w:tcPr>
            <w:tcW w:w="2221" w:type="dxa"/>
            <w:vAlign w:val="center"/>
          </w:tcPr>
          <w:p w:rsidR="00D64D21" w:rsidRPr="00E8672A" w:rsidRDefault="00D64D21" w:rsidP="008A6115">
            <w:pPr>
              <w:jc w:val="center"/>
            </w:pPr>
            <w:r w:rsidRPr="00E8672A">
              <w:t>40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6.</w:t>
            </w:r>
          </w:p>
        </w:tc>
        <w:tc>
          <w:tcPr>
            <w:tcW w:w="3544" w:type="dxa"/>
            <w:vAlign w:val="center"/>
          </w:tcPr>
          <w:p w:rsidR="00D64D21" w:rsidRPr="00116267" w:rsidRDefault="00D64D21" w:rsidP="008A6115">
            <w:pPr>
              <w:rPr>
                <w:b/>
                <w:color w:val="000000"/>
              </w:rPr>
            </w:pPr>
            <w:r w:rsidRPr="00116267">
              <w:rPr>
                <w:b/>
                <w:sz w:val="22"/>
                <w:szCs w:val="22"/>
              </w:rPr>
              <w:t>CHLOROFYLANALYZÁTOR</w:t>
            </w:r>
          </w:p>
        </w:tc>
        <w:tc>
          <w:tcPr>
            <w:tcW w:w="2268" w:type="dxa"/>
          </w:tcPr>
          <w:p w:rsidR="00D64D21" w:rsidRPr="00E8672A" w:rsidRDefault="00D64D21" w:rsidP="008A6115">
            <w:pPr>
              <w:jc w:val="center"/>
            </w:pPr>
            <w:r w:rsidRPr="00E8672A">
              <w:t>33 057,85</w:t>
            </w:r>
          </w:p>
        </w:tc>
        <w:tc>
          <w:tcPr>
            <w:tcW w:w="2221" w:type="dxa"/>
            <w:vAlign w:val="center"/>
          </w:tcPr>
          <w:p w:rsidR="00D64D21" w:rsidRPr="00E8672A" w:rsidRDefault="00D64D21" w:rsidP="008A6115">
            <w:pPr>
              <w:jc w:val="center"/>
            </w:pPr>
            <w:r w:rsidRPr="00E8672A">
              <w:t>40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7.</w:t>
            </w:r>
          </w:p>
        </w:tc>
        <w:tc>
          <w:tcPr>
            <w:tcW w:w="3544" w:type="dxa"/>
            <w:vAlign w:val="center"/>
          </w:tcPr>
          <w:p w:rsidR="00D64D21" w:rsidRPr="00116267" w:rsidRDefault="00D64D21" w:rsidP="008A6115">
            <w:pPr>
              <w:rPr>
                <w:b/>
                <w:color w:val="000000"/>
              </w:rPr>
            </w:pPr>
            <w:r w:rsidRPr="00116267">
              <w:rPr>
                <w:b/>
                <w:sz w:val="22"/>
                <w:szCs w:val="22"/>
              </w:rPr>
              <w:t>BEZDOTYKOVÝ POTRAVINÁŘSKÝ TEPLOMĚR</w:t>
            </w:r>
          </w:p>
        </w:tc>
        <w:tc>
          <w:tcPr>
            <w:tcW w:w="2268" w:type="dxa"/>
            <w:vAlign w:val="center"/>
          </w:tcPr>
          <w:p w:rsidR="00D64D21" w:rsidRPr="00E8672A" w:rsidRDefault="00D64D21" w:rsidP="008A6115">
            <w:pPr>
              <w:jc w:val="center"/>
            </w:pPr>
            <w:r w:rsidRPr="00E8672A">
              <w:t>12 396,69</w:t>
            </w:r>
          </w:p>
        </w:tc>
        <w:tc>
          <w:tcPr>
            <w:tcW w:w="2221" w:type="dxa"/>
            <w:vAlign w:val="center"/>
          </w:tcPr>
          <w:p w:rsidR="00D64D21" w:rsidRPr="00E8672A" w:rsidRDefault="00D64D21" w:rsidP="008A6115">
            <w:pPr>
              <w:jc w:val="center"/>
            </w:pPr>
            <w:r w:rsidRPr="00E8672A">
              <w:t>15</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8.</w:t>
            </w:r>
          </w:p>
        </w:tc>
        <w:tc>
          <w:tcPr>
            <w:tcW w:w="3544" w:type="dxa"/>
            <w:vAlign w:val="center"/>
          </w:tcPr>
          <w:p w:rsidR="00D64D21" w:rsidRPr="00116267" w:rsidRDefault="00D64D21" w:rsidP="008A6115">
            <w:pPr>
              <w:rPr>
                <w:b/>
                <w:color w:val="000000"/>
              </w:rPr>
            </w:pPr>
            <w:r w:rsidRPr="00116267">
              <w:rPr>
                <w:b/>
                <w:sz w:val="22"/>
                <w:szCs w:val="22"/>
              </w:rPr>
              <w:t>LUMINOMETR</w:t>
            </w:r>
          </w:p>
        </w:tc>
        <w:tc>
          <w:tcPr>
            <w:tcW w:w="2268" w:type="dxa"/>
            <w:vAlign w:val="center"/>
          </w:tcPr>
          <w:p w:rsidR="00D64D21" w:rsidRPr="00E8672A" w:rsidRDefault="00D64D21" w:rsidP="008A6115">
            <w:pPr>
              <w:jc w:val="center"/>
            </w:pPr>
            <w:r w:rsidRPr="00E8672A">
              <w:t>29 752,06</w:t>
            </w:r>
          </w:p>
        </w:tc>
        <w:tc>
          <w:tcPr>
            <w:tcW w:w="2221" w:type="dxa"/>
            <w:vAlign w:val="center"/>
          </w:tcPr>
          <w:p w:rsidR="00D64D21" w:rsidRPr="00E8672A" w:rsidRDefault="00D64D21" w:rsidP="008A6115">
            <w:pPr>
              <w:jc w:val="center"/>
            </w:pPr>
            <w:r w:rsidRPr="00E8672A">
              <w:t>36</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9.</w:t>
            </w:r>
          </w:p>
        </w:tc>
        <w:tc>
          <w:tcPr>
            <w:tcW w:w="3544" w:type="dxa"/>
            <w:vAlign w:val="center"/>
          </w:tcPr>
          <w:p w:rsidR="00D64D21" w:rsidRPr="00116267" w:rsidRDefault="00D64D21" w:rsidP="008A6115">
            <w:pPr>
              <w:rPr>
                <w:b/>
                <w:color w:val="000000"/>
              </w:rPr>
            </w:pPr>
            <w:r w:rsidRPr="00116267">
              <w:rPr>
                <w:b/>
                <w:sz w:val="22"/>
                <w:szCs w:val="22"/>
              </w:rPr>
              <w:t>PŘÍSTROJ NA STANOVENÍ  O2</w:t>
            </w:r>
          </w:p>
        </w:tc>
        <w:tc>
          <w:tcPr>
            <w:tcW w:w="2268" w:type="dxa"/>
            <w:vAlign w:val="center"/>
          </w:tcPr>
          <w:p w:rsidR="00D64D21" w:rsidRPr="00E8672A" w:rsidRDefault="00D64D21" w:rsidP="008A6115">
            <w:pPr>
              <w:jc w:val="center"/>
            </w:pPr>
            <w:r w:rsidRPr="00E8672A">
              <w:t>33 057,85</w:t>
            </w:r>
          </w:p>
        </w:tc>
        <w:tc>
          <w:tcPr>
            <w:tcW w:w="2221" w:type="dxa"/>
            <w:vAlign w:val="center"/>
          </w:tcPr>
          <w:p w:rsidR="00D64D21" w:rsidRPr="00E8672A" w:rsidRDefault="00D64D21" w:rsidP="008A6115">
            <w:pPr>
              <w:jc w:val="center"/>
            </w:pPr>
            <w:r w:rsidRPr="00E8672A">
              <w:t>40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10.</w:t>
            </w:r>
          </w:p>
        </w:tc>
        <w:tc>
          <w:tcPr>
            <w:tcW w:w="3544" w:type="dxa"/>
            <w:vAlign w:val="center"/>
          </w:tcPr>
          <w:p w:rsidR="00D64D21" w:rsidRPr="00116267" w:rsidRDefault="00D64D21" w:rsidP="008A6115">
            <w:pPr>
              <w:rPr>
                <w:b/>
                <w:color w:val="000000"/>
              </w:rPr>
            </w:pPr>
            <w:r w:rsidRPr="00116267">
              <w:rPr>
                <w:b/>
                <w:sz w:val="22"/>
                <w:szCs w:val="22"/>
              </w:rPr>
              <w:t>pHmetr stolní</w:t>
            </w:r>
          </w:p>
        </w:tc>
        <w:tc>
          <w:tcPr>
            <w:tcW w:w="2268" w:type="dxa"/>
            <w:vAlign w:val="center"/>
          </w:tcPr>
          <w:p w:rsidR="00D64D21" w:rsidRPr="00E8672A" w:rsidRDefault="00D64D21" w:rsidP="008A6115">
            <w:pPr>
              <w:jc w:val="center"/>
            </w:pPr>
            <w:r w:rsidRPr="00E8672A">
              <w:t>41 322,31</w:t>
            </w:r>
          </w:p>
        </w:tc>
        <w:tc>
          <w:tcPr>
            <w:tcW w:w="2221" w:type="dxa"/>
            <w:vAlign w:val="center"/>
          </w:tcPr>
          <w:p w:rsidR="00D64D21" w:rsidRPr="00E8672A" w:rsidRDefault="00D64D21" w:rsidP="008A6115">
            <w:pPr>
              <w:jc w:val="center"/>
            </w:pPr>
            <w:r w:rsidRPr="00E8672A">
              <w:t>50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11.</w:t>
            </w:r>
          </w:p>
        </w:tc>
        <w:tc>
          <w:tcPr>
            <w:tcW w:w="3544" w:type="dxa"/>
            <w:vAlign w:val="center"/>
          </w:tcPr>
          <w:p w:rsidR="00D64D21" w:rsidRPr="00116267" w:rsidRDefault="00D64D21" w:rsidP="008A6115">
            <w:pPr>
              <w:rPr>
                <w:b/>
                <w:color w:val="000000"/>
              </w:rPr>
            </w:pPr>
            <w:r w:rsidRPr="00116267">
              <w:rPr>
                <w:b/>
                <w:sz w:val="22"/>
                <w:szCs w:val="22"/>
              </w:rPr>
              <w:t>pH metr s vestavěným teploměrem</w:t>
            </w:r>
          </w:p>
        </w:tc>
        <w:tc>
          <w:tcPr>
            <w:tcW w:w="2268" w:type="dxa"/>
            <w:vAlign w:val="center"/>
          </w:tcPr>
          <w:p w:rsidR="00D64D21" w:rsidRPr="00E8672A" w:rsidRDefault="00D64D21" w:rsidP="008A6115">
            <w:pPr>
              <w:jc w:val="center"/>
            </w:pPr>
            <w:r w:rsidRPr="00E8672A">
              <w:t>24 793,38</w:t>
            </w:r>
          </w:p>
        </w:tc>
        <w:tc>
          <w:tcPr>
            <w:tcW w:w="2221" w:type="dxa"/>
            <w:vAlign w:val="center"/>
          </w:tcPr>
          <w:p w:rsidR="00D64D21" w:rsidRPr="00E8672A" w:rsidRDefault="00D64D21" w:rsidP="008A6115">
            <w:pPr>
              <w:jc w:val="center"/>
            </w:pPr>
            <w:r w:rsidRPr="00E8672A">
              <w:t>30</w:t>
            </w:r>
            <w:r>
              <w:t> </w:t>
            </w:r>
            <w:r w:rsidRPr="00E8672A">
              <w:t>000</w:t>
            </w:r>
            <w:r>
              <w:t>,00</w:t>
            </w:r>
          </w:p>
        </w:tc>
      </w:tr>
      <w:tr w:rsidR="00D64D21" w:rsidRPr="009000D0" w:rsidTr="00D92C26">
        <w:trPr>
          <w:trHeight w:val="332"/>
        </w:trPr>
        <w:tc>
          <w:tcPr>
            <w:tcW w:w="1134" w:type="dxa"/>
            <w:vAlign w:val="center"/>
          </w:tcPr>
          <w:p w:rsidR="00D64D21" w:rsidRPr="00116267" w:rsidRDefault="00D64D21" w:rsidP="008A6115">
            <w:pPr>
              <w:jc w:val="center"/>
              <w:rPr>
                <w:b/>
                <w:bCs/>
              </w:rPr>
            </w:pPr>
            <w:r w:rsidRPr="00116267">
              <w:rPr>
                <w:b/>
                <w:bCs/>
                <w:sz w:val="22"/>
                <w:szCs w:val="22"/>
              </w:rPr>
              <w:t>12.</w:t>
            </w:r>
          </w:p>
        </w:tc>
        <w:tc>
          <w:tcPr>
            <w:tcW w:w="3544" w:type="dxa"/>
            <w:vAlign w:val="center"/>
          </w:tcPr>
          <w:p w:rsidR="00D64D21" w:rsidRPr="00116267" w:rsidRDefault="00D64D21" w:rsidP="008A6115">
            <w:pPr>
              <w:rPr>
                <w:color w:val="000000"/>
              </w:rPr>
            </w:pPr>
            <w:r w:rsidRPr="00116267">
              <w:rPr>
                <w:b/>
                <w:bCs/>
                <w:sz w:val="22"/>
                <w:szCs w:val="22"/>
              </w:rPr>
              <w:t>Refraktometry</w:t>
            </w:r>
          </w:p>
        </w:tc>
        <w:tc>
          <w:tcPr>
            <w:tcW w:w="2268" w:type="dxa"/>
            <w:vAlign w:val="center"/>
          </w:tcPr>
          <w:p w:rsidR="00D64D21" w:rsidRPr="00E8672A" w:rsidRDefault="00D64D21" w:rsidP="008A6115">
            <w:pPr>
              <w:jc w:val="center"/>
            </w:pPr>
            <w:r w:rsidRPr="00E8672A">
              <w:t>34 710,74</w:t>
            </w:r>
          </w:p>
        </w:tc>
        <w:tc>
          <w:tcPr>
            <w:tcW w:w="2221" w:type="dxa"/>
            <w:vAlign w:val="center"/>
          </w:tcPr>
          <w:p w:rsidR="00D64D21" w:rsidRPr="00E8672A" w:rsidRDefault="00D64D21" w:rsidP="008A6115">
            <w:pPr>
              <w:jc w:val="center"/>
            </w:pPr>
            <w:r w:rsidRPr="00E8672A">
              <w:t>42</w:t>
            </w:r>
            <w:r>
              <w:t> </w:t>
            </w:r>
            <w:r w:rsidRPr="00E8672A">
              <w:t>000</w:t>
            </w:r>
            <w:r>
              <w:t>,00</w:t>
            </w:r>
          </w:p>
        </w:tc>
      </w:tr>
    </w:tbl>
    <w:p w:rsidR="00D64D21" w:rsidRDefault="00D64D21" w:rsidP="001008EF">
      <w:pPr>
        <w:pStyle w:val="NoSpacing"/>
        <w:ind w:left="317"/>
        <w:jc w:val="both"/>
        <w:rPr>
          <w:rFonts w:ascii="Times New Roman" w:hAnsi="Times New Roman"/>
          <w:sz w:val="24"/>
          <w:szCs w:val="24"/>
        </w:rPr>
      </w:pPr>
    </w:p>
    <w:p w:rsidR="00D64D21" w:rsidRDefault="00D64D21" w:rsidP="00D90389">
      <w:pPr>
        <w:jc w:val="both"/>
      </w:pPr>
      <w:r w:rsidRPr="0051523C">
        <w:t>Předpokládaná hodnota</w:t>
      </w:r>
      <w:r>
        <w:t xml:space="preserve"> pro všechny části</w:t>
      </w:r>
      <w:r w:rsidRPr="0051523C">
        <w:t xml:space="preserve"> této veřejné zakázky je zároveň cenou maximální a zahrnuje veškeré náklady spojené s</w:t>
      </w:r>
      <w:r>
        <w:t> </w:t>
      </w:r>
      <w:r w:rsidRPr="0051523C">
        <w:t>plněním</w:t>
      </w:r>
      <w:r>
        <w:t xml:space="preserve"> pro všechny části</w:t>
      </w:r>
      <w:r w:rsidRPr="0051523C">
        <w:t xml:space="preserve"> této veřejné zakázky</w:t>
      </w:r>
      <w:r w:rsidRPr="00335A60">
        <w:t xml:space="preserve">. </w:t>
      </w:r>
    </w:p>
    <w:p w:rsidR="00D64D21" w:rsidRDefault="00D64D21" w:rsidP="00D90389">
      <w:pPr>
        <w:jc w:val="both"/>
        <w:rPr>
          <w:b/>
        </w:rPr>
      </w:pPr>
      <w:r w:rsidRPr="00335A60">
        <w:rPr>
          <w:b/>
        </w:rPr>
        <w:t>Zadavatel nepřipouští, aby výše nabídkové ceny bez DPH překročila uvedený limitní náklad pro plnění</w:t>
      </w:r>
      <w:r>
        <w:rPr>
          <w:b/>
        </w:rPr>
        <w:t xml:space="preserve"> pro jednotlivé části</w:t>
      </w:r>
      <w:r w:rsidRPr="00335A60">
        <w:rPr>
          <w:b/>
        </w:rPr>
        <w:t xml:space="preserve"> této veřejné zakázky</w:t>
      </w:r>
      <w:r>
        <w:rPr>
          <w:b/>
        </w:rPr>
        <w:t>.</w:t>
      </w:r>
    </w:p>
    <w:p w:rsidR="00D64D21" w:rsidRDefault="00D64D21" w:rsidP="00D90389">
      <w:pPr>
        <w:jc w:val="both"/>
        <w:rPr>
          <w:b/>
        </w:rPr>
      </w:pPr>
      <w:r>
        <w:rPr>
          <w:b/>
        </w:rPr>
        <w:t>U jednotlivých položek v rámci všech částí této VZ nesmí být překročena cena 40 000 CZK včetně DPH za jeden kus zboží, jelikož jsou hrazeny z neinvestičních prostředků.</w:t>
      </w:r>
    </w:p>
    <w:p w:rsidR="00D64D21" w:rsidRPr="00D90389" w:rsidRDefault="00D64D21" w:rsidP="00D90389">
      <w:pPr>
        <w:pStyle w:val="ListParagraph"/>
        <w:spacing w:before="60" w:after="60"/>
        <w:ind w:left="0"/>
        <w:jc w:val="both"/>
        <w:rPr>
          <w:color w:val="FF0000"/>
        </w:rPr>
      </w:pPr>
      <w:r w:rsidRPr="00D244F3">
        <w:t xml:space="preserve">V případě, že v nabídce uchazeče, s nímž má být dle výsledku hodnocení nabídek uzavřena smlouva </w:t>
      </w:r>
      <w:r>
        <w:t xml:space="preserve">pro některou z výše uvedených části VZ nebo </w:t>
      </w:r>
      <w:r w:rsidRPr="00D244F3">
        <w:t>na</w:t>
      </w:r>
      <w:r>
        <w:t xml:space="preserve"> všechny</w:t>
      </w:r>
      <w:r w:rsidRPr="00D244F3">
        <w:t xml:space="preserve"> výše uvedené části VZ, překročí nabídková cena bez DPH</w:t>
      </w:r>
      <w:r>
        <w:t xml:space="preserve"> za 1 kus zboží</w:t>
      </w:r>
      <w:r w:rsidRPr="00D244F3">
        <w:t xml:space="preserve"> u výše uvedených položek tuto maximálně možnou nabídkovou cenu</w:t>
      </w:r>
      <w:r>
        <w:t xml:space="preserve"> za 1 kus zboží</w:t>
      </w:r>
      <w:r w:rsidRPr="00D244F3">
        <w:t xml:space="preserve">, zadavatel si vyhrazuje </w:t>
      </w:r>
      <w:r w:rsidRPr="00D244F3">
        <w:rPr>
          <w:b/>
          <w:bCs/>
        </w:rPr>
        <w:t xml:space="preserve">právo neuzavřít smlouvu </w:t>
      </w:r>
      <w:r>
        <w:rPr>
          <w:b/>
          <w:bCs/>
        </w:rPr>
        <w:t>pro</w:t>
      </w:r>
      <w:r w:rsidRPr="00D244F3">
        <w:rPr>
          <w:b/>
          <w:bCs/>
        </w:rPr>
        <w:t xml:space="preserve"> tuto část veřejné zakázky</w:t>
      </w:r>
      <w:r>
        <w:rPr>
          <w:b/>
          <w:bCs/>
        </w:rPr>
        <w:t>.</w:t>
      </w:r>
    </w:p>
    <w:p w:rsidR="00D64D21" w:rsidRDefault="00D64D21" w:rsidP="00FF6722">
      <w:pPr>
        <w:jc w:val="both"/>
      </w:pPr>
    </w:p>
    <w:p w:rsidR="00D64D21" w:rsidRDefault="00D64D21" w:rsidP="00FF6722">
      <w:pPr>
        <w:jc w:val="both"/>
      </w:pPr>
    </w:p>
    <w:p w:rsidR="00D64D21" w:rsidRDefault="00D64D21" w:rsidP="00FF6722">
      <w:pPr>
        <w:jc w:val="both"/>
      </w:pPr>
    </w:p>
    <w:p w:rsidR="00D64D21" w:rsidRPr="009000D0" w:rsidRDefault="00D64D21" w:rsidP="00FF6722">
      <w:pPr>
        <w:jc w:val="both"/>
      </w:pPr>
    </w:p>
    <w:p w:rsidR="00D64D21" w:rsidRPr="009000D0" w:rsidRDefault="00D64D21" w:rsidP="00294496">
      <w:pPr>
        <w:pStyle w:val="Heading2"/>
        <w:numPr>
          <w:ilvl w:val="0"/>
          <w:numId w:val="1"/>
        </w:numPr>
        <w:jc w:val="left"/>
        <w:rPr>
          <w:rFonts w:ascii="Times New Roman" w:hAnsi="Times New Roman" w:cs="Times New Roman"/>
          <w:lang w:val="cs-CZ"/>
        </w:rPr>
      </w:pPr>
      <w:r w:rsidRPr="009000D0">
        <w:rPr>
          <w:rFonts w:ascii="Times New Roman" w:hAnsi="Times New Roman" w:cs="Times New Roman"/>
          <w:lang w:val="cs-CZ"/>
        </w:rPr>
        <w:t>POŽADAVKY NA ZPRACOVÁNÍ IDENTIFIKAČNÍCH ÚDAJŮ UCHAZEČE</w:t>
      </w:r>
    </w:p>
    <w:p w:rsidR="00D64D21" w:rsidRPr="009000D0" w:rsidRDefault="00D64D21" w:rsidP="00294496"/>
    <w:p w:rsidR="00D64D21" w:rsidRPr="009000D0" w:rsidRDefault="00D64D21" w:rsidP="003829E8">
      <w:pPr>
        <w:jc w:val="both"/>
      </w:pPr>
      <w:r w:rsidRPr="000E44FB">
        <w:t xml:space="preserve">Každý uchazeč </w:t>
      </w:r>
      <w:r>
        <w:t>zpracuje</w:t>
      </w:r>
      <w:r w:rsidRPr="000E44FB">
        <w:t xml:space="preserve"> a do své nabídky </w:t>
      </w:r>
      <w:r>
        <w:rPr>
          <w:u w:val="single"/>
        </w:rPr>
        <w:t>předloží</w:t>
      </w:r>
      <w:r w:rsidRPr="000E44FB">
        <w:rPr>
          <w:u w:val="single"/>
        </w:rPr>
        <w:t xml:space="preserve"> své identifikační údaje </w:t>
      </w:r>
      <w:r>
        <w:rPr>
          <w:u w:val="single"/>
        </w:rPr>
        <w:t>v jednom vyhotovení</w:t>
      </w:r>
      <w:r>
        <w:t xml:space="preserve"> v takovém rozsahu, v jakém jsou uvedeny </w:t>
      </w:r>
      <w:r w:rsidRPr="000E44FB">
        <w:rPr>
          <w:u w:val="single"/>
        </w:rPr>
        <w:t xml:space="preserve">na Formuláři </w:t>
      </w:r>
      <w:r>
        <w:rPr>
          <w:u w:val="single"/>
        </w:rPr>
        <w:t xml:space="preserve">1, který může využít jako vzor </w:t>
      </w:r>
      <w:r>
        <w:t xml:space="preserve">(viz </w:t>
      </w:r>
      <w:r w:rsidRPr="00D70DA1">
        <w:t>strana 7</w:t>
      </w:r>
      <w:r w:rsidRPr="006D5122">
        <w:t xml:space="preserve"> této</w:t>
      </w:r>
      <w:r>
        <w:t xml:space="preserve"> ZD). </w:t>
      </w:r>
      <w:r w:rsidRPr="00740B74">
        <w:t>Formulář</w:t>
      </w:r>
      <w:r w:rsidRPr="002922DA">
        <w:t xml:space="preserve"> musí být podepsán osobou oprávněnou jednat jménem či za uchazeče</w:t>
      </w:r>
      <w:r w:rsidRPr="009000D0">
        <w:t>.</w:t>
      </w:r>
    </w:p>
    <w:p w:rsidR="00D64D21" w:rsidRDefault="00D64D21" w:rsidP="00294496"/>
    <w:p w:rsidR="00D64D21" w:rsidRPr="009000D0" w:rsidRDefault="00D64D21" w:rsidP="00294496"/>
    <w:p w:rsidR="00D64D21" w:rsidRPr="009000D0" w:rsidRDefault="00D64D21" w:rsidP="00294496">
      <w:pPr>
        <w:pStyle w:val="Heading2"/>
        <w:numPr>
          <w:ilvl w:val="0"/>
          <w:numId w:val="1"/>
        </w:numPr>
        <w:spacing w:after="120"/>
        <w:ind w:left="357" w:hanging="357"/>
        <w:jc w:val="left"/>
        <w:rPr>
          <w:rFonts w:ascii="Times New Roman" w:hAnsi="Times New Roman" w:cs="Times New Roman"/>
        </w:rPr>
      </w:pPr>
      <w:r w:rsidRPr="009000D0">
        <w:rPr>
          <w:rFonts w:ascii="Times New Roman" w:hAnsi="Times New Roman" w:cs="Times New Roman"/>
        </w:rPr>
        <w:t>POŽADAVKY ZADAVATELE NA PROKÁZÁNÍ KVALIFIKACE</w:t>
      </w:r>
    </w:p>
    <w:p w:rsidR="00D64D21" w:rsidRDefault="00D64D21" w:rsidP="000F2C9C">
      <w:pPr>
        <w:jc w:val="both"/>
      </w:pPr>
      <w:r w:rsidRPr="00403213">
        <w:t>Uchazeč je povin</w:t>
      </w:r>
      <w:r>
        <w:t xml:space="preserve">en prokázat splnění základních, profesních a technických </w:t>
      </w:r>
      <w:r w:rsidRPr="00403213">
        <w:t>kvalifikačních předpokladů</w:t>
      </w:r>
      <w:r>
        <w:t xml:space="preserve"> dle § 50 - § 56 ZVZ v souladu s požadavky zadavatele uvedenými ve Výzvě a v této zadávací dokumentaci.</w:t>
      </w:r>
    </w:p>
    <w:p w:rsidR="00D64D21" w:rsidRDefault="00D64D21" w:rsidP="000F2C9C">
      <w:pPr>
        <w:spacing w:before="120"/>
        <w:jc w:val="both"/>
        <w:rPr>
          <w:b/>
        </w:rPr>
      </w:pPr>
      <w:r>
        <w:rPr>
          <w:b/>
        </w:rPr>
        <w:t>Analogicky v</w:t>
      </w:r>
      <w:r w:rsidRPr="00F917E8">
        <w:rPr>
          <w:b/>
        </w:rPr>
        <w:t xml:space="preserve"> souladu s § 62 </w:t>
      </w:r>
      <w:r>
        <w:rPr>
          <w:b/>
        </w:rPr>
        <w:t xml:space="preserve">ZVZ </w:t>
      </w:r>
      <w:r w:rsidRPr="00F917E8">
        <w:rPr>
          <w:b/>
        </w:rPr>
        <w:t>prokazuje uchazeč splnění</w:t>
      </w:r>
      <w:r>
        <w:rPr>
          <w:b/>
        </w:rPr>
        <w:t xml:space="preserve"> kvalifikačních předpokladů předložením čestného prohlášení, z jehož obsahu bude zřejmé, že uchazeč kvalifikační předpoklady požadované zadavatelem splňuje. </w:t>
      </w:r>
    </w:p>
    <w:p w:rsidR="00D64D21" w:rsidRDefault="00D64D21" w:rsidP="000F2C9C">
      <w:pPr>
        <w:spacing w:before="120"/>
        <w:jc w:val="both"/>
        <w:rPr>
          <w:b/>
        </w:rPr>
      </w:pPr>
      <w:r>
        <w:rPr>
          <w:b/>
        </w:rPr>
        <w:t xml:space="preserve">Uchazeč, se kterým má být uzavřena smlouva analogicky podle § 82 ZVZ, je povinen před jejím uzavřením předložit zadavateli originály nebo úředně ověřené kopie dokladů prokazujících splnění kvalifikace. </w:t>
      </w:r>
    </w:p>
    <w:p w:rsidR="00D64D21" w:rsidRDefault="00D64D21" w:rsidP="000F2C9C">
      <w:pPr>
        <w:spacing w:before="120"/>
        <w:jc w:val="both"/>
        <w:rPr>
          <w:b/>
        </w:rPr>
      </w:pPr>
      <w:r>
        <w:rPr>
          <w:b/>
        </w:rPr>
        <w:t>Nesplnění této povinnosti se považuje za neposkytnutí součinnosti k uzavření smlouvy analogicky ve smyslu ustanovení § 82 odst. 4. ZVZ.</w:t>
      </w:r>
    </w:p>
    <w:p w:rsidR="00D64D21" w:rsidRDefault="00D64D21" w:rsidP="000F2C9C">
      <w:pPr>
        <w:spacing w:before="120"/>
        <w:jc w:val="both"/>
        <w:rPr>
          <w:b/>
        </w:rPr>
      </w:pPr>
      <w:r w:rsidRPr="000F2C9C">
        <w:rPr>
          <w:b/>
        </w:rPr>
        <w:t>Technické kvalifikační předpoklady</w:t>
      </w:r>
      <w:r>
        <w:t xml:space="preserve"> uchazeč prokáže zvlášt pro každou část VZ, pro kterou podává svou nabídku.</w:t>
      </w:r>
    </w:p>
    <w:p w:rsidR="00D64D21" w:rsidRPr="00BB3B55" w:rsidRDefault="00D64D21" w:rsidP="000F2C9C">
      <w:pPr>
        <w:spacing w:after="60"/>
        <w:jc w:val="both"/>
        <w:rPr>
          <w:b/>
        </w:rPr>
      </w:pPr>
      <w:r w:rsidRPr="00403213">
        <w:t>Pravost a</w:t>
      </w:r>
      <w:r>
        <w:t xml:space="preserve"> s</w:t>
      </w:r>
      <w:r w:rsidRPr="000E44FB">
        <w:t>táří předložených dokladů s</w:t>
      </w:r>
      <w:r>
        <w:t>e řídí analogicky dle ust. § 57</w:t>
      </w:r>
      <w:r w:rsidRPr="000E44FB">
        <w:t xml:space="preserve"> nebo dle ust.§ 127 </w:t>
      </w:r>
      <w:r>
        <w:t>odst. 4</w:t>
      </w:r>
      <w:r w:rsidRPr="000E44FB">
        <w:t xml:space="preserve"> </w:t>
      </w:r>
      <w:r>
        <w:t>ZVZ.</w:t>
      </w:r>
      <w:r>
        <w:rPr>
          <w:b/>
        </w:rPr>
        <w:t xml:space="preserve"> </w:t>
      </w:r>
    </w:p>
    <w:p w:rsidR="00D64D21" w:rsidRDefault="00D64D21" w:rsidP="000F2C9C">
      <w:pPr>
        <w:spacing w:after="60"/>
        <w:jc w:val="both"/>
      </w:pPr>
      <w:r w:rsidRPr="00A2660A">
        <w:t>Dodavatel, který nesplní kvalifikaci v požadovaném rozsahu</w:t>
      </w:r>
      <w:r>
        <w:t xml:space="preserve"> nebo nesplní povinnost stanovenou analogicky podle § 58 ZVZ</w:t>
      </w:r>
      <w:r w:rsidRPr="00A2660A">
        <w:t>, bude zadavatelem vyloučen z účasti v zadávacím řízení.</w:t>
      </w:r>
      <w:r>
        <w:t xml:space="preserve"> Zadavatel uchazeči vyloučení z účasti v zadávacím řízení bezodkladně písemně oznámí s uvedením důvodů. </w:t>
      </w:r>
    </w:p>
    <w:p w:rsidR="00D64D21" w:rsidRPr="009000D0" w:rsidRDefault="00D64D21" w:rsidP="00FC4513">
      <w:pPr>
        <w:jc w:val="both"/>
      </w:pPr>
    </w:p>
    <w:p w:rsidR="00D64D21" w:rsidRPr="009000D0" w:rsidRDefault="00D64D21" w:rsidP="00E914DC">
      <w:pPr>
        <w:numPr>
          <w:ilvl w:val="1"/>
          <w:numId w:val="1"/>
        </w:numPr>
        <w:tabs>
          <w:tab w:val="clear" w:pos="360"/>
          <w:tab w:val="num" w:pos="540"/>
        </w:tabs>
        <w:spacing w:after="120"/>
        <w:ind w:left="539" w:hanging="539"/>
        <w:rPr>
          <w:b/>
        </w:rPr>
      </w:pPr>
      <w:r w:rsidRPr="009000D0">
        <w:rPr>
          <w:b/>
        </w:rPr>
        <w:t>ZÁKLADNÍ KVALIFIKAČNÍ PŘEDPOKLADY</w:t>
      </w:r>
    </w:p>
    <w:p w:rsidR="00D64D21" w:rsidRPr="009000D0" w:rsidRDefault="00D64D21" w:rsidP="00E914DC">
      <w:pPr>
        <w:spacing w:after="120"/>
        <w:jc w:val="both"/>
      </w:pPr>
      <w:r>
        <w:t>K prokázání základních kvalifikačních předpokladů (dále jen „ZKP“) uchazeč předloží následující</w:t>
      </w:r>
      <w:r w:rsidRPr="009000D0">
        <w:t>:</w:t>
      </w:r>
    </w:p>
    <w:p w:rsidR="00D64D21" w:rsidRPr="000F2C9C" w:rsidRDefault="00D64D21" w:rsidP="00C97829">
      <w:pPr>
        <w:numPr>
          <w:ilvl w:val="2"/>
          <w:numId w:val="1"/>
        </w:numPr>
        <w:tabs>
          <w:tab w:val="clear" w:pos="720"/>
        </w:tabs>
        <w:spacing w:after="240"/>
        <w:ind w:left="1134" w:hanging="709"/>
        <w:rPr>
          <w:b/>
        </w:rPr>
      </w:pPr>
      <w:r w:rsidRPr="00740B74">
        <w:t xml:space="preserve">k prokázání ZKP </w:t>
      </w:r>
      <w:r>
        <w:t>analogicky</w:t>
      </w:r>
      <w:r w:rsidRPr="00740B74">
        <w:t xml:space="preserve"> dle </w:t>
      </w:r>
      <w:r>
        <w:rPr>
          <w:u w:val="single"/>
        </w:rPr>
        <w:t>ust. § 53 odst. 1</w:t>
      </w:r>
      <w:r w:rsidRPr="00740B74">
        <w:rPr>
          <w:u w:val="single"/>
        </w:rPr>
        <w:t xml:space="preserve"> ZVZ </w:t>
      </w:r>
      <w:r w:rsidRPr="00740B74">
        <w:t>uchazeč</w:t>
      </w:r>
      <w:r>
        <w:t xml:space="preserve"> předloží </w:t>
      </w:r>
      <w:r w:rsidRPr="00740B74">
        <w:rPr>
          <w:b/>
        </w:rPr>
        <w:t>čestné prohlášení</w:t>
      </w:r>
      <w:r>
        <w:t xml:space="preserve">, které musí být </w:t>
      </w:r>
      <w:r w:rsidRPr="009D1FBF">
        <w:t>datován</w:t>
      </w:r>
      <w:r>
        <w:t>o</w:t>
      </w:r>
      <w:r w:rsidRPr="009D1FBF">
        <w:t xml:space="preserve"> a podepsán</w:t>
      </w:r>
      <w:r>
        <w:t>o</w:t>
      </w:r>
      <w:r w:rsidRPr="009D1FBF">
        <w:t xml:space="preserve"> osobou oprávněnou jednat jménem či za uchazeče</w:t>
      </w:r>
      <w:r>
        <w:t xml:space="preserve">, </w:t>
      </w:r>
      <w:r w:rsidRPr="00B97A86">
        <w:t xml:space="preserve">k tomu může využít vzorový </w:t>
      </w:r>
      <w:r w:rsidRPr="00B97A86">
        <w:rPr>
          <w:u w:val="single"/>
        </w:rPr>
        <w:t>Formulář 2</w:t>
      </w:r>
      <w:r w:rsidRPr="00B97A86">
        <w:t xml:space="preserve"> (</w:t>
      </w:r>
      <w:r>
        <w:t xml:space="preserve">viz </w:t>
      </w:r>
      <w:r w:rsidRPr="00A6074D">
        <w:t xml:space="preserve">strana </w:t>
      </w:r>
      <w:smartTag w:uri="urn:schemas-microsoft-com:office:smarttags" w:element="metricconverter">
        <w:smartTagPr>
          <w:attr w:name="ProductID" w:val="8 a"/>
        </w:smartTagPr>
        <w:r w:rsidRPr="00D70DA1">
          <w:t>8 a</w:t>
        </w:r>
      </w:smartTag>
      <w:r w:rsidRPr="00D70DA1">
        <w:t xml:space="preserve"> 9 této</w:t>
      </w:r>
      <w:r w:rsidRPr="00B97A86">
        <w:t xml:space="preserve"> </w:t>
      </w:r>
      <w:r>
        <w:t>ZD</w:t>
      </w:r>
      <w:r w:rsidRPr="00B97A86">
        <w:t>)</w:t>
      </w:r>
      <w:r w:rsidRPr="009000D0">
        <w:t>.</w:t>
      </w:r>
    </w:p>
    <w:p w:rsidR="00D64D21" w:rsidRPr="000841F1" w:rsidRDefault="00D64D21" w:rsidP="000F2C9C">
      <w:pPr>
        <w:spacing w:after="240"/>
        <w:ind w:left="425"/>
        <w:rPr>
          <w:b/>
        </w:rPr>
      </w:pPr>
    </w:p>
    <w:p w:rsidR="00D64D21" w:rsidRPr="009000D0" w:rsidRDefault="00D64D21" w:rsidP="00E914DC">
      <w:pPr>
        <w:numPr>
          <w:ilvl w:val="1"/>
          <w:numId w:val="1"/>
        </w:numPr>
        <w:tabs>
          <w:tab w:val="clear" w:pos="360"/>
          <w:tab w:val="num" w:pos="540"/>
        </w:tabs>
        <w:spacing w:after="120"/>
        <w:ind w:left="539" w:hanging="539"/>
        <w:rPr>
          <w:b/>
        </w:rPr>
      </w:pPr>
      <w:r w:rsidRPr="009000D0">
        <w:rPr>
          <w:b/>
        </w:rPr>
        <w:t>PROFESNÍ KVALIFIKAČNÍ PŘEDPOKLADY</w:t>
      </w:r>
    </w:p>
    <w:p w:rsidR="00D64D21" w:rsidRPr="009000D0" w:rsidRDefault="00D64D21" w:rsidP="00E914DC">
      <w:pPr>
        <w:spacing w:after="120"/>
        <w:jc w:val="both"/>
      </w:pPr>
      <w:r w:rsidRPr="009000D0">
        <w:t>K prokázání profesních kvalifikačních předpokladů (dále jen „PKP“) uchazeč předloží:</w:t>
      </w:r>
    </w:p>
    <w:p w:rsidR="00D64D21" w:rsidRPr="009000D0" w:rsidRDefault="00D64D21" w:rsidP="0004733D">
      <w:pPr>
        <w:numPr>
          <w:ilvl w:val="2"/>
          <w:numId w:val="1"/>
        </w:numPr>
        <w:spacing w:after="120"/>
        <w:jc w:val="both"/>
        <w:rPr>
          <w:b/>
        </w:rPr>
      </w:pPr>
      <w:r w:rsidRPr="00C87959">
        <w:rPr>
          <w:u w:val="single"/>
        </w:rPr>
        <w:t xml:space="preserve">k prokázání PKP </w:t>
      </w:r>
      <w:r>
        <w:rPr>
          <w:u w:val="single"/>
        </w:rPr>
        <w:t xml:space="preserve">analogicky </w:t>
      </w:r>
      <w:r w:rsidRPr="00C87959">
        <w:rPr>
          <w:u w:val="single"/>
        </w:rPr>
        <w:t xml:space="preserve">dle ust. § 54 písm. a) </w:t>
      </w:r>
      <w:r>
        <w:rPr>
          <w:u w:val="single"/>
        </w:rPr>
        <w:t xml:space="preserve">ZVZ </w:t>
      </w:r>
      <w:r w:rsidRPr="00FC2BB2">
        <w:t>předloží</w:t>
      </w:r>
      <w:r>
        <w:t xml:space="preserve"> příslušný doklad, nebo</w:t>
      </w:r>
      <w:r w:rsidRPr="00FC2BB2">
        <w:t xml:space="preserve"> čestné</w:t>
      </w:r>
      <w:r>
        <w:t xml:space="preserve"> prohlášení, z jehož </w:t>
      </w:r>
      <w:r w:rsidRPr="00FC2BB2">
        <w:t xml:space="preserve">obsahu bude zřejmé, že </w:t>
      </w:r>
      <w:r>
        <w:t>uchazeč</w:t>
      </w:r>
      <w:r w:rsidRPr="00FC2BB2">
        <w:t xml:space="preserve"> kvalifikační předpoklady požadované zadavatelem splňuje – </w:t>
      </w:r>
      <w:r w:rsidRPr="00FC2BB2">
        <w:rPr>
          <w:b/>
        </w:rPr>
        <w:t>uchazeč v tomto čestném prohlášení výslovně uvede, že je v </w:t>
      </w:r>
      <w:r>
        <w:rPr>
          <w:b/>
        </w:rPr>
        <w:t>obchodním</w:t>
      </w:r>
      <w:r w:rsidRPr="00FC2BB2">
        <w:rPr>
          <w:b/>
        </w:rPr>
        <w:t xml:space="preserve"> rejstříku</w:t>
      </w:r>
      <w:r>
        <w:rPr>
          <w:b/>
        </w:rPr>
        <w:t xml:space="preserve"> či obdobné evidenci</w:t>
      </w:r>
      <w:r w:rsidRPr="00FC2BB2">
        <w:rPr>
          <w:b/>
        </w:rPr>
        <w:t xml:space="preserve"> zapsán, a že obsah předmětu jeho podnikání je </w:t>
      </w:r>
      <w:r w:rsidRPr="00FC2BB2">
        <w:rPr>
          <w:b/>
          <w:color w:val="000000"/>
        </w:rPr>
        <w:t>v rozsahu odpovídajícímu předmětu této veřejné zakázky</w:t>
      </w:r>
      <w:r>
        <w:rPr>
          <w:b/>
          <w:color w:val="000000"/>
        </w:rPr>
        <w:t>;</w:t>
      </w:r>
      <w:r w:rsidRPr="009000D0">
        <w:t xml:space="preserve"> </w:t>
      </w:r>
    </w:p>
    <w:p w:rsidR="00D64D21" w:rsidRPr="000841F1" w:rsidRDefault="00D64D21" w:rsidP="0004733D">
      <w:pPr>
        <w:numPr>
          <w:ilvl w:val="2"/>
          <w:numId w:val="1"/>
        </w:numPr>
        <w:spacing w:after="120"/>
        <w:jc w:val="both"/>
      </w:pPr>
      <w:r w:rsidRPr="00B461D0">
        <w:rPr>
          <w:u w:val="single"/>
        </w:rPr>
        <w:t xml:space="preserve">k prokázání PKP </w:t>
      </w:r>
      <w:r>
        <w:rPr>
          <w:u w:val="single"/>
        </w:rPr>
        <w:t xml:space="preserve">analogicky </w:t>
      </w:r>
      <w:r w:rsidRPr="00B461D0">
        <w:rPr>
          <w:u w:val="single"/>
        </w:rPr>
        <w:t xml:space="preserve">dle ust. § 54 písm. b) ZVZ </w:t>
      </w:r>
      <w:r w:rsidRPr="00FC2BB2">
        <w:t>předloží</w:t>
      </w:r>
      <w:r>
        <w:t xml:space="preserve"> příslušný doklad, nebo</w:t>
      </w:r>
      <w:r w:rsidRPr="00FC2BB2">
        <w:t xml:space="preserve"> čestné</w:t>
      </w:r>
      <w:r>
        <w:t xml:space="preserve"> prohlášení, z jehož </w:t>
      </w:r>
      <w:r w:rsidRPr="00FC2BB2">
        <w:t xml:space="preserve">obsahu bude zřejmé, že </w:t>
      </w:r>
      <w:r>
        <w:t>uchazeč</w:t>
      </w:r>
      <w:r w:rsidRPr="00FC2BB2">
        <w:t xml:space="preserve"> kvalifikační předpoklady požadované zadavatelem splňuje</w:t>
      </w:r>
      <w:r>
        <w:t xml:space="preserve"> - </w:t>
      </w:r>
      <w:r w:rsidRPr="00B461D0">
        <w:rPr>
          <w:b/>
        </w:rPr>
        <w:t>uchazeč v tomto čestném prohlášení výslovně uvede, že je oprávněn</w:t>
      </w:r>
      <w:r>
        <w:t xml:space="preserve"> </w:t>
      </w:r>
      <w:r w:rsidRPr="00B461D0">
        <w:rPr>
          <w:b/>
        </w:rPr>
        <w:t>k podnikání podle zvláštních právních předpisů</w:t>
      </w:r>
      <w:r>
        <w:rPr>
          <w:b/>
        </w:rPr>
        <w:t xml:space="preserve">, </w:t>
      </w:r>
      <w:r>
        <w:rPr>
          <w:b/>
          <w:color w:val="000000"/>
        </w:rPr>
        <w:t>zejména uvede, že je držitelem živnostenského oprávnění či licence</w:t>
      </w:r>
      <w:r w:rsidRPr="00B461D0">
        <w:rPr>
          <w:b/>
        </w:rPr>
        <w:t xml:space="preserve"> </w:t>
      </w:r>
      <w:r w:rsidRPr="00B461D0">
        <w:rPr>
          <w:b/>
          <w:color w:val="000000"/>
        </w:rPr>
        <w:t>v rozsahu odpovídajícím</w:t>
      </w:r>
      <w:r>
        <w:rPr>
          <w:b/>
          <w:color w:val="000000"/>
        </w:rPr>
        <w:t>u předmětu této veřejné zakázky.</w:t>
      </w:r>
    </w:p>
    <w:p w:rsidR="00D64D21" w:rsidRPr="009000D0" w:rsidRDefault="00D64D21" w:rsidP="000841F1">
      <w:pPr>
        <w:spacing w:after="120"/>
        <w:ind w:left="720"/>
        <w:jc w:val="both"/>
      </w:pPr>
    </w:p>
    <w:p w:rsidR="00D64D21" w:rsidRDefault="00D64D21" w:rsidP="00350B71">
      <w:pPr>
        <w:numPr>
          <w:ilvl w:val="1"/>
          <w:numId w:val="1"/>
        </w:numPr>
        <w:tabs>
          <w:tab w:val="clear" w:pos="360"/>
          <w:tab w:val="num" w:pos="540"/>
        </w:tabs>
        <w:spacing w:after="120"/>
        <w:ind w:left="539" w:hanging="539"/>
        <w:rPr>
          <w:b/>
        </w:rPr>
      </w:pPr>
      <w:r w:rsidRPr="009000D0">
        <w:rPr>
          <w:b/>
        </w:rPr>
        <w:t>TECHNICKÉ KVALIFIKAČNÍ PŘEDPOKLADY</w:t>
      </w:r>
    </w:p>
    <w:p w:rsidR="00D64D21" w:rsidRDefault="00D64D21" w:rsidP="00350B71">
      <w:pPr>
        <w:spacing w:after="120"/>
        <w:rPr>
          <w:b/>
        </w:rPr>
      </w:pPr>
      <w:r>
        <w:t>Technické kvalifikační předpoklady (dále jen „TKP“) uchazeč prokáže zvlášt pro každou část VZ, pro kterou podává svou nabídku, následujícím způsobem:</w:t>
      </w:r>
      <w:r w:rsidRPr="00350B71">
        <w:rPr>
          <w:b/>
        </w:rPr>
        <w:t xml:space="preserve"> </w:t>
      </w:r>
    </w:p>
    <w:p w:rsidR="00D64D21" w:rsidRDefault="00D64D21" w:rsidP="00350B71">
      <w:pPr>
        <w:numPr>
          <w:ilvl w:val="2"/>
          <w:numId w:val="1"/>
        </w:numPr>
        <w:spacing w:after="120"/>
        <w:jc w:val="both"/>
        <w:rPr>
          <w:b/>
        </w:rPr>
      </w:pPr>
      <w:r w:rsidRPr="00356267">
        <w:rPr>
          <w:u w:val="single"/>
        </w:rPr>
        <w:t>k prokázání TKP</w:t>
      </w:r>
      <w:r>
        <w:rPr>
          <w:u w:val="single"/>
        </w:rPr>
        <w:t xml:space="preserve"> analogicky</w:t>
      </w:r>
      <w:r w:rsidRPr="00356267">
        <w:rPr>
          <w:u w:val="single"/>
        </w:rPr>
        <w:t xml:space="preserve"> dle ust. § 56 odst. 1 písm. e) ZVZ</w:t>
      </w:r>
      <w:r w:rsidRPr="00356267">
        <w:t xml:space="preserve"> uchazeč ve své nabídce předloží pro </w:t>
      </w:r>
      <w:r>
        <w:t>každou položku předmětu plnění této veřejné zakázky</w:t>
      </w:r>
      <w:r w:rsidRPr="008E798C">
        <w:t xml:space="preserve">, </w:t>
      </w:r>
      <w:r>
        <w:rPr>
          <w:b/>
        </w:rPr>
        <w:t xml:space="preserve">popisy </w:t>
      </w:r>
      <w:r w:rsidRPr="00C85F76">
        <w:rPr>
          <w:b/>
        </w:rPr>
        <w:t xml:space="preserve">veškerého zboží určeného k dodání, </w:t>
      </w:r>
      <w:r w:rsidRPr="00C85F76">
        <w:t>přičemž</w:t>
      </w:r>
      <w:r>
        <w:t>:</w:t>
      </w:r>
    </w:p>
    <w:p w:rsidR="00D64D21" w:rsidRDefault="00D64D21" w:rsidP="00D360E1">
      <w:pPr>
        <w:spacing w:after="120"/>
        <w:ind w:left="1843" w:hanging="709"/>
        <w:jc w:val="both"/>
        <w:rPr>
          <w:b/>
        </w:rPr>
      </w:pPr>
      <w:r>
        <w:t>3.3.1.1.</w:t>
      </w:r>
      <w:r w:rsidRPr="000F2C9C">
        <w:t xml:space="preserve"> </w:t>
      </w:r>
      <w:r w:rsidRPr="00C05BCB">
        <w:t xml:space="preserve">uchazeč zpracuje a předloží </w:t>
      </w:r>
      <w:r w:rsidRPr="007A4370">
        <w:rPr>
          <w:b/>
          <w:i/>
        </w:rPr>
        <w:t xml:space="preserve">popis každé položky zboží </w:t>
      </w:r>
      <w:r w:rsidRPr="00C05BCB">
        <w:t xml:space="preserve">určeného k dodání </w:t>
      </w:r>
      <w:r w:rsidRPr="007A4370">
        <w:rPr>
          <w:b/>
        </w:rPr>
        <w:t xml:space="preserve">výhradně řádným vyplněním údajů v „Technické specifikaci“, která tvoří jako nedílná součást přílohu č. 1 příslušného smluvního vzoru </w:t>
      </w:r>
      <w:r w:rsidRPr="00C05BCB">
        <w:t xml:space="preserve">(viz příloha č. 1 </w:t>
      </w:r>
      <w:r>
        <w:t xml:space="preserve">příslušného </w:t>
      </w:r>
      <w:r w:rsidRPr="00C05BCB">
        <w:t>smluvní</w:t>
      </w:r>
      <w:r>
        <w:t xml:space="preserve">ho vzoru, který tvoří část č. 7 </w:t>
      </w:r>
      <w:r w:rsidRPr="00FE739D">
        <w:t>ZD</w:t>
      </w:r>
      <w:r w:rsidRPr="00C05BCB">
        <w:t>)</w:t>
      </w:r>
      <w:r>
        <w:t>,</w:t>
      </w:r>
    </w:p>
    <w:p w:rsidR="00D64D21" w:rsidRDefault="00D64D21" w:rsidP="00D360E1">
      <w:pPr>
        <w:spacing w:after="120"/>
        <w:ind w:left="1843" w:hanging="709"/>
        <w:jc w:val="both"/>
        <w:rPr>
          <w:b/>
        </w:rPr>
      </w:pPr>
      <w:r w:rsidRPr="00D360E1">
        <w:t>3.3.1.2</w:t>
      </w:r>
      <w:r>
        <w:rPr>
          <w:b/>
        </w:rPr>
        <w:t xml:space="preserve"> </w:t>
      </w:r>
      <w:r w:rsidRPr="00C05BCB">
        <w:t>parametry každé položky</w:t>
      </w:r>
      <w:r>
        <w:t xml:space="preserve"> </w:t>
      </w:r>
      <w:r w:rsidRPr="00C05BCB">
        <w:t>zboží</w:t>
      </w:r>
      <w:r>
        <w:t xml:space="preserve"> </w:t>
      </w:r>
      <w:r w:rsidRPr="00C05BCB">
        <w:t>musí splňovat minimální technické požadavky zadavatele stanovené v  „</w:t>
      </w:r>
      <w:r w:rsidRPr="007A4370">
        <w:rPr>
          <w:b/>
        </w:rPr>
        <w:t>Seznamu zboží</w:t>
      </w:r>
      <w:r w:rsidRPr="00C05BCB">
        <w:t>“, kter</w:t>
      </w:r>
      <w:r>
        <w:t>ý</w:t>
      </w:r>
      <w:r w:rsidRPr="00C05BCB">
        <w:t xml:space="preserve"> tvoří část </w:t>
      </w:r>
      <w:r>
        <w:t>6. ZD</w:t>
      </w:r>
      <w:r w:rsidRPr="00C05BCB">
        <w:t xml:space="preserve"> (viz příloha č. 1 </w:t>
      </w:r>
      <w:r>
        <w:t>ZD</w:t>
      </w:r>
      <w:r w:rsidRPr="00C05BCB">
        <w:t>)</w:t>
      </w:r>
      <w:r>
        <w:t>;</w:t>
      </w:r>
    </w:p>
    <w:p w:rsidR="00D64D21" w:rsidRDefault="00D64D21" w:rsidP="003843EA">
      <w:pPr>
        <w:spacing w:after="120"/>
        <w:ind w:left="1843" w:hanging="709"/>
        <w:jc w:val="both"/>
      </w:pPr>
      <w:r w:rsidRPr="00D360E1">
        <w:t>3.3.1.3</w:t>
      </w:r>
      <w:r>
        <w:rPr>
          <w:b/>
        </w:rPr>
        <w:t xml:space="preserve"> </w:t>
      </w:r>
      <w:r>
        <w:t xml:space="preserve">popis </w:t>
      </w:r>
      <w:r w:rsidRPr="00C05BCB">
        <w:t>zboží</w:t>
      </w:r>
      <w:r>
        <w:t>, tj. „</w:t>
      </w:r>
      <w:r w:rsidRPr="00DC3130">
        <w:t>Technická specifikace</w:t>
      </w:r>
      <w:r>
        <w:t>“ jako příloha č. 1 příslušného smluvního vzoru, bude datován a podepsán</w:t>
      </w:r>
      <w:r w:rsidRPr="00C05BCB">
        <w:t xml:space="preserve"> osobou oprávněn</w:t>
      </w:r>
      <w:r>
        <w:t>ou jednat jménem či za uchazeče.</w:t>
      </w:r>
    </w:p>
    <w:p w:rsidR="00D64D21" w:rsidRPr="003843EA" w:rsidRDefault="00D64D21" w:rsidP="003843EA">
      <w:pPr>
        <w:spacing w:after="120"/>
        <w:ind w:left="1843" w:hanging="709"/>
        <w:jc w:val="both"/>
      </w:pPr>
    </w:p>
    <w:p w:rsidR="00D64D21" w:rsidRPr="009000D0" w:rsidRDefault="00D64D21" w:rsidP="002D7AE4">
      <w:pPr>
        <w:pStyle w:val="Heading2"/>
        <w:numPr>
          <w:ilvl w:val="0"/>
          <w:numId w:val="1"/>
        </w:numPr>
        <w:spacing w:after="120"/>
        <w:ind w:left="357" w:hanging="357"/>
        <w:jc w:val="left"/>
        <w:rPr>
          <w:rFonts w:ascii="Times New Roman" w:hAnsi="Times New Roman" w:cs="Times New Roman"/>
        </w:rPr>
      </w:pPr>
      <w:r w:rsidRPr="009000D0">
        <w:rPr>
          <w:rFonts w:ascii="Times New Roman" w:hAnsi="Times New Roman" w:cs="Times New Roman"/>
        </w:rPr>
        <w:t>POŽADAVKY ZADAVATELE NA ZPRACOVÁNÍ NABÍDKOVÉ CENY</w:t>
      </w:r>
    </w:p>
    <w:p w:rsidR="00D64D21" w:rsidRDefault="00D64D21" w:rsidP="00C4580C">
      <w:pPr>
        <w:pStyle w:val="BodyText"/>
        <w:widowControl/>
        <w:tabs>
          <w:tab w:val="left" w:pos="733"/>
          <w:tab w:val="left" w:pos="1440"/>
        </w:tabs>
        <w:spacing w:after="120" w:line="240" w:lineRule="auto"/>
        <w:jc w:val="both"/>
      </w:pPr>
      <w:r w:rsidRPr="009000D0">
        <w:t xml:space="preserve">Nabídkovou cenu uchazeč zpracuje výhradně řádným vyplněním cenových údajů </w:t>
      </w:r>
      <w:r w:rsidRPr="007F558E">
        <w:rPr>
          <w:b/>
          <w:szCs w:val="24"/>
        </w:rPr>
        <w:t>v</w:t>
      </w:r>
      <w:r>
        <w:rPr>
          <w:b/>
          <w:szCs w:val="24"/>
        </w:rPr>
        <w:t> Ceníku zboží</w:t>
      </w:r>
      <w:r w:rsidRPr="007F558E">
        <w:rPr>
          <w:szCs w:val="24"/>
        </w:rPr>
        <w:t>, kter</w:t>
      </w:r>
      <w:r>
        <w:rPr>
          <w:szCs w:val="24"/>
        </w:rPr>
        <w:t>ý</w:t>
      </w:r>
      <w:r w:rsidRPr="007F558E">
        <w:rPr>
          <w:szCs w:val="24"/>
        </w:rPr>
        <w:t xml:space="preserve"> tvoří </w:t>
      </w:r>
      <w:r w:rsidRPr="0067356E">
        <w:rPr>
          <w:szCs w:val="24"/>
        </w:rPr>
        <w:t xml:space="preserve">jako nedílná součást přílohu č. </w:t>
      </w:r>
      <w:r>
        <w:rPr>
          <w:szCs w:val="24"/>
        </w:rPr>
        <w:t>2</w:t>
      </w:r>
      <w:r w:rsidRPr="0067356E">
        <w:rPr>
          <w:szCs w:val="24"/>
        </w:rPr>
        <w:t xml:space="preserve"> příslušného smluvního vzoru</w:t>
      </w:r>
      <w:r>
        <w:t>.</w:t>
      </w:r>
    </w:p>
    <w:p w:rsidR="00D64D21" w:rsidRDefault="00D64D21" w:rsidP="000F2C9C">
      <w:pPr>
        <w:spacing w:after="60"/>
        <w:jc w:val="both"/>
      </w:pPr>
      <w:r w:rsidRPr="0051523C">
        <w:t>Uchazeč je povinen uvést nabídkovou cenu bez DPH i nabídkovou cenu včetně DPH a samostatně i částku DPH.</w:t>
      </w:r>
    </w:p>
    <w:p w:rsidR="00D64D21" w:rsidRPr="009B19AC" w:rsidRDefault="00D64D21" w:rsidP="000F2C9C">
      <w:pPr>
        <w:spacing w:after="60"/>
        <w:jc w:val="both"/>
        <w:rPr>
          <w:b/>
          <w:u w:val="single"/>
        </w:rPr>
      </w:pPr>
      <w:r w:rsidRPr="00315E78">
        <w:t>Nabídková cena musí obsahovat veškeré náklady na plnění zakázky</w:t>
      </w:r>
      <w:r>
        <w:t xml:space="preserve">, </w:t>
      </w:r>
      <w:r w:rsidRPr="00A37709">
        <w:t>veškeré náklady</w:t>
      </w:r>
      <w:r w:rsidRPr="00964514">
        <w:t xml:space="preserve"> uchazeče související s</w:t>
      </w:r>
      <w:r>
        <w:t> poskytnutím plnění (včetně dopravy, balného, atd.)</w:t>
      </w:r>
      <w:r w:rsidRPr="00315E78">
        <w:t xml:space="preserve"> a musí být stanovena jako cena maximální a nepřekročitelná. </w:t>
      </w:r>
    </w:p>
    <w:p w:rsidR="00D64D21" w:rsidRPr="005857AF" w:rsidRDefault="00D64D21" w:rsidP="000F2C9C">
      <w:pPr>
        <w:spacing w:after="60"/>
        <w:jc w:val="both"/>
        <w:rPr>
          <w:b/>
          <w:u w:val="single"/>
        </w:rPr>
      </w:pPr>
      <w:r>
        <w:t>Podmínky změny nabídkové ceny: Uchazeč</w:t>
      </w:r>
      <w:r w:rsidRPr="00BE294E">
        <w:t>/</w:t>
      </w:r>
      <w:r w:rsidRPr="00BE294E">
        <w:rPr>
          <w:iCs/>
        </w:rPr>
        <w:t>Prodávající je oprávněn zvýšit kupní cenu jen v případě změn sazby DPH k datu uskute</w:t>
      </w:r>
      <w:r>
        <w:rPr>
          <w:iCs/>
        </w:rPr>
        <w:t>čnění zdanitelného plnění</w:t>
      </w:r>
      <w:r>
        <w:rPr>
          <w:i/>
          <w:iCs/>
        </w:rPr>
        <w:t>.</w:t>
      </w:r>
      <w:r>
        <w:t xml:space="preserve"> Nabídková cena nebude měněna v souvislosti s inflací, změnou hodnoty kurzu české koruny vůči zahraničním měnám či jinými faktory s vlivem na měnový kurz a stabilitu měny</w:t>
      </w:r>
      <w:r w:rsidRPr="005857AF">
        <w:t>.</w:t>
      </w:r>
    </w:p>
    <w:p w:rsidR="00D64D21" w:rsidRDefault="00D64D21" w:rsidP="000F2C9C">
      <w:pPr>
        <w:spacing w:after="60"/>
        <w:jc w:val="both"/>
      </w:pPr>
      <w:r w:rsidRPr="005857AF">
        <w:t>Zadavatel si vyhrazuje právo kdykoliv v průběhu plnění předmětu veřejné</w:t>
      </w:r>
      <w:r>
        <w:t xml:space="preserve"> zakázky, a to bez ohledu na jakékoliv důvody, snížit či zvýšit druh a rozsah jednotlivých dodávek. Případné změny rozsahu předmětu plnění veřejné zakázky určuje zadavatel a budou řešeny analogicky v souladu se ZVZ.</w:t>
      </w:r>
    </w:p>
    <w:p w:rsidR="00D64D21" w:rsidRDefault="00D64D21" w:rsidP="000F2C9C">
      <w:pPr>
        <w:spacing w:after="60"/>
        <w:jc w:val="both"/>
      </w:pPr>
      <w:r w:rsidRPr="00CC16FC">
        <w:t>Cena za plnění</w:t>
      </w:r>
      <w:r>
        <w:t xml:space="preserve"> pro všechny části</w:t>
      </w:r>
      <w:r w:rsidRPr="0051523C">
        <w:t xml:space="preserve"> této veřejné zakázky je zároveň cenou maximální a zahrnuje veškeré náklady spojené s</w:t>
      </w:r>
      <w:r>
        <w:t> </w:t>
      </w:r>
      <w:r w:rsidRPr="0051523C">
        <w:t>plněním</w:t>
      </w:r>
      <w:r>
        <w:t xml:space="preserve"> pro všechny části</w:t>
      </w:r>
      <w:r w:rsidRPr="0051523C">
        <w:t xml:space="preserve"> této veřejné zakázky</w:t>
      </w:r>
      <w:r w:rsidRPr="00335A60">
        <w:t xml:space="preserve">. </w:t>
      </w:r>
      <w:r w:rsidRPr="00335A60">
        <w:rPr>
          <w:b/>
        </w:rPr>
        <w:t>Zadavatel nepřipouští, aby výše nabídkové ceny bez DPH překročila uvedený limitní náklad pro plnění</w:t>
      </w:r>
      <w:r>
        <w:rPr>
          <w:b/>
        </w:rPr>
        <w:t xml:space="preserve"> pro všechny části</w:t>
      </w:r>
      <w:r w:rsidRPr="00335A60">
        <w:rPr>
          <w:b/>
        </w:rPr>
        <w:t xml:space="preserve"> této veřejné zakázky</w:t>
      </w:r>
      <w:r>
        <w:rPr>
          <w:b/>
        </w:rPr>
        <w:t>. Další informace ohledně omezení nabídkové ceny viz. článek 1.22 této ZD.</w:t>
      </w:r>
    </w:p>
    <w:p w:rsidR="00D64D21" w:rsidRDefault="00D64D21" w:rsidP="00C4580C">
      <w:pPr>
        <w:pStyle w:val="BodyText"/>
        <w:widowControl/>
        <w:tabs>
          <w:tab w:val="left" w:pos="733"/>
          <w:tab w:val="left" w:pos="1440"/>
        </w:tabs>
        <w:spacing w:after="120" w:line="240" w:lineRule="auto"/>
        <w:jc w:val="both"/>
      </w:pPr>
    </w:p>
    <w:p w:rsidR="00D64D21" w:rsidRDefault="00D64D21" w:rsidP="00C4580C">
      <w:pPr>
        <w:pStyle w:val="BodyText"/>
        <w:widowControl/>
        <w:tabs>
          <w:tab w:val="left" w:pos="733"/>
          <w:tab w:val="left" w:pos="1440"/>
        </w:tabs>
        <w:spacing w:after="120" w:line="240" w:lineRule="auto"/>
        <w:jc w:val="both"/>
      </w:pPr>
    </w:p>
    <w:p w:rsidR="00D64D21" w:rsidRPr="009000D0" w:rsidRDefault="00D64D21" w:rsidP="00E914DC">
      <w:pPr>
        <w:numPr>
          <w:ilvl w:val="0"/>
          <w:numId w:val="1"/>
        </w:numPr>
        <w:spacing w:after="120"/>
        <w:ind w:left="357" w:hanging="357"/>
        <w:jc w:val="both"/>
        <w:rPr>
          <w:u w:val="single"/>
        </w:rPr>
      </w:pPr>
      <w:r w:rsidRPr="009000D0">
        <w:rPr>
          <w:b/>
        </w:rPr>
        <w:t>POŽADAVKY ZADAVATELE NA ZPRACOVÁNÍ NABÍDKY</w:t>
      </w:r>
    </w:p>
    <w:p w:rsidR="00D64D21" w:rsidRPr="009000D0" w:rsidRDefault="00D64D21" w:rsidP="00560E1C">
      <w:pPr>
        <w:pStyle w:val="BodyText"/>
        <w:spacing w:before="120" w:after="120" w:line="240" w:lineRule="auto"/>
        <w:jc w:val="both"/>
      </w:pPr>
      <w:r w:rsidRPr="009000D0">
        <w:t xml:space="preserve">Nabídka bude zpracována v jednom výtisku v českém jazyce výhradně v souladu s požadavky zadavatele na zpracování nabídky uvedenými ve výzvě a v této ZD. Všechny listy nabídky by měly být očíslovány, prošity a provázány šňůrkou, jejíž konec po převázání by měl být přelepen zálepkou a opatřen razítkem a podpisem uchazeče. </w:t>
      </w:r>
      <w:r w:rsidRPr="009000D0">
        <w:rPr>
          <w:b/>
        </w:rPr>
        <w:t>Nabídka musí obsahovat</w:t>
      </w:r>
      <w:r w:rsidRPr="009000D0">
        <w:t>:</w:t>
      </w:r>
    </w:p>
    <w:p w:rsidR="00D64D21" w:rsidRPr="009000D0" w:rsidRDefault="00D64D21" w:rsidP="00560E1C">
      <w:pPr>
        <w:numPr>
          <w:ilvl w:val="1"/>
          <w:numId w:val="1"/>
        </w:numPr>
        <w:tabs>
          <w:tab w:val="clear" w:pos="360"/>
        </w:tabs>
        <w:spacing w:after="120"/>
        <w:ind w:left="567" w:hanging="567"/>
        <w:jc w:val="both"/>
        <w:rPr>
          <w:u w:val="single"/>
        </w:rPr>
      </w:pPr>
      <w:r w:rsidRPr="009000D0">
        <w:rPr>
          <w:b/>
        </w:rPr>
        <w:t>Identifikační údaje uchazeče</w:t>
      </w:r>
      <w:r w:rsidRPr="009000D0">
        <w:t>, které budou předloženy v souladu s čl. 2 zadávací dokumentace;</w:t>
      </w:r>
    </w:p>
    <w:p w:rsidR="00D64D21" w:rsidRPr="00D360E1" w:rsidRDefault="00D64D21" w:rsidP="00D360E1">
      <w:pPr>
        <w:numPr>
          <w:ilvl w:val="1"/>
          <w:numId w:val="1"/>
        </w:numPr>
        <w:tabs>
          <w:tab w:val="clear" w:pos="360"/>
        </w:tabs>
        <w:spacing w:after="120"/>
        <w:ind w:left="567" w:hanging="567"/>
        <w:jc w:val="both"/>
        <w:rPr>
          <w:u w:val="single"/>
        </w:rPr>
      </w:pPr>
      <w:r w:rsidRPr="00706E9F">
        <w:rPr>
          <w:b/>
        </w:rPr>
        <w:t>Návrh smlouvy,</w:t>
      </w:r>
      <w:r>
        <w:rPr>
          <w:b/>
        </w:rPr>
        <w:t xml:space="preserve"> který</w:t>
      </w:r>
      <w:r w:rsidRPr="00706E9F">
        <w:rPr>
          <w:b/>
        </w:rPr>
        <w:t xml:space="preserve"> bude</w:t>
      </w:r>
      <w:r w:rsidRPr="009000D0">
        <w:rPr>
          <w:b/>
        </w:rPr>
        <w:t>:</w:t>
      </w:r>
    </w:p>
    <w:p w:rsidR="00D64D21" w:rsidRPr="00D360E1" w:rsidRDefault="00D64D21" w:rsidP="00D360E1">
      <w:pPr>
        <w:numPr>
          <w:ilvl w:val="2"/>
          <w:numId w:val="1"/>
        </w:numPr>
        <w:tabs>
          <w:tab w:val="clear" w:pos="720"/>
          <w:tab w:val="num" w:pos="1276"/>
        </w:tabs>
        <w:spacing w:after="120"/>
        <w:ind w:left="1276" w:hanging="709"/>
        <w:jc w:val="both"/>
        <w:rPr>
          <w:u w:val="single"/>
        </w:rPr>
      </w:pPr>
      <w:r w:rsidRPr="007F558E">
        <w:rPr>
          <w:b/>
        </w:rPr>
        <w:t>obsahovat pouze všechna ustanovení příslušného smluvního vzoru k</w:t>
      </w:r>
      <w:r w:rsidRPr="007F558E">
        <w:t>upní smlouvy, který tvoří část 7 ZD. (Návrh smlouvy nesmí být měněn, uchazeč pouze doplní do svého návrhu předmětné smlouvy data a údaje, které jsou po něm vyžadovány)</w:t>
      </w:r>
      <w:r w:rsidRPr="00D360E1">
        <w:t>.</w:t>
      </w:r>
    </w:p>
    <w:p w:rsidR="00D64D21" w:rsidRPr="009000D0" w:rsidRDefault="00D64D21" w:rsidP="00560E1C">
      <w:pPr>
        <w:numPr>
          <w:ilvl w:val="2"/>
          <w:numId w:val="1"/>
        </w:numPr>
        <w:tabs>
          <w:tab w:val="clear" w:pos="720"/>
        </w:tabs>
        <w:spacing w:after="120"/>
        <w:ind w:left="1276" w:hanging="709"/>
        <w:jc w:val="both"/>
        <w:rPr>
          <w:u w:val="single"/>
        </w:rPr>
      </w:pPr>
      <w:r w:rsidRPr="007F558E">
        <w:t>datován a podepsán osobou oprávněnou jednat jménem či za uchazeče</w:t>
      </w:r>
      <w:r w:rsidRPr="009000D0">
        <w:t>; a</w:t>
      </w:r>
    </w:p>
    <w:p w:rsidR="00D64D21" w:rsidRPr="00BC015A" w:rsidRDefault="00D64D21" w:rsidP="00560E1C">
      <w:pPr>
        <w:numPr>
          <w:ilvl w:val="2"/>
          <w:numId w:val="1"/>
        </w:numPr>
        <w:tabs>
          <w:tab w:val="clear" w:pos="720"/>
        </w:tabs>
        <w:spacing w:after="120"/>
        <w:ind w:left="1276" w:hanging="709"/>
        <w:jc w:val="both"/>
        <w:rPr>
          <w:u w:val="single"/>
        </w:rPr>
      </w:pPr>
      <w:r w:rsidRPr="009000D0">
        <w:t>mít připojeny a vyplněny přílohy, na které příslušný návrh smlouvy odkazuje.</w:t>
      </w:r>
    </w:p>
    <w:p w:rsidR="00D64D21" w:rsidRPr="00BE7E9D" w:rsidRDefault="00D64D21" w:rsidP="00BC015A">
      <w:pPr>
        <w:numPr>
          <w:ilvl w:val="1"/>
          <w:numId w:val="1"/>
        </w:numPr>
        <w:tabs>
          <w:tab w:val="clear" w:pos="360"/>
        </w:tabs>
        <w:spacing w:after="120"/>
        <w:ind w:left="567" w:hanging="567"/>
        <w:jc w:val="both"/>
      </w:pPr>
      <w:r w:rsidRPr="007F558E">
        <w:rPr>
          <w:b/>
        </w:rPr>
        <w:t>Doklady a informace prokazující splnění kvalifikace</w:t>
      </w:r>
      <w:r>
        <w:rPr>
          <w:b/>
        </w:rPr>
        <w:t xml:space="preserve"> uchazeče zpracované v souladu s čl. 3 ZD</w:t>
      </w:r>
      <w:r w:rsidRPr="007F558E">
        <w:rPr>
          <w:b/>
        </w:rPr>
        <w:t xml:space="preserve">, jejichž výčet je </w:t>
      </w:r>
      <w:r w:rsidRPr="007F558E">
        <w:t>blíže uveden ve výzvě a v</w:t>
      </w:r>
      <w:r>
        <w:t> ZD.</w:t>
      </w:r>
    </w:p>
    <w:p w:rsidR="00D64D21" w:rsidRDefault="00D64D21" w:rsidP="00BC015A">
      <w:pPr>
        <w:numPr>
          <w:ilvl w:val="1"/>
          <w:numId w:val="1"/>
        </w:numPr>
        <w:tabs>
          <w:tab w:val="clear" w:pos="360"/>
        </w:tabs>
        <w:spacing w:after="120"/>
        <w:ind w:left="567" w:hanging="567"/>
        <w:jc w:val="both"/>
      </w:pPr>
      <w:r w:rsidRPr="007F558E">
        <w:rPr>
          <w:b/>
        </w:rPr>
        <w:t>Nabídkovou cenu, kterou uchazeč zpracuje výhradně řádným vyplněním cenových údajů v</w:t>
      </w:r>
      <w:r>
        <w:rPr>
          <w:b/>
        </w:rPr>
        <w:t> Ceníku zboží</w:t>
      </w:r>
      <w:r w:rsidRPr="007F558E">
        <w:t>, kter</w:t>
      </w:r>
      <w:r>
        <w:t>ý</w:t>
      </w:r>
      <w:r w:rsidRPr="007F558E">
        <w:t xml:space="preserve"> tvoří </w:t>
      </w:r>
      <w:r w:rsidRPr="0067356E">
        <w:t xml:space="preserve">jako nedílná součást přílohu č. </w:t>
      </w:r>
      <w:r>
        <w:t>2</w:t>
      </w:r>
      <w:r w:rsidRPr="0067356E">
        <w:t xml:space="preserve"> příslušného smluvního vzoru</w:t>
      </w:r>
      <w:r w:rsidRPr="009000D0">
        <w:t xml:space="preserve">. </w:t>
      </w:r>
    </w:p>
    <w:p w:rsidR="00D64D21" w:rsidRPr="00D360E1" w:rsidRDefault="00D64D21" w:rsidP="00D360E1">
      <w:pPr>
        <w:numPr>
          <w:ilvl w:val="1"/>
          <w:numId w:val="1"/>
        </w:numPr>
        <w:tabs>
          <w:tab w:val="clear" w:pos="360"/>
        </w:tabs>
        <w:spacing w:after="120"/>
        <w:ind w:left="567" w:hanging="567"/>
        <w:jc w:val="both"/>
        <w:rPr>
          <w:u w:val="single"/>
        </w:rPr>
      </w:pPr>
      <w:r w:rsidRPr="007F558E">
        <w:rPr>
          <w:b/>
        </w:rPr>
        <w:t>Přesný popis návrhu každé položky zboží</w:t>
      </w:r>
      <w:r w:rsidRPr="007F558E">
        <w:t>, přičemž</w:t>
      </w:r>
      <w:r>
        <w:rPr>
          <w:b/>
        </w:rPr>
        <w:t>:</w:t>
      </w:r>
    </w:p>
    <w:p w:rsidR="00D64D21" w:rsidRDefault="00D64D21" w:rsidP="00F72273">
      <w:pPr>
        <w:numPr>
          <w:ilvl w:val="2"/>
          <w:numId w:val="1"/>
        </w:numPr>
        <w:tabs>
          <w:tab w:val="clear" w:pos="720"/>
          <w:tab w:val="num" w:pos="1276"/>
        </w:tabs>
        <w:spacing w:after="120"/>
        <w:ind w:left="1276" w:hanging="709"/>
        <w:jc w:val="both"/>
        <w:rPr>
          <w:u w:val="single"/>
        </w:rPr>
      </w:pPr>
      <w:r w:rsidRPr="007F558E">
        <w:t xml:space="preserve">uchazeč zpracuje a předloží </w:t>
      </w:r>
      <w:r w:rsidRPr="007F558E">
        <w:rPr>
          <w:b/>
          <w:i/>
        </w:rPr>
        <w:t xml:space="preserve">popis každé položky zboží </w:t>
      </w:r>
      <w:r w:rsidRPr="007F558E">
        <w:t xml:space="preserve">určeného k dodání </w:t>
      </w:r>
      <w:r w:rsidRPr="007F558E">
        <w:rPr>
          <w:b/>
        </w:rPr>
        <w:t xml:space="preserve">výhradně řádným vyplněním údajů v „Technické specifikaci“, která tvoří jako nedílná součást přílohu č. 1 smluvního vzoru </w:t>
      </w:r>
      <w:r w:rsidRPr="007F558E">
        <w:t>(viz příloha č. 1 smluvního vzoru, který tvoří část č. 7 ZD)</w:t>
      </w:r>
      <w:r>
        <w:t>;</w:t>
      </w:r>
    </w:p>
    <w:p w:rsidR="00D64D21" w:rsidRDefault="00D64D21" w:rsidP="00F72273">
      <w:pPr>
        <w:numPr>
          <w:ilvl w:val="2"/>
          <w:numId w:val="1"/>
        </w:numPr>
        <w:tabs>
          <w:tab w:val="clear" w:pos="720"/>
          <w:tab w:val="num" w:pos="1276"/>
        </w:tabs>
        <w:spacing w:after="120"/>
        <w:ind w:left="1276" w:hanging="709"/>
        <w:jc w:val="both"/>
        <w:rPr>
          <w:u w:val="single"/>
        </w:rPr>
      </w:pPr>
      <w:r w:rsidRPr="007F558E">
        <w:t>parametry každé položky zboží musí splňovat minimální technické požadavky zadavatele stanovené v  „</w:t>
      </w:r>
      <w:r w:rsidRPr="00F72273">
        <w:rPr>
          <w:b/>
        </w:rPr>
        <w:t>Seznamu zboží</w:t>
      </w:r>
      <w:r w:rsidRPr="007F558E">
        <w:t>“, který tvoří část 6. ZD (viz příloha č. 1 ZD);</w:t>
      </w:r>
    </w:p>
    <w:p w:rsidR="00D64D21" w:rsidRPr="00F72273" w:rsidRDefault="00D64D21" w:rsidP="00F72273">
      <w:pPr>
        <w:numPr>
          <w:ilvl w:val="2"/>
          <w:numId w:val="1"/>
        </w:numPr>
        <w:tabs>
          <w:tab w:val="clear" w:pos="720"/>
          <w:tab w:val="num" w:pos="1276"/>
        </w:tabs>
        <w:spacing w:after="120"/>
        <w:ind w:left="1276" w:hanging="709"/>
        <w:jc w:val="both"/>
        <w:rPr>
          <w:u w:val="single"/>
        </w:rPr>
      </w:pPr>
      <w:r w:rsidRPr="00F72273">
        <w:t>popis zboží, tj. „Technická specifikace“ jako příloha č. 1 příslušného smluvního vzoru, bude datován a podepsán osobou oprávněnou jednat jménem či za uchazeče</w:t>
      </w:r>
      <w:r>
        <w:t>.</w:t>
      </w:r>
    </w:p>
    <w:p w:rsidR="00D64D21" w:rsidRPr="009000D0" w:rsidRDefault="00D64D21" w:rsidP="00560E1C">
      <w:pPr>
        <w:numPr>
          <w:ilvl w:val="1"/>
          <w:numId w:val="1"/>
        </w:numPr>
        <w:tabs>
          <w:tab w:val="clear" w:pos="360"/>
        </w:tabs>
        <w:spacing w:after="120"/>
        <w:ind w:left="567" w:hanging="567"/>
        <w:jc w:val="both"/>
        <w:rPr>
          <w:u w:val="single"/>
        </w:rPr>
      </w:pPr>
      <w:r w:rsidRPr="009000D0">
        <w:rPr>
          <w:b/>
        </w:rPr>
        <w:t>Prostou kopii kompletní nabídky v elektronické podobě (např. skenovaná) na 1 ks CD </w:t>
      </w:r>
      <w:r w:rsidRPr="009000D0">
        <w:rPr>
          <w:b/>
        </w:rPr>
        <w:noBreakHyphen/>
        <w:t> R.</w:t>
      </w:r>
    </w:p>
    <w:p w:rsidR="00D64D21" w:rsidRDefault="00D64D21" w:rsidP="00F72273">
      <w:pPr>
        <w:spacing w:after="120"/>
        <w:ind w:left="360"/>
        <w:jc w:val="both"/>
      </w:pPr>
    </w:p>
    <w:p w:rsidR="00D64D21" w:rsidRPr="009000D0" w:rsidRDefault="00D64D21" w:rsidP="00E914DC">
      <w:pPr>
        <w:pStyle w:val="Heading2"/>
        <w:numPr>
          <w:ilvl w:val="0"/>
          <w:numId w:val="1"/>
        </w:numPr>
        <w:spacing w:after="120"/>
        <w:ind w:left="357" w:hanging="357"/>
        <w:jc w:val="left"/>
        <w:rPr>
          <w:rFonts w:ascii="Times New Roman" w:hAnsi="Times New Roman" w:cs="Times New Roman"/>
        </w:rPr>
      </w:pPr>
      <w:r>
        <w:rPr>
          <w:rFonts w:ascii="Times New Roman" w:hAnsi="Times New Roman" w:cs="Times New Roman"/>
        </w:rPr>
        <w:t>SEZNAM ZBOŽÍ</w:t>
      </w:r>
    </w:p>
    <w:p w:rsidR="00D64D21" w:rsidRDefault="00D64D21" w:rsidP="00BF7C2C">
      <w:pPr>
        <w:pStyle w:val="ListParagraph"/>
        <w:ind w:left="360"/>
        <w:jc w:val="both"/>
      </w:pPr>
      <w:r w:rsidRPr="009000D0">
        <w:t>„</w:t>
      </w:r>
      <w:r>
        <w:t>Seznam zboží</w:t>
      </w:r>
      <w:r w:rsidRPr="009000D0">
        <w:t xml:space="preserve">“ </w:t>
      </w:r>
      <w:r>
        <w:t>s uvedením podrobné technické</w:t>
      </w:r>
      <w:r w:rsidRPr="00D87182">
        <w:t xml:space="preserve"> specifikace zboží</w:t>
      </w:r>
      <w:r>
        <w:t xml:space="preserve"> a minimálními technickými požadavky zadavatele </w:t>
      </w:r>
      <w:r w:rsidRPr="009000D0">
        <w:t>tvoří jako příloha č. 1 nedílnou součást této zadávací dokumentace.</w:t>
      </w:r>
    </w:p>
    <w:p w:rsidR="00D64D21" w:rsidRPr="009000D0" w:rsidRDefault="00D64D21" w:rsidP="00205AD8">
      <w:pPr>
        <w:pStyle w:val="ListParagraph"/>
        <w:ind w:left="360"/>
        <w:jc w:val="both"/>
        <w:rPr>
          <w:u w:val="single"/>
        </w:rPr>
      </w:pPr>
    </w:p>
    <w:p w:rsidR="00D64D21" w:rsidRPr="00F72273" w:rsidRDefault="00D64D21" w:rsidP="00E914DC">
      <w:pPr>
        <w:pStyle w:val="Heading2"/>
        <w:numPr>
          <w:ilvl w:val="0"/>
          <w:numId w:val="1"/>
        </w:numPr>
        <w:spacing w:after="120"/>
        <w:ind w:left="357" w:hanging="357"/>
        <w:jc w:val="left"/>
        <w:rPr>
          <w:rFonts w:ascii="Times New Roman" w:hAnsi="Times New Roman" w:cs="Times New Roman"/>
        </w:rPr>
      </w:pPr>
      <w:r>
        <w:rPr>
          <w:rFonts w:ascii="Times New Roman" w:hAnsi="Times New Roman" w:cs="Times New Roman"/>
        </w:rPr>
        <w:t xml:space="preserve">SMLUVNÍ VZOR Kupní smlouvy </w:t>
      </w:r>
      <w:r w:rsidRPr="00F72273">
        <w:rPr>
          <w:rFonts w:ascii="Times New Roman" w:hAnsi="Times New Roman" w:cs="Times New Roman"/>
        </w:rPr>
        <w:t>č. 2</w:t>
      </w:r>
      <w:r>
        <w:rPr>
          <w:rFonts w:ascii="Times New Roman" w:hAnsi="Times New Roman" w:cs="Times New Roman"/>
        </w:rPr>
        <w:t>900</w:t>
      </w:r>
      <w:r w:rsidRPr="00F72273">
        <w:rPr>
          <w:rFonts w:ascii="Times New Roman" w:hAnsi="Times New Roman" w:cs="Times New Roman"/>
        </w:rPr>
        <w:t>/</w:t>
      </w:r>
      <w:r>
        <w:rPr>
          <w:rFonts w:ascii="Times New Roman" w:hAnsi="Times New Roman" w:cs="Times New Roman"/>
        </w:rPr>
        <w:t>xxxxx</w:t>
      </w:r>
    </w:p>
    <w:p w:rsidR="00D64D21" w:rsidRDefault="00D64D21" w:rsidP="00116267">
      <w:pPr>
        <w:pStyle w:val="BodyTextIndent2"/>
        <w:tabs>
          <w:tab w:val="clear" w:pos="1276"/>
          <w:tab w:val="left" w:pos="1418"/>
        </w:tabs>
        <w:ind w:left="360" w:firstLine="0"/>
      </w:pPr>
      <w:r>
        <w:t>Příslušný</w:t>
      </w:r>
      <w:r w:rsidRPr="009000D0">
        <w:t xml:space="preserve"> s</w:t>
      </w:r>
      <w:r>
        <w:t xml:space="preserve">mluvní vzor Kupní smlouvy č. 2900/xxxxx </w:t>
      </w:r>
      <w:r w:rsidRPr="009000D0">
        <w:t>tvoří</w:t>
      </w:r>
      <w:r w:rsidRPr="009000D0">
        <w:rPr>
          <w:b/>
        </w:rPr>
        <w:t xml:space="preserve"> </w:t>
      </w:r>
      <w:r>
        <w:t>přílohu č.2 této zadávací dokumentace</w:t>
      </w:r>
      <w:r w:rsidRPr="009000D0">
        <w:t>.</w:t>
      </w:r>
      <w:r>
        <w:t xml:space="preserve">    </w:t>
      </w: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Default="00D64D21" w:rsidP="00116267">
      <w:pPr>
        <w:pStyle w:val="BodyTextIndent2"/>
        <w:tabs>
          <w:tab w:val="clear" w:pos="1276"/>
          <w:tab w:val="left" w:pos="1418"/>
        </w:tabs>
        <w:ind w:left="360" w:firstLine="0"/>
      </w:pPr>
    </w:p>
    <w:p w:rsidR="00D64D21" w:rsidRPr="009000D0" w:rsidRDefault="00D64D21" w:rsidP="00BB6B12">
      <w:pPr>
        <w:pStyle w:val="text"/>
        <w:widowControl/>
        <w:rPr>
          <w:rFonts w:ascii="Times New Roman" w:hAnsi="Times New Roman"/>
        </w:rPr>
      </w:pPr>
    </w:p>
    <w:p w:rsidR="00D64D21" w:rsidRPr="009000D0" w:rsidRDefault="00D64D21" w:rsidP="00C97829">
      <w:pPr>
        <w:pStyle w:val="Section"/>
        <w:widowControl/>
        <w:spacing w:line="240" w:lineRule="auto"/>
        <w:rPr>
          <w:rFonts w:ascii="Times New Roman" w:hAnsi="Times New Roman"/>
          <w:sz w:val="28"/>
        </w:rPr>
      </w:pPr>
      <w:r w:rsidRPr="009000D0">
        <w:rPr>
          <w:rFonts w:ascii="Times New Roman" w:hAnsi="Times New Roman"/>
          <w:sz w:val="28"/>
        </w:rPr>
        <w:t>FORMULÁŘ 1.</w:t>
      </w:r>
    </w:p>
    <w:p w:rsidR="00D64D21" w:rsidRPr="009000D0" w:rsidRDefault="00D64D21" w:rsidP="00C97829">
      <w:pPr>
        <w:pStyle w:val="Section"/>
        <w:widowControl/>
        <w:spacing w:line="240" w:lineRule="auto"/>
        <w:rPr>
          <w:rFonts w:ascii="Times New Roman" w:hAnsi="Times New Roman"/>
          <w:sz w:val="24"/>
        </w:rPr>
      </w:pPr>
    </w:p>
    <w:tbl>
      <w:tblPr>
        <w:tblW w:w="10553" w:type="dxa"/>
        <w:tblInd w:w="-497" w:type="dxa"/>
        <w:tblLayout w:type="fixed"/>
        <w:tblCellMar>
          <w:left w:w="70" w:type="dxa"/>
          <w:right w:w="70" w:type="dxa"/>
        </w:tblCellMar>
        <w:tblLook w:val="00A0"/>
      </w:tblPr>
      <w:tblGrid>
        <w:gridCol w:w="1467"/>
        <w:gridCol w:w="2880"/>
        <w:gridCol w:w="1620"/>
        <w:gridCol w:w="1169"/>
        <w:gridCol w:w="200"/>
        <w:gridCol w:w="1113"/>
        <w:gridCol w:w="1620"/>
        <w:gridCol w:w="218"/>
        <w:gridCol w:w="106"/>
        <w:gridCol w:w="54"/>
        <w:gridCol w:w="106"/>
      </w:tblGrid>
      <w:tr w:rsidR="00D64D21" w:rsidRPr="009000D0" w:rsidTr="00531904">
        <w:trPr>
          <w:trHeight w:val="555"/>
        </w:trPr>
        <w:tc>
          <w:tcPr>
            <w:tcW w:w="10553" w:type="dxa"/>
            <w:gridSpan w:val="11"/>
            <w:tcBorders>
              <w:top w:val="single" w:sz="8" w:space="0" w:color="auto"/>
              <w:left w:val="single" w:sz="8" w:space="0" w:color="auto"/>
              <w:bottom w:val="single" w:sz="8" w:space="0" w:color="auto"/>
              <w:right w:val="single" w:sz="8" w:space="0" w:color="000000"/>
            </w:tcBorders>
            <w:shd w:val="clear" w:color="000000" w:fill="D9D9D9"/>
            <w:vAlign w:val="center"/>
          </w:tcPr>
          <w:p w:rsidR="00D64D21" w:rsidRPr="009000D0" w:rsidRDefault="00D64D21" w:rsidP="00F716AD">
            <w:pPr>
              <w:jc w:val="center"/>
              <w:rPr>
                <w:color w:val="000000"/>
                <w:sz w:val="40"/>
                <w:szCs w:val="40"/>
              </w:rPr>
            </w:pPr>
            <w:r w:rsidRPr="009000D0">
              <w:rPr>
                <w:color w:val="000000"/>
                <w:sz w:val="40"/>
                <w:szCs w:val="40"/>
              </w:rPr>
              <w:t>KRYCÍ LIST NABÍDKY</w:t>
            </w:r>
          </w:p>
        </w:tc>
      </w:tr>
      <w:tr w:rsidR="00D64D21" w:rsidRPr="009000D0" w:rsidTr="00531904">
        <w:trPr>
          <w:trHeight w:val="405"/>
        </w:trPr>
        <w:tc>
          <w:tcPr>
            <w:tcW w:w="4347" w:type="dxa"/>
            <w:gridSpan w:val="2"/>
            <w:tcBorders>
              <w:top w:val="nil"/>
              <w:left w:val="single" w:sz="8" w:space="0" w:color="auto"/>
              <w:bottom w:val="single" w:sz="4" w:space="0" w:color="auto"/>
              <w:right w:val="single" w:sz="4" w:space="0" w:color="000000"/>
            </w:tcBorders>
            <w:shd w:val="clear" w:color="000000" w:fill="D9D9D9"/>
            <w:noWrap/>
            <w:vAlign w:val="center"/>
          </w:tcPr>
          <w:p w:rsidR="00D64D21" w:rsidRPr="009000D0" w:rsidRDefault="00D64D21" w:rsidP="00787DCE">
            <w:pPr>
              <w:ind w:firstLineChars="100" w:firstLine="218"/>
              <w:rPr>
                <w:b/>
                <w:bCs/>
                <w:color w:val="000000"/>
                <w:sz w:val="28"/>
                <w:szCs w:val="28"/>
              </w:rPr>
            </w:pPr>
            <w:r w:rsidRPr="009000D0">
              <w:rPr>
                <w:b/>
                <w:bCs/>
                <w:color w:val="000000"/>
                <w:sz w:val="28"/>
                <w:szCs w:val="28"/>
              </w:rPr>
              <w:t>Identifikační údaje uchazeče</w:t>
            </w:r>
          </w:p>
        </w:tc>
        <w:tc>
          <w:tcPr>
            <w:tcW w:w="2789" w:type="dxa"/>
            <w:gridSpan w:val="2"/>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200" w:type="dxa"/>
            <w:tcBorders>
              <w:top w:val="nil"/>
              <w:left w:val="nil"/>
              <w:right w:val="nil"/>
            </w:tcBorders>
            <w:noWrap/>
            <w:vAlign w:val="center"/>
          </w:tcPr>
          <w:p w:rsidR="00D64D21" w:rsidRPr="009000D0" w:rsidRDefault="00D64D21" w:rsidP="00787DCE">
            <w:pPr>
              <w:ind w:firstLineChars="100" w:firstLine="187"/>
              <w:rPr>
                <w:color w:val="000000"/>
              </w:rPr>
            </w:pPr>
          </w:p>
        </w:tc>
        <w:tc>
          <w:tcPr>
            <w:tcW w:w="1113" w:type="dxa"/>
            <w:tcBorders>
              <w:top w:val="nil"/>
              <w:left w:val="nil"/>
              <w:right w:val="nil"/>
            </w:tcBorders>
            <w:noWrap/>
            <w:vAlign w:val="center"/>
          </w:tcPr>
          <w:p w:rsidR="00D64D21" w:rsidRPr="009000D0" w:rsidRDefault="00D64D21" w:rsidP="00787DCE">
            <w:pPr>
              <w:ind w:firstLineChars="100" w:firstLine="187"/>
              <w:rPr>
                <w:color w:val="000000"/>
              </w:rPr>
            </w:pPr>
          </w:p>
        </w:tc>
        <w:tc>
          <w:tcPr>
            <w:tcW w:w="1944" w:type="dxa"/>
            <w:gridSpan w:val="3"/>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135"/>
        </w:trPr>
        <w:tc>
          <w:tcPr>
            <w:tcW w:w="4347" w:type="dxa"/>
            <w:gridSpan w:val="2"/>
            <w:tcBorders>
              <w:top w:val="nil"/>
              <w:left w:val="single" w:sz="8" w:space="0" w:color="auto"/>
              <w:bottom w:val="nil"/>
              <w:right w:val="nil"/>
            </w:tcBorders>
            <w:noWrap/>
            <w:vAlign w:val="center"/>
          </w:tcPr>
          <w:p w:rsidR="00D64D21" w:rsidRPr="009000D0" w:rsidRDefault="00D64D21" w:rsidP="00787DCE">
            <w:pPr>
              <w:ind w:firstLineChars="100" w:firstLine="187"/>
              <w:rPr>
                <w:color w:val="000000"/>
              </w:rPr>
            </w:pPr>
            <w:r w:rsidRPr="009000D0">
              <w:rPr>
                <w:color w:val="000000"/>
              </w:rPr>
              <w:t> </w:t>
            </w:r>
          </w:p>
        </w:tc>
        <w:tc>
          <w:tcPr>
            <w:tcW w:w="2789" w:type="dxa"/>
            <w:gridSpan w:val="2"/>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200" w:type="dxa"/>
            <w:tcBorders>
              <w:top w:val="nil"/>
              <w:left w:val="nil"/>
              <w:right w:val="nil"/>
            </w:tcBorders>
            <w:noWrap/>
            <w:vAlign w:val="center"/>
          </w:tcPr>
          <w:p w:rsidR="00D64D21" w:rsidRPr="009000D0" w:rsidRDefault="00D64D21" w:rsidP="00787DCE">
            <w:pPr>
              <w:ind w:firstLineChars="100" w:firstLine="187"/>
              <w:rPr>
                <w:color w:val="000000"/>
              </w:rPr>
            </w:pPr>
          </w:p>
        </w:tc>
        <w:tc>
          <w:tcPr>
            <w:tcW w:w="1113" w:type="dxa"/>
            <w:tcBorders>
              <w:top w:val="nil"/>
              <w:left w:val="nil"/>
              <w:bottom w:val="single" w:sz="4" w:space="0" w:color="auto"/>
              <w:right w:val="nil"/>
            </w:tcBorders>
            <w:noWrap/>
            <w:vAlign w:val="center"/>
          </w:tcPr>
          <w:p w:rsidR="00D64D21" w:rsidRPr="009000D0" w:rsidRDefault="00D64D21" w:rsidP="00787DCE">
            <w:pPr>
              <w:ind w:firstLineChars="100" w:firstLine="187"/>
              <w:rPr>
                <w:color w:val="000000"/>
              </w:rPr>
            </w:pPr>
          </w:p>
        </w:tc>
        <w:tc>
          <w:tcPr>
            <w:tcW w:w="1944" w:type="dxa"/>
            <w:gridSpan w:val="3"/>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right w:val="single" w:sz="8" w:space="0" w:color="auto"/>
            </w:tcBorders>
            <w:noWrap/>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75"/>
        </w:trPr>
        <w:tc>
          <w:tcPr>
            <w:tcW w:w="4347" w:type="dxa"/>
            <w:gridSpan w:val="2"/>
            <w:tcBorders>
              <w:top w:val="single" w:sz="8" w:space="0" w:color="auto"/>
              <w:left w:val="single" w:sz="8" w:space="0" w:color="auto"/>
              <w:bottom w:val="nil"/>
              <w:right w:val="nil"/>
            </w:tcBorders>
            <w:vAlign w:val="center"/>
          </w:tcPr>
          <w:p w:rsidR="00D64D21" w:rsidRPr="009000D0" w:rsidRDefault="00D64D21" w:rsidP="00F716AD">
            <w:pPr>
              <w:rPr>
                <w:color w:val="000000"/>
              </w:rPr>
            </w:pPr>
            <w:r w:rsidRPr="009000D0">
              <w:rPr>
                <w:color w:val="000000"/>
              </w:rPr>
              <w:t>Firma</w:t>
            </w:r>
          </w:p>
        </w:tc>
        <w:tc>
          <w:tcPr>
            <w:tcW w:w="2789" w:type="dxa"/>
            <w:gridSpan w:val="2"/>
            <w:tcBorders>
              <w:top w:val="single" w:sz="8" w:space="0" w:color="auto"/>
              <w:left w:val="single" w:sz="8" w:space="0" w:color="auto"/>
              <w:bottom w:val="nil"/>
              <w:right w:val="single" w:sz="4" w:space="0" w:color="auto"/>
            </w:tcBorders>
            <w:vAlign w:val="center"/>
          </w:tcPr>
          <w:p w:rsidR="00D64D21" w:rsidRPr="009000D0" w:rsidRDefault="00D64D21" w:rsidP="00F716AD">
            <w:pPr>
              <w:rPr>
                <w:color w:val="000000"/>
              </w:rPr>
            </w:pPr>
            <w:r w:rsidRPr="009000D0">
              <w:rPr>
                <w:color w:val="000000"/>
              </w:rPr>
              <w:t> </w:t>
            </w:r>
          </w:p>
        </w:tc>
        <w:tc>
          <w:tcPr>
            <w:tcW w:w="200" w:type="dxa"/>
            <w:tcBorders>
              <w:left w:val="single" w:sz="4" w:space="0" w:color="auto"/>
              <w:bottom w:val="nil"/>
              <w:right w:val="single" w:sz="4" w:space="0" w:color="auto"/>
            </w:tcBorders>
            <w:vAlign w:val="center"/>
          </w:tcPr>
          <w:p w:rsidR="00D64D21" w:rsidRPr="009000D0" w:rsidRDefault="00D64D21" w:rsidP="00F716AD">
            <w:pPr>
              <w:rPr>
                <w:color w:val="000000"/>
              </w:rPr>
            </w:pPr>
            <w:r w:rsidRPr="009000D0">
              <w:rPr>
                <w:color w:val="000000"/>
              </w:rPr>
              <w:t> </w:t>
            </w:r>
          </w:p>
        </w:tc>
        <w:tc>
          <w:tcPr>
            <w:tcW w:w="1113" w:type="dxa"/>
            <w:tcBorders>
              <w:top w:val="single" w:sz="4" w:space="0" w:color="auto"/>
              <w:left w:val="single" w:sz="4" w:space="0" w:color="auto"/>
              <w:right w:val="single" w:sz="4" w:space="0" w:color="auto"/>
            </w:tcBorders>
            <w:vAlign w:val="center"/>
          </w:tcPr>
          <w:p w:rsidR="00D64D21" w:rsidRPr="009000D0" w:rsidRDefault="00D64D21" w:rsidP="00F716AD">
            <w:pPr>
              <w:rPr>
                <w:color w:val="000000"/>
              </w:rPr>
            </w:pPr>
            <w:r w:rsidRPr="009000D0">
              <w:rPr>
                <w:color w:val="000000"/>
              </w:rPr>
              <w:t>IČ</w:t>
            </w:r>
          </w:p>
        </w:tc>
        <w:tc>
          <w:tcPr>
            <w:tcW w:w="1944" w:type="dxa"/>
            <w:gridSpan w:val="3"/>
            <w:tcBorders>
              <w:top w:val="single" w:sz="4" w:space="0" w:color="auto"/>
              <w:left w:val="single" w:sz="4" w:space="0" w:color="auto"/>
              <w:bottom w:val="nil"/>
              <w:right w:val="single" w:sz="4" w:space="0" w:color="auto"/>
            </w:tcBorders>
            <w:vAlign w:val="center"/>
          </w:tcPr>
          <w:p w:rsidR="00D64D21" w:rsidRPr="009000D0" w:rsidRDefault="00D64D21" w:rsidP="00F716AD">
            <w:pPr>
              <w:rPr>
                <w:color w:val="000000"/>
              </w:rPr>
            </w:pPr>
            <w:r w:rsidRPr="009000D0">
              <w:rPr>
                <w:color w:val="000000"/>
              </w:rPr>
              <w:t> </w:t>
            </w:r>
          </w:p>
        </w:tc>
        <w:tc>
          <w:tcPr>
            <w:tcW w:w="160" w:type="dxa"/>
            <w:gridSpan w:val="2"/>
            <w:tcBorders>
              <w:left w:val="single" w:sz="4" w:space="0" w:color="auto"/>
              <w:bottom w:val="nil"/>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75"/>
        </w:trPr>
        <w:tc>
          <w:tcPr>
            <w:tcW w:w="4347" w:type="dxa"/>
            <w:gridSpan w:val="2"/>
            <w:tcBorders>
              <w:top w:val="nil"/>
              <w:left w:val="single" w:sz="8" w:space="0" w:color="auto"/>
              <w:bottom w:val="nil"/>
              <w:right w:val="nil"/>
            </w:tcBorders>
            <w:vAlign w:val="center"/>
          </w:tcPr>
          <w:p w:rsidR="00D64D21" w:rsidRPr="009000D0" w:rsidRDefault="00D64D21" w:rsidP="00F716AD">
            <w:pPr>
              <w:rPr>
                <w:color w:val="000000"/>
              </w:rPr>
            </w:pPr>
            <w:r w:rsidRPr="009000D0">
              <w:rPr>
                <w:color w:val="000000"/>
              </w:rPr>
              <w:t>Sídlo firmy</w:t>
            </w:r>
          </w:p>
        </w:tc>
        <w:tc>
          <w:tcPr>
            <w:tcW w:w="2789" w:type="dxa"/>
            <w:gridSpan w:val="2"/>
            <w:tcBorders>
              <w:top w:val="nil"/>
              <w:left w:val="single" w:sz="8" w:space="0" w:color="auto"/>
              <w:bottom w:val="nil"/>
              <w:right w:val="single" w:sz="8" w:space="0" w:color="auto"/>
            </w:tcBorders>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single" w:sz="4" w:space="0" w:color="auto"/>
            </w:tcBorders>
            <w:vAlign w:val="center"/>
          </w:tcPr>
          <w:p w:rsidR="00D64D21" w:rsidRPr="009000D0" w:rsidRDefault="00D64D21" w:rsidP="00F716AD">
            <w:pPr>
              <w:rPr>
                <w:color w:val="000000"/>
              </w:rPr>
            </w:pPr>
          </w:p>
        </w:tc>
        <w:tc>
          <w:tcPr>
            <w:tcW w:w="1113" w:type="dxa"/>
            <w:tcBorders>
              <w:top w:val="nil"/>
              <w:left w:val="single" w:sz="4" w:space="0" w:color="auto"/>
              <w:right w:val="single" w:sz="4" w:space="0" w:color="auto"/>
            </w:tcBorders>
            <w:vAlign w:val="center"/>
          </w:tcPr>
          <w:p w:rsidR="00D64D21" w:rsidRPr="009000D0" w:rsidRDefault="00D64D21" w:rsidP="00F716AD">
            <w:pPr>
              <w:rPr>
                <w:color w:val="000000"/>
              </w:rPr>
            </w:pPr>
            <w:r w:rsidRPr="009000D0">
              <w:rPr>
                <w:color w:val="000000"/>
              </w:rPr>
              <w:t>DIČ</w:t>
            </w:r>
          </w:p>
        </w:tc>
        <w:tc>
          <w:tcPr>
            <w:tcW w:w="1944" w:type="dxa"/>
            <w:gridSpan w:val="3"/>
            <w:tcBorders>
              <w:top w:val="nil"/>
              <w:left w:val="single" w:sz="4" w:space="0" w:color="auto"/>
              <w:bottom w:val="nil"/>
              <w:right w:val="single" w:sz="4" w:space="0" w:color="auto"/>
            </w:tcBorders>
            <w:vAlign w:val="center"/>
          </w:tcPr>
          <w:p w:rsidR="00D64D21" w:rsidRPr="009000D0" w:rsidRDefault="00D64D21" w:rsidP="00F716AD">
            <w:pPr>
              <w:rPr>
                <w:color w:val="000000"/>
              </w:rPr>
            </w:pPr>
            <w:r w:rsidRPr="009000D0">
              <w:rPr>
                <w:color w:val="000000"/>
              </w:rPr>
              <w:t> </w:t>
            </w: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75"/>
        </w:trPr>
        <w:tc>
          <w:tcPr>
            <w:tcW w:w="4347" w:type="dxa"/>
            <w:gridSpan w:val="2"/>
            <w:tcBorders>
              <w:top w:val="nil"/>
              <w:left w:val="single" w:sz="8" w:space="0" w:color="auto"/>
              <w:bottom w:val="nil"/>
              <w:right w:val="nil"/>
            </w:tcBorders>
            <w:vAlign w:val="center"/>
          </w:tcPr>
          <w:p w:rsidR="00D64D21" w:rsidRPr="009000D0" w:rsidRDefault="00D64D21" w:rsidP="00F716AD">
            <w:pPr>
              <w:rPr>
                <w:color w:val="000000"/>
              </w:rPr>
            </w:pPr>
            <w:r w:rsidRPr="009000D0">
              <w:rPr>
                <w:color w:val="000000"/>
              </w:rPr>
              <w:t>Právní forma společnosti</w:t>
            </w:r>
          </w:p>
        </w:tc>
        <w:tc>
          <w:tcPr>
            <w:tcW w:w="2789" w:type="dxa"/>
            <w:gridSpan w:val="2"/>
            <w:tcBorders>
              <w:top w:val="nil"/>
              <w:left w:val="single" w:sz="8" w:space="0" w:color="auto"/>
              <w:bottom w:val="nil"/>
              <w:right w:val="single" w:sz="8" w:space="0" w:color="auto"/>
            </w:tcBorders>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single" w:sz="4" w:space="0" w:color="auto"/>
            </w:tcBorders>
            <w:vAlign w:val="center"/>
          </w:tcPr>
          <w:p w:rsidR="00D64D21" w:rsidRPr="009000D0" w:rsidRDefault="00D64D21" w:rsidP="00F716AD">
            <w:pPr>
              <w:rPr>
                <w:color w:val="000000"/>
              </w:rPr>
            </w:pPr>
          </w:p>
        </w:tc>
        <w:tc>
          <w:tcPr>
            <w:tcW w:w="1113" w:type="dxa"/>
            <w:tcBorders>
              <w:top w:val="nil"/>
              <w:left w:val="single" w:sz="4" w:space="0" w:color="auto"/>
              <w:right w:val="single" w:sz="4" w:space="0" w:color="auto"/>
            </w:tcBorders>
            <w:vAlign w:val="center"/>
          </w:tcPr>
          <w:p w:rsidR="00D64D21" w:rsidRPr="009000D0" w:rsidRDefault="00D64D21" w:rsidP="00F716AD">
            <w:pPr>
              <w:rPr>
                <w:color w:val="000000"/>
              </w:rPr>
            </w:pPr>
            <w:r w:rsidRPr="009000D0">
              <w:rPr>
                <w:color w:val="000000"/>
              </w:rPr>
              <w:t>Tel.</w:t>
            </w:r>
          </w:p>
        </w:tc>
        <w:tc>
          <w:tcPr>
            <w:tcW w:w="1944" w:type="dxa"/>
            <w:gridSpan w:val="3"/>
            <w:tcBorders>
              <w:top w:val="nil"/>
              <w:left w:val="single" w:sz="4" w:space="0" w:color="auto"/>
              <w:bottom w:val="nil"/>
              <w:right w:val="single" w:sz="4" w:space="0" w:color="auto"/>
            </w:tcBorders>
            <w:vAlign w:val="center"/>
          </w:tcPr>
          <w:p w:rsidR="00D64D21" w:rsidRPr="009000D0" w:rsidRDefault="00D64D21" w:rsidP="00F716AD">
            <w:pPr>
              <w:rPr>
                <w:color w:val="000000"/>
              </w:rPr>
            </w:pPr>
            <w:r w:rsidRPr="009000D0">
              <w:rPr>
                <w:color w:val="000000"/>
              </w:rPr>
              <w:t> </w:t>
            </w: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75"/>
        </w:trPr>
        <w:tc>
          <w:tcPr>
            <w:tcW w:w="4347" w:type="dxa"/>
            <w:gridSpan w:val="2"/>
            <w:tcBorders>
              <w:top w:val="nil"/>
              <w:left w:val="single" w:sz="8" w:space="0" w:color="auto"/>
              <w:bottom w:val="nil"/>
              <w:right w:val="nil"/>
            </w:tcBorders>
            <w:vAlign w:val="center"/>
          </w:tcPr>
          <w:p w:rsidR="00D64D21" w:rsidRPr="009000D0" w:rsidRDefault="00D64D21" w:rsidP="00F716AD">
            <w:pPr>
              <w:rPr>
                <w:color w:val="000000"/>
              </w:rPr>
            </w:pPr>
            <w:r w:rsidRPr="009000D0">
              <w:rPr>
                <w:color w:val="000000"/>
              </w:rPr>
              <w:t>Adresa pro doručování korespondence</w:t>
            </w:r>
          </w:p>
        </w:tc>
        <w:tc>
          <w:tcPr>
            <w:tcW w:w="2789" w:type="dxa"/>
            <w:gridSpan w:val="2"/>
            <w:tcBorders>
              <w:top w:val="nil"/>
              <w:left w:val="single" w:sz="8" w:space="0" w:color="auto"/>
              <w:bottom w:val="nil"/>
              <w:right w:val="single" w:sz="8" w:space="0" w:color="auto"/>
            </w:tcBorders>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single" w:sz="4" w:space="0" w:color="auto"/>
            </w:tcBorders>
            <w:vAlign w:val="center"/>
          </w:tcPr>
          <w:p w:rsidR="00D64D21" w:rsidRPr="009000D0" w:rsidRDefault="00D64D21" w:rsidP="00F716AD">
            <w:pPr>
              <w:rPr>
                <w:color w:val="000000"/>
              </w:rPr>
            </w:pPr>
          </w:p>
        </w:tc>
        <w:tc>
          <w:tcPr>
            <w:tcW w:w="1113" w:type="dxa"/>
            <w:tcBorders>
              <w:top w:val="nil"/>
              <w:left w:val="single" w:sz="4" w:space="0" w:color="auto"/>
              <w:right w:val="single" w:sz="4" w:space="0" w:color="auto"/>
            </w:tcBorders>
            <w:vAlign w:val="center"/>
          </w:tcPr>
          <w:p w:rsidR="00D64D21" w:rsidRPr="009000D0" w:rsidRDefault="00D64D21" w:rsidP="00F716AD">
            <w:pPr>
              <w:rPr>
                <w:color w:val="000000"/>
              </w:rPr>
            </w:pPr>
            <w:r w:rsidRPr="009000D0">
              <w:rPr>
                <w:color w:val="000000"/>
              </w:rPr>
              <w:t>Fax</w:t>
            </w:r>
          </w:p>
        </w:tc>
        <w:tc>
          <w:tcPr>
            <w:tcW w:w="1944" w:type="dxa"/>
            <w:gridSpan w:val="3"/>
            <w:tcBorders>
              <w:top w:val="nil"/>
              <w:left w:val="single" w:sz="4" w:space="0" w:color="auto"/>
              <w:bottom w:val="nil"/>
              <w:right w:val="single" w:sz="4" w:space="0" w:color="auto"/>
            </w:tcBorders>
            <w:vAlign w:val="center"/>
          </w:tcPr>
          <w:p w:rsidR="00D64D21" w:rsidRPr="009000D0" w:rsidRDefault="00D64D21" w:rsidP="00F716AD">
            <w:pPr>
              <w:rPr>
                <w:color w:val="000000"/>
              </w:rPr>
            </w:pPr>
            <w:r w:rsidRPr="009000D0">
              <w:rPr>
                <w:color w:val="000000"/>
              </w:rPr>
              <w:t> </w:t>
            </w: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75"/>
        </w:trPr>
        <w:tc>
          <w:tcPr>
            <w:tcW w:w="4347" w:type="dxa"/>
            <w:gridSpan w:val="2"/>
            <w:vMerge w:val="restart"/>
            <w:tcBorders>
              <w:top w:val="nil"/>
              <w:left w:val="single" w:sz="8" w:space="0" w:color="auto"/>
              <w:bottom w:val="single" w:sz="8" w:space="0" w:color="000000"/>
              <w:right w:val="single" w:sz="8" w:space="0" w:color="000000"/>
            </w:tcBorders>
            <w:vAlign w:val="center"/>
          </w:tcPr>
          <w:p w:rsidR="00D64D21" w:rsidRPr="009000D0" w:rsidRDefault="00D64D21" w:rsidP="00F716AD">
            <w:pPr>
              <w:rPr>
                <w:color w:val="000000"/>
              </w:rPr>
            </w:pPr>
            <w:r w:rsidRPr="009000D0">
              <w:rPr>
                <w:color w:val="000000"/>
              </w:rPr>
              <w:t>Osoba/y oprávněná/é jednat jménem uchazeče</w:t>
            </w:r>
          </w:p>
        </w:tc>
        <w:tc>
          <w:tcPr>
            <w:tcW w:w="2789" w:type="dxa"/>
            <w:gridSpan w:val="2"/>
            <w:tcBorders>
              <w:top w:val="nil"/>
              <w:left w:val="nil"/>
              <w:bottom w:val="nil"/>
              <w:right w:val="single" w:sz="8" w:space="0" w:color="auto"/>
            </w:tcBorders>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single" w:sz="4" w:space="0" w:color="auto"/>
            </w:tcBorders>
            <w:vAlign w:val="center"/>
          </w:tcPr>
          <w:p w:rsidR="00D64D21" w:rsidRPr="009000D0" w:rsidRDefault="00D64D21" w:rsidP="00F716AD">
            <w:pPr>
              <w:rPr>
                <w:color w:val="000000"/>
              </w:rPr>
            </w:pPr>
          </w:p>
        </w:tc>
        <w:tc>
          <w:tcPr>
            <w:tcW w:w="1113" w:type="dxa"/>
            <w:tcBorders>
              <w:top w:val="nil"/>
              <w:left w:val="single" w:sz="4" w:space="0" w:color="auto"/>
              <w:bottom w:val="single" w:sz="4" w:space="0" w:color="auto"/>
              <w:right w:val="single" w:sz="4" w:space="0" w:color="auto"/>
            </w:tcBorders>
            <w:vAlign w:val="center"/>
          </w:tcPr>
          <w:p w:rsidR="00D64D21" w:rsidRPr="009000D0" w:rsidRDefault="00D64D21" w:rsidP="00F716AD">
            <w:pPr>
              <w:rPr>
                <w:color w:val="000000"/>
              </w:rPr>
            </w:pPr>
            <w:r w:rsidRPr="009000D0">
              <w:rPr>
                <w:color w:val="000000"/>
              </w:rPr>
              <w:t>E-mail</w:t>
            </w:r>
          </w:p>
        </w:tc>
        <w:tc>
          <w:tcPr>
            <w:tcW w:w="1944" w:type="dxa"/>
            <w:gridSpan w:val="3"/>
            <w:tcBorders>
              <w:top w:val="nil"/>
              <w:left w:val="single" w:sz="4" w:space="0" w:color="auto"/>
              <w:bottom w:val="single" w:sz="4" w:space="0" w:color="auto"/>
              <w:right w:val="single" w:sz="4" w:space="0" w:color="auto"/>
            </w:tcBorders>
            <w:vAlign w:val="center"/>
          </w:tcPr>
          <w:p w:rsidR="00D64D21" w:rsidRPr="009000D0" w:rsidRDefault="00D64D21" w:rsidP="00F716AD">
            <w:pPr>
              <w:rPr>
                <w:color w:val="000000"/>
              </w:rPr>
            </w:pPr>
            <w:r w:rsidRPr="009000D0">
              <w:rPr>
                <w:color w:val="000000"/>
              </w:rPr>
              <w:t> </w:t>
            </w: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75"/>
        </w:trPr>
        <w:tc>
          <w:tcPr>
            <w:tcW w:w="4347" w:type="dxa"/>
            <w:gridSpan w:val="2"/>
            <w:vMerge/>
            <w:tcBorders>
              <w:top w:val="nil"/>
              <w:left w:val="single" w:sz="8" w:space="0" w:color="auto"/>
              <w:bottom w:val="single" w:sz="8" w:space="0" w:color="000000"/>
              <w:right w:val="single" w:sz="8" w:space="0" w:color="000000"/>
            </w:tcBorders>
            <w:vAlign w:val="center"/>
          </w:tcPr>
          <w:p w:rsidR="00D64D21" w:rsidRPr="009000D0" w:rsidRDefault="00D64D21" w:rsidP="00F716AD">
            <w:pPr>
              <w:rPr>
                <w:color w:val="000000"/>
              </w:rPr>
            </w:pPr>
          </w:p>
        </w:tc>
        <w:tc>
          <w:tcPr>
            <w:tcW w:w="2789" w:type="dxa"/>
            <w:gridSpan w:val="2"/>
            <w:tcBorders>
              <w:top w:val="nil"/>
              <w:left w:val="nil"/>
              <w:bottom w:val="nil"/>
              <w:right w:val="single" w:sz="8" w:space="0" w:color="auto"/>
            </w:tcBorders>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nil"/>
            </w:tcBorders>
            <w:vAlign w:val="center"/>
          </w:tcPr>
          <w:p w:rsidR="00D64D21" w:rsidRPr="009000D0" w:rsidRDefault="00D64D21" w:rsidP="00F716AD">
            <w:pPr>
              <w:rPr>
                <w:color w:val="000000"/>
              </w:rPr>
            </w:pPr>
          </w:p>
        </w:tc>
        <w:tc>
          <w:tcPr>
            <w:tcW w:w="1113" w:type="dxa"/>
            <w:tcBorders>
              <w:top w:val="single" w:sz="4" w:space="0" w:color="auto"/>
              <w:left w:val="nil"/>
              <w:bottom w:val="nil"/>
              <w:right w:val="nil"/>
            </w:tcBorders>
            <w:vAlign w:val="center"/>
          </w:tcPr>
          <w:p w:rsidR="00D64D21" w:rsidRPr="009000D0" w:rsidRDefault="00D64D21" w:rsidP="00F716AD">
            <w:pPr>
              <w:rPr>
                <w:color w:val="000000"/>
              </w:rPr>
            </w:pPr>
          </w:p>
        </w:tc>
        <w:tc>
          <w:tcPr>
            <w:tcW w:w="1944" w:type="dxa"/>
            <w:gridSpan w:val="3"/>
            <w:tcBorders>
              <w:top w:val="nil"/>
              <w:left w:val="nil"/>
              <w:bottom w:val="nil"/>
              <w:right w:val="nil"/>
            </w:tcBorders>
            <w:vAlign w:val="center"/>
          </w:tcPr>
          <w:p w:rsidR="00D64D21" w:rsidRPr="009000D0" w:rsidRDefault="00D64D21" w:rsidP="00F716AD">
            <w:pPr>
              <w:rPr>
                <w:color w:val="000000"/>
              </w:rPr>
            </w:pP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90"/>
        </w:trPr>
        <w:tc>
          <w:tcPr>
            <w:tcW w:w="4347" w:type="dxa"/>
            <w:gridSpan w:val="2"/>
            <w:tcBorders>
              <w:top w:val="single" w:sz="8" w:space="0" w:color="auto"/>
              <w:left w:val="single" w:sz="8" w:space="0" w:color="auto"/>
              <w:bottom w:val="single" w:sz="8" w:space="0" w:color="auto"/>
              <w:right w:val="nil"/>
            </w:tcBorders>
            <w:vAlign w:val="center"/>
          </w:tcPr>
          <w:p w:rsidR="00D64D21" w:rsidRPr="009000D0" w:rsidRDefault="00D64D21" w:rsidP="00F716AD">
            <w:pPr>
              <w:rPr>
                <w:color w:val="000000"/>
              </w:rPr>
            </w:pPr>
            <w:r w:rsidRPr="009000D0">
              <w:rPr>
                <w:color w:val="000000"/>
              </w:rPr>
              <w:t>Kontaktní osoba uchazeče</w:t>
            </w:r>
          </w:p>
        </w:tc>
        <w:tc>
          <w:tcPr>
            <w:tcW w:w="2789" w:type="dxa"/>
            <w:gridSpan w:val="2"/>
            <w:tcBorders>
              <w:top w:val="single" w:sz="4" w:space="0" w:color="auto"/>
              <w:left w:val="single" w:sz="4" w:space="0" w:color="auto"/>
              <w:bottom w:val="nil"/>
              <w:right w:val="nil"/>
            </w:tcBorders>
            <w:vAlign w:val="center"/>
          </w:tcPr>
          <w:p w:rsidR="00D64D21" w:rsidRPr="009000D0" w:rsidRDefault="00D64D21" w:rsidP="00F716AD">
            <w:pPr>
              <w:rPr>
                <w:rFonts w:ascii="Calibri" w:hAnsi="Calibri" w:cs="Calibri"/>
                <w:color w:val="000000"/>
              </w:rPr>
            </w:pPr>
            <w:r w:rsidRPr="009000D0">
              <w:rPr>
                <w:rFonts w:ascii="Calibri" w:hAnsi="Calibri" w:cs="Calibri"/>
                <w:color w:val="000000"/>
                <w:sz w:val="22"/>
                <w:szCs w:val="22"/>
              </w:rPr>
              <w:t> </w:t>
            </w:r>
          </w:p>
        </w:tc>
        <w:tc>
          <w:tcPr>
            <w:tcW w:w="200" w:type="dxa"/>
            <w:tcBorders>
              <w:top w:val="nil"/>
              <w:left w:val="single" w:sz="4" w:space="0" w:color="auto"/>
              <w:bottom w:val="nil"/>
              <w:right w:val="nil"/>
            </w:tcBorders>
            <w:vAlign w:val="center"/>
          </w:tcPr>
          <w:p w:rsidR="00D64D21" w:rsidRPr="009000D0" w:rsidRDefault="00D64D21" w:rsidP="00F716AD">
            <w:pPr>
              <w:rPr>
                <w:color w:val="000000"/>
              </w:rPr>
            </w:pPr>
            <w:r w:rsidRPr="009000D0">
              <w:rPr>
                <w:color w:val="000000"/>
              </w:rPr>
              <w:t> </w:t>
            </w:r>
          </w:p>
        </w:tc>
        <w:tc>
          <w:tcPr>
            <w:tcW w:w="1113" w:type="dxa"/>
            <w:tcBorders>
              <w:top w:val="nil"/>
              <w:left w:val="nil"/>
              <w:bottom w:val="nil"/>
              <w:right w:val="nil"/>
            </w:tcBorders>
            <w:vAlign w:val="center"/>
          </w:tcPr>
          <w:p w:rsidR="00D64D21" w:rsidRPr="009000D0" w:rsidRDefault="00D64D21" w:rsidP="00F716AD">
            <w:pPr>
              <w:rPr>
                <w:color w:val="000000"/>
              </w:rPr>
            </w:pPr>
          </w:p>
        </w:tc>
        <w:tc>
          <w:tcPr>
            <w:tcW w:w="1944" w:type="dxa"/>
            <w:gridSpan w:val="3"/>
            <w:tcBorders>
              <w:top w:val="nil"/>
              <w:left w:val="nil"/>
              <w:bottom w:val="nil"/>
              <w:right w:val="nil"/>
            </w:tcBorders>
            <w:vAlign w:val="center"/>
          </w:tcPr>
          <w:p w:rsidR="00D64D21" w:rsidRPr="009000D0" w:rsidRDefault="00D64D21" w:rsidP="00F716AD">
            <w:pPr>
              <w:rPr>
                <w:color w:val="000000"/>
              </w:rPr>
            </w:pP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90"/>
        </w:trPr>
        <w:tc>
          <w:tcPr>
            <w:tcW w:w="1467" w:type="dxa"/>
            <w:vMerge w:val="restart"/>
            <w:tcBorders>
              <w:top w:val="nil"/>
              <w:left w:val="single" w:sz="8" w:space="0" w:color="auto"/>
              <w:bottom w:val="single" w:sz="8" w:space="0" w:color="000000"/>
              <w:right w:val="nil"/>
            </w:tcBorders>
            <w:vAlign w:val="center"/>
          </w:tcPr>
          <w:p w:rsidR="00D64D21" w:rsidRPr="009000D0" w:rsidRDefault="00D64D21" w:rsidP="00F716AD">
            <w:pPr>
              <w:rPr>
                <w:color w:val="000000"/>
              </w:rPr>
            </w:pPr>
            <w:r w:rsidRPr="009000D0">
              <w:rPr>
                <w:color w:val="000000"/>
              </w:rPr>
              <w:t> </w:t>
            </w:r>
          </w:p>
        </w:tc>
        <w:tc>
          <w:tcPr>
            <w:tcW w:w="2880" w:type="dxa"/>
            <w:tcBorders>
              <w:top w:val="nil"/>
              <w:left w:val="single" w:sz="8" w:space="0" w:color="auto"/>
              <w:bottom w:val="single" w:sz="8" w:space="0" w:color="auto"/>
              <w:right w:val="nil"/>
            </w:tcBorders>
            <w:vAlign w:val="center"/>
          </w:tcPr>
          <w:p w:rsidR="00D64D21" w:rsidRPr="009000D0" w:rsidRDefault="00D64D21" w:rsidP="00F716AD">
            <w:pPr>
              <w:rPr>
                <w:color w:val="000000"/>
              </w:rPr>
            </w:pPr>
            <w:r w:rsidRPr="009000D0">
              <w:rPr>
                <w:color w:val="000000"/>
              </w:rPr>
              <w:t>E-mail</w:t>
            </w:r>
          </w:p>
        </w:tc>
        <w:tc>
          <w:tcPr>
            <w:tcW w:w="2789" w:type="dxa"/>
            <w:gridSpan w:val="2"/>
            <w:tcBorders>
              <w:top w:val="nil"/>
              <w:left w:val="single" w:sz="4" w:space="0" w:color="auto"/>
              <w:bottom w:val="nil"/>
              <w:right w:val="nil"/>
            </w:tcBorders>
            <w:vAlign w:val="center"/>
          </w:tcPr>
          <w:p w:rsidR="00D64D21" w:rsidRPr="009000D0" w:rsidRDefault="00D64D21" w:rsidP="00F716AD">
            <w:pPr>
              <w:rPr>
                <w:color w:val="000000"/>
              </w:rPr>
            </w:pPr>
            <w:r w:rsidRPr="009000D0">
              <w:rPr>
                <w:color w:val="000000"/>
              </w:rPr>
              <w:t> </w:t>
            </w:r>
          </w:p>
        </w:tc>
        <w:tc>
          <w:tcPr>
            <w:tcW w:w="200" w:type="dxa"/>
            <w:tcBorders>
              <w:top w:val="nil"/>
              <w:left w:val="single" w:sz="4" w:space="0" w:color="auto"/>
              <w:bottom w:val="nil"/>
              <w:right w:val="nil"/>
            </w:tcBorders>
            <w:vAlign w:val="center"/>
          </w:tcPr>
          <w:p w:rsidR="00D64D21" w:rsidRPr="009000D0" w:rsidRDefault="00D64D21" w:rsidP="00F716AD">
            <w:pPr>
              <w:rPr>
                <w:color w:val="000000"/>
              </w:rPr>
            </w:pPr>
            <w:r w:rsidRPr="009000D0">
              <w:rPr>
                <w:color w:val="000000"/>
              </w:rPr>
              <w:t> </w:t>
            </w:r>
          </w:p>
        </w:tc>
        <w:tc>
          <w:tcPr>
            <w:tcW w:w="1113" w:type="dxa"/>
            <w:tcBorders>
              <w:top w:val="nil"/>
              <w:left w:val="nil"/>
              <w:bottom w:val="nil"/>
              <w:right w:val="nil"/>
            </w:tcBorders>
            <w:vAlign w:val="center"/>
          </w:tcPr>
          <w:p w:rsidR="00D64D21" w:rsidRPr="009000D0" w:rsidRDefault="00D64D21" w:rsidP="00F716AD">
            <w:pPr>
              <w:rPr>
                <w:color w:val="000000"/>
              </w:rPr>
            </w:pPr>
          </w:p>
        </w:tc>
        <w:tc>
          <w:tcPr>
            <w:tcW w:w="1944" w:type="dxa"/>
            <w:gridSpan w:val="3"/>
            <w:tcBorders>
              <w:top w:val="nil"/>
              <w:left w:val="nil"/>
              <w:right w:val="nil"/>
            </w:tcBorders>
            <w:vAlign w:val="center"/>
          </w:tcPr>
          <w:p w:rsidR="00D64D21" w:rsidRPr="009000D0" w:rsidRDefault="00D64D21" w:rsidP="00F716AD">
            <w:pPr>
              <w:rPr>
                <w:color w:val="000000"/>
              </w:rPr>
            </w:pPr>
          </w:p>
        </w:tc>
        <w:tc>
          <w:tcPr>
            <w:tcW w:w="160" w:type="dxa"/>
            <w:gridSpan w:val="2"/>
            <w:tcBorders>
              <w:top w:val="nil"/>
              <w:left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90"/>
        </w:trPr>
        <w:tc>
          <w:tcPr>
            <w:tcW w:w="1467" w:type="dxa"/>
            <w:vMerge/>
            <w:tcBorders>
              <w:top w:val="nil"/>
              <w:left w:val="single" w:sz="8" w:space="0" w:color="auto"/>
              <w:bottom w:val="single" w:sz="8" w:space="0" w:color="000000"/>
              <w:right w:val="nil"/>
            </w:tcBorders>
            <w:vAlign w:val="center"/>
          </w:tcPr>
          <w:p w:rsidR="00D64D21" w:rsidRPr="009000D0" w:rsidRDefault="00D64D21" w:rsidP="00F716AD">
            <w:pPr>
              <w:rPr>
                <w:color w:val="000000"/>
              </w:rPr>
            </w:pPr>
          </w:p>
        </w:tc>
        <w:tc>
          <w:tcPr>
            <w:tcW w:w="2880" w:type="dxa"/>
            <w:tcBorders>
              <w:top w:val="nil"/>
              <w:left w:val="single" w:sz="8" w:space="0" w:color="auto"/>
              <w:bottom w:val="single" w:sz="8" w:space="0" w:color="auto"/>
              <w:right w:val="nil"/>
            </w:tcBorders>
            <w:vAlign w:val="center"/>
          </w:tcPr>
          <w:p w:rsidR="00D64D21" w:rsidRPr="009000D0" w:rsidRDefault="00D64D21" w:rsidP="00F716AD">
            <w:pPr>
              <w:rPr>
                <w:color w:val="000000"/>
              </w:rPr>
            </w:pPr>
            <w:r w:rsidRPr="009000D0">
              <w:rPr>
                <w:color w:val="000000"/>
              </w:rPr>
              <w:t>Tel.</w:t>
            </w:r>
          </w:p>
        </w:tc>
        <w:tc>
          <w:tcPr>
            <w:tcW w:w="2789" w:type="dxa"/>
            <w:gridSpan w:val="2"/>
            <w:tcBorders>
              <w:top w:val="nil"/>
              <w:left w:val="single" w:sz="4" w:space="0" w:color="auto"/>
              <w:bottom w:val="single" w:sz="4" w:space="0" w:color="auto"/>
              <w:right w:val="nil"/>
            </w:tcBorders>
            <w:vAlign w:val="center"/>
          </w:tcPr>
          <w:p w:rsidR="00D64D21" w:rsidRPr="009000D0" w:rsidRDefault="00D64D21" w:rsidP="00F716AD">
            <w:pPr>
              <w:rPr>
                <w:color w:val="000000"/>
              </w:rPr>
            </w:pPr>
            <w:r w:rsidRPr="009000D0">
              <w:rPr>
                <w:color w:val="000000"/>
              </w:rPr>
              <w:t> </w:t>
            </w:r>
          </w:p>
        </w:tc>
        <w:tc>
          <w:tcPr>
            <w:tcW w:w="200" w:type="dxa"/>
            <w:tcBorders>
              <w:top w:val="nil"/>
              <w:left w:val="single" w:sz="4" w:space="0" w:color="auto"/>
              <w:bottom w:val="nil"/>
              <w:right w:val="nil"/>
            </w:tcBorders>
            <w:vAlign w:val="center"/>
          </w:tcPr>
          <w:p w:rsidR="00D64D21" w:rsidRPr="009000D0" w:rsidRDefault="00D64D21" w:rsidP="00F716AD">
            <w:pPr>
              <w:rPr>
                <w:color w:val="000000"/>
              </w:rPr>
            </w:pPr>
            <w:r w:rsidRPr="009000D0">
              <w:rPr>
                <w:color w:val="000000"/>
              </w:rPr>
              <w:t> </w:t>
            </w:r>
          </w:p>
        </w:tc>
        <w:tc>
          <w:tcPr>
            <w:tcW w:w="1113" w:type="dxa"/>
            <w:tcBorders>
              <w:top w:val="nil"/>
              <w:left w:val="nil"/>
              <w:bottom w:val="nil"/>
              <w:right w:val="nil"/>
            </w:tcBorders>
            <w:vAlign w:val="center"/>
          </w:tcPr>
          <w:p w:rsidR="00D64D21" w:rsidRPr="009000D0" w:rsidRDefault="00D64D21" w:rsidP="00F716AD">
            <w:pPr>
              <w:rPr>
                <w:color w:val="000000"/>
              </w:rPr>
            </w:pPr>
          </w:p>
        </w:tc>
        <w:tc>
          <w:tcPr>
            <w:tcW w:w="1944" w:type="dxa"/>
            <w:gridSpan w:val="3"/>
            <w:tcBorders>
              <w:top w:val="nil"/>
              <w:left w:val="nil"/>
              <w:right w:val="nil"/>
            </w:tcBorders>
            <w:vAlign w:val="center"/>
          </w:tcPr>
          <w:p w:rsidR="00D64D21" w:rsidRPr="009000D0" w:rsidRDefault="00D64D21" w:rsidP="00F716AD">
            <w:pPr>
              <w:rPr>
                <w:color w:val="000000"/>
              </w:rPr>
            </w:pPr>
          </w:p>
        </w:tc>
        <w:tc>
          <w:tcPr>
            <w:tcW w:w="160" w:type="dxa"/>
            <w:gridSpan w:val="2"/>
            <w:tcBorders>
              <w:top w:val="nil"/>
              <w:left w:val="nil"/>
              <w:right w:val="single" w:sz="4"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195"/>
        </w:trPr>
        <w:tc>
          <w:tcPr>
            <w:tcW w:w="1467" w:type="dxa"/>
            <w:vMerge/>
            <w:tcBorders>
              <w:top w:val="nil"/>
              <w:left w:val="single" w:sz="8" w:space="0" w:color="auto"/>
              <w:bottom w:val="single" w:sz="8" w:space="0" w:color="000000"/>
              <w:right w:val="nil"/>
            </w:tcBorders>
            <w:vAlign w:val="center"/>
          </w:tcPr>
          <w:p w:rsidR="00D64D21" w:rsidRPr="009000D0" w:rsidRDefault="00D64D21" w:rsidP="00F716AD">
            <w:pPr>
              <w:rPr>
                <w:color w:val="000000"/>
              </w:rPr>
            </w:pPr>
          </w:p>
        </w:tc>
        <w:tc>
          <w:tcPr>
            <w:tcW w:w="2880" w:type="dxa"/>
            <w:tcBorders>
              <w:top w:val="nil"/>
              <w:left w:val="nil"/>
              <w:bottom w:val="nil"/>
              <w:right w:val="nil"/>
            </w:tcBorders>
            <w:noWrap/>
            <w:vAlign w:val="center"/>
          </w:tcPr>
          <w:p w:rsidR="00D64D21" w:rsidRPr="009000D0" w:rsidRDefault="00D64D21" w:rsidP="00F716AD">
            <w:pPr>
              <w:rPr>
                <w:rFonts w:ascii="Calibri" w:hAnsi="Calibri" w:cs="Calibri"/>
                <w:color w:val="000000"/>
              </w:rPr>
            </w:pPr>
          </w:p>
        </w:tc>
        <w:tc>
          <w:tcPr>
            <w:tcW w:w="2789" w:type="dxa"/>
            <w:gridSpan w:val="2"/>
            <w:tcBorders>
              <w:top w:val="nil"/>
              <w:left w:val="nil"/>
              <w:bottom w:val="nil"/>
              <w:right w:val="nil"/>
            </w:tcBorders>
            <w:vAlign w:val="center"/>
          </w:tcPr>
          <w:p w:rsidR="00D64D21" w:rsidRPr="009000D0" w:rsidRDefault="00D64D21" w:rsidP="00F716AD">
            <w:pPr>
              <w:rPr>
                <w:color w:val="000000"/>
              </w:rPr>
            </w:pPr>
          </w:p>
        </w:tc>
        <w:tc>
          <w:tcPr>
            <w:tcW w:w="200" w:type="dxa"/>
            <w:tcBorders>
              <w:top w:val="nil"/>
              <w:left w:val="nil"/>
              <w:bottom w:val="nil"/>
              <w:right w:val="nil"/>
            </w:tcBorders>
            <w:vAlign w:val="center"/>
          </w:tcPr>
          <w:p w:rsidR="00D64D21" w:rsidRPr="009000D0" w:rsidRDefault="00D64D21" w:rsidP="00F716AD">
            <w:pPr>
              <w:rPr>
                <w:color w:val="000000"/>
              </w:rPr>
            </w:pPr>
          </w:p>
        </w:tc>
        <w:tc>
          <w:tcPr>
            <w:tcW w:w="1113" w:type="dxa"/>
            <w:tcBorders>
              <w:top w:val="nil"/>
              <w:left w:val="nil"/>
              <w:bottom w:val="nil"/>
              <w:right w:val="nil"/>
            </w:tcBorders>
            <w:vAlign w:val="center"/>
          </w:tcPr>
          <w:p w:rsidR="00D64D21" w:rsidRPr="009000D0" w:rsidRDefault="00D64D21" w:rsidP="00F716AD">
            <w:pPr>
              <w:rPr>
                <w:color w:val="000000"/>
              </w:rPr>
            </w:pPr>
          </w:p>
        </w:tc>
        <w:tc>
          <w:tcPr>
            <w:tcW w:w="1944" w:type="dxa"/>
            <w:gridSpan w:val="3"/>
            <w:tcBorders>
              <w:top w:val="nil"/>
              <w:left w:val="nil"/>
              <w:bottom w:val="nil"/>
              <w:right w:val="nil"/>
            </w:tcBorders>
            <w:vAlign w:val="center"/>
          </w:tcPr>
          <w:p w:rsidR="00D64D21" w:rsidRPr="009000D0" w:rsidRDefault="00D64D21" w:rsidP="00F716AD">
            <w:pPr>
              <w:rPr>
                <w:color w:val="000000"/>
              </w:rPr>
            </w:pPr>
          </w:p>
        </w:tc>
        <w:tc>
          <w:tcPr>
            <w:tcW w:w="160" w:type="dxa"/>
            <w:gridSpan w:val="2"/>
            <w:tcBorders>
              <w:top w:val="nil"/>
              <w:left w:val="nil"/>
              <w:bottom w:val="nil"/>
              <w:right w:val="single" w:sz="4"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390"/>
        </w:trPr>
        <w:tc>
          <w:tcPr>
            <w:tcW w:w="4347" w:type="dxa"/>
            <w:gridSpan w:val="2"/>
            <w:tcBorders>
              <w:top w:val="single" w:sz="8" w:space="0" w:color="auto"/>
              <w:left w:val="single" w:sz="8" w:space="0" w:color="auto"/>
              <w:bottom w:val="nil"/>
              <w:right w:val="nil"/>
            </w:tcBorders>
            <w:vAlign w:val="center"/>
          </w:tcPr>
          <w:p w:rsidR="00D64D21" w:rsidRPr="009000D0" w:rsidRDefault="00D64D21" w:rsidP="00F716AD">
            <w:pPr>
              <w:rPr>
                <w:color w:val="000000"/>
              </w:rPr>
            </w:pPr>
            <w:r w:rsidRPr="009000D0">
              <w:rPr>
                <w:color w:val="000000"/>
              </w:rPr>
              <w:t>Podíl uchazeče na zakázce (v %)</w:t>
            </w:r>
          </w:p>
        </w:tc>
        <w:tc>
          <w:tcPr>
            <w:tcW w:w="2789" w:type="dxa"/>
            <w:gridSpan w:val="2"/>
            <w:tcBorders>
              <w:top w:val="single" w:sz="8" w:space="0" w:color="auto"/>
              <w:left w:val="single" w:sz="4" w:space="0" w:color="auto"/>
              <w:bottom w:val="single" w:sz="4" w:space="0" w:color="auto"/>
              <w:right w:val="single" w:sz="8" w:space="0" w:color="auto"/>
            </w:tcBorders>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nil"/>
            </w:tcBorders>
            <w:vAlign w:val="center"/>
          </w:tcPr>
          <w:p w:rsidR="00D64D21" w:rsidRPr="009000D0" w:rsidRDefault="00D64D21" w:rsidP="00787DCE">
            <w:pPr>
              <w:ind w:firstLineChars="100" w:firstLine="187"/>
              <w:rPr>
                <w:color w:val="000000"/>
              </w:rPr>
            </w:pPr>
          </w:p>
        </w:tc>
        <w:tc>
          <w:tcPr>
            <w:tcW w:w="1113" w:type="dxa"/>
            <w:tcBorders>
              <w:top w:val="nil"/>
              <w:left w:val="nil"/>
              <w:bottom w:val="nil"/>
              <w:right w:val="nil"/>
            </w:tcBorders>
            <w:vAlign w:val="center"/>
          </w:tcPr>
          <w:p w:rsidR="00D64D21" w:rsidRPr="009000D0" w:rsidRDefault="00D64D21" w:rsidP="00787DCE">
            <w:pPr>
              <w:ind w:firstLineChars="100" w:firstLine="187"/>
              <w:rPr>
                <w:color w:val="000000"/>
              </w:rPr>
            </w:pPr>
          </w:p>
        </w:tc>
        <w:tc>
          <w:tcPr>
            <w:tcW w:w="1944" w:type="dxa"/>
            <w:gridSpan w:val="3"/>
            <w:tcBorders>
              <w:top w:val="nil"/>
              <w:left w:val="nil"/>
              <w:bottom w:val="nil"/>
              <w:right w:val="nil"/>
            </w:tcBorders>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690"/>
        </w:trPr>
        <w:tc>
          <w:tcPr>
            <w:tcW w:w="4347" w:type="dxa"/>
            <w:gridSpan w:val="2"/>
            <w:tcBorders>
              <w:top w:val="single" w:sz="4" w:space="0" w:color="auto"/>
              <w:left w:val="single" w:sz="8" w:space="0" w:color="auto"/>
              <w:bottom w:val="single" w:sz="8" w:space="0" w:color="auto"/>
              <w:right w:val="single" w:sz="4" w:space="0" w:color="000000"/>
            </w:tcBorders>
            <w:vAlign w:val="center"/>
          </w:tcPr>
          <w:p w:rsidR="00D64D21" w:rsidRPr="009000D0" w:rsidRDefault="00D64D21" w:rsidP="00F716AD">
            <w:pPr>
              <w:rPr>
                <w:color w:val="000000"/>
              </w:rPr>
            </w:pPr>
            <w:r w:rsidRPr="009000D0">
              <w:rPr>
                <w:color w:val="000000"/>
              </w:rPr>
              <w:t>Firma a sídlo společností zapojených do veřejné zakázky</w:t>
            </w:r>
          </w:p>
        </w:tc>
        <w:tc>
          <w:tcPr>
            <w:tcW w:w="2789" w:type="dxa"/>
            <w:gridSpan w:val="2"/>
            <w:tcBorders>
              <w:top w:val="nil"/>
              <w:left w:val="nil"/>
              <w:bottom w:val="single" w:sz="8" w:space="0" w:color="auto"/>
              <w:right w:val="single" w:sz="8" w:space="0" w:color="auto"/>
            </w:tcBorders>
            <w:noWrap/>
            <w:vAlign w:val="center"/>
          </w:tcPr>
          <w:p w:rsidR="00D64D21" w:rsidRPr="009000D0" w:rsidRDefault="00D64D21" w:rsidP="00F716AD">
            <w:pPr>
              <w:rPr>
                <w:color w:val="000000"/>
              </w:rPr>
            </w:pPr>
            <w:r w:rsidRPr="009000D0">
              <w:rPr>
                <w:color w:val="000000"/>
              </w:rPr>
              <w:t> </w:t>
            </w:r>
          </w:p>
        </w:tc>
        <w:tc>
          <w:tcPr>
            <w:tcW w:w="200" w:type="dxa"/>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1113" w:type="dxa"/>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1944" w:type="dxa"/>
            <w:gridSpan w:val="3"/>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r w:rsidRPr="009000D0">
              <w:rPr>
                <w:color w:val="000000"/>
              </w:rPr>
              <w:t> </w:t>
            </w:r>
          </w:p>
        </w:tc>
      </w:tr>
      <w:tr w:rsidR="00D64D21" w:rsidRPr="009000D0" w:rsidTr="00531904">
        <w:trPr>
          <w:trHeight w:val="279"/>
        </w:trPr>
        <w:tc>
          <w:tcPr>
            <w:tcW w:w="10553" w:type="dxa"/>
            <w:gridSpan w:val="11"/>
            <w:tcBorders>
              <w:top w:val="nil"/>
              <w:left w:val="single" w:sz="8" w:space="0" w:color="auto"/>
              <w:bottom w:val="nil"/>
              <w:right w:val="single" w:sz="8" w:space="0" w:color="auto"/>
            </w:tcBorders>
            <w:vAlign w:val="center"/>
          </w:tcPr>
          <w:p w:rsidR="00D64D21" w:rsidRPr="009000D0" w:rsidRDefault="00D64D21" w:rsidP="00370D30">
            <w:pPr>
              <w:ind w:firstLineChars="100" w:firstLine="187"/>
              <w:rPr>
                <w:color w:val="000000"/>
              </w:rPr>
            </w:pPr>
          </w:p>
        </w:tc>
      </w:tr>
      <w:tr w:rsidR="00D64D21" w:rsidRPr="009000D0" w:rsidTr="00531904">
        <w:trPr>
          <w:trHeight w:val="240"/>
        </w:trPr>
        <w:tc>
          <w:tcPr>
            <w:tcW w:w="4347" w:type="dxa"/>
            <w:gridSpan w:val="2"/>
            <w:tcBorders>
              <w:top w:val="single" w:sz="4" w:space="0" w:color="auto"/>
              <w:left w:val="single" w:sz="4" w:space="0" w:color="auto"/>
              <w:bottom w:val="single" w:sz="4" w:space="0" w:color="auto"/>
              <w:right w:val="single" w:sz="4" w:space="0" w:color="auto"/>
            </w:tcBorders>
            <w:vAlign w:val="center"/>
          </w:tcPr>
          <w:p w:rsidR="00D64D21" w:rsidRPr="009000D0" w:rsidRDefault="00D64D21" w:rsidP="00787DCE">
            <w:pPr>
              <w:ind w:firstLineChars="100" w:firstLine="187"/>
              <w:rPr>
                <w:color w:val="000000"/>
              </w:rPr>
            </w:pPr>
            <w:r>
              <w:rPr>
                <w:color w:val="000000"/>
              </w:rPr>
              <w:t>Veřejná zakázka:</w:t>
            </w:r>
          </w:p>
        </w:tc>
        <w:tc>
          <w:tcPr>
            <w:tcW w:w="2789" w:type="dxa"/>
            <w:gridSpan w:val="2"/>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787DCE">
            <w:pPr>
              <w:ind w:firstLineChars="100" w:firstLine="187"/>
              <w:rPr>
                <w:color w:val="000000"/>
              </w:rPr>
            </w:pPr>
            <w:r>
              <w:rPr>
                <w:b/>
              </w:rPr>
              <w:t>Měřící přístroje FVHE</w:t>
            </w:r>
          </w:p>
        </w:tc>
        <w:tc>
          <w:tcPr>
            <w:tcW w:w="200" w:type="dxa"/>
            <w:tcBorders>
              <w:top w:val="nil"/>
              <w:left w:val="single" w:sz="4" w:space="0" w:color="auto"/>
              <w:bottom w:val="single" w:sz="4" w:space="0" w:color="auto"/>
              <w:right w:val="nil"/>
            </w:tcBorders>
            <w:noWrap/>
            <w:vAlign w:val="center"/>
          </w:tcPr>
          <w:p w:rsidR="00D64D21" w:rsidRPr="009000D0" w:rsidRDefault="00D64D21" w:rsidP="00787DCE">
            <w:pPr>
              <w:ind w:firstLineChars="100" w:firstLine="187"/>
              <w:rPr>
                <w:color w:val="000000"/>
              </w:rPr>
            </w:pPr>
          </w:p>
        </w:tc>
        <w:tc>
          <w:tcPr>
            <w:tcW w:w="1113" w:type="dxa"/>
            <w:tcBorders>
              <w:top w:val="nil"/>
              <w:left w:val="nil"/>
              <w:bottom w:val="single" w:sz="4" w:space="0" w:color="auto"/>
              <w:right w:val="nil"/>
            </w:tcBorders>
            <w:noWrap/>
            <w:vAlign w:val="center"/>
          </w:tcPr>
          <w:p w:rsidR="00D64D21" w:rsidRPr="009000D0" w:rsidRDefault="00D64D21" w:rsidP="00787DCE">
            <w:pPr>
              <w:ind w:firstLineChars="100" w:firstLine="187"/>
              <w:rPr>
                <w:color w:val="000000"/>
              </w:rPr>
            </w:pPr>
          </w:p>
        </w:tc>
        <w:tc>
          <w:tcPr>
            <w:tcW w:w="1944" w:type="dxa"/>
            <w:gridSpan w:val="3"/>
            <w:tcBorders>
              <w:top w:val="nil"/>
              <w:left w:val="nil"/>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9000D0" w:rsidRDefault="00D64D21" w:rsidP="00787DCE">
            <w:pPr>
              <w:ind w:firstLineChars="100" w:firstLine="187"/>
              <w:rPr>
                <w:color w:val="000000"/>
              </w:rPr>
            </w:pPr>
            <w:r>
              <w:rPr>
                <w:color w:val="000000"/>
              </w:rPr>
              <w:t>Část VZ č.:</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9000D0" w:rsidRDefault="00D64D21" w:rsidP="00531904">
            <w:pPr>
              <w:ind w:firstLineChars="100" w:firstLine="187"/>
              <w:rPr>
                <w:color w:val="000000"/>
              </w:rPr>
            </w:pPr>
            <w:r>
              <w:rPr>
                <w:color w:val="000000"/>
              </w:rPr>
              <w:t>Název části VZ:</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787DCE">
            <w:pPr>
              <w:ind w:firstLineChars="100" w:firstLine="187"/>
              <w:rPr>
                <w:color w:val="000000"/>
              </w:rPr>
            </w:pPr>
            <w:r>
              <w:rPr>
                <w:color w:val="000000"/>
              </w:rPr>
              <w:t>Nabídková cena v CZK bez DPH:</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1.</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color w:val="000000"/>
                <w:sz w:val="20"/>
                <w:szCs w:val="20"/>
              </w:rPr>
            </w:pPr>
            <w:r w:rsidRPr="00116267">
              <w:rPr>
                <w:b/>
                <w:sz w:val="20"/>
                <w:szCs w:val="20"/>
              </w:rPr>
              <w:t xml:space="preserve">Přístroje pro </w:t>
            </w:r>
            <w:r w:rsidRPr="006B47DB">
              <w:rPr>
                <w:b/>
                <w:bCs/>
                <w:sz w:val="20"/>
                <w:szCs w:val="20"/>
              </w:rPr>
              <w:t>CZ.1.07/2.2.00/15.0063</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6B0901" w:rsidRDefault="00D64D21" w:rsidP="006B0901">
            <w:pPr>
              <w:ind w:firstLineChars="100" w:firstLine="156"/>
              <w:rPr>
                <w:i/>
                <w:color w:val="000000"/>
                <w:sz w:val="20"/>
                <w:szCs w:val="2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2.</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color w:val="000000"/>
                <w:sz w:val="20"/>
                <w:szCs w:val="20"/>
              </w:rPr>
            </w:pPr>
            <w:r w:rsidRPr="00116267">
              <w:rPr>
                <w:b/>
                <w:sz w:val="20"/>
                <w:szCs w:val="20"/>
              </w:rPr>
              <w:t>IONOMETR</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3.</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PŘENOSNÝ FOTOMETR PRO MOBILNÍ ANALYTIKU</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4.</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LUMINISCENČNÍ HLAVICE</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5.</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KOLORIMETR</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6.</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CHLOROFYLANALYZÁTOR</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7.</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BEZDOTYKOVÝ POTRAVINÁŘSKÝ TEPLOMĚR</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8.</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LUMINOMETR</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9.</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PŘÍSTROJ NA STANOVENÍ  O2</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10.</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pHmetr stolní</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11.</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b/>
                <w:color w:val="000000"/>
                <w:sz w:val="20"/>
                <w:szCs w:val="20"/>
              </w:rPr>
            </w:pPr>
            <w:r w:rsidRPr="00116267">
              <w:rPr>
                <w:b/>
                <w:sz w:val="20"/>
                <w:szCs w:val="20"/>
              </w:rPr>
              <w:t>pH metr s vestavěným teploměrem</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116267" w:rsidRDefault="00D64D21" w:rsidP="008A6115">
            <w:pPr>
              <w:jc w:val="center"/>
              <w:rPr>
                <w:b/>
                <w:sz w:val="20"/>
                <w:szCs w:val="20"/>
              </w:rPr>
            </w:pPr>
            <w:r w:rsidRPr="00116267">
              <w:rPr>
                <w:b/>
                <w:sz w:val="20"/>
                <w:szCs w:val="20"/>
              </w:rPr>
              <w:t>12.</w:t>
            </w: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116267" w:rsidRDefault="00D64D21" w:rsidP="00531904">
            <w:pPr>
              <w:rPr>
                <w:color w:val="000000"/>
                <w:sz w:val="20"/>
                <w:szCs w:val="20"/>
              </w:rPr>
            </w:pPr>
            <w:r w:rsidRPr="00116267">
              <w:rPr>
                <w:b/>
                <w:bCs/>
                <w:sz w:val="20"/>
                <w:szCs w:val="20"/>
              </w:rPr>
              <w:t>Refraktometry</w:t>
            </w: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6B0901">
            <w:pPr>
              <w:ind w:firstLineChars="100" w:firstLine="156"/>
              <w:rPr>
                <w:color w:val="000000"/>
              </w:rPr>
            </w:pPr>
            <w:r w:rsidRPr="006B0901">
              <w:rPr>
                <w:i/>
                <w:color w:val="000000"/>
                <w:sz w:val="20"/>
                <w:szCs w:val="20"/>
                <w:highlight w:val="lightGray"/>
              </w:rPr>
              <w:t>Doplní uchazeč v souladu s</w:t>
            </w:r>
            <w:r>
              <w:rPr>
                <w:i/>
                <w:color w:val="000000"/>
                <w:sz w:val="20"/>
                <w:szCs w:val="20"/>
                <w:highlight w:val="lightGray"/>
              </w:rPr>
              <w:t xml:space="preserve"> podanou</w:t>
            </w:r>
            <w:r w:rsidRPr="006B0901">
              <w:rPr>
                <w:i/>
                <w:color w:val="000000"/>
                <w:sz w:val="20"/>
                <w:szCs w:val="20"/>
                <w:highlight w:val="lightGray"/>
              </w:rPr>
              <w:t xml:space="preserve"> nabídkou</w:t>
            </w: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gridAfter w:val="1"/>
          <w:wAfter w:w="106" w:type="dxa"/>
          <w:trHeight w:val="240"/>
        </w:trPr>
        <w:tc>
          <w:tcPr>
            <w:tcW w:w="1467" w:type="dxa"/>
            <w:tcBorders>
              <w:top w:val="single" w:sz="4" w:space="0" w:color="auto"/>
              <w:left w:val="single" w:sz="4" w:space="0" w:color="auto"/>
              <w:bottom w:val="single" w:sz="4" w:space="0" w:color="auto"/>
              <w:right w:val="single" w:sz="4" w:space="0" w:color="auto"/>
            </w:tcBorders>
            <w:vAlign w:val="center"/>
          </w:tcPr>
          <w:p w:rsidR="00D64D21" w:rsidRPr="009000D0" w:rsidRDefault="00D64D21" w:rsidP="00787DCE">
            <w:pPr>
              <w:ind w:firstLineChars="100" w:firstLine="187"/>
              <w:rPr>
                <w:color w:val="000000"/>
              </w:rPr>
            </w:pPr>
          </w:p>
        </w:tc>
        <w:tc>
          <w:tcPr>
            <w:tcW w:w="4500" w:type="dxa"/>
            <w:gridSpan w:val="2"/>
            <w:tcBorders>
              <w:top w:val="single" w:sz="4" w:space="0" w:color="auto"/>
              <w:left w:val="single" w:sz="4" w:space="0" w:color="auto"/>
              <w:bottom w:val="single" w:sz="4" w:space="0" w:color="auto"/>
              <w:right w:val="single" w:sz="4" w:space="0" w:color="auto"/>
            </w:tcBorders>
            <w:vAlign w:val="center"/>
          </w:tcPr>
          <w:p w:rsidR="00D64D21" w:rsidRPr="009000D0" w:rsidRDefault="00D64D21" w:rsidP="00787DCE">
            <w:pPr>
              <w:ind w:firstLineChars="100" w:firstLine="187"/>
              <w:rPr>
                <w:color w:val="000000"/>
              </w:rPr>
            </w:pPr>
          </w:p>
        </w:tc>
        <w:tc>
          <w:tcPr>
            <w:tcW w:w="4102" w:type="dxa"/>
            <w:gridSpan w:val="4"/>
            <w:tcBorders>
              <w:top w:val="single" w:sz="4" w:space="0" w:color="auto"/>
              <w:left w:val="single" w:sz="4" w:space="0" w:color="auto"/>
              <w:bottom w:val="single" w:sz="4" w:space="0" w:color="auto"/>
              <w:right w:val="single" w:sz="4" w:space="0" w:color="auto"/>
            </w:tcBorders>
            <w:noWrap/>
            <w:vAlign w:val="center"/>
          </w:tcPr>
          <w:p w:rsidR="00D64D21" w:rsidRPr="009000D0" w:rsidRDefault="00D64D21" w:rsidP="00787DCE">
            <w:pPr>
              <w:ind w:firstLineChars="100" w:firstLine="187"/>
              <w:rPr>
                <w:color w:val="000000"/>
              </w:rPr>
            </w:pPr>
          </w:p>
        </w:tc>
        <w:tc>
          <w:tcPr>
            <w:tcW w:w="218" w:type="dxa"/>
            <w:tcBorders>
              <w:top w:val="nil"/>
              <w:left w:val="single" w:sz="4" w:space="0" w:color="auto"/>
              <w:bottom w:val="nil"/>
              <w:right w:val="nil"/>
            </w:tcBorders>
            <w:noWrap/>
            <w:vAlign w:val="center"/>
          </w:tcPr>
          <w:p w:rsidR="00D64D21" w:rsidRPr="009000D0" w:rsidRDefault="00D64D21" w:rsidP="00787DCE">
            <w:pPr>
              <w:ind w:firstLineChars="100" w:firstLine="187"/>
              <w:rPr>
                <w:color w:val="000000"/>
              </w:rPr>
            </w:pPr>
          </w:p>
        </w:tc>
        <w:tc>
          <w:tcPr>
            <w:tcW w:w="160" w:type="dxa"/>
            <w:gridSpan w:val="2"/>
            <w:tcBorders>
              <w:top w:val="nil"/>
              <w:left w:val="nil"/>
              <w:bottom w:val="nil"/>
              <w:right w:val="single" w:sz="8" w:space="0" w:color="auto"/>
            </w:tcBorders>
            <w:noWrap/>
            <w:vAlign w:val="center"/>
          </w:tcPr>
          <w:p w:rsidR="00D64D21" w:rsidRPr="009000D0" w:rsidRDefault="00D64D21" w:rsidP="00787DCE">
            <w:pPr>
              <w:ind w:firstLineChars="100" w:firstLine="187"/>
              <w:rPr>
                <w:color w:val="000000"/>
              </w:rPr>
            </w:pPr>
          </w:p>
        </w:tc>
      </w:tr>
      <w:tr w:rsidR="00D64D21" w:rsidRPr="009000D0" w:rsidTr="00531904">
        <w:trPr>
          <w:trHeight w:val="765"/>
        </w:trPr>
        <w:tc>
          <w:tcPr>
            <w:tcW w:w="10553" w:type="dxa"/>
            <w:gridSpan w:val="11"/>
            <w:tcBorders>
              <w:top w:val="nil"/>
              <w:left w:val="single" w:sz="8" w:space="0" w:color="auto"/>
              <w:bottom w:val="single" w:sz="8" w:space="0" w:color="auto"/>
              <w:right w:val="single" w:sz="8" w:space="0" w:color="000000"/>
            </w:tcBorders>
            <w:vAlign w:val="center"/>
          </w:tcPr>
          <w:p w:rsidR="00D64D21" w:rsidRPr="009000D0" w:rsidRDefault="00D64D21" w:rsidP="00F716AD">
            <w:pPr>
              <w:jc w:val="both"/>
              <w:rPr>
                <w:color w:val="000000"/>
              </w:rPr>
            </w:pPr>
            <w:r w:rsidRPr="009000D0">
              <w:rPr>
                <w:color w:val="000000"/>
              </w:rPr>
              <w:t>Uchazeč prohlašuje, že v nabídkové ceně jsou zahrnuty veškeré náklady, nutné ke splnění plnění, uvedené ceny jsou nejvýše přípustné (maximální) a nebudou překročeny</w:t>
            </w:r>
            <w:r>
              <w:rPr>
                <w:color w:val="000000"/>
              </w:rPr>
              <w:t>.</w:t>
            </w:r>
          </w:p>
        </w:tc>
      </w:tr>
    </w:tbl>
    <w:p w:rsidR="00D64D21" w:rsidRPr="009000D0" w:rsidRDefault="00D64D21" w:rsidP="00C97829">
      <w:pPr>
        <w:jc w:val="both"/>
        <w:rPr>
          <w:b/>
        </w:rPr>
      </w:pPr>
    </w:p>
    <w:p w:rsidR="00D64D21" w:rsidRPr="009000D0" w:rsidRDefault="00D64D21" w:rsidP="00C97829">
      <w:pPr>
        <w:jc w:val="both"/>
        <w:rPr>
          <w:b/>
        </w:rPr>
      </w:pPr>
    </w:p>
    <w:p w:rsidR="00D64D21" w:rsidRPr="009000D0" w:rsidRDefault="00D64D21" w:rsidP="00C97829">
      <w:pPr>
        <w:jc w:val="both"/>
        <w:rPr>
          <w:b/>
        </w:rPr>
      </w:pPr>
    </w:p>
    <w:p w:rsidR="00D64D21" w:rsidRPr="009000D0" w:rsidRDefault="00D64D21" w:rsidP="00C97829">
      <w:pPr>
        <w:jc w:val="both"/>
        <w:rPr>
          <w:b/>
        </w:rPr>
      </w:pPr>
    </w:p>
    <w:p w:rsidR="00D64D21" w:rsidRPr="009000D0" w:rsidRDefault="00D64D21" w:rsidP="00C97829">
      <w:pPr>
        <w:tabs>
          <w:tab w:val="center" w:pos="7655"/>
        </w:tabs>
        <w:ind w:left="-567"/>
        <w:rPr>
          <w:color w:val="000000"/>
        </w:rPr>
      </w:pPr>
      <w:r w:rsidRPr="009000D0">
        <w:rPr>
          <w:color w:val="000000"/>
        </w:rPr>
        <w:t>V ………., dne ……..</w:t>
      </w:r>
      <w:r w:rsidRPr="009000D0">
        <w:rPr>
          <w:color w:val="000000"/>
        </w:rPr>
        <w:tab/>
        <w:t>…………….…………………..</w:t>
      </w:r>
    </w:p>
    <w:p w:rsidR="00D64D21" w:rsidRPr="009000D0" w:rsidRDefault="00D64D21" w:rsidP="00C97829">
      <w:pPr>
        <w:pStyle w:val="Section"/>
        <w:widowControl/>
        <w:tabs>
          <w:tab w:val="center" w:pos="7655"/>
        </w:tabs>
        <w:spacing w:after="60" w:line="240" w:lineRule="auto"/>
        <w:jc w:val="left"/>
        <w:rPr>
          <w:rFonts w:ascii="Times New Roman" w:hAnsi="Times New Roman"/>
          <w:b w:val="0"/>
          <w:sz w:val="28"/>
        </w:rPr>
      </w:pPr>
      <w:r w:rsidRPr="009000D0">
        <w:rPr>
          <w:rFonts w:ascii="Times New Roman" w:hAnsi="Times New Roman"/>
          <w:sz w:val="28"/>
        </w:rPr>
        <w:tab/>
      </w:r>
      <w:r w:rsidRPr="009000D0">
        <w:rPr>
          <w:rFonts w:ascii="Times New Roman" w:hAnsi="Times New Roman"/>
          <w:b w:val="0"/>
          <w:sz w:val="24"/>
        </w:rPr>
        <w:t>podpis osoby oprávněné jednat</w:t>
      </w:r>
    </w:p>
    <w:p w:rsidR="00D64D21" w:rsidRPr="009000D0" w:rsidRDefault="00D64D21" w:rsidP="00C97829">
      <w:pPr>
        <w:pStyle w:val="Section"/>
        <w:widowControl/>
        <w:spacing w:line="240" w:lineRule="auto"/>
        <w:rPr>
          <w:rFonts w:ascii="Times New Roman" w:hAnsi="Times New Roman"/>
          <w:sz w:val="28"/>
        </w:rPr>
      </w:pPr>
      <w:r w:rsidRPr="009000D0">
        <w:rPr>
          <w:rFonts w:ascii="Times New Roman" w:hAnsi="Times New Roman"/>
          <w:sz w:val="28"/>
        </w:rPr>
        <w:br w:type="page"/>
        <w:t>FORMULÁŘ  2.</w:t>
      </w:r>
    </w:p>
    <w:p w:rsidR="00D64D21" w:rsidRPr="00EA61E8" w:rsidRDefault="00D64D21" w:rsidP="00B326D8">
      <w:pPr>
        <w:pStyle w:val="Heading1"/>
        <w:jc w:val="center"/>
        <w:rPr>
          <w:rFonts w:ascii="Times New Roman" w:hAnsi="Times New Roman"/>
          <w:sz w:val="28"/>
          <w:szCs w:val="28"/>
        </w:rPr>
      </w:pPr>
      <w:r>
        <w:rPr>
          <w:rFonts w:ascii="Times New Roman" w:hAnsi="Times New Roman"/>
          <w:sz w:val="28"/>
          <w:szCs w:val="28"/>
        </w:rPr>
        <w:t xml:space="preserve">ČESTNÉ PROHLÁŠENÍ K </w:t>
      </w:r>
      <w:r w:rsidRPr="00EA61E8">
        <w:rPr>
          <w:rFonts w:ascii="Times New Roman" w:hAnsi="Times New Roman"/>
          <w:sz w:val="28"/>
          <w:szCs w:val="28"/>
        </w:rPr>
        <w:t>PROKÁZÁNÍ SPLNĚNÍ</w:t>
      </w:r>
    </w:p>
    <w:p w:rsidR="00D64D21" w:rsidRPr="00EA61E8" w:rsidRDefault="00D64D21" w:rsidP="00B326D8">
      <w:pPr>
        <w:pStyle w:val="Heading1"/>
        <w:jc w:val="center"/>
        <w:rPr>
          <w:rFonts w:ascii="Times New Roman" w:hAnsi="Times New Roman"/>
          <w:sz w:val="28"/>
          <w:szCs w:val="28"/>
        </w:rPr>
      </w:pPr>
      <w:r w:rsidRPr="00EA61E8">
        <w:rPr>
          <w:rFonts w:ascii="Times New Roman" w:hAnsi="Times New Roman"/>
          <w:sz w:val="28"/>
          <w:szCs w:val="28"/>
        </w:rPr>
        <w:t>ZÁKLADNÍCH KVALIFIKAČNÍCH PŘEDPOKLADŮ</w:t>
      </w:r>
    </w:p>
    <w:p w:rsidR="00D64D21" w:rsidRPr="00EA61E8" w:rsidRDefault="00D64D21" w:rsidP="00B326D8">
      <w:pPr>
        <w:jc w:val="center"/>
        <w:rPr>
          <w:b/>
        </w:rPr>
      </w:pPr>
    </w:p>
    <w:p w:rsidR="00D64D21" w:rsidRDefault="00D64D21" w:rsidP="00B326D8">
      <w:pPr>
        <w:pStyle w:val="text"/>
        <w:widowControl/>
        <w:spacing w:before="0" w:line="240" w:lineRule="auto"/>
        <w:rPr>
          <w:rFonts w:ascii="Times New Roman" w:hAnsi="Times New Roman"/>
          <w:szCs w:val="24"/>
        </w:rPr>
      </w:pPr>
      <w:r>
        <w:rPr>
          <w:rFonts w:ascii="Times New Roman" w:hAnsi="Times New Roman"/>
          <w:szCs w:val="24"/>
        </w:rPr>
        <w:t>Já, níže podepsaný statutární orgán ……………………………………………………………..</w:t>
      </w:r>
    </w:p>
    <w:p w:rsidR="00D64D21" w:rsidRDefault="00D64D21" w:rsidP="00B326D8">
      <w:pPr>
        <w:jc w:val="both"/>
      </w:pPr>
      <w:r>
        <w:t>…………………………………………………………………………………………………...</w:t>
      </w:r>
    </w:p>
    <w:p w:rsidR="00D64D21" w:rsidRDefault="00D64D21" w:rsidP="00B326D8">
      <w:pPr>
        <w:pStyle w:val="tabulka"/>
        <w:widowControl/>
        <w:spacing w:before="0" w:line="240" w:lineRule="auto"/>
        <w:rPr>
          <w:rFonts w:ascii="Times New Roman" w:hAnsi="Times New Roman"/>
          <w:sz w:val="24"/>
        </w:rPr>
      </w:pPr>
      <w:r>
        <w:rPr>
          <w:rFonts w:ascii="Times New Roman" w:hAnsi="Times New Roman"/>
          <w:sz w:val="24"/>
        </w:rPr>
        <w:t>(obchodní jméno, sídlo uchazeče)</w:t>
      </w:r>
    </w:p>
    <w:p w:rsidR="00D64D21" w:rsidRDefault="00D64D21" w:rsidP="00B326D8">
      <w:pPr>
        <w:jc w:val="both"/>
      </w:pPr>
      <w:r>
        <w:t>uchazeče o veřejnou zakázku na ………………………………………………………………..</w:t>
      </w:r>
    </w:p>
    <w:p w:rsidR="00D64D21" w:rsidRDefault="00D64D21" w:rsidP="00B326D8">
      <w:pPr>
        <w:jc w:val="both"/>
      </w:pPr>
      <w:r>
        <w:t>…………………………………………………………………………………………………...</w:t>
      </w:r>
    </w:p>
    <w:p w:rsidR="00D64D21" w:rsidRDefault="00D64D21" w:rsidP="00B326D8">
      <w:pPr>
        <w:jc w:val="both"/>
      </w:pPr>
      <w:r>
        <w:t>vyhlášenou dne ………………………….. v …………………………………………………...</w:t>
      </w:r>
    </w:p>
    <w:p w:rsidR="00D64D21" w:rsidRDefault="00D64D21" w:rsidP="00B326D8">
      <w:pPr>
        <w:jc w:val="both"/>
      </w:pPr>
      <w:r>
        <w:t>prokazuji splnění základních kvalifikačních předpokladů tímto způsobem:</w:t>
      </w:r>
    </w:p>
    <w:p w:rsidR="00D64D21" w:rsidRDefault="00D64D21" w:rsidP="00B326D8">
      <w:pPr>
        <w:jc w:val="both"/>
      </w:pPr>
    </w:p>
    <w:p w:rsidR="00D64D21" w:rsidRDefault="00D64D21" w:rsidP="00B326D8">
      <w:pPr>
        <w:jc w:val="both"/>
      </w:pPr>
      <w:r w:rsidRPr="00576763">
        <w:rPr>
          <w:u w:val="single"/>
        </w:rPr>
        <w:t>Jménem uchazeče čestně prohlašuji, že</w:t>
      </w:r>
      <w:r>
        <w:t>:</w:t>
      </w:r>
    </w:p>
    <w:p w:rsidR="00D64D21" w:rsidRPr="007F5D90" w:rsidRDefault="00D64D21" w:rsidP="00B326D8">
      <w:pPr>
        <w:numPr>
          <w:ilvl w:val="0"/>
          <w:numId w:val="15"/>
        </w:numPr>
        <w:tabs>
          <w:tab w:val="num" w:pos="540"/>
        </w:tabs>
        <w:jc w:val="both"/>
      </w:pPr>
      <w:r>
        <w:t xml:space="preserve">jsem </w:t>
      </w:r>
      <w:r w:rsidRPr="007F5D90">
        <w:t xml:space="preserve">nebyl pravomocně odsouzen pro trestný čin spáchaný ve prospěch organizované zločinecké skupiny, trestný čin účasti na organizované zločinecké skupině, legalizace výnosů z trestné </w:t>
      </w:r>
      <w:r>
        <w:t>činnosti, podílnictví, přijetí úplatku, podpla</w:t>
      </w:r>
      <w:r w:rsidRPr="007F5D90">
        <w:t>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w:t>
      </w:r>
      <w:r>
        <w:t xml:space="preserve"> jak tato právnická osoba, tak její</w:t>
      </w:r>
      <w:r w:rsidRPr="007F5D90">
        <w:t xml:space="preserve"> statutární orgán nebo každý člen statutárního orgánu, a je-li statutárním orgánem dodavatele či členem statutárního orgánu dodavatele právnická osoba, musí tento předpoklad splňovat</w:t>
      </w:r>
      <w:r>
        <w:t xml:space="preserve"> jak tato právnická osoba, tak její</w:t>
      </w:r>
      <w:r w:rsidRPr="007F5D90">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D64D21" w:rsidRPr="007F5D90" w:rsidRDefault="00D64D21" w:rsidP="00B326D8">
      <w:pPr>
        <w:numPr>
          <w:ilvl w:val="0"/>
          <w:numId w:val="15"/>
        </w:numPr>
        <w:tabs>
          <w:tab w:val="num" w:pos="540"/>
        </w:tabs>
        <w:jc w:val="both"/>
      </w:pPr>
      <w:r w:rsidRPr="007F5D90">
        <w:t>jsem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w:t>
      </w:r>
      <w:r>
        <w:t xml:space="preserve"> jak tato právnická osoba, tak její</w:t>
      </w:r>
      <w:r w:rsidRPr="007F5D90">
        <w:t xml:space="preserve"> statutární orgán nebo každý člen statutárního orgánu, a je-li statutárním orgánem dodavatele či členem statutárního orgánu dodavatele právnická osoba, musí tento předpoklad splňovat</w:t>
      </w:r>
      <w:r>
        <w:t xml:space="preserve"> jak tato právnická osoba, tak její</w:t>
      </w:r>
      <w:r w:rsidRPr="007F5D90">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D64D21" w:rsidRDefault="00D64D21" w:rsidP="00B326D8">
      <w:pPr>
        <w:numPr>
          <w:ilvl w:val="0"/>
          <w:numId w:val="15"/>
        </w:numPr>
        <w:tabs>
          <w:tab w:val="num" w:pos="540"/>
        </w:tabs>
        <w:jc w:val="both"/>
      </w:pPr>
      <w:r>
        <w:t>jsem nenaplnil skutkovou podstatu jednání nekalé soutěže formou podplácení podle zvláštního právního předpisu;</w:t>
      </w:r>
    </w:p>
    <w:p w:rsidR="00D64D21" w:rsidRDefault="00D64D21" w:rsidP="00B326D8">
      <w:pPr>
        <w:ind w:left="1080"/>
        <w:jc w:val="both"/>
      </w:pPr>
    </w:p>
    <w:p w:rsidR="00D64D21" w:rsidRDefault="00D64D21" w:rsidP="00B326D8">
      <w:pPr>
        <w:numPr>
          <w:ilvl w:val="0"/>
          <w:numId w:val="15"/>
        </w:numPr>
        <w:jc w:val="both"/>
      </w:pPr>
      <w:r>
        <w:t>vůči majetku uchazeče:</w:t>
      </w:r>
    </w:p>
    <w:p w:rsidR="00D64D21" w:rsidRDefault="00D64D21" w:rsidP="00B326D8">
      <w:pPr>
        <w:numPr>
          <w:ilvl w:val="1"/>
          <w:numId w:val="14"/>
        </w:numPr>
        <w:jc w:val="both"/>
      </w:pPr>
      <w:r>
        <w:t xml:space="preserve">neprobíhá žádné insolvenční řízení, v němž bylo vydáno rozhodnutí o úpadku; </w:t>
      </w:r>
    </w:p>
    <w:p w:rsidR="00D64D21" w:rsidRDefault="00D64D21" w:rsidP="00B326D8">
      <w:pPr>
        <w:numPr>
          <w:ilvl w:val="1"/>
          <w:numId w:val="14"/>
        </w:numPr>
        <w:jc w:val="both"/>
      </w:pPr>
      <w:r>
        <w:t>nebyl zamítnut insolvenční návrh proto, že majetek nepostačuje k úhradě nákladů insolvenčního řízení;</w:t>
      </w:r>
    </w:p>
    <w:p w:rsidR="00D64D21" w:rsidRDefault="00D64D21" w:rsidP="00B326D8">
      <w:pPr>
        <w:numPr>
          <w:ilvl w:val="1"/>
          <w:numId w:val="14"/>
        </w:numPr>
        <w:jc w:val="both"/>
      </w:pPr>
      <w:r>
        <w:t>nebyl zrušen konkurz proto, že majetek byl zcela nepostačující;</w:t>
      </w:r>
    </w:p>
    <w:p w:rsidR="00D64D21" w:rsidRDefault="00D64D21" w:rsidP="00B326D8">
      <w:pPr>
        <w:numPr>
          <w:ilvl w:val="1"/>
          <w:numId w:val="14"/>
        </w:numPr>
        <w:jc w:val="both"/>
      </w:pPr>
      <w:r>
        <w:t>nebyla zavedena nucená správa podle zvláštních právních předpisů;</w:t>
      </w:r>
    </w:p>
    <w:p w:rsidR="00D64D21" w:rsidRDefault="00D64D21" w:rsidP="00B326D8">
      <w:pPr>
        <w:numPr>
          <w:ilvl w:val="0"/>
          <w:numId w:val="15"/>
        </w:numPr>
        <w:tabs>
          <w:tab w:val="num" w:pos="540"/>
        </w:tabs>
        <w:jc w:val="both"/>
      </w:pPr>
      <w:r>
        <w:t>uchazeč není v likvidaci;</w:t>
      </w:r>
    </w:p>
    <w:p w:rsidR="00D64D21" w:rsidRDefault="00D64D21" w:rsidP="00B326D8">
      <w:pPr>
        <w:numPr>
          <w:ilvl w:val="0"/>
          <w:numId w:val="15"/>
        </w:numPr>
        <w:tabs>
          <w:tab w:val="num" w:pos="540"/>
        </w:tabs>
        <w:jc w:val="both"/>
      </w:pPr>
      <w:r>
        <w:t>uchazeč nemá v evidenci daní zachyceny daňové nedoplatky, a to jak v České republice, tak v zemi sídla, místa podnikání či bydliště uchazeče;</w:t>
      </w:r>
    </w:p>
    <w:p w:rsidR="00D64D21" w:rsidRDefault="00D64D21" w:rsidP="00B326D8">
      <w:pPr>
        <w:numPr>
          <w:ilvl w:val="0"/>
          <w:numId w:val="15"/>
        </w:numPr>
        <w:tabs>
          <w:tab w:val="num" w:pos="540"/>
        </w:tabs>
        <w:jc w:val="both"/>
      </w:pPr>
      <w:r>
        <w:t>uchazeč nemá žádný nedoplatek na pojistném a na penále na veřejné zdravotní pojištění a to jak v České republice, tak v zemi sídla, místa podnikání či bydliště uchazeče;</w:t>
      </w:r>
    </w:p>
    <w:p w:rsidR="00D64D21" w:rsidRDefault="00D64D21" w:rsidP="00B326D8">
      <w:pPr>
        <w:numPr>
          <w:ilvl w:val="0"/>
          <w:numId w:val="15"/>
        </w:numPr>
        <w:jc w:val="both"/>
      </w:pPr>
      <w:r>
        <w:t>uchazeč nemá žádný nedoplatek na pojistném a na penále na sociální zabezpečení a příspěvku na státní politiku zaměstnanosti, a to jak v České republice, tak v zemi sídla, místa podnikání či bydliště uchazeče;</w:t>
      </w:r>
    </w:p>
    <w:p w:rsidR="00D64D21" w:rsidRPr="007F5D90" w:rsidRDefault="00D64D21" w:rsidP="00B326D8">
      <w:pPr>
        <w:numPr>
          <w:ilvl w:val="0"/>
          <w:numId w:val="15"/>
        </w:numPr>
        <w:tabs>
          <w:tab w:val="num" w:pos="540"/>
        </w:tabs>
        <w:jc w:val="both"/>
      </w:pPr>
      <w:r>
        <w:t xml:space="preserve">uchazeč nebyl v posledních 3 letech pravomocně disciplinárně potrestán ani mu nebylo pravomocně uloženo kárné opatření podle zvláštních právních předpisů, je-li </w:t>
      </w:r>
      <w:r w:rsidRPr="007F5D90">
        <w:t>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D64D21" w:rsidRDefault="00D64D21" w:rsidP="00B326D8">
      <w:pPr>
        <w:numPr>
          <w:ilvl w:val="0"/>
          <w:numId w:val="15"/>
        </w:numPr>
        <w:tabs>
          <w:tab w:val="num" w:pos="540"/>
        </w:tabs>
        <w:jc w:val="both"/>
      </w:pPr>
      <w:r>
        <w:t>uchazeč není veden v rejstříku osob se zákazem plnění veřejných zakázek.</w:t>
      </w:r>
    </w:p>
    <w:p w:rsidR="00D64D21" w:rsidRDefault="00D64D21" w:rsidP="00B326D8">
      <w:pPr>
        <w:numPr>
          <w:ilvl w:val="0"/>
          <w:numId w:val="15"/>
        </w:numPr>
        <w:tabs>
          <w:tab w:val="num" w:pos="540"/>
        </w:tabs>
        <w:jc w:val="both"/>
      </w:pPr>
      <w:r>
        <w:t>uchazeči nebyla v posledních třech letech pravomocně uložena pokuta za umožnění výkonu nelegální práce podle zvláštního právního předpisu;</w:t>
      </w:r>
    </w:p>
    <w:p w:rsidR="00D64D21" w:rsidRDefault="00D64D21" w:rsidP="00B326D8">
      <w:pPr>
        <w:jc w:val="both"/>
      </w:pPr>
    </w:p>
    <w:p w:rsidR="00D64D21" w:rsidRDefault="00D64D21" w:rsidP="00B326D8">
      <w:pPr>
        <w:ind w:left="705"/>
        <w:jc w:val="both"/>
      </w:pPr>
    </w:p>
    <w:p w:rsidR="00D64D21" w:rsidRPr="006418CF" w:rsidRDefault="00D64D21" w:rsidP="00B326D8">
      <w:pPr>
        <w:pStyle w:val="BodyText"/>
        <w:tabs>
          <w:tab w:val="left" w:pos="900"/>
        </w:tabs>
        <w:ind w:left="720"/>
        <w:rPr>
          <w:b/>
          <w:bCs/>
        </w:rPr>
      </w:pPr>
      <w:r w:rsidRPr="006418CF">
        <w:rPr>
          <w:b/>
          <w:bCs/>
        </w:rPr>
        <w:t>Toto prohlášení činím na základě své jasné, srozumitelné a svobodné vůle a jsem si vědom všech následků plynoucích z uvedení nepravdivých údajů.</w:t>
      </w:r>
    </w:p>
    <w:p w:rsidR="00D64D21" w:rsidRDefault="00D64D21" w:rsidP="00B326D8">
      <w:pPr>
        <w:jc w:val="both"/>
      </w:pPr>
    </w:p>
    <w:p w:rsidR="00D64D21" w:rsidRDefault="00D64D21" w:rsidP="00B326D8">
      <w:pPr>
        <w:jc w:val="both"/>
      </w:pPr>
    </w:p>
    <w:p w:rsidR="00D64D21" w:rsidRDefault="00D64D21" w:rsidP="00B326D8">
      <w:pPr>
        <w:jc w:val="both"/>
      </w:pPr>
    </w:p>
    <w:p w:rsidR="00D64D21" w:rsidRDefault="00D64D21" w:rsidP="00B326D8">
      <w:pPr>
        <w:jc w:val="both"/>
      </w:pPr>
      <w:r>
        <w:t>V ……………….. dne …………………….</w:t>
      </w:r>
    </w:p>
    <w:p w:rsidR="00D64D21" w:rsidRDefault="00D64D21" w:rsidP="00B326D8">
      <w:pPr>
        <w:jc w:val="both"/>
      </w:pPr>
      <w:r>
        <w:tab/>
      </w:r>
      <w:r>
        <w:tab/>
      </w:r>
      <w:r>
        <w:tab/>
      </w:r>
      <w:r>
        <w:tab/>
      </w:r>
      <w:r>
        <w:tab/>
      </w:r>
      <w:r>
        <w:tab/>
      </w:r>
      <w:r>
        <w:tab/>
      </w:r>
      <w:r>
        <w:tab/>
        <w:t>….………………………………</w:t>
      </w:r>
    </w:p>
    <w:p w:rsidR="00D64D21" w:rsidRDefault="00D64D21" w:rsidP="00B326D8">
      <w:pPr>
        <w:ind w:left="5672"/>
        <w:jc w:val="both"/>
      </w:pPr>
      <w:r>
        <w:t xml:space="preserve">podpis oprávněné osoby (osob) </w:t>
      </w:r>
    </w:p>
    <w:p w:rsidR="00D64D21" w:rsidRDefault="00D64D21" w:rsidP="00B326D8">
      <w:pPr>
        <w:ind w:left="5672"/>
        <w:jc w:val="both"/>
      </w:pPr>
      <w:r>
        <w:t xml:space="preserve">           s uvedením funkce </w:t>
      </w:r>
    </w:p>
    <w:p w:rsidR="00D64D21" w:rsidRPr="000E44FB" w:rsidRDefault="00D64D21" w:rsidP="00B326D8">
      <w:pPr>
        <w:ind w:left="5672"/>
        <w:jc w:val="both"/>
      </w:pPr>
    </w:p>
    <w:p w:rsidR="00D64D21" w:rsidRPr="000E44FB" w:rsidRDefault="00D64D21" w:rsidP="00B326D8">
      <w:pPr>
        <w:ind w:left="5672"/>
        <w:jc w:val="both"/>
      </w:pPr>
    </w:p>
    <w:p w:rsidR="00D64D21" w:rsidRDefault="00D64D21"/>
    <w:p w:rsidR="00D64D21" w:rsidRDefault="00D64D21"/>
    <w:p w:rsidR="00D64D21" w:rsidRDefault="00D64D21"/>
    <w:p w:rsidR="00D64D21" w:rsidRDefault="00D64D21"/>
    <w:p w:rsidR="00D64D21" w:rsidRDefault="00D64D21" w:rsidP="00F72273">
      <w:pPr>
        <w:pStyle w:val="Section"/>
        <w:widowControl/>
        <w:spacing w:line="240" w:lineRule="auto"/>
        <w:rPr>
          <w:rFonts w:ascii="Times New Roman" w:hAnsi="Times New Roman"/>
          <w:sz w:val="28"/>
        </w:rPr>
      </w:pPr>
    </w:p>
    <w:p w:rsidR="00D64D21" w:rsidRDefault="00D64D21" w:rsidP="00F72273">
      <w:pPr>
        <w:pStyle w:val="Section"/>
        <w:widowControl/>
        <w:spacing w:line="240" w:lineRule="auto"/>
        <w:rPr>
          <w:rFonts w:ascii="Times New Roman" w:hAnsi="Times New Roman"/>
          <w:sz w:val="28"/>
        </w:rPr>
      </w:pPr>
    </w:p>
    <w:p w:rsidR="00D64D21" w:rsidRDefault="00D64D21" w:rsidP="00F72273">
      <w:pPr>
        <w:pStyle w:val="Section"/>
        <w:widowControl/>
        <w:spacing w:line="240" w:lineRule="auto"/>
        <w:rPr>
          <w:rFonts w:ascii="Times New Roman" w:hAnsi="Times New Roman"/>
          <w:sz w:val="28"/>
        </w:rPr>
      </w:pPr>
    </w:p>
    <w:sectPr w:rsidR="00D64D21" w:rsidSect="00116267">
      <w:headerReference w:type="default" r:id="rId7"/>
      <w:footerReference w:type="default" r:id="rId8"/>
      <w:headerReference w:type="first" r:id="rId9"/>
      <w:footerReference w:type="first" r:id="rId10"/>
      <w:pgSz w:w="11906" w:h="16838" w:code="9"/>
      <w:pgMar w:top="-697" w:right="1134" w:bottom="709" w:left="1418" w:header="567" w:footer="35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D21" w:rsidRDefault="00D64D21">
      <w:r>
        <w:separator/>
      </w:r>
    </w:p>
  </w:endnote>
  <w:endnote w:type="continuationSeparator" w:id="0">
    <w:p w:rsidR="00D64D21" w:rsidRDefault="00D64D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D21" w:rsidRDefault="00D64D21" w:rsidP="00B5739B">
    <w:pPr>
      <w:pStyle w:val="Footer"/>
      <w:jc w:val="center"/>
      <w:rPr>
        <w:i/>
        <w:iCs/>
        <w:sz w:val="20"/>
        <w:szCs w:val="20"/>
      </w:rPr>
    </w:pPr>
  </w:p>
  <w:p w:rsidR="00D64D21" w:rsidRPr="00B5739B" w:rsidRDefault="00D64D21" w:rsidP="00B5739B">
    <w:pPr>
      <w:pStyle w:val="Footer"/>
      <w:jc w:val="center"/>
      <w:rPr>
        <w:i/>
        <w:iCs/>
        <w:sz w:val="20"/>
        <w:szCs w:val="20"/>
      </w:rPr>
    </w:pPr>
    <w:r w:rsidRPr="00D603F3">
      <w:rPr>
        <w:i/>
        <w:iCs/>
        <w:sz w:val="20"/>
        <w:szCs w:val="20"/>
      </w:rPr>
      <w:t xml:space="preserve">strana </w:t>
    </w:r>
    <w:r w:rsidRPr="00D603F3">
      <w:rPr>
        <w:rStyle w:val="PageNumber"/>
        <w:i/>
        <w:iCs/>
        <w:sz w:val="20"/>
        <w:szCs w:val="20"/>
      </w:rPr>
      <w:fldChar w:fldCharType="begin"/>
    </w:r>
    <w:r w:rsidRPr="00D603F3">
      <w:rPr>
        <w:rStyle w:val="PageNumber"/>
        <w:i/>
        <w:iCs/>
        <w:sz w:val="20"/>
        <w:szCs w:val="20"/>
      </w:rPr>
      <w:instrText xml:space="preserve"> PAGE </w:instrText>
    </w:r>
    <w:r w:rsidRPr="00D603F3">
      <w:rPr>
        <w:rStyle w:val="PageNumber"/>
        <w:i/>
        <w:iCs/>
        <w:sz w:val="20"/>
        <w:szCs w:val="20"/>
      </w:rPr>
      <w:fldChar w:fldCharType="separate"/>
    </w:r>
    <w:r>
      <w:rPr>
        <w:rStyle w:val="PageNumber"/>
        <w:i/>
        <w:iCs/>
        <w:noProof/>
        <w:sz w:val="20"/>
        <w:szCs w:val="20"/>
      </w:rPr>
      <w:t>8</w:t>
    </w:r>
    <w:r w:rsidRPr="00D603F3">
      <w:rPr>
        <w:rStyle w:val="PageNumber"/>
        <w:i/>
        <w:iCs/>
        <w:sz w:val="20"/>
        <w:szCs w:val="20"/>
      </w:rPr>
      <w:fldChar w:fldCharType="end"/>
    </w:r>
    <w:r w:rsidRPr="00D603F3">
      <w:rPr>
        <w:rStyle w:val="PageNumber"/>
        <w:i/>
        <w:iCs/>
        <w:sz w:val="20"/>
        <w:szCs w:val="20"/>
      </w:rPr>
      <w:t xml:space="preserve"> (celkem </w:t>
    </w:r>
    <w:r w:rsidRPr="00D603F3">
      <w:rPr>
        <w:rStyle w:val="PageNumber"/>
        <w:i/>
        <w:iCs/>
        <w:sz w:val="20"/>
        <w:szCs w:val="20"/>
      </w:rPr>
      <w:fldChar w:fldCharType="begin"/>
    </w:r>
    <w:r w:rsidRPr="00D603F3">
      <w:rPr>
        <w:rStyle w:val="PageNumber"/>
        <w:i/>
        <w:iCs/>
        <w:sz w:val="20"/>
        <w:szCs w:val="20"/>
      </w:rPr>
      <w:instrText xml:space="preserve"> NUMPAGES </w:instrText>
    </w:r>
    <w:r w:rsidRPr="00D603F3">
      <w:rPr>
        <w:rStyle w:val="PageNumber"/>
        <w:i/>
        <w:iCs/>
        <w:sz w:val="20"/>
        <w:szCs w:val="20"/>
      </w:rPr>
      <w:fldChar w:fldCharType="separate"/>
    </w:r>
    <w:r>
      <w:rPr>
        <w:rStyle w:val="PageNumber"/>
        <w:i/>
        <w:iCs/>
        <w:noProof/>
        <w:sz w:val="20"/>
        <w:szCs w:val="20"/>
      </w:rPr>
      <w:t>9</w:t>
    </w:r>
    <w:r w:rsidRPr="00D603F3">
      <w:rPr>
        <w:rStyle w:val="PageNumber"/>
        <w:i/>
        <w:iCs/>
        <w:sz w:val="20"/>
        <w:szCs w:val="20"/>
      </w:rPr>
      <w:fldChar w:fldCharType="end"/>
    </w:r>
    <w:r w:rsidRPr="00D603F3">
      <w:rPr>
        <w:rStyle w:val="PageNumber"/>
        <w:i/>
        <w:iCs/>
        <w:sz w:val="20"/>
        <w:szCs w:val="20"/>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D21" w:rsidRPr="00062D2E" w:rsidRDefault="00D64D21" w:rsidP="00062D2E">
    <w:pPr>
      <w:pStyle w:val="Footer"/>
      <w:jc w:val="center"/>
      <w:rPr>
        <w:i/>
        <w:iCs/>
        <w:sz w:val="20"/>
        <w:szCs w:val="20"/>
      </w:rPr>
    </w:pPr>
    <w:r w:rsidRPr="00D603F3">
      <w:rPr>
        <w:i/>
        <w:iCs/>
        <w:sz w:val="20"/>
        <w:szCs w:val="20"/>
      </w:rPr>
      <w:t xml:space="preserve">strana </w:t>
    </w:r>
    <w:r w:rsidRPr="00D603F3">
      <w:rPr>
        <w:rStyle w:val="PageNumber"/>
        <w:i/>
        <w:iCs/>
        <w:sz w:val="20"/>
        <w:szCs w:val="20"/>
      </w:rPr>
      <w:fldChar w:fldCharType="begin"/>
    </w:r>
    <w:r w:rsidRPr="00D603F3">
      <w:rPr>
        <w:rStyle w:val="PageNumber"/>
        <w:i/>
        <w:iCs/>
        <w:sz w:val="20"/>
        <w:szCs w:val="20"/>
      </w:rPr>
      <w:instrText xml:space="preserve"> PAGE </w:instrText>
    </w:r>
    <w:r w:rsidRPr="00D603F3">
      <w:rPr>
        <w:rStyle w:val="PageNumber"/>
        <w:i/>
        <w:iCs/>
        <w:sz w:val="20"/>
        <w:szCs w:val="20"/>
      </w:rPr>
      <w:fldChar w:fldCharType="separate"/>
    </w:r>
    <w:r>
      <w:rPr>
        <w:rStyle w:val="PageNumber"/>
        <w:i/>
        <w:iCs/>
        <w:noProof/>
        <w:sz w:val="20"/>
        <w:szCs w:val="20"/>
      </w:rPr>
      <w:t>1</w:t>
    </w:r>
    <w:r w:rsidRPr="00D603F3">
      <w:rPr>
        <w:rStyle w:val="PageNumber"/>
        <w:i/>
        <w:iCs/>
        <w:sz w:val="20"/>
        <w:szCs w:val="20"/>
      </w:rPr>
      <w:fldChar w:fldCharType="end"/>
    </w:r>
    <w:r w:rsidRPr="00D603F3">
      <w:rPr>
        <w:rStyle w:val="PageNumber"/>
        <w:i/>
        <w:iCs/>
        <w:sz w:val="20"/>
        <w:szCs w:val="20"/>
      </w:rPr>
      <w:t xml:space="preserve"> (celkem </w:t>
    </w:r>
    <w:r w:rsidRPr="00D603F3">
      <w:rPr>
        <w:rStyle w:val="PageNumber"/>
        <w:i/>
        <w:iCs/>
        <w:sz w:val="20"/>
        <w:szCs w:val="20"/>
      </w:rPr>
      <w:fldChar w:fldCharType="begin"/>
    </w:r>
    <w:r w:rsidRPr="00D603F3">
      <w:rPr>
        <w:rStyle w:val="PageNumber"/>
        <w:i/>
        <w:iCs/>
        <w:sz w:val="20"/>
        <w:szCs w:val="20"/>
      </w:rPr>
      <w:instrText xml:space="preserve"> NUMPAGES </w:instrText>
    </w:r>
    <w:r w:rsidRPr="00D603F3">
      <w:rPr>
        <w:rStyle w:val="PageNumber"/>
        <w:i/>
        <w:iCs/>
        <w:sz w:val="20"/>
        <w:szCs w:val="20"/>
      </w:rPr>
      <w:fldChar w:fldCharType="separate"/>
    </w:r>
    <w:r>
      <w:rPr>
        <w:rStyle w:val="PageNumber"/>
        <w:i/>
        <w:iCs/>
        <w:noProof/>
        <w:sz w:val="20"/>
        <w:szCs w:val="20"/>
      </w:rPr>
      <w:t>9</w:t>
    </w:r>
    <w:r w:rsidRPr="00D603F3">
      <w:rPr>
        <w:rStyle w:val="PageNumber"/>
        <w:i/>
        <w:iCs/>
        <w:sz w:val="20"/>
        <w:szCs w:val="20"/>
      </w:rPr>
      <w:fldChar w:fldCharType="end"/>
    </w:r>
    <w:r w:rsidRPr="00D603F3">
      <w:rPr>
        <w:rStyle w:val="PageNumber"/>
        <w:i/>
        <w:iCs/>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D21" w:rsidRDefault="00D64D21">
      <w:r>
        <w:separator/>
      </w:r>
    </w:p>
  </w:footnote>
  <w:footnote w:type="continuationSeparator" w:id="0">
    <w:p w:rsidR="00D64D21" w:rsidRDefault="00D64D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D21" w:rsidRDefault="00D64D21">
    <w:pPr>
      <w:pStyle w:val="Header"/>
      <w:rPr>
        <w:noProof/>
      </w:rPr>
    </w:pPr>
  </w:p>
  <w:p w:rsidR="00D64D21" w:rsidRDefault="00D64D21">
    <w:pPr>
      <w:pStyle w:val="Header"/>
      <w:rPr>
        <w:noProof/>
      </w:rPr>
    </w:pPr>
  </w:p>
  <w:p w:rsidR="00D64D21" w:rsidRDefault="00D64D21" w:rsidP="00FA415E">
    <w:pPr>
      <w:pStyle w:val="Header"/>
      <w:tabs>
        <w:tab w:val="clear" w:pos="4536"/>
        <w:tab w:val="clear" w:pos="9072"/>
      </w:tabs>
    </w:pPr>
  </w:p>
  <w:p w:rsidR="00D64D21" w:rsidRDefault="00D64D21" w:rsidP="00037287">
    <w:pPr>
      <w:pStyle w:val="Header"/>
      <w:tabs>
        <w:tab w:val="clear" w:pos="4536"/>
        <w:tab w:val="clear" w:pos="9072"/>
      </w:tabs>
    </w:pPr>
    <w:r>
      <w:t xml:space="preserve">       </w:t>
    </w:r>
    <w:r>
      <w:tab/>
    </w:r>
    <w:r>
      <w:tab/>
    </w:r>
    <w:r>
      <w:tab/>
    </w:r>
    <w:r>
      <w:tab/>
    </w:r>
  </w:p>
  <w:p w:rsidR="00D64D21" w:rsidRDefault="00D64D21" w:rsidP="00FA415E">
    <w:pPr>
      <w:pStyle w:val="Header"/>
      <w:tabs>
        <w:tab w:val="clear" w:pos="4536"/>
        <w:tab w:val="clear" w:pos="9072"/>
      </w:tabs>
      <w:ind w:left="2835"/>
      <w:jc w:val="right"/>
    </w:pPr>
    <w:r>
      <w:tab/>
    </w:r>
    <w:r>
      <w:tab/>
    </w:r>
    <w:r>
      <w:tab/>
    </w:r>
    <w:r>
      <w:tab/>
    </w:r>
    <w:r>
      <w:tab/>
    </w:r>
    <w:r>
      <w:tab/>
    </w:r>
    <w:r>
      <w:tab/>
    </w:r>
    <w:r>
      <w:tab/>
    </w:r>
  </w:p>
  <w:p w:rsidR="00D64D21" w:rsidRDefault="00D64D21" w:rsidP="00FA415E">
    <w:pPr>
      <w:pStyle w:val="Header"/>
      <w:tabs>
        <w:tab w:val="clear" w:pos="4536"/>
        <w:tab w:val="clear" w:pos="9072"/>
      </w:tabs>
      <w:ind w:left="2835"/>
      <w:jc w:val="right"/>
    </w:pPr>
  </w:p>
  <w:p w:rsidR="00D64D21" w:rsidRDefault="00D64D21" w:rsidP="00FA415E">
    <w:pPr>
      <w:pStyle w:val="Header"/>
      <w:jc w:val="right"/>
    </w:pPr>
  </w:p>
  <w:p w:rsidR="00D64D21" w:rsidRPr="00AC7C26" w:rsidRDefault="00D64D21" w:rsidP="00FA415E">
    <w:pPr>
      <w:pStyle w:val="Header"/>
    </w:pPr>
  </w:p>
  <w:p w:rsidR="00D64D21" w:rsidRDefault="00D64D21">
    <w:pPr>
      <w:pStyle w:val="Header"/>
      <w:rPr>
        <w:noProof/>
      </w:rPr>
    </w:pPr>
  </w:p>
  <w:p w:rsidR="00D64D21" w:rsidRDefault="00D64D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D21" w:rsidRDefault="00D64D21" w:rsidP="00890FC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 o:spid="_x0000_s2049" type="#_x0000_t75" style="position:absolute;margin-left:1.35pt;margin-top:-7.4pt;width:478.95pt;height:117.05pt;z-index:251660288;visibility:visible;mso-wrap-distance-left:0;mso-wrap-distance-right:0;mso-position-horizontal-relative:margin" filled="t">
          <v:imagedata r:id="rId1" o:title=""/>
          <w10:wrap type="square" side="largest" anchorx="margin"/>
        </v:shape>
      </w:pict>
    </w:r>
  </w:p>
  <w:p w:rsidR="00D64D21" w:rsidRDefault="00D64D21" w:rsidP="00FA41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E0C3A"/>
    <w:multiLevelType w:val="hybridMultilevel"/>
    <w:tmpl w:val="75A8430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57E59ED"/>
    <w:multiLevelType w:val="hybridMultilevel"/>
    <w:tmpl w:val="22A2E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313599"/>
    <w:multiLevelType w:val="hybridMultilevel"/>
    <w:tmpl w:val="EA765294"/>
    <w:lvl w:ilvl="0" w:tplc="04050001">
      <w:start w:val="1"/>
      <w:numFmt w:val="bullet"/>
      <w:lvlText w:val=""/>
      <w:lvlJc w:val="left"/>
      <w:pPr>
        <w:tabs>
          <w:tab w:val="num" w:pos="1480"/>
        </w:tabs>
        <w:ind w:left="1480" w:hanging="360"/>
      </w:pPr>
      <w:rPr>
        <w:rFonts w:ascii="Symbol" w:hAnsi="Symbol" w:hint="default"/>
      </w:rPr>
    </w:lvl>
    <w:lvl w:ilvl="1" w:tplc="04050003">
      <w:start w:val="1"/>
      <w:numFmt w:val="bullet"/>
      <w:lvlText w:val="o"/>
      <w:lvlJc w:val="left"/>
      <w:pPr>
        <w:tabs>
          <w:tab w:val="num" w:pos="2200"/>
        </w:tabs>
        <w:ind w:left="2200" w:hanging="360"/>
      </w:pPr>
      <w:rPr>
        <w:rFonts w:ascii="Courier New" w:hAnsi="Courier New" w:hint="default"/>
      </w:rPr>
    </w:lvl>
    <w:lvl w:ilvl="2" w:tplc="04050005" w:tentative="1">
      <w:start w:val="1"/>
      <w:numFmt w:val="bullet"/>
      <w:lvlText w:val=""/>
      <w:lvlJc w:val="left"/>
      <w:pPr>
        <w:tabs>
          <w:tab w:val="num" w:pos="2920"/>
        </w:tabs>
        <w:ind w:left="2920" w:hanging="360"/>
      </w:pPr>
      <w:rPr>
        <w:rFonts w:ascii="Wingdings" w:hAnsi="Wingdings" w:hint="default"/>
      </w:rPr>
    </w:lvl>
    <w:lvl w:ilvl="3" w:tplc="04050001" w:tentative="1">
      <w:start w:val="1"/>
      <w:numFmt w:val="bullet"/>
      <w:lvlText w:val=""/>
      <w:lvlJc w:val="left"/>
      <w:pPr>
        <w:tabs>
          <w:tab w:val="num" w:pos="3640"/>
        </w:tabs>
        <w:ind w:left="3640" w:hanging="360"/>
      </w:pPr>
      <w:rPr>
        <w:rFonts w:ascii="Symbol" w:hAnsi="Symbol" w:hint="default"/>
      </w:rPr>
    </w:lvl>
    <w:lvl w:ilvl="4" w:tplc="04050003" w:tentative="1">
      <w:start w:val="1"/>
      <w:numFmt w:val="bullet"/>
      <w:lvlText w:val="o"/>
      <w:lvlJc w:val="left"/>
      <w:pPr>
        <w:tabs>
          <w:tab w:val="num" w:pos="4360"/>
        </w:tabs>
        <w:ind w:left="4360" w:hanging="360"/>
      </w:pPr>
      <w:rPr>
        <w:rFonts w:ascii="Courier New" w:hAnsi="Courier New" w:hint="default"/>
      </w:rPr>
    </w:lvl>
    <w:lvl w:ilvl="5" w:tplc="04050005" w:tentative="1">
      <w:start w:val="1"/>
      <w:numFmt w:val="bullet"/>
      <w:lvlText w:val=""/>
      <w:lvlJc w:val="left"/>
      <w:pPr>
        <w:tabs>
          <w:tab w:val="num" w:pos="5080"/>
        </w:tabs>
        <w:ind w:left="5080" w:hanging="360"/>
      </w:pPr>
      <w:rPr>
        <w:rFonts w:ascii="Wingdings" w:hAnsi="Wingdings" w:hint="default"/>
      </w:rPr>
    </w:lvl>
    <w:lvl w:ilvl="6" w:tplc="04050001" w:tentative="1">
      <w:start w:val="1"/>
      <w:numFmt w:val="bullet"/>
      <w:lvlText w:val=""/>
      <w:lvlJc w:val="left"/>
      <w:pPr>
        <w:tabs>
          <w:tab w:val="num" w:pos="5800"/>
        </w:tabs>
        <w:ind w:left="5800" w:hanging="360"/>
      </w:pPr>
      <w:rPr>
        <w:rFonts w:ascii="Symbol" w:hAnsi="Symbol" w:hint="default"/>
      </w:rPr>
    </w:lvl>
    <w:lvl w:ilvl="7" w:tplc="04050003" w:tentative="1">
      <w:start w:val="1"/>
      <w:numFmt w:val="bullet"/>
      <w:lvlText w:val="o"/>
      <w:lvlJc w:val="left"/>
      <w:pPr>
        <w:tabs>
          <w:tab w:val="num" w:pos="6520"/>
        </w:tabs>
        <w:ind w:left="6520" w:hanging="360"/>
      </w:pPr>
      <w:rPr>
        <w:rFonts w:ascii="Courier New" w:hAnsi="Courier New" w:hint="default"/>
      </w:rPr>
    </w:lvl>
    <w:lvl w:ilvl="8" w:tplc="04050005" w:tentative="1">
      <w:start w:val="1"/>
      <w:numFmt w:val="bullet"/>
      <w:lvlText w:val=""/>
      <w:lvlJc w:val="left"/>
      <w:pPr>
        <w:tabs>
          <w:tab w:val="num" w:pos="7240"/>
        </w:tabs>
        <w:ind w:left="7240" w:hanging="360"/>
      </w:pPr>
      <w:rPr>
        <w:rFonts w:ascii="Wingdings" w:hAnsi="Wingdings" w:hint="default"/>
      </w:rPr>
    </w:lvl>
  </w:abstractNum>
  <w:abstractNum w:abstractNumId="3">
    <w:nsid w:val="19A211A3"/>
    <w:multiLevelType w:val="hybridMultilevel"/>
    <w:tmpl w:val="BA2CD1F2"/>
    <w:lvl w:ilvl="0" w:tplc="04050001">
      <w:start w:val="1"/>
      <w:numFmt w:val="bullet"/>
      <w:lvlText w:val=""/>
      <w:lvlJc w:val="left"/>
      <w:pPr>
        <w:ind w:left="733" w:hanging="360"/>
      </w:pPr>
      <w:rPr>
        <w:rFonts w:ascii="Symbol" w:hAnsi="Symbol" w:hint="default"/>
      </w:rPr>
    </w:lvl>
    <w:lvl w:ilvl="1" w:tplc="04050003" w:tentative="1">
      <w:start w:val="1"/>
      <w:numFmt w:val="bullet"/>
      <w:lvlText w:val="o"/>
      <w:lvlJc w:val="left"/>
      <w:pPr>
        <w:ind w:left="1453" w:hanging="360"/>
      </w:pPr>
      <w:rPr>
        <w:rFonts w:ascii="Courier New" w:hAnsi="Courier New" w:hint="default"/>
      </w:rPr>
    </w:lvl>
    <w:lvl w:ilvl="2" w:tplc="04050005" w:tentative="1">
      <w:start w:val="1"/>
      <w:numFmt w:val="bullet"/>
      <w:lvlText w:val=""/>
      <w:lvlJc w:val="left"/>
      <w:pPr>
        <w:ind w:left="2173" w:hanging="360"/>
      </w:pPr>
      <w:rPr>
        <w:rFonts w:ascii="Wingdings" w:hAnsi="Wingdings" w:hint="default"/>
      </w:rPr>
    </w:lvl>
    <w:lvl w:ilvl="3" w:tplc="04050001" w:tentative="1">
      <w:start w:val="1"/>
      <w:numFmt w:val="bullet"/>
      <w:lvlText w:val=""/>
      <w:lvlJc w:val="left"/>
      <w:pPr>
        <w:ind w:left="2893" w:hanging="360"/>
      </w:pPr>
      <w:rPr>
        <w:rFonts w:ascii="Symbol" w:hAnsi="Symbol" w:hint="default"/>
      </w:rPr>
    </w:lvl>
    <w:lvl w:ilvl="4" w:tplc="04050003" w:tentative="1">
      <w:start w:val="1"/>
      <w:numFmt w:val="bullet"/>
      <w:lvlText w:val="o"/>
      <w:lvlJc w:val="left"/>
      <w:pPr>
        <w:ind w:left="3613" w:hanging="360"/>
      </w:pPr>
      <w:rPr>
        <w:rFonts w:ascii="Courier New" w:hAnsi="Courier New" w:hint="default"/>
      </w:rPr>
    </w:lvl>
    <w:lvl w:ilvl="5" w:tplc="04050005" w:tentative="1">
      <w:start w:val="1"/>
      <w:numFmt w:val="bullet"/>
      <w:lvlText w:val=""/>
      <w:lvlJc w:val="left"/>
      <w:pPr>
        <w:ind w:left="4333" w:hanging="360"/>
      </w:pPr>
      <w:rPr>
        <w:rFonts w:ascii="Wingdings" w:hAnsi="Wingdings" w:hint="default"/>
      </w:rPr>
    </w:lvl>
    <w:lvl w:ilvl="6" w:tplc="04050001" w:tentative="1">
      <w:start w:val="1"/>
      <w:numFmt w:val="bullet"/>
      <w:lvlText w:val=""/>
      <w:lvlJc w:val="left"/>
      <w:pPr>
        <w:ind w:left="5053" w:hanging="360"/>
      </w:pPr>
      <w:rPr>
        <w:rFonts w:ascii="Symbol" w:hAnsi="Symbol" w:hint="default"/>
      </w:rPr>
    </w:lvl>
    <w:lvl w:ilvl="7" w:tplc="04050003" w:tentative="1">
      <w:start w:val="1"/>
      <w:numFmt w:val="bullet"/>
      <w:lvlText w:val="o"/>
      <w:lvlJc w:val="left"/>
      <w:pPr>
        <w:ind w:left="5773" w:hanging="360"/>
      </w:pPr>
      <w:rPr>
        <w:rFonts w:ascii="Courier New" w:hAnsi="Courier New" w:hint="default"/>
      </w:rPr>
    </w:lvl>
    <w:lvl w:ilvl="8" w:tplc="04050005" w:tentative="1">
      <w:start w:val="1"/>
      <w:numFmt w:val="bullet"/>
      <w:lvlText w:val=""/>
      <w:lvlJc w:val="left"/>
      <w:pPr>
        <w:ind w:left="6493" w:hanging="360"/>
      </w:pPr>
      <w:rPr>
        <w:rFonts w:ascii="Wingdings" w:hAnsi="Wingdings" w:hint="default"/>
      </w:rPr>
    </w:lvl>
  </w:abstractNum>
  <w:abstractNum w:abstractNumId="4">
    <w:nsid w:val="1C2E434C"/>
    <w:multiLevelType w:val="hybridMultilevel"/>
    <w:tmpl w:val="D3E2209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DB31E22"/>
    <w:multiLevelType w:val="hybridMultilevel"/>
    <w:tmpl w:val="7444E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6B32D4"/>
    <w:multiLevelType w:val="multilevel"/>
    <w:tmpl w:val="8F90FB04"/>
    <w:lvl w:ilvl="0">
      <w:start w:val="1"/>
      <w:numFmt w:val="decimal"/>
      <w:lvlText w:val="%1."/>
      <w:lvlJc w:val="left"/>
      <w:pPr>
        <w:tabs>
          <w:tab w:val="num" w:pos="360"/>
        </w:tabs>
        <w:ind w:left="360" w:hanging="360"/>
      </w:pPr>
      <w:rPr>
        <w:rFonts w:cs="Times New Roman"/>
        <w:b/>
        <w:i w:val="0"/>
        <w:sz w:val="24"/>
        <w:szCs w:val="24"/>
        <w:u w:val="single"/>
      </w:rPr>
    </w:lvl>
    <w:lvl w:ilvl="1">
      <w:start w:val="1"/>
      <w:numFmt w:val="decimal"/>
      <w:lvlText w:val="%1.%2."/>
      <w:lvlJc w:val="left"/>
      <w:pPr>
        <w:tabs>
          <w:tab w:val="num" w:pos="709"/>
        </w:tabs>
        <w:ind w:left="709" w:hanging="709"/>
      </w:pPr>
      <w:rPr>
        <w:rFonts w:cs="Times New Roman"/>
        <w:b w:val="0"/>
        <w:i w:val="0"/>
      </w:rPr>
    </w:lvl>
    <w:lvl w:ilvl="2">
      <w:start w:val="1"/>
      <w:numFmt w:val="decimal"/>
      <w:lvlText w:val="%1.%2.%3."/>
      <w:lvlJc w:val="left"/>
      <w:pPr>
        <w:tabs>
          <w:tab w:val="num" w:pos="1418"/>
        </w:tabs>
        <w:ind w:left="1418" w:hanging="709"/>
      </w:pPr>
      <w:rPr>
        <w:rFonts w:cs="Times New Roman"/>
        <w:b w:val="0"/>
        <w:i w:val="0"/>
        <w:color w:val="auto"/>
      </w:rPr>
    </w:lvl>
    <w:lvl w:ilvl="3">
      <w:start w:val="1"/>
      <w:numFmt w:val="decimal"/>
      <w:lvlText w:val="%1.%2.%3.%4."/>
      <w:lvlJc w:val="left"/>
      <w:pPr>
        <w:tabs>
          <w:tab w:val="num" w:pos="3261"/>
        </w:tabs>
        <w:ind w:left="3261" w:hanging="992"/>
      </w:pPr>
      <w:rPr>
        <w:rFonts w:cs="Times New Roman" w:hint="default"/>
        <w:b w:val="0"/>
        <w:i w:val="0"/>
      </w:rPr>
    </w:lvl>
    <w:lvl w:ilvl="4">
      <w:start w:val="1"/>
      <w:numFmt w:val="decimal"/>
      <w:lvlText w:val="%1.%2.%3.%4.%5."/>
      <w:lvlJc w:val="left"/>
      <w:pPr>
        <w:tabs>
          <w:tab w:val="num" w:pos="1222"/>
        </w:tabs>
        <w:ind w:left="1222" w:hanging="1080"/>
      </w:pPr>
      <w:rPr>
        <w:rFonts w:cs="Times New Roman" w:hint="default"/>
        <w:b w:val="0"/>
        <w:i w:val="0"/>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1FD2D28"/>
    <w:multiLevelType w:val="hybridMultilevel"/>
    <w:tmpl w:val="3404E05C"/>
    <w:lvl w:ilvl="0" w:tplc="BF8E5F08">
      <w:start w:val="1"/>
      <w:numFmt w:val="upperRoman"/>
      <w:lvlText w:val="%1."/>
      <w:lvlJc w:val="left"/>
      <w:pPr>
        <w:tabs>
          <w:tab w:val="num" w:pos="1080"/>
        </w:tabs>
        <w:ind w:left="1080" w:hanging="720"/>
      </w:pPr>
      <w:rPr>
        <w:rFonts w:cs="Times New Roman" w:hint="default"/>
        <w:b/>
      </w:rPr>
    </w:lvl>
    <w:lvl w:ilvl="1" w:tplc="B60ED374">
      <w:start w:val="1"/>
      <w:numFmt w:val="lowerLetter"/>
      <w:lvlText w:val="%2)"/>
      <w:lvlJc w:val="left"/>
      <w:pPr>
        <w:tabs>
          <w:tab w:val="num" w:pos="1440"/>
        </w:tabs>
        <w:ind w:left="1440" w:hanging="360"/>
      </w:pPr>
      <w:rPr>
        <w:rFonts w:cs="Times New Roman" w:hint="default"/>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22F84F8B"/>
    <w:multiLevelType w:val="hybridMultilevel"/>
    <w:tmpl w:val="91A61E3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B505A9C"/>
    <w:multiLevelType w:val="hybridMultilevel"/>
    <w:tmpl w:val="BACE2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DC2B3A"/>
    <w:multiLevelType w:val="multilevel"/>
    <w:tmpl w:val="F258D1CC"/>
    <w:lvl w:ilvl="0">
      <w:start w:val="1"/>
      <w:numFmt w:val="decimal"/>
      <w:lvlText w:val="%1."/>
      <w:lvlJc w:val="left"/>
      <w:pPr>
        <w:ind w:left="360" w:hanging="360"/>
      </w:pPr>
      <w:rPr>
        <w:rFonts w:ascii="Times New Roman" w:hAnsi="Times New Roman" w:cs="Times New Roman" w:hint="default"/>
        <w:b/>
        <w:sz w:val="28"/>
      </w:rPr>
    </w:lvl>
    <w:lvl w:ilvl="1">
      <w:start w:val="1"/>
      <w:numFmt w:val="decimal"/>
      <w:lvlText w:val="%1.%2."/>
      <w:lvlJc w:val="left"/>
      <w:pPr>
        <w:ind w:left="972" w:hanging="432"/>
      </w:pPr>
      <w:rPr>
        <w:rFonts w:cs="Times New Roman"/>
        <w:b w:val="0"/>
        <w:i w:val="0"/>
      </w:rPr>
    </w:lvl>
    <w:lvl w:ilvl="2">
      <w:start w:val="1"/>
      <w:numFmt w:val="decimal"/>
      <w:lvlText w:val="%1.%2.%3."/>
      <w:lvlJc w:val="left"/>
      <w:pPr>
        <w:ind w:left="1639"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2D5C560C"/>
    <w:multiLevelType w:val="hybridMultilevel"/>
    <w:tmpl w:val="9AFA179A"/>
    <w:lvl w:ilvl="0" w:tplc="0250EDF6">
      <w:start w:val="1"/>
      <w:numFmt w:val="lowerLetter"/>
      <w:lvlText w:val="%1)"/>
      <w:lvlJc w:val="left"/>
      <w:pPr>
        <w:tabs>
          <w:tab w:val="num" w:pos="0"/>
        </w:tabs>
        <w:ind w:left="502" w:hanging="360"/>
      </w:pPr>
      <w:rPr>
        <w:rFonts w:cs="Times New Roman" w:hint="default"/>
        <w:i w:val="0"/>
        <w:color w:val="auto"/>
      </w:rPr>
    </w:lvl>
    <w:lvl w:ilvl="1" w:tplc="04050003">
      <w:start w:val="1"/>
      <w:numFmt w:val="bullet"/>
      <w:lvlText w:val="o"/>
      <w:lvlJc w:val="left"/>
      <w:pPr>
        <w:tabs>
          <w:tab w:val="num" w:pos="1440"/>
        </w:tabs>
        <w:ind w:left="1440" w:hanging="360"/>
      </w:pPr>
      <w:rPr>
        <w:rFonts w:ascii="Courier New" w:hAnsi="Courier New" w:hint="default"/>
        <w:i w:val="0"/>
        <w:color w:val="auto"/>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3E647F9"/>
    <w:multiLevelType w:val="hybridMultilevel"/>
    <w:tmpl w:val="E22894B2"/>
    <w:lvl w:ilvl="0" w:tplc="04050005">
      <w:start w:val="1"/>
      <w:numFmt w:val="bullet"/>
      <w:lvlText w:val=""/>
      <w:lvlJc w:val="left"/>
      <w:pPr>
        <w:ind w:left="1179" w:hanging="360"/>
      </w:pPr>
      <w:rPr>
        <w:rFonts w:ascii="Wingdings" w:hAnsi="Wingdings" w:hint="default"/>
      </w:rPr>
    </w:lvl>
    <w:lvl w:ilvl="1" w:tplc="04050003" w:tentative="1">
      <w:start w:val="1"/>
      <w:numFmt w:val="bullet"/>
      <w:lvlText w:val="o"/>
      <w:lvlJc w:val="left"/>
      <w:pPr>
        <w:ind w:left="1899" w:hanging="360"/>
      </w:pPr>
      <w:rPr>
        <w:rFonts w:ascii="Courier New" w:hAnsi="Courier New" w:hint="default"/>
      </w:rPr>
    </w:lvl>
    <w:lvl w:ilvl="2" w:tplc="04050005" w:tentative="1">
      <w:start w:val="1"/>
      <w:numFmt w:val="bullet"/>
      <w:lvlText w:val=""/>
      <w:lvlJc w:val="left"/>
      <w:pPr>
        <w:ind w:left="2619" w:hanging="360"/>
      </w:pPr>
      <w:rPr>
        <w:rFonts w:ascii="Wingdings" w:hAnsi="Wingdings" w:hint="default"/>
      </w:rPr>
    </w:lvl>
    <w:lvl w:ilvl="3" w:tplc="04050001" w:tentative="1">
      <w:start w:val="1"/>
      <w:numFmt w:val="bullet"/>
      <w:lvlText w:val=""/>
      <w:lvlJc w:val="left"/>
      <w:pPr>
        <w:ind w:left="3339" w:hanging="360"/>
      </w:pPr>
      <w:rPr>
        <w:rFonts w:ascii="Symbol" w:hAnsi="Symbol" w:hint="default"/>
      </w:rPr>
    </w:lvl>
    <w:lvl w:ilvl="4" w:tplc="04050003" w:tentative="1">
      <w:start w:val="1"/>
      <w:numFmt w:val="bullet"/>
      <w:lvlText w:val="o"/>
      <w:lvlJc w:val="left"/>
      <w:pPr>
        <w:ind w:left="4059" w:hanging="360"/>
      </w:pPr>
      <w:rPr>
        <w:rFonts w:ascii="Courier New" w:hAnsi="Courier New" w:hint="default"/>
      </w:rPr>
    </w:lvl>
    <w:lvl w:ilvl="5" w:tplc="04050005" w:tentative="1">
      <w:start w:val="1"/>
      <w:numFmt w:val="bullet"/>
      <w:lvlText w:val=""/>
      <w:lvlJc w:val="left"/>
      <w:pPr>
        <w:ind w:left="4779" w:hanging="360"/>
      </w:pPr>
      <w:rPr>
        <w:rFonts w:ascii="Wingdings" w:hAnsi="Wingdings" w:hint="default"/>
      </w:rPr>
    </w:lvl>
    <w:lvl w:ilvl="6" w:tplc="04050001" w:tentative="1">
      <w:start w:val="1"/>
      <w:numFmt w:val="bullet"/>
      <w:lvlText w:val=""/>
      <w:lvlJc w:val="left"/>
      <w:pPr>
        <w:ind w:left="5499" w:hanging="360"/>
      </w:pPr>
      <w:rPr>
        <w:rFonts w:ascii="Symbol" w:hAnsi="Symbol" w:hint="default"/>
      </w:rPr>
    </w:lvl>
    <w:lvl w:ilvl="7" w:tplc="04050003" w:tentative="1">
      <w:start w:val="1"/>
      <w:numFmt w:val="bullet"/>
      <w:lvlText w:val="o"/>
      <w:lvlJc w:val="left"/>
      <w:pPr>
        <w:ind w:left="6219" w:hanging="360"/>
      </w:pPr>
      <w:rPr>
        <w:rFonts w:ascii="Courier New" w:hAnsi="Courier New" w:hint="default"/>
      </w:rPr>
    </w:lvl>
    <w:lvl w:ilvl="8" w:tplc="04050005" w:tentative="1">
      <w:start w:val="1"/>
      <w:numFmt w:val="bullet"/>
      <w:lvlText w:val=""/>
      <w:lvlJc w:val="left"/>
      <w:pPr>
        <w:ind w:left="6939" w:hanging="360"/>
      </w:pPr>
      <w:rPr>
        <w:rFonts w:ascii="Wingdings" w:hAnsi="Wingdings" w:hint="default"/>
      </w:rPr>
    </w:lvl>
  </w:abstractNum>
  <w:abstractNum w:abstractNumId="14">
    <w:nsid w:val="4402440A"/>
    <w:multiLevelType w:val="hybridMultilevel"/>
    <w:tmpl w:val="D1E25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CF6F2A"/>
    <w:multiLevelType w:val="hybridMultilevel"/>
    <w:tmpl w:val="C6AE7B26"/>
    <w:lvl w:ilvl="0" w:tplc="DBFAAB64">
      <w:start w:val="1"/>
      <w:numFmt w:val="decimal"/>
      <w:lvlText w:val="5.%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50A16CEF"/>
    <w:multiLevelType w:val="multilevel"/>
    <w:tmpl w:val="5906C45C"/>
    <w:lvl w:ilvl="0">
      <w:start w:val="3"/>
      <w:numFmt w:val="decimal"/>
      <w:lvlText w:val="%1."/>
      <w:lvlJc w:val="left"/>
      <w:pPr>
        <w:tabs>
          <w:tab w:val="num" w:pos="360"/>
        </w:tabs>
        <w:ind w:left="360" w:hanging="360"/>
      </w:pPr>
      <w:rPr>
        <w:rFonts w:ascii="Arial" w:hAnsi="Arial" w:cs="Arial" w:hint="default"/>
        <w:b/>
        <w:sz w:val="24"/>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571"/>
        </w:tabs>
        <w:ind w:left="1571"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52F54B2D"/>
    <w:multiLevelType w:val="hybridMultilevel"/>
    <w:tmpl w:val="5F444A8A"/>
    <w:lvl w:ilvl="0" w:tplc="0405000F">
      <w:start w:val="1"/>
      <w:numFmt w:val="decimal"/>
      <w:lvlText w:val="%1."/>
      <w:lvlJc w:val="left"/>
      <w:pPr>
        <w:ind w:left="1980" w:hanging="360"/>
      </w:pPr>
      <w:rPr>
        <w:rFonts w:cs="Times New Roman"/>
      </w:rPr>
    </w:lvl>
    <w:lvl w:ilvl="1" w:tplc="04050019" w:tentative="1">
      <w:start w:val="1"/>
      <w:numFmt w:val="lowerLetter"/>
      <w:lvlText w:val="%2."/>
      <w:lvlJc w:val="left"/>
      <w:pPr>
        <w:ind w:left="2700" w:hanging="360"/>
      </w:pPr>
      <w:rPr>
        <w:rFonts w:cs="Times New Roman"/>
      </w:rPr>
    </w:lvl>
    <w:lvl w:ilvl="2" w:tplc="0405001B" w:tentative="1">
      <w:start w:val="1"/>
      <w:numFmt w:val="lowerRoman"/>
      <w:lvlText w:val="%3."/>
      <w:lvlJc w:val="right"/>
      <w:pPr>
        <w:ind w:left="3420" w:hanging="180"/>
      </w:pPr>
      <w:rPr>
        <w:rFonts w:cs="Times New Roman"/>
      </w:rPr>
    </w:lvl>
    <w:lvl w:ilvl="3" w:tplc="0405000F" w:tentative="1">
      <w:start w:val="1"/>
      <w:numFmt w:val="decimal"/>
      <w:lvlText w:val="%4."/>
      <w:lvlJc w:val="left"/>
      <w:pPr>
        <w:ind w:left="4140" w:hanging="360"/>
      </w:pPr>
      <w:rPr>
        <w:rFonts w:cs="Times New Roman"/>
      </w:rPr>
    </w:lvl>
    <w:lvl w:ilvl="4" w:tplc="04050019" w:tentative="1">
      <w:start w:val="1"/>
      <w:numFmt w:val="lowerLetter"/>
      <w:lvlText w:val="%5."/>
      <w:lvlJc w:val="left"/>
      <w:pPr>
        <w:ind w:left="4860" w:hanging="360"/>
      </w:pPr>
      <w:rPr>
        <w:rFonts w:cs="Times New Roman"/>
      </w:rPr>
    </w:lvl>
    <w:lvl w:ilvl="5" w:tplc="0405001B" w:tentative="1">
      <w:start w:val="1"/>
      <w:numFmt w:val="lowerRoman"/>
      <w:lvlText w:val="%6."/>
      <w:lvlJc w:val="right"/>
      <w:pPr>
        <w:ind w:left="5580" w:hanging="180"/>
      </w:pPr>
      <w:rPr>
        <w:rFonts w:cs="Times New Roman"/>
      </w:rPr>
    </w:lvl>
    <w:lvl w:ilvl="6" w:tplc="0405000F" w:tentative="1">
      <w:start w:val="1"/>
      <w:numFmt w:val="decimal"/>
      <w:lvlText w:val="%7."/>
      <w:lvlJc w:val="left"/>
      <w:pPr>
        <w:ind w:left="6300" w:hanging="360"/>
      </w:pPr>
      <w:rPr>
        <w:rFonts w:cs="Times New Roman"/>
      </w:rPr>
    </w:lvl>
    <w:lvl w:ilvl="7" w:tplc="04050019" w:tentative="1">
      <w:start w:val="1"/>
      <w:numFmt w:val="lowerLetter"/>
      <w:lvlText w:val="%8."/>
      <w:lvlJc w:val="left"/>
      <w:pPr>
        <w:ind w:left="7020" w:hanging="360"/>
      </w:pPr>
      <w:rPr>
        <w:rFonts w:cs="Times New Roman"/>
      </w:rPr>
    </w:lvl>
    <w:lvl w:ilvl="8" w:tplc="0405001B" w:tentative="1">
      <w:start w:val="1"/>
      <w:numFmt w:val="lowerRoman"/>
      <w:lvlText w:val="%9."/>
      <w:lvlJc w:val="right"/>
      <w:pPr>
        <w:ind w:left="7740" w:hanging="180"/>
      </w:pPr>
      <w:rPr>
        <w:rFonts w:cs="Times New Roman"/>
      </w:rPr>
    </w:lvl>
  </w:abstractNum>
  <w:abstractNum w:abstractNumId="18">
    <w:nsid w:val="54451FFE"/>
    <w:multiLevelType w:val="hybridMultilevel"/>
    <w:tmpl w:val="23FC0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88709FC"/>
    <w:multiLevelType w:val="hybridMultilevel"/>
    <w:tmpl w:val="E956423C"/>
    <w:lvl w:ilvl="0" w:tplc="04050001">
      <w:start w:val="1"/>
      <w:numFmt w:val="bullet"/>
      <w:lvlText w:val=""/>
      <w:lvlJc w:val="left"/>
      <w:pPr>
        <w:tabs>
          <w:tab w:val="num" w:pos="720"/>
        </w:tabs>
        <w:ind w:left="720" w:hanging="360"/>
      </w:pPr>
      <w:rPr>
        <w:rFonts w:ascii="Symbol" w:hAnsi="Symbol" w:hint="default"/>
      </w:rPr>
    </w:lvl>
    <w:lvl w:ilvl="1" w:tplc="9AA40548">
      <w:start w:val="5"/>
      <w:numFmt w:val="bullet"/>
      <w:lvlText w:val="-"/>
      <w:lvlJc w:val="left"/>
      <w:pPr>
        <w:tabs>
          <w:tab w:val="num" w:pos="1440"/>
        </w:tabs>
        <w:ind w:left="1440" w:hanging="360"/>
      </w:pPr>
      <w:rPr>
        <w:rFonts w:ascii="Times New Roman" w:eastAsia="Times New Roman" w:hAnsi="Times New Roman"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8F85B77"/>
    <w:multiLevelType w:val="hybridMultilevel"/>
    <w:tmpl w:val="54907E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59BB351B"/>
    <w:multiLevelType w:val="hybridMultilevel"/>
    <w:tmpl w:val="19A8A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9DB7467"/>
    <w:multiLevelType w:val="hybridMultilevel"/>
    <w:tmpl w:val="768A1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D664955"/>
    <w:multiLevelType w:val="multilevel"/>
    <w:tmpl w:val="C2140022"/>
    <w:lvl w:ilvl="0">
      <w:start w:val="1"/>
      <w:numFmt w:val="decimal"/>
      <w:lvlText w:val="%1."/>
      <w:lvlJc w:val="left"/>
      <w:pPr>
        <w:tabs>
          <w:tab w:val="num" w:pos="360"/>
        </w:tabs>
        <w:ind w:left="360" w:hanging="360"/>
      </w:pPr>
      <w:rPr>
        <w:rFonts w:cs="Times New Roman" w:hint="default"/>
        <w:b/>
        <w:i w:val="0"/>
        <w:sz w:val="24"/>
        <w:szCs w:val="24"/>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A83E76"/>
    <w:multiLevelType w:val="hybridMultilevel"/>
    <w:tmpl w:val="E32A420E"/>
    <w:lvl w:ilvl="0" w:tplc="4732B498">
      <w:start w:val="1"/>
      <w:numFmt w:val="bullet"/>
      <w:lvlText w:val=""/>
      <w:lvlJc w:val="left"/>
      <w:pPr>
        <w:tabs>
          <w:tab w:val="num" w:pos="1080"/>
        </w:tabs>
        <w:ind w:left="108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nsid w:val="6FE44EAF"/>
    <w:multiLevelType w:val="hybridMultilevel"/>
    <w:tmpl w:val="91D29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15A543A"/>
    <w:multiLevelType w:val="hybridMultilevel"/>
    <w:tmpl w:val="135CF06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nsid w:val="735D0C2C"/>
    <w:multiLevelType w:val="hybridMultilevel"/>
    <w:tmpl w:val="4266D1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E75197"/>
    <w:multiLevelType w:val="hybridMultilevel"/>
    <w:tmpl w:val="950C6D62"/>
    <w:lvl w:ilvl="0" w:tplc="BCCC63A4">
      <w:start w:val="1"/>
      <w:numFmt w:val="lowerLetter"/>
      <w:lvlText w:val="%1)"/>
      <w:lvlJc w:val="left"/>
      <w:pPr>
        <w:tabs>
          <w:tab w:val="num" w:pos="0"/>
        </w:tabs>
        <w:ind w:left="502" w:hanging="360"/>
      </w:pPr>
      <w:rPr>
        <w:rFonts w:cs="Times New Roman"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791D2F0D"/>
    <w:multiLevelType w:val="multilevel"/>
    <w:tmpl w:val="D9368D9C"/>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EC80E7E"/>
    <w:multiLevelType w:val="multilevel"/>
    <w:tmpl w:val="5906C45C"/>
    <w:lvl w:ilvl="0">
      <w:start w:val="3"/>
      <w:numFmt w:val="decimal"/>
      <w:lvlText w:val="%1."/>
      <w:lvlJc w:val="left"/>
      <w:pPr>
        <w:tabs>
          <w:tab w:val="num" w:pos="360"/>
        </w:tabs>
        <w:ind w:left="360" w:hanging="360"/>
      </w:pPr>
      <w:rPr>
        <w:rFonts w:ascii="Arial" w:hAnsi="Arial" w:cs="Arial" w:hint="default"/>
        <w:b/>
        <w:sz w:val="24"/>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2"/>
  </w:num>
  <w:num w:numId="3">
    <w:abstractNumId w:val="24"/>
  </w:num>
  <w:num w:numId="4">
    <w:abstractNumId w:val="9"/>
  </w:num>
  <w:num w:numId="5">
    <w:abstractNumId w:val="15"/>
  </w:num>
  <w:num w:numId="6">
    <w:abstractNumId w:val="26"/>
  </w:num>
  <w:num w:numId="7">
    <w:abstractNumId w:val="3"/>
  </w:num>
  <w:num w:numId="8">
    <w:abstractNumId w:val="8"/>
  </w:num>
  <w:num w:numId="9">
    <w:abstractNumId w:val="22"/>
  </w:num>
  <w:num w:numId="10">
    <w:abstractNumId w:val="19"/>
  </w:num>
  <w:num w:numId="11">
    <w:abstractNumId w:val="4"/>
  </w:num>
  <w:num w:numId="12">
    <w:abstractNumId w:val="16"/>
  </w:num>
  <w:num w:numId="13">
    <w:abstractNumId w:val="30"/>
  </w:num>
  <w:num w:numId="14">
    <w:abstractNumId w:val="11"/>
  </w:num>
  <w:num w:numId="15">
    <w:abstractNumId w:val="28"/>
  </w:num>
  <w:num w:numId="16">
    <w:abstractNumId w:val="12"/>
  </w:num>
  <w:num w:numId="17">
    <w:abstractNumId w:val="5"/>
  </w:num>
  <w:num w:numId="18">
    <w:abstractNumId w:val="20"/>
  </w:num>
  <w:num w:numId="19">
    <w:abstractNumId w:val="18"/>
  </w:num>
  <w:num w:numId="20">
    <w:abstractNumId w:val="25"/>
  </w:num>
  <w:num w:numId="21">
    <w:abstractNumId w:val="14"/>
  </w:num>
  <w:num w:numId="22">
    <w:abstractNumId w:val="10"/>
  </w:num>
  <w:num w:numId="23">
    <w:abstractNumId w:val="0"/>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6"/>
  </w:num>
  <w:num w:numId="27">
    <w:abstractNumId w:val="21"/>
  </w:num>
  <w:num w:numId="28">
    <w:abstractNumId w:val="27"/>
  </w:num>
  <w:num w:numId="29">
    <w:abstractNumId w:val="29"/>
  </w:num>
  <w:num w:numId="30">
    <w:abstractNumId w:val="13"/>
  </w:num>
  <w:num w:numId="31">
    <w:abstractNumId w:val="7"/>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496"/>
    <w:rsid w:val="00015814"/>
    <w:rsid w:val="0002782E"/>
    <w:rsid w:val="00032A3D"/>
    <w:rsid w:val="00037287"/>
    <w:rsid w:val="000378B8"/>
    <w:rsid w:val="00040EBA"/>
    <w:rsid w:val="00045320"/>
    <w:rsid w:val="0004733D"/>
    <w:rsid w:val="00047EF6"/>
    <w:rsid w:val="0005460A"/>
    <w:rsid w:val="0006019C"/>
    <w:rsid w:val="00062D2E"/>
    <w:rsid w:val="000841F1"/>
    <w:rsid w:val="00085561"/>
    <w:rsid w:val="00096F95"/>
    <w:rsid w:val="000A3407"/>
    <w:rsid w:val="000A44B2"/>
    <w:rsid w:val="000B628B"/>
    <w:rsid w:val="000C389E"/>
    <w:rsid w:val="000C39EE"/>
    <w:rsid w:val="000C57EC"/>
    <w:rsid w:val="000D0706"/>
    <w:rsid w:val="000D4249"/>
    <w:rsid w:val="000E44FB"/>
    <w:rsid w:val="000F2C9C"/>
    <w:rsid w:val="000F67C7"/>
    <w:rsid w:val="000F691F"/>
    <w:rsid w:val="001008EF"/>
    <w:rsid w:val="00116267"/>
    <w:rsid w:val="00122B1A"/>
    <w:rsid w:val="001258AC"/>
    <w:rsid w:val="00150ADA"/>
    <w:rsid w:val="0017324D"/>
    <w:rsid w:val="00173295"/>
    <w:rsid w:val="001967E8"/>
    <w:rsid w:val="001B2EC5"/>
    <w:rsid w:val="001C0FBE"/>
    <w:rsid w:val="001C5A7A"/>
    <w:rsid w:val="001E6B36"/>
    <w:rsid w:val="001E751F"/>
    <w:rsid w:val="00205AD8"/>
    <w:rsid w:val="002146EA"/>
    <w:rsid w:val="0021478B"/>
    <w:rsid w:val="00223516"/>
    <w:rsid w:val="00233A8C"/>
    <w:rsid w:val="0026546C"/>
    <w:rsid w:val="00271358"/>
    <w:rsid w:val="0028094F"/>
    <w:rsid w:val="002922DA"/>
    <w:rsid w:val="00294496"/>
    <w:rsid w:val="002B2790"/>
    <w:rsid w:val="002D3920"/>
    <w:rsid w:val="002D4FE0"/>
    <w:rsid w:val="002D7AE4"/>
    <w:rsid w:val="002E043A"/>
    <w:rsid w:val="002E36F5"/>
    <w:rsid w:val="00303D8A"/>
    <w:rsid w:val="003072B8"/>
    <w:rsid w:val="00315E78"/>
    <w:rsid w:val="00335A60"/>
    <w:rsid w:val="00342CF3"/>
    <w:rsid w:val="003430B4"/>
    <w:rsid w:val="00345BAC"/>
    <w:rsid w:val="00350B71"/>
    <w:rsid w:val="00355A94"/>
    <w:rsid w:val="00356267"/>
    <w:rsid w:val="00366DA3"/>
    <w:rsid w:val="00370D30"/>
    <w:rsid w:val="003829E8"/>
    <w:rsid w:val="003843EA"/>
    <w:rsid w:val="00387149"/>
    <w:rsid w:val="00397208"/>
    <w:rsid w:val="003A24DB"/>
    <w:rsid w:val="003A7326"/>
    <w:rsid w:val="003C04F9"/>
    <w:rsid w:val="003D1F1F"/>
    <w:rsid w:val="003D4246"/>
    <w:rsid w:val="003F53DB"/>
    <w:rsid w:val="00403213"/>
    <w:rsid w:val="0041711F"/>
    <w:rsid w:val="0042490E"/>
    <w:rsid w:val="00430A49"/>
    <w:rsid w:val="00434903"/>
    <w:rsid w:val="004370A7"/>
    <w:rsid w:val="00447256"/>
    <w:rsid w:val="004639DE"/>
    <w:rsid w:val="00466447"/>
    <w:rsid w:val="00485D8B"/>
    <w:rsid w:val="004A6748"/>
    <w:rsid w:val="004C02C3"/>
    <w:rsid w:val="004C32BE"/>
    <w:rsid w:val="004C77DE"/>
    <w:rsid w:val="004E01BB"/>
    <w:rsid w:val="004F6194"/>
    <w:rsid w:val="005042F5"/>
    <w:rsid w:val="0051523C"/>
    <w:rsid w:val="005244F1"/>
    <w:rsid w:val="00531904"/>
    <w:rsid w:val="005549B8"/>
    <w:rsid w:val="00560E1C"/>
    <w:rsid w:val="005626C6"/>
    <w:rsid w:val="005716AC"/>
    <w:rsid w:val="00576091"/>
    <w:rsid w:val="00576763"/>
    <w:rsid w:val="00577755"/>
    <w:rsid w:val="00577E0B"/>
    <w:rsid w:val="0058399D"/>
    <w:rsid w:val="005857AF"/>
    <w:rsid w:val="0058602E"/>
    <w:rsid w:val="005B3A3D"/>
    <w:rsid w:val="005C56F5"/>
    <w:rsid w:val="005E0048"/>
    <w:rsid w:val="00625805"/>
    <w:rsid w:val="006309F3"/>
    <w:rsid w:val="006322B6"/>
    <w:rsid w:val="00640B5A"/>
    <w:rsid w:val="006418CF"/>
    <w:rsid w:val="00653287"/>
    <w:rsid w:val="00656D60"/>
    <w:rsid w:val="00666B44"/>
    <w:rsid w:val="00671949"/>
    <w:rsid w:val="0067356E"/>
    <w:rsid w:val="00676AF3"/>
    <w:rsid w:val="00684ED7"/>
    <w:rsid w:val="0068614B"/>
    <w:rsid w:val="00694A35"/>
    <w:rsid w:val="006A122C"/>
    <w:rsid w:val="006A40E5"/>
    <w:rsid w:val="006B0901"/>
    <w:rsid w:val="006B47DB"/>
    <w:rsid w:val="006B4ADD"/>
    <w:rsid w:val="006B4D92"/>
    <w:rsid w:val="006D5122"/>
    <w:rsid w:val="006D636E"/>
    <w:rsid w:val="0070117F"/>
    <w:rsid w:val="00706E9F"/>
    <w:rsid w:val="00711AA1"/>
    <w:rsid w:val="00715E27"/>
    <w:rsid w:val="00716C6B"/>
    <w:rsid w:val="00724D89"/>
    <w:rsid w:val="0072529A"/>
    <w:rsid w:val="00734B76"/>
    <w:rsid w:val="007359C7"/>
    <w:rsid w:val="00740B74"/>
    <w:rsid w:val="0075771C"/>
    <w:rsid w:val="00783C94"/>
    <w:rsid w:val="00787DCE"/>
    <w:rsid w:val="00790CDF"/>
    <w:rsid w:val="007A4370"/>
    <w:rsid w:val="007A6036"/>
    <w:rsid w:val="007C01F1"/>
    <w:rsid w:val="007D10D5"/>
    <w:rsid w:val="007D1DB0"/>
    <w:rsid w:val="007D56EF"/>
    <w:rsid w:val="007F558E"/>
    <w:rsid w:val="007F5D90"/>
    <w:rsid w:val="00801F9A"/>
    <w:rsid w:val="008030F4"/>
    <w:rsid w:val="0080361A"/>
    <w:rsid w:val="00812DFD"/>
    <w:rsid w:val="008175FD"/>
    <w:rsid w:val="008516FC"/>
    <w:rsid w:val="0085423F"/>
    <w:rsid w:val="008557C8"/>
    <w:rsid w:val="00857542"/>
    <w:rsid w:val="00860211"/>
    <w:rsid w:val="00866D7E"/>
    <w:rsid w:val="008675D1"/>
    <w:rsid w:val="008830CE"/>
    <w:rsid w:val="0088456D"/>
    <w:rsid w:val="00885ADB"/>
    <w:rsid w:val="00890FC1"/>
    <w:rsid w:val="00893904"/>
    <w:rsid w:val="00894412"/>
    <w:rsid w:val="00895A07"/>
    <w:rsid w:val="008A3D34"/>
    <w:rsid w:val="008A6115"/>
    <w:rsid w:val="008A7B41"/>
    <w:rsid w:val="008B4F04"/>
    <w:rsid w:val="008B586E"/>
    <w:rsid w:val="008B5D02"/>
    <w:rsid w:val="008B6882"/>
    <w:rsid w:val="008D557E"/>
    <w:rsid w:val="008E798C"/>
    <w:rsid w:val="008F14BA"/>
    <w:rsid w:val="009000D0"/>
    <w:rsid w:val="0090513E"/>
    <w:rsid w:val="009110A3"/>
    <w:rsid w:val="009219D3"/>
    <w:rsid w:val="009230C9"/>
    <w:rsid w:val="0093478F"/>
    <w:rsid w:val="00934E4C"/>
    <w:rsid w:val="00947213"/>
    <w:rsid w:val="00954B36"/>
    <w:rsid w:val="00964514"/>
    <w:rsid w:val="00967871"/>
    <w:rsid w:val="009836F6"/>
    <w:rsid w:val="00991F4F"/>
    <w:rsid w:val="009A4C1A"/>
    <w:rsid w:val="009A7DA6"/>
    <w:rsid w:val="009B19AC"/>
    <w:rsid w:val="009B1A5C"/>
    <w:rsid w:val="009B1FD1"/>
    <w:rsid w:val="009C2575"/>
    <w:rsid w:val="009D1FBF"/>
    <w:rsid w:val="009E297C"/>
    <w:rsid w:val="009E327C"/>
    <w:rsid w:val="009F5A27"/>
    <w:rsid w:val="00A16F59"/>
    <w:rsid w:val="00A2660A"/>
    <w:rsid w:val="00A355EC"/>
    <w:rsid w:val="00A37709"/>
    <w:rsid w:val="00A40A8E"/>
    <w:rsid w:val="00A41F06"/>
    <w:rsid w:val="00A47E93"/>
    <w:rsid w:val="00A6074D"/>
    <w:rsid w:val="00A73102"/>
    <w:rsid w:val="00A830EE"/>
    <w:rsid w:val="00A87922"/>
    <w:rsid w:val="00A92A5A"/>
    <w:rsid w:val="00AB001F"/>
    <w:rsid w:val="00AB1AA5"/>
    <w:rsid w:val="00AC05C1"/>
    <w:rsid w:val="00AC7C26"/>
    <w:rsid w:val="00AD6A9A"/>
    <w:rsid w:val="00AE33E1"/>
    <w:rsid w:val="00AE5C86"/>
    <w:rsid w:val="00AF4153"/>
    <w:rsid w:val="00AF4D28"/>
    <w:rsid w:val="00AF7C1D"/>
    <w:rsid w:val="00B004DD"/>
    <w:rsid w:val="00B059D1"/>
    <w:rsid w:val="00B12461"/>
    <w:rsid w:val="00B1438C"/>
    <w:rsid w:val="00B309CA"/>
    <w:rsid w:val="00B326D8"/>
    <w:rsid w:val="00B32DCB"/>
    <w:rsid w:val="00B461D0"/>
    <w:rsid w:val="00B5739B"/>
    <w:rsid w:val="00B84E67"/>
    <w:rsid w:val="00B97A86"/>
    <w:rsid w:val="00BA12F0"/>
    <w:rsid w:val="00BB3B55"/>
    <w:rsid w:val="00BB432F"/>
    <w:rsid w:val="00BB6B12"/>
    <w:rsid w:val="00BC015A"/>
    <w:rsid w:val="00BD11A1"/>
    <w:rsid w:val="00BE294E"/>
    <w:rsid w:val="00BE51FF"/>
    <w:rsid w:val="00BE625C"/>
    <w:rsid w:val="00BE7E9D"/>
    <w:rsid w:val="00BF7C2C"/>
    <w:rsid w:val="00C01AE5"/>
    <w:rsid w:val="00C05BCB"/>
    <w:rsid w:val="00C05E08"/>
    <w:rsid w:val="00C06CDB"/>
    <w:rsid w:val="00C166CB"/>
    <w:rsid w:val="00C34E62"/>
    <w:rsid w:val="00C404AA"/>
    <w:rsid w:val="00C4580C"/>
    <w:rsid w:val="00C5296D"/>
    <w:rsid w:val="00C6724A"/>
    <w:rsid w:val="00C71A20"/>
    <w:rsid w:val="00C7353F"/>
    <w:rsid w:val="00C73D16"/>
    <w:rsid w:val="00C74BDD"/>
    <w:rsid w:val="00C834CE"/>
    <w:rsid w:val="00C85F76"/>
    <w:rsid w:val="00C87959"/>
    <w:rsid w:val="00C92EDF"/>
    <w:rsid w:val="00C96EFE"/>
    <w:rsid w:val="00C97829"/>
    <w:rsid w:val="00CA61FF"/>
    <w:rsid w:val="00CA75FF"/>
    <w:rsid w:val="00CB51C5"/>
    <w:rsid w:val="00CB679A"/>
    <w:rsid w:val="00CC16FC"/>
    <w:rsid w:val="00CC6A5D"/>
    <w:rsid w:val="00CD6AFE"/>
    <w:rsid w:val="00CD784C"/>
    <w:rsid w:val="00CE527D"/>
    <w:rsid w:val="00CE6B73"/>
    <w:rsid w:val="00CF17F3"/>
    <w:rsid w:val="00D05BE0"/>
    <w:rsid w:val="00D0737B"/>
    <w:rsid w:val="00D1434D"/>
    <w:rsid w:val="00D244F3"/>
    <w:rsid w:val="00D360E1"/>
    <w:rsid w:val="00D577FA"/>
    <w:rsid w:val="00D603F3"/>
    <w:rsid w:val="00D64D21"/>
    <w:rsid w:val="00D70DA1"/>
    <w:rsid w:val="00D73B7E"/>
    <w:rsid w:val="00D818F5"/>
    <w:rsid w:val="00D87182"/>
    <w:rsid w:val="00D90389"/>
    <w:rsid w:val="00D92C26"/>
    <w:rsid w:val="00DA10EB"/>
    <w:rsid w:val="00DB5233"/>
    <w:rsid w:val="00DC3130"/>
    <w:rsid w:val="00E0404E"/>
    <w:rsid w:val="00E04E9B"/>
    <w:rsid w:val="00E1453E"/>
    <w:rsid w:val="00E25FA1"/>
    <w:rsid w:val="00E26FF3"/>
    <w:rsid w:val="00E3146B"/>
    <w:rsid w:val="00E60953"/>
    <w:rsid w:val="00E8672A"/>
    <w:rsid w:val="00E914DC"/>
    <w:rsid w:val="00E95D8D"/>
    <w:rsid w:val="00EA1776"/>
    <w:rsid w:val="00EA1D0A"/>
    <w:rsid w:val="00EA61E8"/>
    <w:rsid w:val="00EA65FE"/>
    <w:rsid w:val="00EA7E97"/>
    <w:rsid w:val="00EB1F07"/>
    <w:rsid w:val="00EB37D3"/>
    <w:rsid w:val="00EB39C3"/>
    <w:rsid w:val="00EE7653"/>
    <w:rsid w:val="00EF37E3"/>
    <w:rsid w:val="00EF7EFC"/>
    <w:rsid w:val="00F124F1"/>
    <w:rsid w:val="00F20925"/>
    <w:rsid w:val="00F3364B"/>
    <w:rsid w:val="00F459B4"/>
    <w:rsid w:val="00F51A3E"/>
    <w:rsid w:val="00F716AD"/>
    <w:rsid w:val="00F72273"/>
    <w:rsid w:val="00F75609"/>
    <w:rsid w:val="00F917E8"/>
    <w:rsid w:val="00FA2B9B"/>
    <w:rsid w:val="00FA415E"/>
    <w:rsid w:val="00FA624B"/>
    <w:rsid w:val="00FC10B4"/>
    <w:rsid w:val="00FC2BB2"/>
    <w:rsid w:val="00FC2EBC"/>
    <w:rsid w:val="00FC4513"/>
    <w:rsid w:val="00FD1946"/>
    <w:rsid w:val="00FE739D"/>
    <w:rsid w:val="00FF4781"/>
    <w:rsid w:val="00FF672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496"/>
    <w:rPr>
      <w:rFonts w:ascii="Times New Roman" w:eastAsia="Times New Roman" w:hAnsi="Times New Roman"/>
      <w:sz w:val="24"/>
      <w:szCs w:val="24"/>
    </w:rPr>
  </w:style>
  <w:style w:type="paragraph" w:styleId="Heading1">
    <w:name w:val="heading 1"/>
    <w:basedOn w:val="Normal"/>
    <w:next w:val="Normal"/>
    <w:link w:val="Heading1Char"/>
    <w:uiPriority w:val="99"/>
    <w:qFormat/>
    <w:rsid w:val="0029449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294496"/>
    <w:pPr>
      <w:keepNext/>
      <w:jc w:val="center"/>
      <w:outlineLvl w:val="1"/>
    </w:pPr>
    <w:rPr>
      <w:rFonts w:ascii="Arial" w:hAnsi="Arial" w:cs="Arial"/>
      <w:b/>
      <w:bCs/>
      <w:lang w:val="en-US"/>
    </w:rPr>
  </w:style>
  <w:style w:type="paragraph" w:styleId="Heading4">
    <w:name w:val="heading 4"/>
    <w:basedOn w:val="Normal"/>
    <w:next w:val="Normal"/>
    <w:link w:val="Heading4Char"/>
    <w:uiPriority w:val="99"/>
    <w:qFormat/>
    <w:rsid w:val="00294496"/>
    <w:pPr>
      <w:keepNext/>
      <w:jc w:val="center"/>
      <w:outlineLvl w:val="3"/>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4496"/>
    <w:rPr>
      <w:rFonts w:ascii="Arial" w:hAnsi="Arial" w:cs="Arial"/>
      <w:b/>
      <w:bCs/>
      <w:kern w:val="32"/>
      <w:sz w:val="32"/>
      <w:szCs w:val="32"/>
      <w:lang w:eastAsia="cs-CZ"/>
    </w:rPr>
  </w:style>
  <w:style w:type="character" w:customStyle="1" w:styleId="Heading2Char">
    <w:name w:val="Heading 2 Char"/>
    <w:basedOn w:val="DefaultParagraphFont"/>
    <w:link w:val="Heading2"/>
    <w:uiPriority w:val="99"/>
    <w:locked/>
    <w:rsid w:val="00294496"/>
    <w:rPr>
      <w:rFonts w:ascii="Arial" w:hAnsi="Arial" w:cs="Arial"/>
      <w:b/>
      <w:bCs/>
      <w:sz w:val="24"/>
      <w:szCs w:val="24"/>
      <w:lang w:val="en-US" w:eastAsia="cs-CZ"/>
    </w:rPr>
  </w:style>
  <w:style w:type="character" w:customStyle="1" w:styleId="Heading4Char">
    <w:name w:val="Heading 4 Char"/>
    <w:basedOn w:val="DefaultParagraphFont"/>
    <w:link w:val="Heading4"/>
    <w:uiPriority w:val="99"/>
    <w:locked/>
    <w:rsid w:val="00294496"/>
    <w:rPr>
      <w:rFonts w:ascii="Times New Roman" w:hAnsi="Times New Roman" w:cs="Times New Roman"/>
      <w:b/>
      <w:bCs/>
      <w:sz w:val="24"/>
      <w:szCs w:val="24"/>
      <w:lang w:eastAsia="cs-CZ"/>
    </w:rPr>
  </w:style>
  <w:style w:type="paragraph" w:styleId="BalloonText">
    <w:name w:val="Balloon Text"/>
    <w:basedOn w:val="Normal"/>
    <w:link w:val="BalloonTextChar"/>
    <w:uiPriority w:val="99"/>
    <w:semiHidden/>
    <w:rsid w:val="002944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4496"/>
    <w:rPr>
      <w:rFonts w:ascii="Tahoma" w:hAnsi="Tahoma" w:cs="Tahoma"/>
      <w:sz w:val="16"/>
      <w:szCs w:val="16"/>
      <w:lang w:eastAsia="cs-CZ"/>
    </w:rPr>
  </w:style>
  <w:style w:type="paragraph" w:customStyle="1" w:styleId="text">
    <w:name w:val="text"/>
    <w:uiPriority w:val="99"/>
    <w:rsid w:val="00294496"/>
    <w:pPr>
      <w:widowControl w:val="0"/>
      <w:spacing w:before="240" w:line="240" w:lineRule="exact"/>
      <w:jc w:val="both"/>
    </w:pPr>
    <w:rPr>
      <w:rFonts w:ascii="Arial" w:eastAsia="Times New Roman" w:hAnsi="Arial"/>
      <w:sz w:val="24"/>
      <w:szCs w:val="20"/>
    </w:rPr>
  </w:style>
  <w:style w:type="paragraph" w:styleId="Header">
    <w:name w:val="header"/>
    <w:basedOn w:val="Normal"/>
    <w:link w:val="HeaderChar"/>
    <w:uiPriority w:val="99"/>
    <w:rsid w:val="00294496"/>
    <w:pPr>
      <w:tabs>
        <w:tab w:val="center" w:pos="4536"/>
        <w:tab w:val="right" w:pos="9072"/>
      </w:tabs>
    </w:pPr>
  </w:style>
  <w:style w:type="character" w:customStyle="1" w:styleId="HeaderChar">
    <w:name w:val="Header Char"/>
    <w:basedOn w:val="DefaultParagraphFont"/>
    <w:link w:val="Header"/>
    <w:uiPriority w:val="99"/>
    <w:locked/>
    <w:rsid w:val="00294496"/>
    <w:rPr>
      <w:rFonts w:ascii="Times New Roman" w:hAnsi="Times New Roman" w:cs="Times New Roman"/>
      <w:sz w:val="24"/>
      <w:szCs w:val="24"/>
      <w:lang w:eastAsia="cs-CZ"/>
    </w:rPr>
  </w:style>
  <w:style w:type="paragraph" w:styleId="Footer">
    <w:name w:val="footer"/>
    <w:basedOn w:val="Normal"/>
    <w:link w:val="FooterChar"/>
    <w:uiPriority w:val="99"/>
    <w:rsid w:val="00294496"/>
    <w:pPr>
      <w:tabs>
        <w:tab w:val="center" w:pos="4536"/>
        <w:tab w:val="right" w:pos="9072"/>
      </w:tabs>
    </w:pPr>
  </w:style>
  <w:style w:type="character" w:customStyle="1" w:styleId="FooterChar">
    <w:name w:val="Footer Char"/>
    <w:basedOn w:val="DefaultParagraphFont"/>
    <w:link w:val="Footer"/>
    <w:uiPriority w:val="99"/>
    <w:locked/>
    <w:rsid w:val="00294496"/>
    <w:rPr>
      <w:rFonts w:ascii="Times New Roman" w:hAnsi="Times New Roman" w:cs="Times New Roman"/>
      <w:sz w:val="24"/>
      <w:szCs w:val="24"/>
      <w:lang w:eastAsia="cs-CZ"/>
    </w:rPr>
  </w:style>
  <w:style w:type="paragraph" w:customStyle="1" w:styleId="text-3mezera">
    <w:name w:val="text - 3 mezera"/>
    <w:basedOn w:val="Normal"/>
    <w:uiPriority w:val="99"/>
    <w:rsid w:val="00294496"/>
    <w:pPr>
      <w:widowControl w:val="0"/>
      <w:spacing w:before="60" w:line="240" w:lineRule="exact"/>
      <w:jc w:val="both"/>
    </w:pPr>
    <w:rPr>
      <w:rFonts w:ascii="Arial" w:hAnsi="Arial"/>
      <w:szCs w:val="20"/>
    </w:rPr>
  </w:style>
  <w:style w:type="paragraph" w:customStyle="1" w:styleId="Export0">
    <w:name w:val="Export 0"/>
    <w:uiPriority w:val="99"/>
    <w:rsid w:val="00294496"/>
    <w:rPr>
      <w:rFonts w:ascii="Courier New" w:eastAsia="Times New Roman" w:hAnsi="Courier New"/>
      <w:sz w:val="24"/>
      <w:szCs w:val="20"/>
      <w:lang w:val="en-US"/>
    </w:rPr>
  </w:style>
  <w:style w:type="paragraph" w:styleId="BodyText">
    <w:name w:val="Body Text"/>
    <w:basedOn w:val="Normal"/>
    <w:link w:val="BodyTextChar"/>
    <w:uiPriority w:val="99"/>
    <w:semiHidden/>
    <w:rsid w:val="00294496"/>
    <w:pPr>
      <w:widowControl w:val="0"/>
      <w:spacing w:line="288" w:lineRule="auto"/>
    </w:pPr>
    <w:rPr>
      <w:szCs w:val="20"/>
    </w:rPr>
  </w:style>
  <w:style w:type="character" w:customStyle="1" w:styleId="BodyTextChar">
    <w:name w:val="Body Text Char"/>
    <w:basedOn w:val="DefaultParagraphFont"/>
    <w:link w:val="BodyText"/>
    <w:uiPriority w:val="99"/>
    <w:semiHidden/>
    <w:locked/>
    <w:rsid w:val="00294496"/>
    <w:rPr>
      <w:rFonts w:ascii="Times New Roman" w:hAnsi="Times New Roman" w:cs="Times New Roman"/>
      <w:sz w:val="20"/>
      <w:szCs w:val="20"/>
      <w:lang w:eastAsia="cs-CZ"/>
    </w:rPr>
  </w:style>
  <w:style w:type="paragraph" w:styleId="BodyTextIndent2">
    <w:name w:val="Body Text Indent 2"/>
    <w:basedOn w:val="Normal"/>
    <w:link w:val="BodyTextIndent2Char"/>
    <w:uiPriority w:val="99"/>
    <w:semiHidden/>
    <w:rsid w:val="00294496"/>
    <w:pPr>
      <w:tabs>
        <w:tab w:val="left" w:pos="1276"/>
      </w:tabs>
      <w:ind w:left="1276" w:hanging="425"/>
      <w:jc w:val="both"/>
    </w:pPr>
    <w:rPr>
      <w:szCs w:val="20"/>
    </w:rPr>
  </w:style>
  <w:style w:type="character" w:customStyle="1" w:styleId="BodyTextIndent2Char">
    <w:name w:val="Body Text Indent 2 Char"/>
    <w:basedOn w:val="DefaultParagraphFont"/>
    <w:link w:val="BodyTextIndent2"/>
    <w:uiPriority w:val="99"/>
    <w:semiHidden/>
    <w:locked/>
    <w:rsid w:val="00294496"/>
    <w:rPr>
      <w:rFonts w:ascii="Times New Roman" w:hAnsi="Times New Roman" w:cs="Times New Roman"/>
      <w:sz w:val="20"/>
      <w:szCs w:val="20"/>
      <w:lang w:eastAsia="cs-CZ"/>
    </w:rPr>
  </w:style>
  <w:style w:type="character" w:styleId="PageNumber">
    <w:name w:val="page number"/>
    <w:basedOn w:val="DefaultParagraphFont"/>
    <w:uiPriority w:val="99"/>
    <w:rsid w:val="00294496"/>
    <w:rPr>
      <w:rFonts w:cs="Times New Roman"/>
    </w:rPr>
  </w:style>
  <w:style w:type="paragraph" w:customStyle="1" w:styleId="Section">
    <w:name w:val="Section"/>
    <w:basedOn w:val="Normal"/>
    <w:uiPriority w:val="99"/>
    <w:rsid w:val="00294496"/>
    <w:pPr>
      <w:widowControl w:val="0"/>
      <w:spacing w:line="360" w:lineRule="exact"/>
      <w:jc w:val="center"/>
    </w:pPr>
    <w:rPr>
      <w:rFonts w:ascii="Arial" w:hAnsi="Arial"/>
      <w:b/>
      <w:sz w:val="32"/>
      <w:szCs w:val="20"/>
    </w:rPr>
  </w:style>
  <w:style w:type="paragraph" w:customStyle="1" w:styleId="tabulka">
    <w:name w:val="tabulka"/>
    <w:basedOn w:val="text-3mezera"/>
    <w:uiPriority w:val="99"/>
    <w:rsid w:val="00294496"/>
    <w:pPr>
      <w:spacing w:before="120"/>
      <w:jc w:val="center"/>
    </w:pPr>
    <w:rPr>
      <w:sz w:val="20"/>
    </w:rPr>
  </w:style>
  <w:style w:type="paragraph" w:styleId="ListParagraph">
    <w:name w:val="List Paragraph"/>
    <w:basedOn w:val="Normal"/>
    <w:uiPriority w:val="99"/>
    <w:qFormat/>
    <w:rsid w:val="00294496"/>
    <w:pPr>
      <w:ind w:left="708"/>
    </w:pPr>
  </w:style>
  <w:style w:type="paragraph" w:styleId="PlainText">
    <w:name w:val="Plain Text"/>
    <w:basedOn w:val="Normal"/>
    <w:link w:val="PlainTextChar"/>
    <w:uiPriority w:val="99"/>
    <w:rsid w:val="00D73B7E"/>
    <w:rPr>
      <w:rFonts w:ascii="Calibri" w:eastAsia="Calibri" w:hAnsi="Calibri"/>
      <w:sz w:val="22"/>
      <w:szCs w:val="21"/>
      <w:lang w:eastAsia="en-US"/>
    </w:rPr>
  </w:style>
  <w:style w:type="character" w:customStyle="1" w:styleId="PlainTextChar">
    <w:name w:val="Plain Text Char"/>
    <w:basedOn w:val="DefaultParagraphFont"/>
    <w:link w:val="PlainText"/>
    <w:uiPriority w:val="99"/>
    <w:locked/>
    <w:rsid w:val="00D73B7E"/>
    <w:rPr>
      <w:rFonts w:ascii="Calibri" w:hAnsi="Calibri" w:cs="Times New Roman"/>
      <w:sz w:val="21"/>
      <w:szCs w:val="21"/>
    </w:rPr>
  </w:style>
  <w:style w:type="paragraph" w:styleId="NoSpacing">
    <w:name w:val="No Spacing"/>
    <w:uiPriority w:val="99"/>
    <w:qFormat/>
    <w:rsid w:val="00BB6B12"/>
    <w:rPr>
      <w:lang w:eastAsia="en-US"/>
    </w:rPr>
  </w:style>
  <w:style w:type="character" w:styleId="Hyperlink">
    <w:name w:val="Hyperlink"/>
    <w:basedOn w:val="DefaultParagraphFont"/>
    <w:uiPriority w:val="99"/>
    <w:rsid w:val="005B3A3D"/>
    <w:rPr>
      <w:rFonts w:cs="Times New Roman"/>
      <w:color w:val="0000FF"/>
      <w:u w:val="single"/>
    </w:rPr>
  </w:style>
  <w:style w:type="paragraph" w:styleId="Title">
    <w:name w:val="Title"/>
    <w:basedOn w:val="Normal"/>
    <w:link w:val="TitleChar"/>
    <w:uiPriority w:val="99"/>
    <w:qFormat/>
    <w:rsid w:val="008B5D02"/>
    <w:pPr>
      <w:jc w:val="center"/>
    </w:pPr>
    <w:rPr>
      <w:sz w:val="32"/>
    </w:rPr>
  </w:style>
  <w:style w:type="character" w:customStyle="1" w:styleId="TitleChar">
    <w:name w:val="Title Char"/>
    <w:basedOn w:val="DefaultParagraphFont"/>
    <w:link w:val="Title"/>
    <w:uiPriority w:val="99"/>
    <w:locked/>
    <w:rsid w:val="008B5D02"/>
    <w:rPr>
      <w:rFonts w:ascii="Times New Roman" w:hAnsi="Times New Roman" w:cs="Times New Roman"/>
      <w:sz w:val="24"/>
      <w:szCs w:val="24"/>
      <w:lang w:eastAsia="cs-CZ"/>
    </w:rPr>
  </w:style>
  <w:style w:type="paragraph" w:styleId="NormalWeb">
    <w:name w:val="Normal (Web)"/>
    <w:basedOn w:val="Normal"/>
    <w:uiPriority w:val="99"/>
    <w:rsid w:val="00FA415E"/>
    <w:pPr>
      <w:spacing w:before="100" w:beforeAutospacing="1" w:after="100" w:afterAutospacing="1"/>
    </w:pPr>
  </w:style>
  <w:style w:type="paragraph" w:customStyle="1" w:styleId="Default">
    <w:name w:val="Default"/>
    <w:uiPriority w:val="99"/>
    <w:rsid w:val="00FA415E"/>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rsid w:val="00653287"/>
    <w:rPr>
      <w:rFonts w:cs="Times New Roman"/>
      <w:sz w:val="16"/>
      <w:szCs w:val="16"/>
    </w:rPr>
  </w:style>
  <w:style w:type="paragraph" w:styleId="CommentText">
    <w:name w:val="annotation text"/>
    <w:basedOn w:val="Normal"/>
    <w:link w:val="CommentTextChar"/>
    <w:uiPriority w:val="99"/>
    <w:semiHidden/>
    <w:rsid w:val="00653287"/>
    <w:rPr>
      <w:sz w:val="20"/>
      <w:szCs w:val="20"/>
    </w:rPr>
  </w:style>
  <w:style w:type="character" w:customStyle="1" w:styleId="CommentTextChar">
    <w:name w:val="Comment Text Char"/>
    <w:basedOn w:val="DefaultParagraphFont"/>
    <w:link w:val="CommentText"/>
    <w:uiPriority w:val="99"/>
    <w:semiHidden/>
    <w:locked/>
    <w:rsid w:val="00653287"/>
    <w:rPr>
      <w:rFonts w:ascii="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rsid w:val="00653287"/>
    <w:rPr>
      <w:b/>
      <w:bCs/>
    </w:rPr>
  </w:style>
  <w:style w:type="character" w:customStyle="1" w:styleId="CommentSubjectChar">
    <w:name w:val="Comment Subject Char"/>
    <w:basedOn w:val="CommentTextChar"/>
    <w:link w:val="CommentSubject"/>
    <w:uiPriority w:val="99"/>
    <w:semiHidden/>
    <w:locked/>
    <w:rsid w:val="00653287"/>
    <w:rPr>
      <w:b/>
      <w:bCs/>
    </w:rPr>
  </w:style>
  <w:style w:type="table" w:styleId="TableGrid">
    <w:name w:val="Table Grid"/>
    <w:basedOn w:val="TableNormal"/>
    <w:uiPriority w:val="99"/>
    <w:rsid w:val="00CA75F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1"/>
    <w:uiPriority w:val="99"/>
    <w:semiHidden/>
    <w:rsid w:val="00D90389"/>
    <w:rPr>
      <w:rFonts w:eastAsia="Calibri"/>
      <w:sz w:val="20"/>
      <w:szCs w:val="20"/>
    </w:rPr>
  </w:style>
  <w:style w:type="character" w:customStyle="1" w:styleId="EndnoteTextChar">
    <w:name w:val="Endnote Text Char"/>
    <w:basedOn w:val="DefaultParagraphFont"/>
    <w:link w:val="EndnoteText"/>
    <w:uiPriority w:val="99"/>
    <w:semiHidden/>
    <w:locked/>
    <w:rsid w:val="009E297C"/>
    <w:rPr>
      <w:rFonts w:ascii="Times New Roman" w:hAnsi="Times New Roman" w:cs="Times New Roman"/>
      <w:sz w:val="20"/>
      <w:szCs w:val="20"/>
    </w:rPr>
  </w:style>
  <w:style w:type="character" w:customStyle="1" w:styleId="EndnoteTextChar1">
    <w:name w:val="Endnote Text Char1"/>
    <w:link w:val="EndnoteText"/>
    <w:uiPriority w:val="99"/>
    <w:semiHidden/>
    <w:locked/>
    <w:rsid w:val="00D90389"/>
  </w:style>
</w:styles>
</file>

<file path=word/webSettings.xml><?xml version="1.0" encoding="utf-8"?>
<w:webSettings xmlns:r="http://schemas.openxmlformats.org/officeDocument/2006/relationships" xmlns:w="http://schemas.openxmlformats.org/wordprocessingml/2006/main">
  <w:divs>
    <w:div w:id="2024089725">
      <w:marLeft w:val="0"/>
      <w:marRight w:val="0"/>
      <w:marTop w:val="0"/>
      <w:marBottom w:val="0"/>
      <w:divBdr>
        <w:top w:val="none" w:sz="0" w:space="0" w:color="auto"/>
        <w:left w:val="none" w:sz="0" w:space="0" w:color="auto"/>
        <w:bottom w:val="none" w:sz="0" w:space="0" w:color="auto"/>
        <w:right w:val="none" w:sz="0" w:space="0" w:color="auto"/>
      </w:divBdr>
    </w:div>
    <w:div w:id="2024089726">
      <w:marLeft w:val="0"/>
      <w:marRight w:val="0"/>
      <w:marTop w:val="0"/>
      <w:marBottom w:val="0"/>
      <w:divBdr>
        <w:top w:val="none" w:sz="0" w:space="0" w:color="auto"/>
        <w:left w:val="none" w:sz="0" w:space="0" w:color="auto"/>
        <w:bottom w:val="none" w:sz="0" w:space="0" w:color="auto"/>
        <w:right w:val="none" w:sz="0" w:space="0" w:color="auto"/>
      </w:divBdr>
    </w:div>
    <w:div w:id="20240897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9</Pages>
  <Words>3175</Words>
  <Characters>18739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Marek Buriska</dc:creator>
  <cp:keywords/>
  <dc:description/>
  <cp:lastModifiedBy>Jan Novotny</cp:lastModifiedBy>
  <cp:revision>26</cp:revision>
  <cp:lastPrinted>2012-10-18T06:08:00Z</cp:lastPrinted>
  <dcterms:created xsi:type="dcterms:W3CDTF">2013-04-26T10:08:00Z</dcterms:created>
  <dcterms:modified xsi:type="dcterms:W3CDTF">2013-05-13T08:43:00Z</dcterms:modified>
</cp:coreProperties>
</file>