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pPr w:leftFromText="141" w:rightFromText="141" w:vertAnchor="page" w:horzAnchor="margin" w:tblpY="3481"/>
        <w:tblW w:w="0" w:type="auto"/>
        <w:tblLook w:val="04A0" w:firstRow="1" w:lastRow="0" w:firstColumn="1" w:lastColumn="0" w:noHBand="0" w:noVBand="1"/>
      </w:tblPr>
      <w:tblGrid>
        <w:gridCol w:w="3227"/>
        <w:gridCol w:w="1701"/>
        <w:gridCol w:w="2693"/>
        <w:gridCol w:w="1559"/>
        <w:gridCol w:w="2552"/>
        <w:gridCol w:w="2268"/>
      </w:tblGrid>
      <w:tr w:rsidR="000F637C" w:rsidRPr="00C1254E" w:rsidTr="00F24658">
        <w:tc>
          <w:tcPr>
            <w:tcW w:w="3227" w:type="dxa"/>
            <w:vAlign w:val="center"/>
          </w:tcPr>
          <w:p w:rsidR="000F637C" w:rsidRPr="00C1254E" w:rsidRDefault="000F637C" w:rsidP="00F71589">
            <w:pPr>
              <w:jc w:val="center"/>
              <w:rPr>
                <w:rFonts w:ascii="Times New Roman" w:hAnsi="Times New Roman" w:cs="Times New Roman"/>
                <w:b/>
                <w:noProof/>
                <w:sz w:val="20"/>
                <w:szCs w:val="20"/>
              </w:rPr>
            </w:pPr>
            <w:bookmarkStart w:id="0" w:name="_GoBack"/>
            <w:bookmarkEnd w:id="0"/>
            <w:r w:rsidRPr="00C1254E">
              <w:rPr>
                <w:rFonts w:ascii="Times New Roman" w:hAnsi="Times New Roman" w:cs="Times New Roman"/>
                <w:b/>
                <w:noProof/>
                <w:sz w:val="20"/>
                <w:szCs w:val="20"/>
              </w:rPr>
              <w:t>Unit</w:t>
            </w:r>
            <w:r w:rsidR="00F24658">
              <w:rPr>
                <w:rFonts w:ascii="Times New Roman" w:hAnsi="Times New Roman" w:cs="Times New Roman"/>
                <w:b/>
                <w:noProof/>
                <w:sz w:val="20"/>
                <w:szCs w:val="20"/>
              </w:rPr>
              <w:t>/Theme</w:t>
            </w:r>
            <w:r>
              <w:rPr>
                <w:rFonts w:ascii="Times New Roman" w:hAnsi="Times New Roman" w:cs="Times New Roman"/>
                <w:b/>
                <w:noProof/>
                <w:sz w:val="20"/>
                <w:szCs w:val="20"/>
              </w:rPr>
              <w:t>/Period</w:t>
            </w:r>
          </w:p>
        </w:tc>
        <w:tc>
          <w:tcPr>
            <w:tcW w:w="1701"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Skills</w:t>
            </w:r>
          </w:p>
        </w:tc>
        <w:tc>
          <w:tcPr>
            <w:tcW w:w="2693"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General English</w:t>
            </w:r>
          </w:p>
        </w:tc>
        <w:tc>
          <w:tcPr>
            <w:tcW w:w="1559"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Skills</w:t>
            </w:r>
          </w:p>
        </w:tc>
        <w:tc>
          <w:tcPr>
            <w:tcW w:w="2552"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Professional English</w:t>
            </w:r>
          </w:p>
        </w:tc>
        <w:tc>
          <w:tcPr>
            <w:tcW w:w="2268"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Sources</w:t>
            </w:r>
          </w:p>
        </w:tc>
      </w:tr>
      <w:tr w:rsidR="000F637C" w:rsidRPr="00C1254E" w:rsidTr="00F24658">
        <w:tc>
          <w:tcPr>
            <w:tcW w:w="3227" w:type="dxa"/>
            <w:vMerge w:val="restart"/>
            <w:vAlign w:val="center"/>
          </w:tcPr>
          <w:p w:rsidR="000F637C" w:rsidRPr="00C1254E" w:rsidRDefault="000F637C" w:rsidP="00F71589">
            <w:pPr>
              <w:jc w:val="center"/>
              <w:rPr>
                <w:rFonts w:ascii="Times New Roman" w:hAnsi="Times New Roman" w:cs="Times New Roman"/>
                <w:b/>
                <w:noProof/>
                <w:sz w:val="20"/>
                <w:szCs w:val="20"/>
              </w:rPr>
            </w:pPr>
            <w:r>
              <w:rPr>
                <w:rFonts w:ascii="Times New Roman" w:hAnsi="Times New Roman" w:cs="Times New Roman"/>
                <w:b/>
                <w:noProof/>
                <w:sz w:val="20"/>
                <w:szCs w:val="20"/>
              </w:rPr>
              <w:t>1</w:t>
            </w:r>
          </w:p>
          <w:p w:rsidR="000F637C" w:rsidRPr="00C1254E" w:rsidRDefault="000F637C" w:rsidP="00F71589">
            <w:pPr>
              <w:jc w:val="center"/>
              <w:rPr>
                <w:rFonts w:ascii="Times New Roman" w:hAnsi="Times New Roman" w:cs="Times New Roman"/>
                <w:noProof/>
                <w:sz w:val="20"/>
                <w:szCs w:val="20"/>
              </w:rPr>
            </w:pPr>
          </w:p>
          <w:p w:rsidR="000F637C" w:rsidRPr="00C1254E" w:rsidRDefault="00341B6D" w:rsidP="00F71589">
            <w:pPr>
              <w:jc w:val="center"/>
              <w:rPr>
                <w:rFonts w:ascii="Times New Roman" w:hAnsi="Times New Roman" w:cs="Times New Roman"/>
                <w:b/>
                <w:noProof/>
                <w:sz w:val="20"/>
                <w:szCs w:val="20"/>
              </w:rPr>
            </w:pPr>
            <w:r>
              <w:rPr>
                <w:rFonts w:ascii="Times New Roman" w:hAnsi="Times New Roman" w:cs="Times New Roman"/>
                <w:b/>
                <w:noProof/>
                <w:sz w:val="20"/>
                <w:szCs w:val="20"/>
              </w:rPr>
              <w:t>Welcome, English as international language</w:t>
            </w:r>
          </w:p>
          <w:p w:rsidR="000F637C" w:rsidRPr="00C1254E" w:rsidRDefault="000F637C" w:rsidP="00F71589">
            <w:pPr>
              <w:jc w:val="center"/>
              <w:rPr>
                <w:rFonts w:ascii="Times New Roman" w:hAnsi="Times New Roman" w:cs="Times New Roman"/>
                <w:b/>
                <w:noProof/>
                <w:sz w:val="20"/>
                <w:szCs w:val="20"/>
              </w:rPr>
            </w:pPr>
          </w:p>
          <w:p w:rsidR="000F637C" w:rsidRPr="00C1254E" w:rsidRDefault="000F637C" w:rsidP="00F71589">
            <w:pPr>
              <w:jc w:val="center"/>
              <w:rPr>
                <w:rFonts w:ascii="Times New Roman" w:hAnsi="Times New Roman" w:cs="Times New Roman"/>
                <w:b/>
                <w:noProof/>
                <w:sz w:val="20"/>
                <w:szCs w:val="20"/>
              </w:rPr>
            </w:pPr>
            <w:r>
              <w:rPr>
                <w:rFonts w:ascii="Times New Roman" w:hAnsi="Times New Roman" w:cs="Times New Roman"/>
                <w:b/>
                <w:noProof/>
                <w:sz w:val="20"/>
                <w:szCs w:val="20"/>
              </w:rPr>
              <w:t>(2 weeks/360 minutes)</w:t>
            </w:r>
          </w:p>
          <w:p w:rsidR="000F637C" w:rsidRPr="00C1254E" w:rsidRDefault="000F637C" w:rsidP="00F71589">
            <w:pPr>
              <w:jc w:val="center"/>
              <w:rPr>
                <w:rFonts w:ascii="Times New Roman" w:hAnsi="Times New Roman" w:cs="Times New Roman"/>
                <w:noProof/>
                <w:sz w:val="20"/>
                <w:szCs w:val="20"/>
              </w:rPr>
            </w:pPr>
          </w:p>
          <w:p w:rsidR="000F637C" w:rsidRPr="00C1254E" w:rsidRDefault="000F637C" w:rsidP="00F71589">
            <w:pPr>
              <w:jc w:val="center"/>
              <w:rPr>
                <w:rFonts w:ascii="Times New Roman" w:hAnsi="Times New Roman" w:cs="Times New Roman"/>
                <w:noProof/>
                <w:sz w:val="20"/>
                <w:szCs w:val="20"/>
              </w:rPr>
            </w:pPr>
          </w:p>
          <w:p w:rsidR="000F637C" w:rsidRPr="00C1254E" w:rsidRDefault="000F637C" w:rsidP="00F71589">
            <w:pPr>
              <w:jc w:val="center"/>
              <w:rPr>
                <w:rFonts w:ascii="Times New Roman" w:hAnsi="Times New Roman" w:cs="Times New Roman"/>
                <w:noProof/>
                <w:sz w:val="20"/>
                <w:szCs w:val="20"/>
              </w:rPr>
            </w:pPr>
          </w:p>
        </w:tc>
        <w:tc>
          <w:tcPr>
            <w:tcW w:w="1701"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Grammar</w:t>
            </w:r>
          </w:p>
          <w:p w:rsidR="000F637C" w:rsidRPr="00C1254E" w:rsidRDefault="000F637C" w:rsidP="00F71589">
            <w:pPr>
              <w:jc w:val="center"/>
              <w:rPr>
                <w:rFonts w:ascii="Times New Roman" w:hAnsi="Times New Roman" w:cs="Times New Roman"/>
                <w:b/>
                <w:noProof/>
                <w:sz w:val="20"/>
                <w:szCs w:val="20"/>
              </w:rPr>
            </w:pPr>
          </w:p>
        </w:tc>
        <w:tc>
          <w:tcPr>
            <w:tcW w:w="2693" w:type="dxa"/>
          </w:tcPr>
          <w:p w:rsidR="000F637C" w:rsidRDefault="00F24658" w:rsidP="00F71589">
            <w:pPr>
              <w:pStyle w:val="Odstavecseseznamem"/>
              <w:numPr>
                <w:ilvl w:val="0"/>
                <w:numId w:val="16"/>
              </w:numPr>
              <w:rPr>
                <w:rFonts w:ascii="Times New Roman" w:hAnsi="Times New Roman" w:cs="Times New Roman"/>
                <w:sz w:val="20"/>
                <w:szCs w:val="20"/>
              </w:rPr>
            </w:pPr>
            <w:r>
              <w:rPr>
                <w:rFonts w:ascii="Times New Roman" w:hAnsi="Times New Roman" w:cs="Times New Roman"/>
                <w:noProof/>
                <w:sz w:val="20"/>
                <w:szCs w:val="20"/>
              </w:rPr>
              <w:t xml:space="preserve"> </w:t>
            </w:r>
            <w:r w:rsidR="000F637C">
              <w:rPr>
                <w:rFonts w:ascii="Times New Roman" w:hAnsi="Times New Roman" w:cs="Times New Roman"/>
                <w:sz w:val="20"/>
                <w:szCs w:val="20"/>
              </w:rPr>
              <w:t>Present simple</w:t>
            </w:r>
          </w:p>
          <w:p w:rsidR="000F637C" w:rsidRDefault="000F637C" w:rsidP="00F71589">
            <w:pPr>
              <w:pStyle w:val="Odstavecseseznamem"/>
              <w:numPr>
                <w:ilvl w:val="0"/>
                <w:numId w:val="16"/>
              </w:numPr>
              <w:rPr>
                <w:rFonts w:ascii="Times New Roman" w:hAnsi="Times New Roman" w:cs="Times New Roman"/>
                <w:sz w:val="20"/>
                <w:szCs w:val="20"/>
              </w:rPr>
            </w:pPr>
            <w:r>
              <w:rPr>
                <w:rFonts w:ascii="Times New Roman" w:hAnsi="Times New Roman" w:cs="Times New Roman"/>
                <w:sz w:val="20"/>
                <w:szCs w:val="20"/>
              </w:rPr>
              <w:t xml:space="preserve"> Definite and indefinite article</w:t>
            </w:r>
          </w:p>
          <w:p w:rsidR="000F637C" w:rsidRPr="000F637C" w:rsidRDefault="000F637C" w:rsidP="00F71589">
            <w:pPr>
              <w:pStyle w:val="Odstavecseseznamem"/>
              <w:numPr>
                <w:ilvl w:val="0"/>
                <w:numId w:val="16"/>
              </w:numPr>
              <w:rPr>
                <w:rFonts w:ascii="Times New Roman" w:hAnsi="Times New Roman" w:cs="Times New Roman"/>
                <w:noProof/>
                <w:sz w:val="20"/>
                <w:szCs w:val="20"/>
              </w:rPr>
            </w:pPr>
            <w:r>
              <w:rPr>
                <w:rFonts w:ascii="Times New Roman" w:hAnsi="Times New Roman" w:cs="Times New Roman"/>
                <w:sz w:val="20"/>
                <w:szCs w:val="20"/>
              </w:rPr>
              <w:t xml:space="preserve"> Personal Pronouns</w:t>
            </w:r>
          </w:p>
        </w:tc>
        <w:tc>
          <w:tcPr>
            <w:tcW w:w="1559"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English in Use</w:t>
            </w:r>
          </w:p>
        </w:tc>
        <w:tc>
          <w:tcPr>
            <w:tcW w:w="2552" w:type="dxa"/>
          </w:tcPr>
          <w:p w:rsidR="000F637C" w:rsidRDefault="00C8325C" w:rsidP="00C8325C">
            <w:pPr>
              <w:pStyle w:val="Odstavecseseznamem"/>
              <w:numPr>
                <w:ilvl w:val="0"/>
                <w:numId w:val="29"/>
              </w:numPr>
              <w:rPr>
                <w:rFonts w:ascii="Times New Roman" w:hAnsi="Times New Roman" w:cs="Times New Roman"/>
                <w:noProof/>
                <w:sz w:val="20"/>
                <w:szCs w:val="20"/>
              </w:rPr>
            </w:pPr>
            <w:r>
              <w:rPr>
                <w:rFonts w:ascii="Times New Roman" w:hAnsi="Times New Roman" w:cs="Times New Roman"/>
                <w:noProof/>
                <w:sz w:val="20"/>
                <w:szCs w:val="20"/>
              </w:rPr>
              <w:t>University – structure</w:t>
            </w:r>
          </w:p>
          <w:p w:rsidR="00C8325C" w:rsidRPr="00C8325C" w:rsidRDefault="00C8325C" w:rsidP="00C8325C">
            <w:pPr>
              <w:pStyle w:val="Odstavecseseznamem"/>
              <w:numPr>
                <w:ilvl w:val="0"/>
                <w:numId w:val="29"/>
              </w:numPr>
              <w:rPr>
                <w:rFonts w:ascii="Times New Roman" w:hAnsi="Times New Roman" w:cs="Times New Roman"/>
                <w:noProof/>
                <w:sz w:val="20"/>
                <w:szCs w:val="20"/>
              </w:rPr>
            </w:pPr>
            <w:r>
              <w:rPr>
                <w:rFonts w:ascii="Times New Roman" w:hAnsi="Times New Roman" w:cs="Times New Roman"/>
                <w:noProof/>
                <w:sz w:val="20"/>
                <w:szCs w:val="20"/>
              </w:rPr>
              <w:t>Faculty – structure, departments</w:t>
            </w:r>
          </w:p>
        </w:tc>
        <w:tc>
          <w:tcPr>
            <w:tcW w:w="2268" w:type="dxa"/>
            <w:vMerge w:val="restart"/>
            <w:vAlign w:val="center"/>
          </w:tcPr>
          <w:p w:rsidR="000F637C" w:rsidRPr="00C1254E" w:rsidRDefault="00F71589" w:rsidP="00F71589">
            <w:pPr>
              <w:jc w:val="center"/>
              <w:rPr>
                <w:rFonts w:ascii="Times New Roman" w:hAnsi="Times New Roman" w:cs="Times New Roman"/>
                <w:sz w:val="20"/>
                <w:szCs w:val="20"/>
              </w:rPr>
            </w:pPr>
            <w:proofErr w:type="spellStart"/>
            <w:r>
              <w:rPr>
                <w:rFonts w:ascii="Times New Roman" w:hAnsi="Times New Roman" w:cs="Times New Roman"/>
                <w:sz w:val="20"/>
                <w:szCs w:val="20"/>
              </w:rPr>
              <w:t>Time</w:t>
            </w:r>
            <w:proofErr w:type="spellEnd"/>
            <w:r>
              <w:rPr>
                <w:rFonts w:ascii="Times New Roman" w:hAnsi="Times New Roman" w:cs="Times New Roman"/>
                <w:sz w:val="20"/>
                <w:szCs w:val="20"/>
              </w:rPr>
              <w:t xml:space="preserve"> to Talk 1, </w:t>
            </w:r>
            <w:proofErr w:type="spellStart"/>
            <w:r>
              <w:rPr>
                <w:rFonts w:ascii="Times New Roman" w:hAnsi="Times New Roman" w:cs="Times New Roman"/>
                <w:sz w:val="20"/>
                <w:szCs w:val="20"/>
              </w:rPr>
              <w:t>English</w:t>
            </w:r>
            <w:proofErr w:type="spellEnd"/>
            <w:r>
              <w:rPr>
                <w:rFonts w:ascii="Times New Roman" w:hAnsi="Times New Roman" w:cs="Times New Roman"/>
                <w:sz w:val="20"/>
                <w:szCs w:val="20"/>
              </w:rPr>
              <w:t xml:space="preserve"> in Use, </w:t>
            </w:r>
            <w:proofErr w:type="spellStart"/>
            <w:r>
              <w:rPr>
                <w:rFonts w:ascii="Times New Roman" w:hAnsi="Times New Roman" w:cs="Times New Roman"/>
                <w:sz w:val="20"/>
                <w:szCs w:val="20"/>
              </w:rPr>
              <w:t>English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electronics</w:t>
            </w:r>
            <w:proofErr w:type="spellEnd"/>
            <w:r>
              <w:rPr>
                <w:rFonts w:ascii="Times New Roman" w:hAnsi="Times New Roman" w:cs="Times New Roman"/>
                <w:sz w:val="20"/>
                <w:szCs w:val="20"/>
              </w:rPr>
              <w:t>, …</w:t>
            </w:r>
          </w:p>
          <w:p w:rsidR="000F637C" w:rsidRPr="00C1254E" w:rsidRDefault="000F637C" w:rsidP="00F71589">
            <w:pPr>
              <w:jc w:val="center"/>
              <w:rPr>
                <w:rFonts w:ascii="Times New Roman" w:hAnsi="Times New Roman" w:cs="Times New Roman"/>
                <w:sz w:val="20"/>
                <w:szCs w:val="20"/>
              </w:rPr>
            </w:pPr>
          </w:p>
        </w:tc>
      </w:tr>
      <w:tr w:rsidR="000F637C" w:rsidRPr="00C1254E" w:rsidTr="00F24658">
        <w:tc>
          <w:tcPr>
            <w:tcW w:w="3227" w:type="dxa"/>
            <w:vMerge/>
            <w:vAlign w:val="center"/>
          </w:tcPr>
          <w:p w:rsidR="000F637C" w:rsidRPr="00C1254E" w:rsidRDefault="000F637C" w:rsidP="00F71589">
            <w:pPr>
              <w:jc w:val="center"/>
              <w:rPr>
                <w:rFonts w:ascii="Times New Roman" w:hAnsi="Times New Roman" w:cs="Times New Roman"/>
                <w:sz w:val="20"/>
                <w:szCs w:val="20"/>
              </w:rPr>
            </w:pPr>
          </w:p>
        </w:tc>
        <w:tc>
          <w:tcPr>
            <w:tcW w:w="1701"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Reading</w:t>
            </w:r>
          </w:p>
        </w:tc>
        <w:tc>
          <w:tcPr>
            <w:tcW w:w="2693" w:type="dxa"/>
          </w:tcPr>
          <w:p w:rsidR="000F637C" w:rsidRDefault="00C8325C" w:rsidP="00C8325C">
            <w:pPr>
              <w:pStyle w:val="Odstavecseseznamem"/>
              <w:numPr>
                <w:ilvl w:val="0"/>
                <w:numId w:val="27"/>
              </w:numPr>
              <w:rPr>
                <w:rFonts w:ascii="Times New Roman" w:hAnsi="Times New Roman" w:cs="Times New Roman"/>
                <w:noProof/>
                <w:sz w:val="20"/>
                <w:szCs w:val="20"/>
              </w:rPr>
            </w:pPr>
            <w:r>
              <w:rPr>
                <w:rFonts w:ascii="Times New Roman" w:hAnsi="Times New Roman" w:cs="Times New Roman"/>
                <w:noProof/>
                <w:sz w:val="20"/>
                <w:szCs w:val="20"/>
              </w:rPr>
              <w:t>My family</w:t>
            </w:r>
          </w:p>
          <w:p w:rsidR="00C8325C" w:rsidRPr="00C8325C" w:rsidRDefault="00C8325C" w:rsidP="00C8325C">
            <w:pPr>
              <w:pStyle w:val="Odstavecseseznamem"/>
              <w:numPr>
                <w:ilvl w:val="0"/>
                <w:numId w:val="27"/>
              </w:numPr>
              <w:rPr>
                <w:rFonts w:ascii="Times New Roman" w:hAnsi="Times New Roman" w:cs="Times New Roman"/>
                <w:noProof/>
                <w:sz w:val="20"/>
                <w:szCs w:val="20"/>
              </w:rPr>
            </w:pPr>
            <w:r>
              <w:rPr>
                <w:rFonts w:ascii="Times New Roman" w:hAnsi="Times New Roman" w:cs="Times New Roman"/>
                <w:noProof/>
                <w:sz w:val="20"/>
                <w:szCs w:val="20"/>
              </w:rPr>
              <w:t>My hobbies</w:t>
            </w:r>
          </w:p>
        </w:tc>
        <w:tc>
          <w:tcPr>
            <w:tcW w:w="1559"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Reading</w:t>
            </w:r>
          </w:p>
        </w:tc>
        <w:tc>
          <w:tcPr>
            <w:tcW w:w="2552" w:type="dxa"/>
          </w:tcPr>
          <w:p w:rsidR="000F637C" w:rsidRDefault="00C8325C" w:rsidP="00C8325C">
            <w:pPr>
              <w:pStyle w:val="Odstavecseseznamem"/>
              <w:numPr>
                <w:ilvl w:val="0"/>
                <w:numId w:val="28"/>
              </w:numPr>
              <w:rPr>
                <w:rFonts w:ascii="Times New Roman" w:hAnsi="Times New Roman" w:cs="Times New Roman"/>
                <w:noProof/>
                <w:sz w:val="20"/>
                <w:szCs w:val="20"/>
              </w:rPr>
            </w:pPr>
            <w:r>
              <w:rPr>
                <w:rFonts w:ascii="Times New Roman" w:hAnsi="Times New Roman" w:cs="Times New Roman"/>
                <w:noProof/>
                <w:sz w:val="20"/>
                <w:szCs w:val="20"/>
              </w:rPr>
              <w:t>Computer</w:t>
            </w:r>
          </w:p>
          <w:p w:rsidR="00C8325C" w:rsidRPr="00C8325C" w:rsidRDefault="00C8325C" w:rsidP="00C8325C">
            <w:pPr>
              <w:pStyle w:val="Odstavecseseznamem"/>
              <w:numPr>
                <w:ilvl w:val="0"/>
                <w:numId w:val="28"/>
              </w:numPr>
              <w:rPr>
                <w:rFonts w:ascii="Times New Roman" w:hAnsi="Times New Roman" w:cs="Times New Roman"/>
                <w:noProof/>
                <w:sz w:val="20"/>
                <w:szCs w:val="20"/>
              </w:rPr>
            </w:pPr>
            <w:r>
              <w:rPr>
                <w:rFonts w:ascii="Times New Roman" w:hAnsi="Times New Roman" w:cs="Times New Roman"/>
                <w:noProof/>
                <w:sz w:val="20"/>
                <w:szCs w:val="20"/>
              </w:rPr>
              <w:t>Radio and internet</w:t>
            </w:r>
          </w:p>
        </w:tc>
        <w:tc>
          <w:tcPr>
            <w:tcW w:w="2268" w:type="dxa"/>
            <w:vMerge/>
          </w:tcPr>
          <w:p w:rsidR="000F637C" w:rsidRPr="00C1254E" w:rsidRDefault="000F637C" w:rsidP="00F71589">
            <w:pPr>
              <w:rPr>
                <w:rFonts w:ascii="Times New Roman" w:hAnsi="Times New Roman" w:cs="Times New Roman"/>
                <w:sz w:val="20"/>
                <w:szCs w:val="20"/>
              </w:rPr>
            </w:pPr>
          </w:p>
        </w:tc>
      </w:tr>
      <w:tr w:rsidR="000F637C" w:rsidRPr="00C1254E" w:rsidTr="00F24658">
        <w:tc>
          <w:tcPr>
            <w:tcW w:w="3227" w:type="dxa"/>
            <w:vMerge/>
            <w:vAlign w:val="center"/>
          </w:tcPr>
          <w:p w:rsidR="000F637C" w:rsidRPr="00C1254E" w:rsidRDefault="000F637C" w:rsidP="00F71589">
            <w:pPr>
              <w:jc w:val="center"/>
              <w:rPr>
                <w:rFonts w:ascii="Times New Roman" w:hAnsi="Times New Roman" w:cs="Times New Roman"/>
                <w:sz w:val="20"/>
                <w:szCs w:val="20"/>
              </w:rPr>
            </w:pPr>
          </w:p>
        </w:tc>
        <w:tc>
          <w:tcPr>
            <w:tcW w:w="1701"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Speaking</w:t>
            </w:r>
          </w:p>
        </w:tc>
        <w:tc>
          <w:tcPr>
            <w:tcW w:w="2693" w:type="dxa"/>
          </w:tcPr>
          <w:p w:rsidR="00341B6D" w:rsidRDefault="00341B6D" w:rsidP="00341B6D">
            <w:pPr>
              <w:pStyle w:val="Odstavecseseznamem"/>
              <w:rPr>
                <w:rFonts w:ascii="Times New Roman" w:hAnsi="Times New Roman" w:cs="Times New Roman"/>
                <w:noProof/>
                <w:sz w:val="20"/>
                <w:szCs w:val="20"/>
              </w:rPr>
            </w:pPr>
          </w:p>
          <w:p w:rsidR="000F637C" w:rsidRPr="00F71589" w:rsidRDefault="00F71589" w:rsidP="00F71589">
            <w:pPr>
              <w:pStyle w:val="Odstavecseseznamem"/>
              <w:numPr>
                <w:ilvl w:val="0"/>
                <w:numId w:val="20"/>
              </w:numPr>
              <w:rPr>
                <w:rFonts w:ascii="Times New Roman" w:hAnsi="Times New Roman" w:cs="Times New Roman"/>
                <w:noProof/>
                <w:sz w:val="20"/>
                <w:szCs w:val="20"/>
              </w:rPr>
            </w:pPr>
            <w:r>
              <w:rPr>
                <w:rFonts w:ascii="Times New Roman" w:hAnsi="Times New Roman" w:cs="Times New Roman"/>
                <w:noProof/>
                <w:sz w:val="20"/>
                <w:szCs w:val="20"/>
              </w:rPr>
              <w:t>Phonec</w:t>
            </w:r>
            <w:r w:rsidR="00C8325C">
              <w:rPr>
                <w:rFonts w:ascii="Times New Roman" w:hAnsi="Times New Roman" w:cs="Times New Roman"/>
                <w:noProof/>
                <w:sz w:val="20"/>
                <w:szCs w:val="20"/>
              </w:rPr>
              <w:t xml:space="preserve"> </w:t>
            </w:r>
            <w:r>
              <w:rPr>
                <w:rFonts w:ascii="Times New Roman" w:hAnsi="Times New Roman" w:cs="Times New Roman"/>
                <w:noProof/>
                <w:sz w:val="20"/>
                <w:szCs w:val="20"/>
              </w:rPr>
              <w:t>all</w:t>
            </w:r>
          </w:p>
          <w:p w:rsidR="000F637C" w:rsidRPr="00F71589" w:rsidRDefault="00F71589" w:rsidP="00F71589">
            <w:pPr>
              <w:pStyle w:val="Odstavecseseznamem"/>
              <w:numPr>
                <w:ilvl w:val="0"/>
                <w:numId w:val="20"/>
              </w:numPr>
              <w:rPr>
                <w:rFonts w:ascii="Times New Roman" w:hAnsi="Times New Roman" w:cs="Times New Roman"/>
                <w:noProof/>
                <w:sz w:val="20"/>
                <w:szCs w:val="20"/>
              </w:rPr>
            </w:pPr>
            <w:r>
              <w:rPr>
                <w:rFonts w:ascii="Times New Roman" w:hAnsi="Times New Roman" w:cs="Times New Roman"/>
                <w:noProof/>
                <w:sz w:val="20"/>
                <w:szCs w:val="20"/>
              </w:rPr>
              <w:t>Making a reservation in a hotel</w:t>
            </w:r>
          </w:p>
        </w:tc>
        <w:tc>
          <w:tcPr>
            <w:tcW w:w="1559"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Speaking</w:t>
            </w:r>
          </w:p>
        </w:tc>
        <w:tc>
          <w:tcPr>
            <w:tcW w:w="2552" w:type="dxa"/>
          </w:tcPr>
          <w:p w:rsidR="000F637C" w:rsidRPr="00F71589" w:rsidRDefault="00F71589" w:rsidP="00F71589">
            <w:pPr>
              <w:pStyle w:val="Odstavecseseznamem"/>
              <w:numPr>
                <w:ilvl w:val="0"/>
                <w:numId w:val="25"/>
              </w:numPr>
              <w:rPr>
                <w:rFonts w:ascii="Times New Roman" w:hAnsi="Times New Roman" w:cs="Times New Roman"/>
                <w:noProof/>
                <w:sz w:val="20"/>
                <w:szCs w:val="20"/>
              </w:rPr>
            </w:pPr>
            <w:r>
              <w:rPr>
                <w:rFonts w:ascii="Times New Roman" w:hAnsi="Times New Roman" w:cs="Times New Roman"/>
                <w:noProof/>
                <w:sz w:val="20"/>
                <w:szCs w:val="20"/>
              </w:rPr>
              <w:t>At a conference</w:t>
            </w:r>
          </w:p>
          <w:p w:rsidR="00F71589" w:rsidRDefault="00F71589" w:rsidP="00F71589">
            <w:pPr>
              <w:rPr>
                <w:rFonts w:ascii="Times New Roman" w:hAnsi="Times New Roman" w:cs="Times New Roman"/>
                <w:noProof/>
                <w:sz w:val="20"/>
                <w:szCs w:val="20"/>
              </w:rPr>
            </w:pPr>
          </w:p>
          <w:p w:rsidR="000F637C" w:rsidRPr="00F71589" w:rsidRDefault="00F71589" w:rsidP="00F71589">
            <w:pPr>
              <w:pStyle w:val="Odstavecseseznamem"/>
              <w:numPr>
                <w:ilvl w:val="0"/>
                <w:numId w:val="25"/>
              </w:numPr>
              <w:rPr>
                <w:rFonts w:ascii="Times New Roman" w:hAnsi="Times New Roman" w:cs="Times New Roman"/>
                <w:noProof/>
                <w:sz w:val="20"/>
                <w:szCs w:val="20"/>
              </w:rPr>
            </w:pPr>
            <w:r>
              <w:rPr>
                <w:rFonts w:ascii="Times New Roman" w:hAnsi="Times New Roman" w:cs="Times New Roman"/>
                <w:noProof/>
                <w:sz w:val="20"/>
                <w:szCs w:val="20"/>
              </w:rPr>
              <w:t>Introduce each other</w:t>
            </w:r>
          </w:p>
          <w:p w:rsidR="00F71589" w:rsidRPr="000F637C" w:rsidRDefault="00F71589" w:rsidP="00F71589">
            <w:pPr>
              <w:rPr>
                <w:rFonts w:ascii="Times New Roman" w:hAnsi="Times New Roman" w:cs="Times New Roman"/>
                <w:noProof/>
                <w:sz w:val="20"/>
                <w:szCs w:val="20"/>
              </w:rPr>
            </w:pPr>
          </w:p>
        </w:tc>
        <w:tc>
          <w:tcPr>
            <w:tcW w:w="2268" w:type="dxa"/>
            <w:vMerge/>
          </w:tcPr>
          <w:p w:rsidR="000F637C" w:rsidRPr="00C1254E" w:rsidRDefault="000F637C" w:rsidP="00F71589">
            <w:pPr>
              <w:rPr>
                <w:rFonts w:ascii="Times New Roman" w:hAnsi="Times New Roman" w:cs="Times New Roman"/>
                <w:sz w:val="20"/>
                <w:szCs w:val="20"/>
              </w:rPr>
            </w:pPr>
          </w:p>
        </w:tc>
      </w:tr>
      <w:tr w:rsidR="000F637C" w:rsidRPr="00C1254E" w:rsidTr="00F24658">
        <w:tc>
          <w:tcPr>
            <w:tcW w:w="3227" w:type="dxa"/>
            <w:vMerge/>
            <w:vAlign w:val="center"/>
          </w:tcPr>
          <w:p w:rsidR="000F637C" w:rsidRPr="00C1254E" w:rsidRDefault="000F637C" w:rsidP="00F71589">
            <w:pPr>
              <w:jc w:val="center"/>
              <w:rPr>
                <w:rFonts w:ascii="Times New Roman" w:hAnsi="Times New Roman" w:cs="Times New Roman"/>
                <w:sz w:val="20"/>
                <w:szCs w:val="20"/>
              </w:rPr>
            </w:pPr>
          </w:p>
        </w:tc>
        <w:tc>
          <w:tcPr>
            <w:tcW w:w="1701"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Writing</w:t>
            </w:r>
          </w:p>
        </w:tc>
        <w:tc>
          <w:tcPr>
            <w:tcW w:w="2693" w:type="dxa"/>
          </w:tcPr>
          <w:p w:rsidR="000F637C" w:rsidRPr="00F71589" w:rsidRDefault="00F24658" w:rsidP="00F71589">
            <w:pPr>
              <w:pStyle w:val="Odstavecseseznamem"/>
              <w:numPr>
                <w:ilvl w:val="0"/>
                <w:numId w:val="22"/>
              </w:numPr>
              <w:rPr>
                <w:rFonts w:ascii="Times New Roman" w:hAnsi="Times New Roman" w:cs="Times New Roman"/>
                <w:noProof/>
                <w:sz w:val="20"/>
                <w:szCs w:val="20"/>
              </w:rPr>
            </w:pPr>
            <w:r w:rsidRPr="00F71589">
              <w:rPr>
                <w:rFonts w:ascii="Times New Roman" w:hAnsi="Times New Roman" w:cs="Times New Roman"/>
                <w:noProof/>
                <w:sz w:val="20"/>
                <w:szCs w:val="20"/>
              </w:rPr>
              <w:t xml:space="preserve"> </w:t>
            </w:r>
            <w:r w:rsidRPr="00F71589">
              <w:rPr>
                <w:rFonts w:ascii="Times New Roman" w:hAnsi="Times New Roman" w:cs="Times New Roman"/>
                <w:sz w:val="20"/>
                <w:szCs w:val="20"/>
              </w:rPr>
              <w:t>Informal letter - layout</w:t>
            </w:r>
          </w:p>
          <w:p w:rsidR="000F637C" w:rsidRPr="00F71589" w:rsidRDefault="00F24658" w:rsidP="00F71589">
            <w:pPr>
              <w:pStyle w:val="Odstavecseseznamem"/>
              <w:numPr>
                <w:ilvl w:val="0"/>
                <w:numId w:val="22"/>
              </w:numPr>
              <w:rPr>
                <w:rFonts w:ascii="Times New Roman" w:hAnsi="Times New Roman" w:cs="Times New Roman"/>
                <w:sz w:val="20"/>
                <w:szCs w:val="20"/>
              </w:rPr>
            </w:pPr>
            <w:proofErr w:type="spellStart"/>
            <w:r w:rsidRPr="00F71589">
              <w:rPr>
                <w:rFonts w:ascii="Times New Roman" w:hAnsi="Times New Roman" w:cs="Times New Roman"/>
                <w:sz w:val="20"/>
                <w:szCs w:val="20"/>
              </w:rPr>
              <w:t>Letter</w:t>
            </w:r>
            <w:proofErr w:type="spellEnd"/>
            <w:r w:rsidRPr="00F71589">
              <w:rPr>
                <w:rFonts w:ascii="Times New Roman" w:hAnsi="Times New Roman" w:cs="Times New Roman"/>
                <w:sz w:val="20"/>
                <w:szCs w:val="20"/>
              </w:rPr>
              <w:t xml:space="preserve"> to my </w:t>
            </w:r>
            <w:proofErr w:type="spellStart"/>
            <w:r w:rsidRPr="00F71589">
              <w:rPr>
                <w:rFonts w:ascii="Times New Roman" w:hAnsi="Times New Roman" w:cs="Times New Roman"/>
                <w:sz w:val="20"/>
                <w:szCs w:val="20"/>
              </w:rPr>
              <w:t>best</w:t>
            </w:r>
            <w:proofErr w:type="spellEnd"/>
            <w:r w:rsidRPr="00F71589">
              <w:rPr>
                <w:rFonts w:ascii="Times New Roman" w:hAnsi="Times New Roman" w:cs="Times New Roman"/>
                <w:sz w:val="20"/>
                <w:szCs w:val="20"/>
              </w:rPr>
              <w:t xml:space="preserve"> </w:t>
            </w:r>
            <w:proofErr w:type="spellStart"/>
            <w:r w:rsidRPr="00F71589">
              <w:rPr>
                <w:rFonts w:ascii="Times New Roman" w:hAnsi="Times New Roman" w:cs="Times New Roman"/>
                <w:sz w:val="20"/>
                <w:szCs w:val="20"/>
              </w:rPr>
              <w:t>friend</w:t>
            </w:r>
            <w:proofErr w:type="spellEnd"/>
          </w:p>
        </w:tc>
        <w:tc>
          <w:tcPr>
            <w:tcW w:w="1559"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Writing</w:t>
            </w:r>
          </w:p>
        </w:tc>
        <w:tc>
          <w:tcPr>
            <w:tcW w:w="2552" w:type="dxa"/>
          </w:tcPr>
          <w:p w:rsidR="000F637C" w:rsidRDefault="00F24658" w:rsidP="00F71589">
            <w:pPr>
              <w:pStyle w:val="Odstavecseseznamem"/>
              <w:numPr>
                <w:ilvl w:val="0"/>
                <w:numId w:val="19"/>
              </w:numPr>
              <w:rPr>
                <w:rFonts w:ascii="Times New Roman" w:hAnsi="Times New Roman" w:cs="Times New Roman"/>
                <w:noProof/>
                <w:sz w:val="20"/>
                <w:szCs w:val="20"/>
              </w:rPr>
            </w:pPr>
            <w:r>
              <w:rPr>
                <w:rFonts w:ascii="Times New Roman" w:hAnsi="Times New Roman" w:cs="Times New Roman"/>
                <w:noProof/>
                <w:sz w:val="20"/>
                <w:szCs w:val="20"/>
              </w:rPr>
              <w:t xml:space="preserve">Formal letter – layout </w:t>
            </w:r>
          </w:p>
          <w:p w:rsidR="00F24658" w:rsidRPr="00F24658" w:rsidRDefault="00F24658" w:rsidP="00F71589">
            <w:pPr>
              <w:pStyle w:val="Odstavecseseznamem"/>
              <w:numPr>
                <w:ilvl w:val="0"/>
                <w:numId w:val="19"/>
              </w:numPr>
              <w:rPr>
                <w:rFonts w:ascii="Times New Roman" w:hAnsi="Times New Roman" w:cs="Times New Roman"/>
                <w:noProof/>
                <w:sz w:val="20"/>
                <w:szCs w:val="20"/>
              </w:rPr>
            </w:pPr>
            <w:r>
              <w:rPr>
                <w:rFonts w:ascii="Times New Roman" w:hAnsi="Times New Roman" w:cs="Times New Roman"/>
                <w:noProof/>
                <w:sz w:val="20"/>
                <w:szCs w:val="20"/>
              </w:rPr>
              <w:t>Formal letter – ask for information</w:t>
            </w:r>
          </w:p>
        </w:tc>
        <w:tc>
          <w:tcPr>
            <w:tcW w:w="2268" w:type="dxa"/>
            <w:vMerge/>
          </w:tcPr>
          <w:p w:rsidR="000F637C" w:rsidRPr="00C1254E" w:rsidRDefault="000F637C" w:rsidP="00F71589">
            <w:pPr>
              <w:rPr>
                <w:rFonts w:ascii="Times New Roman" w:hAnsi="Times New Roman" w:cs="Times New Roman"/>
                <w:sz w:val="20"/>
                <w:szCs w:val="20"/>
              </w:rPr>
            </w:pPr>
          </w:p>
        </w:tc>
      </w:tr>
      <w:tr w:rsidR="000F637C" w:rsidRPr="00C1254E" w:rsidTr="00F24658">
        <w:tc>
          <w:tcPr>
            <w:tcW w:w="3227" w:type="dxa"/>
            <w:vMerge/>
            <w:vAlign w:val="center"/>
          </w:tcPr>
          <w:p w:rsidR="000F637C" w:rsidRPr="00C1254E" w:rsidRDefault="000F637C" w:rsidP="00F71589">
            <w:pPr>
              <w:jc w:val="center"/>
              <w:rPr>
                <w:rFonts w:ascii="Times New Roman" w:hAnsi="Times New Roman" w:cs="Times New Roman"/>
                <w:sz w:val="20"/>
                <w:szCs w:val="20"/>
              </w:rPr>
            </w:pPr>
          </w:p>
        </w:tc>
        <w:tc>
          <w:tcPr>
            <w:tcW w:w="1701"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Listening</w:t>
            </w:r>
          </w:p>
        </w:tc>
        <w:tc>
          <w:tcPr>
            <w:tcW w:w="2693" w:type="dxa"/>
          </w:tcPr>
          <w:p w:rsidR="000F637C" w:rsidRPr="00F24658" w:rsidRDefault="00F71589" w:rsidP="00F71589">
            <w:pPr>
              <w:pStyle w:val="Odstavecseseznamem"/>
              <w:numPr>
                <w:ilvl w:val="0"/>
                <w:numId w:val="18"/>
              </w:numPr>
              <w:rPr>
                <w:rFonts w:ascii="Times New Roman" w:hAnsi="Times New Roman" w:cs="Times New Roman"/>
                <w:noProof/>
                <w:sz w:val="20"/>
                <w:szCs w:val="20"/>
              </w:rPr>
            </w:pPr>
            <w:r>
              <w:rPr>
                <w:rFonts w:ascii="Times New Roman" w:hAnsi="Times New Roman" w:cs="Times New Roman"/>
                <w:noProof/>
                <w:sz w:val="20"/>
                <w:szCs w:val="20"/>
              </w:rPr>
              <w:t>Making a phone call, making a reservation</w:t>
            </w:r>
          </w:p>
        </w:tc>
        <w:tc>
          <w:tcPr>
            <w:tcW w:w="1559"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Listening</w:t>
            </w:r>
          </w:p>
        </w:tc>
        <w:tc>
          <w:tcPr>
            <w:tcW w:w="2552" w:type="dxa"/>
          </w:tcPr>
          <w:p w:rsidR="000F637C" w:rsidRPr="00F71589" w:rsidRDefault="00F71589" w:rsidP="00F71589">
            <w:pPr>
              <w:pStyle w:val="Odstavecseseznamem"/>
              <w:numPr>
                <w:ilvl w:val="0"/>
                <w:numId w:val="26"/>
              </w:numPr>
              <w:rPr>
                <w:rFonts w:ascii="Times New Roman" w:hAnsi="Times New Roman" w:cs="Times New Roman"/>
                <w:noProof/>
                <w:sz w:val="20"/>
                <w:szCs w:val="20"/>
              </w:rPr>
            </w:pPr>
            <w:r w:rsidRPr="00F71589">
              <w:rPr>
                <w:rFonts w:ascii="Times New Roman" w:hAnsi="Times New Roman" w:cs="Times New Roman"/>
                <w:noProof/>
                <w:sz w:val="20"/>
                <w:szCs w:val="20"/>
              </w:rPr>
              <w:t xml:space="preserve">Making a phone call </w:t>
            </w:r>
          </w:p>
        </w:tc>
        <w:tc>
          <w:tcPr>
            <w:tcW w:w="2268" w:type="dxa"/>
            <w:vMerge/>
          </w:tcPr>
          <w:p w:rsidR="000F637C" w:rsidRPr="00C1254E" w:rsidRDefault="000F637C" w:rsidP="00F71589">
            <w:pPr>
              <w:rPr>
                <w:rFonts w:ascii="Times New Roman" w:hAnsi="Times New Roman" w:cs="Times New Roman"/>
                <w:sz w:val="20"/>
                <w:szCs w:val="20"/>
              </w:rPr>
            </w:pPr>
          </w:p>
        </w:tc>
      </w:tr>
      <w:tr w:rsidR="000F637C" w:rsidRPr="00C1254E" w:rsidTr="00F24658">
        <w:tc>
          <w:tcPr>
            <w:tcW w:w="3227" w:type="dxa"/>
            <w:vMerge/>
          </w:tcPr>
          <w:p w:rsidR="000F637C" w:rsidRPr="00C1254E" w:rsidRDefault="000F637C" w:rsidP="00F71589">
            <w:pPr>
              <w:rPr>
                <w:rFonts w:ascii="Times New Roman" w:hAnsi="Times New Roman" w:cs="Times New Roman"/>
                <w:sz w:val="20"/>
                <w:szCs w:val="20"/>
              </w:rPr>
            </w:pPr>
          </w:p>
        </w:tc>
        <w:tc>
          <w:tcPr>
            <w:tcW w:w="1701"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Vocabulary</w:t>
            </w:r>
          </w:p>
        </w:tc>
        <w:tc>
          <w:tcPr>
            <w:tcW w:w="2693" w:type="dxa"/>
          </w:tcPr>
          <w:p w:rsidR="000F637C" w:rsidRPr="00F24658" w:rsidRDefault="00F24658" w:rsidP="00F71589">
            <w:pPr>
              <w:pStyle w:val="Odstavecseseznamem"/>
              <w:numPr>
                <w:ilvl w:val="0"/>
                <w:numId w:val="17"/>
              </w:numPr>
              <w:rPr>
                <w:rFonts w:ascii="Times New Roman" w:hAnsi="Times New Roman" w:cs="Times New Roman"/>
                <w:noProof/>
                <w:sz w:val="20"/>
                <w:szCs w:val="20"/>
              </w:rPr>
            </w:pPr>
            <w:r>
              <w:rPr>
                <w:rFonts w:ascii="Times New Roman" w:hAnsi="Times New Roman" w:cs="Times New Roman"/>
                <w:noProof/>
                <w:sz w:val="20"/>
                <w:szCs w:val="20"/>
              </w:rPr>
              <w:t>Family</w:t>
            </w:r>
          </w:p>
          <w:p w:rsidR="000F637C" w:rsidRPr="00F24658" w:rsidRDefault="00F24658" w:rsidP="00F71589">
            <w:pPr>
              <w:pStyle w:val="Odstavecseseznamem"/>
              <w:numPr>
                <w:ilvl w:val="0"/>
                <w:numId w:val="17"/>
              </w:numPr>
              <w:rPr>
                <w:rFonts w:ascii="Times New Roman" w:hAnsi="Times New Roman" w:cs="Times New Roman"/>
                <w:noProof/>
                <w:sz w:val="20"/>
                <w:szCs w:val="20"/>
              </w:rPr>
            </w:pPr>
            <w:r>
              <w:rPr>
                <w:rFonts w:ascii="Times New Roman" w:hAnsi="Times New Roman" w:cs="Times New Roman"/>
                <w:noProof/>
                <w:sz w:val="20"/>
                <w:szCs w:val="20"/>
              </w:rPr>
              <w:t>My hobbies</w:t>
            </w:r>
          </w:p>
          <w:p w:rsidR="000F637C" w:rsidRPr="00F24658" w:rsidRDefault="00F24658" w:rsidP="00F71589">
            <w:pPr>
              <w:pStyle w:val="Odstavecseseznamem"/>
              <w:numPr>
                <w:ilvl w:val="0"/>
                <w:numId w:val="17"/>
              </w:numPr>
              <w:rPr>
                <w:rFonts w:ascii="Times New Roman" w:hAnsi="Times New Roman" w:cs="Times New Roman"/>
                <w:noProof/>
                <w:sz w:val="20"/>
                <w:szCs w:val="20"/>
              </w:rPr>
            </w:pPr>
            <w:r>
              <w:rPr>
                <w:rFonts w:ascii="Times New Roman" w:hAnsi="Times New Roman" w:cs="Times New Roman"/>
                <w:noProof/>
                <w:sz w:val="20"/>
                <w:szCs w:val="20"/>
              </w:rPr>
              <w:t>Introduce yourself</w:t>
            </w:r>
          </w:p>
        </w:tc>
        <w:tc>
          <w:tcPr>
            <w:tcW w:w="1559" w:type="dxa"/>
            <w:vAlign w:val="center"/>
          </w:tcPr>
          <w:p w:rsidR="000F637C" w:rsidRPr="00C1254E" w:rsidRDefault="000F637C" w:rsidP="00F71589">
            <w:pPr>
              <w:jc w:val="center"/>
              <w:rPr>
                <w:rFonts w:ascii="Times New Roman" w:hAnsi="Times New Roman" w:cs="Times New Roman"/>
                <w:b/>
                <w:noProof/>
                <w:sz w:val="20"/>
                <w:szCs w:val="20"/>
              </w:rPr>
            </w:pPr>
            <w:r w:rsidRPr="00C1254E">
              <w:rPr>
                <w:rFonts w:ascii="Times New Roman" w:hAnsi="Times New Roman" w:cs="Times New Roman"/>
                <w:b/>
                <w:noProof/>
                <w:sz w:val="20"/>
                <w:szCs w:val="20"/>
              </w:rPr>
              <w:t>Vocabulary</w:t>
            </w:r>
          </w:p>
        </w:tc>
        <w:tc>
          <w:tcPr>
            <w:tcW w:w="2552" w:type="dxa"/>
          </w:tcPr>
          <w:p w:rsidR="00F24658" w:rsidRPr="00F71589" w:rsidRDefault="00F71589" w:rsidP="00F71589">
            <w:pPr>
              <w:rPr>
                <w:rFonts w:ascii="Times New Roman" w:hAnsi="Times New Roman" w:cs="Times New Roman"/>
                <w:noProof/>
                <w:sz w:val="20"/>
                <w:szCs w:val="20"/>
              </w:rPr>
            </w:pPr>
            <w:r>
              <w:rPr>
                <w:rFonts w:ascii="Times New Roman" w:hAnsi="Times New Roman" w:cs="Times New Roman"/>
                <w:noProof/>
                <w:sz w:val="20"/>
                <w:szCs w:val="20"/>
              </w:rPr>
              <w:t xml:space="preserve">a)  </w:t>
            </w:r>
            <w:r w:rsidR="00E45431" w:rsidRPr="00F71589">
              <w:rPr>
                <w:rFonts w:ascii="Times New Roman" w:hAnsi="Times New Roman" w:cs="Times New Roman"/>
                <w:noProof/>
                <w:sz w:val="20"/>
                <w:szCs w:val="20"/>
              </w:rPr>
              <w:t xml:space="preserve">Basic terminology </w:t>
            </w:r>
            <w:r w:rsidR="00F24658" w:rsidRPr="00F71589">
              <w:rPr>
                <w:rFonts w:ascii="Times New Roman" w:hAnsi="Times New Roman" w:cs="Times New Roman"/>
                <w:noProof/>
                <w:sz w:val="20"/>
                <w:szCs w:val="20"/>
              </w:rPr>
              <w:t>of electronics</w:t>
            </w:r>
          </w:p>
          <w:p w:rsidR="000F637C" w:rsidRPr="00F71589" w:rsidRDefault="00F24658" w:rsidP="00F71589">
            <w:pPr>
              <w:pStyle w:val="Odstavecseseznamem"/>
              <w:numPr>
                <w:ilvl w:val="0"/>
                <w:numId w:val="26"/>
              </w:numPr>
              <w:rPr>
                <w:rFonts w:ascii="Times New Roman" w:hAnsi="Times New Roman" w:cs="Times New Roman"/>
                <w:sz w:val="20"/>
                <w:szCs w:val="20"/>
              </w:rPr>
            </w:pPr>
            <w:r w:rsidRPr="00F71589">
              <w:rPr>
                <w:rFonts w:ascii="Times New Roman" w:hAnsi="Times New Roman" w:cs="Times New Roman"/>
                <w:noProof/>
                <w:sz w:val="20"/>
                <w:szCs w:val="20"/>
              </w:rPr>
              <w:t>Basic terminology of IT</w:t>
            </w:r>
          </w:p>
        </w:tc>
        <w:tc>
          <w:tcPr>
            <w:tcW w:w="2268" w:type="dxa"/>
            <w:vMerge/>
          </w:tcPr>
          <w:p w:rsidR="000F637C" w:rsidRPr="00C1254E" w:rsidRDefault="000F637C" w:rsidP="00F71589">
            <w:pPr>
              <w:rPr>
                <w:rFonts w:ascii="Times New Roman" w:hAnsi="Times New Roman" w:cs="Times New Roman"/>
                <w:sz w:val="20"/>
                <w:szCs w:val="20"/>
              </w:rPr>
            </w:pPr>
          </w:p>
        </w:tc>
      </w:tr>
    </w:tbl>
    <w:p w:rsidR="00341B6D" w:rsidRDefault="00341B6D" w:rsidP="00F71589">
      <w:pPr>
        <w:spacing w:after="0" w:line="240" w:lineRule="auto"/>
        <w:rPr>
          <w:b/>
        </w:rPr>
      </w:pPr>
    </w:p>
    <w:p w:rsidR="00F24658" w:rsidRDefault="00341B6D" w:rsidP="00F71589">
      <w:pPr>
        <w:spacing w:after="0" w:line="240" w:lineRule="auto"/>
        <w:rPr>
          <w:b/>
        </w:rPr>
      </w:pPr>
      <w:r>
        <w:rPr>
          <w:b/>
        </w:rPr>
        <w:t xml:space="preserve">Pozn.: Ukázka představuje pouze možnou podobu rozpracovaného studijnímu plánu pro jednotlivé skupiny jazykové úrovně.  </w:t>
      </w:r>
    </w:p>
    <w:p w:rsidR="00341B6D" w:rsidRDefault="00341B6D" w:rsidP="00F71589">
      <w:pPr>
        <w:spacing w:after="0" w:line="240" w:lineRule="auto"/>
        <w:rPr>
          <w:b/>
        </w:rPr>
      </w:pPr>
    </w:p>
    <w:p w:rsidR="00341B6D" w:rsidRPr="00E45431" w:rsidRDefault="00341B6D" w:rsidP="00F71589">
      <w:pPr>
        <w:spacing w:after="0" w:line="240" w:lineRule="auto"/>
        <w:rPr>
          <w:b/>
        </w:rPr>
      </w:pPr>
      <w:proofErr w:type="spellStart"/>
      <w:r>
        <w:rPr>
          <w:b/>
        </w:rPr>
        <w:t>Level</w:t>
      </w:r>
      <w:proofErr w:type="spellEnd"/>
      <w:r>
        <w:rPr>
          <w:b/>
        </w:rPr>
        <w:t xml:space="preserve"> </w:t>
      </w:r>
      <w:proofErr w:type="spellStart"/>
      <w:r>
        <w:rPr>
          <w:b/>
        </w:rPr>
        <w:t>of</w:t>
      </w:r>
      <w:proofErr w:type="spellEnd"/>
      <w:r>
        <w:rPr>
          <w:b/>
        </w:rPr>
        <w:t xml:space="preserve"> </w:t>
      </w:r>
      <w:proofErr w:type="spellStart"/>
      <w:r>
        <w:rPr>
          <w:b/>
        </w:rPr>
        <w:t>English</w:t>
      </w:r>
      <w:proofErr w:type="spellEnd"/>
      <w:r>
        <w:rPr>
          <w:b/>
        </w:rPr>
        <w:t>: A1</w:t>
      </w:r>
    </w:p>
    <w:sectPr w:rsidR="00341B6D" w:rsidRPr="00E45431" w:rsidSect="000F637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AC0" w:rsidRDefault="00923AC0" w:rsidP="00E45431">
      <w:pPr>
        <w:spacing w:after="0" w:line="240" w:lineRule="auto"/>
      </w:pPr>
      <w:r>
        <w:separator/>
      </w:r>
    </w:p>
  </w:endnote>
  <w:endnote w:type="continuationSeparator" w:id="0">
    <w:p w:rsidR="00923AC0" w:rsidRDefault="00923AC0" w:rsidP="00E45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3B" w:rsidRDefault="00F1403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431" w:rsidRPr="00E45431" w:rsidRDefault="00E45431" w:rsidP="00E45431">
    <w:pPr>
      <w:spacing w:after="0" w:line="240" w:lineRule="auto"/>
      <w:rPr>
        <w:sz w:val="24"/>
        <w:szCs w:val="24"/>
      </w:rPr>
    </w:pPr>
    <w:r w:rsidRPr="00E45431">
      <w:rPr>
        <w:sz w:val="24"/>
        <w:szCs w:val="24"/>
      </w:rPr>
      <w:t>STUDY (</w:t>
    </w:r>
    <w:r w:rsidR="00F1403B" w:rsidRPr="00F1403B">
      <w:rPr>
        <w:sz w:val="24"/>
        <w:szCs w:val="24"/>
        <w:lang w:val="en-GB"/>
      </w:rPr>
      <w:t>Innovation of bachelor STUDY programs at the Faculty of Electrical Engineering and Informatics of the University of Pardubice by improving the language skills of the FEEI employees on the basis of implementing study supports in English into the teaching</w:t>
    </w:r>
    <w:r w:rsidRPr="00E45431">
      <w:rPr>
        <w:sz w:val="24"/>
        <w:szCs w:val="24"/>
      </w:rPr>
      <w:t>)</w:t>
    </w:r>
    <w:r>
      <w:rPr>
        <w:sz w:val="24"/>
        <w:szCs w:val="24"/>
      </w:rPr>
      <w:t xml:space="preserve">, </w:t>
    </w:r>
    <w:proofErr w:type="spellStart"/>
    <w:r>
      <w:rPr>
        <w:sz w:val="24"/>
        <w:szCs w:val="24"/>
      </w:rPr>
      <w:t>reg</w:t>
    </w:r>
    <w:proofErr w:type="spellEnd"/>
    <w:r>
      <w:rPr>
        <w:sz w:val="24"/>
        <w:szCs w:val="24"/>
      </w:rPr>
      <w:t xml:space="preserve">. č. </w:t>
    </w:r>
    <w:r w:rsidRPr="00E45431">
      <w:rPr>
        <w:sz w:val="24"/>
        <w:szCs w:val="24"/>
      </w:rPr>
      <w:t>CZ.1.07/2.2.00/28.0125</w:t>
    </w:r>
  </w:p>
  <w:p w:rsidR="00E45431" w:rsidRPr="00E45431" w:rsidRDefault="00E45431" w:rsidP="00E45431">
    <w:pPr>
      <w:spacing w:after="0" w:line="240" w:lineRule="auto"/>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3B" w:rsidRDefault="00F1403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AC0" w:rsidRDefault="00923AC0" w:rsidP="00E45431">
      <w:pPr>
        <w:spacing w:after="0" w:line="240" w:lineRule="auto"/>
      </w:pPr>
      <w:r>
        <w:separator/>
      </w:r>
    </w:p>
  </w:footnote>
  <w:footnote w:type="continuationSeparator" w:id="0">
    <w:p w:rsidR="00923AC0" w:rsidRDefault="00923AC0" w:rsidP="00E454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3B" w:rsidRDefault="00F140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431" w:rsidRDefault="00E45431" w:rsidP="00E45431">
    <w:pPr>
      <w:pStyle w:val="Zhlav"/>
      <w:jc w:val="center"/>
    </w:pPr>
    <w:r>
      <w:rPr>
        <w:noProof/>
      </w:rPr>
      <w:drawing>
        <wp:inline distT="0" distB="0" distL="0" distR="0" wp14:anchorId="2D95090B" wp14:editId="4988A511">
          <wp:extent cx="5771515" cy="876300"/>
          <wp:effectExtent l="0" t="0" r="63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8763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3B" w:rsidRDefault="00F140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5A4E"/>
    <w:multiLevelType w:val="hybridMultilevel"/>
    <w:tmpl w:val="0E342F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654B55"/>
    <w:multiLevelType w:val="hybridMultilevel"/>
    <w:tmpl w:val="F5F676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C37153"/>
    <w:multiLevelType w:val="hybridMultilevel"/>
    <w:tmpl w:val="8D822E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BE3222"/>
    <w:multiLevelType w:val="hybridMultilevel"/>
    <w:tmpl w:val="6D282E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86D511F"/>
    <w:multiLevelType w:val="hybridMultilevel"/>
    <w:tmpl w:val="D2686C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7158E7"/>
    <w:multiLevelType w:val="hybridMultilevel"/>
    <w:tmpl w:val="025E0B06"/>
    <w:lvl w:ilvl="0" w:tplc="3B1E4498">
      <w:start w:val="1"/>
      <w:numFmt w:val="lowerLetter"/>
      <w:lvlText w:val="%1)"/>
      <w:lvlJc w:val="left"/>
      <w:pPr>
        <w:ind w:left="678" w:hanging="36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6">
    <w:nsid w:val="233E27F1"/>
    <w:multiLevelType w:val="hybridMultilevel"/>
    <w:tmpl w:val="F62A532E"/>
    <w:lvl w:ilvl="0" w:tplc="EE4A4518">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7">
    <w:nsid w:val="289105B0"/>
    <w:multiLevelType w:val="hybridMultilevel"/>
    <w:tmpl w:val="4DDA05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2C90026"/>
    <w:multiLevelType w:val="hybridMultilevel"/>
    <w:tmpl w:val="3C0CF1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490454D"/>
    <w:multiLevelType w:val="hybridMultilevel"/>
    <w:tmpl w:val="964C5B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581611A"/>
    <w:multiLevelType w:val="hybridMultilevel"/>
    <w:tmpl w:val="51F4674A"/>
    <w:lvl w:ilvl="0" w:tplc="EB2CAEBE">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1">
    <w:nsid w:val="36436470"/>
    <w:multiLevelType w:val="hybridMultilevel"/>
    <w:tmpl w:val="61BCF7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8B07B4A"/>
    <w:multiLevelType w:val="hybridMultilevel"/>
    <w:tmpl w:val="B3A085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5A793C"/>
    <w:multiLevelType w:val="hybridMultilevel"/>
    <w:tmpl w:val="89620D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7AC5F4D"/>
    <w:multiLevelType w:val="hybridMultilevel"/>
    <w:tmpl w:val="9080FC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0CC637A"/>
    <w:multiLevelType w:val="hybridMultilevel"/>
    <w:tmpl w:val="646277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2887730"/>
    <w:multiLevelType w:val="hybridMultilevel"/>
    <w:tmpl w:val="FE98D872"/>
    <w:lvl w:ilvl="0" w:tplc="45C4E08A">
      <w:start w:val="1"/>
      <w:numFmt w:val="lowerLetter"/>
      <w:lvlText w:val="%1)"/>
      <w:lvlJc w:val="left"/>
      <w:pPr>
        <w:ind w:left="720" w:hanging="360"/>
      </w:pPr>
      <w:rPr>
        <w:rFonts w:ascii="Times New Roman" w:eastAsiaTheme="minorEastAsia"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E0F24BD"/>
    <w:multiLevelType w:val="hybridMultilevel"/>
    <w:tmpl w:val="8A72C0F6"/>
    <w:lvl w:ilvl="0" w:tplc="61FEB29C">
      <w:start w:val="1"/>
      <w:numFmt w:val="lowerLetter"/>
      <w:lvlText w:val="%1)"/>
      <w:lvlJc w:val="left"/>
      <w:pPr>
        <w:ind w:left="677" w:hanging="360"/>
      </w:pPr>
      <w:rPr>
        <w:rFonts w:hint="default"/>
      </w:rPr>
    </w:lvl>
    <w:lvl w:ilvl="1" w:tplc="04050019" w:tentative="1">
      <w:start w:val="1"/>
      <w:numFmt w:val="lowerLetter"/>
      <w:lvlText w:val="%2."/>
      <w:lvlJc w:val="left"/>
      <w:pPr>
        <w:ind w:left="1397" w:hanging="360"/>
      </w:pPr>
    </w:lvl>
    <w:lvl w:ilvl="2" w:tplc="0405001B" w:tentative="1">
      <w:start w:val="1"/>
      <w:numFmt w:val="lowerRoman"/>
      <w:lvlText w:val="%3."/>
      <w:lvlJc w:val="right"/>
      <w:pPr>
        <w:ind w:left="2117" w:hanging="180"/>
      </w:pPr>
    </w:lvl>
    <w:lvl w:ilvl="3" w:tplc="0405000F" w:tentative="1">
      <w:start w:val="1"/>
      <w:numFmt w:val="decimal"/>
      <w:lvlText w:val="%4."/>
      <w:lvlJc w:val="left"/>
      <w:pPr>
        <w:ind w:left="2837" w:hanging="360"/>
      </w:pPr>
    </w:lvl>
    <w:lvl w:ilvl="4" w:tplc="04050019" w:tentative="1">
      <w:start w:val="1"/>
      <w:numFmt w:val="lowerLetter"/>
      <w:lvlText w:val="%5."/>
      <w:lvlJc w:val="left"/>
      <w:pPr>
        <w:ind w:left="3557" w:hanging="360"/>
      </w:pPr>
    </w:lvl>
    <w:lvl w:ilvl="5" w:tplc="0405001B" w:tentative="1">
      <w:start w:val="1"/>
      <w:numFmt w:val="lowerRoman"/>
      <w:lvlText w:val="%6."/>
      <w:lvlJc w:val="right"/>
      <w:pPr>
        <w:ind w:left="4277" w:hanging="180"/>
      </w:pPr>
    </w:lvl>
    <w:lvl w:ilvl="6" w:tplc="0405000F" w:tentative="1">
      <w:start w:val="1"/>
      <w:numFmt w:val="decimal"/>
      <w:lvlText w:val="%7."/>
      <w:lvlJc w:val="left"/>
      <w:pPr>
        <w:ind w:left="4997" w:hanging="360"/>
      </w:pPr>
    </w:lvl>
    <w:lvl w:ilvl="7" w:tplc="04050019" w:tentative="1">
      <w:start w:val="1"/>
      <w:numFmt w:val="lowerLetter"/>
      <w:lvlText w:val="%8."/>
      <w:lvlJc w:val="left"/>
      <w:pPr>
        <w:ind w:left="5717" w:hanging="360"/>
      </w:pPr>
    </w:lvl>
    <w:lvl w:ilvl="8" w:tplc="0405001B" w:tentative="1">
      <w:start w:val="1"/>
      <w:numFmt w:val="lowerRoman"/>
      <w:lvlText w:val="%9."/>
      <w:lvlJc w:val="right"/>
      <w:pPr>
        <w:ind w:left="6437" w:hanging="180"/>
      </w:pPr>
    </w:lvl>
  </w:abstractNum>
  <w:abstractNum w:abstractNumId="18">
    <w:nsid w:val="5F522650"/>
    <w:multiLevelType w:val="hybridMultilevel"/>
    <w:tmpl w:val="B14A1A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9624CF"/>
    <w:multiLevelType w:val="hybridMultilevel"/>
    <w:tmpl w:val="CFDCC8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3B321EF"/>
    <w:multiLevelType w:val="hybridMultilevel"/>
    <w:tmpl w:val="F0B29D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C484261"/>
    <w:multiLevelType w:val="hybridMultilevel"/>
    <w:tmpl w:val="CEF2AD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EDD52DA"/>
    <w:multiLevelType w:val="hybridMultilevel"/>
    <w:tmpl w:val="7136BD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2306316"/>
    <w:multiLevelType w:val="hybridMultilevel"/>
    <w:tmpl w:val="4FC6D6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7B53639"/>
    <w:multiLevelType w:val="hybridMultilevel"/>
    <w:tmpl w:val="1DA81766"/>
    <w:lvl w:ilvl="0" w:tplc="FBA0DF8E">
      <w:start w:val="1"/>
      <w:numFmt w:val="lowerLetter"/>
      <w:lvlText w:val="%1)"/>
      <w:lvlJc w:val="left"/>
      <w:pPr>
        <w:ind w:left="720" w:hanging="360"/>
      </w:pPr>
      <w:rPr>
        <w:rFonts w:ascii="Times New Roman" w:eastAsiaTheme="minorEastAsia"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AB6596B"/>
    <w:multiLevelType w:val="hybridMultilevel"/>
    <w:tmpl w:val="9AD676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ACB1536"/>
    <w:multiLevelType w:val="hybridMultilevel"/>
    <w:tmpl w:val="4508C8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0E2F6B"/>
    <w:multiLevelType w:val="hybridMultilevel"/>
    <w:tmpl w:val="76C4DEDA"/>
    <w:lvl w:ilvl="0" w:tplc="502053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7E4864EE"/>
    <w:multiLevelType w:val="hybridMultilevel"/>
    <w:tmpl w:val="967A2F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14"/>
  </w:num>
  <w:num w:numId="4">
    <w:abstractNumId w:val="13"/>
  </w:num>
  <w:num w:numId="5">
    <w:abstractNumId w:val="1"/>
  </w:num>
  <w:num w:numId="6">
    <w:abstractNumId w:val="8"/>
  </w:num>
  <w:num w:numId="7">
    <w:abstractNumId w:val="12"/>
  </w:num>
  <w:num w:numId="8">
    <w:abstractNumId w:val="21"/>
  </w:num>
  <w:num w:numId="9">
    <w:abstractNumId w:val="11"/>
  </w:num>
  <w:num w:numId="10">
    <w:abstractNumId w:val="15"/>
  </w:num>
  <w:num w:numId="11">
    <w:abstractNumId w:val="5"/>
  </w:num>
  <w:num w:numId="12">
    <w:abstractNumId w:val="17"/>
  </w:num>
  <w:num w:numId="13">
    <w:abstractNumId w:val="28"/>
  </w:num>
  <w:num w:numId="14">
    <w:abstractNumId w:val="3"/>
  </w:num>
  <w:num w:numId="15">
    <w:abstractNumId w:val="18"/>
  </w:num>
  <w:num w:numId="16">
    <w:abstractNumId w:val="16"/>
  </w:num>
  <w:num w:numId="17">
    <w:abstractNumId w:val="19"/>
  </w:num>
  <w:num w:numId="18">
    <w:abstractNumId w:val="25"/>
  </w:num>
  <w:num w:numId="19">
    <w:abstractNumId w:val="6"/>
  </w:num>
  <w:num w:numId="20">
    <w:abstractNumId w:val="26"/>
  </w:num>
  <w:num w:numId="21">
    <w:abstractNumId w:val="27"/>
  </w:num>
  <w:num w:numId="22">
    <w:abstractNumId w:val="24"/>
  </w:num>
  <w:num w:numId="23">
    <w:abstractNumId w:val="7"/>
  </w:num>
  <w:num w:numId="24">
    <w:abstractNumId w:val="20"/>
  </w:num>
  <w:num w:numId="25">
    <w:abstractNumId w:val="0"/>
  </w:num>
  <w:num w:numId="26">
    <w:abstractNumId w:val="10"/>
  </w:num>
  <w:num w:numId="27">
    <w:abstractNumId w:val="2"/>
  </w:num>
  <w:num w:numId="28">
    <w:abstractNumId w:val="23"/>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37C"/>
    <w:rsid w:val="000F637C"/>
    <w:rsid w:val="002575B0"/>
    <w:rsid w:val="002826FA"/>
    <w:rsid w:val="00341B6D"/>
    <w:rsid w:val="003D15E9"/>
    <w:rsid w:val="00564D11"/>
    <w:rsid w:val="008C63DD"/>
    <w:rsid w:val="00923AC0"/>
    <w:rsid w:val="009F648F"/>
    <w:rsid w:val="00C8325C"/>
    <w:rsid w:val="00DA5A43"/>
    <w:rsid w:val="00DA6AF7"/>
    <w:rsid w:val="00E45431"/>
    <w:rsid w:val="00F1403B"/>
    <w:rsid w:val="00F24658"/>
    <w:rsid w:val="00F715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37C"/>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0F637C"/>
    <w:pPr>
      <w:spacing w:after="0" w:line="240" w:lineRule="auto"/>
    </w:pPr>
    <w:rPr>
      <w:rFonts w:eastAsiaTheme="minorEastAsia"/>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0F637C"/>
    <w:pPr>
      <w:ind w:left="720"/>
      <w:contextualSpacing/>
    </w:pPr>
  </w:style>
  <w:style w:type="character" w:styleId="Odkaznakoment">
    <w:name w:val="annotation reference"/>
    <w:basedOn w:val="Standardnpsmoodstavce"/>
    <w:uiPriority w:val="99"/>
    <w:semiHidden/>
    <w:unhideWhenUsed/>
    <w:rsid w:val="000F637C"/>
    <w:rPr>
      <w:sz w:val="16"/>
      <w:szCs w:val="16"/>
    </w:rPr>
  </w:style>
  <w:style w:type="paragraph" w:styleId="Textkomente">
    <w:name w:val="annotation text"/>
    <w:basedOn w:val="Normln"/>
    <w:link w:val="TextkomenteChar"/>
    <w:uiPriority w:val="99"/>
    <w:semiHidden/>
    <w:unhideWhenUsed/>
    <w:rsid w:val="000F637C"/>
    <w:pPr>
      <w:spacing w:line="240" w:lineRule="auto"/>
    </w:pPr>
    <w:rPr>
      <w:sz w:val="20"/>
      <w:szCs w:val="20"/>
    </w:rPr>
  </w:style>
  <w:style w:type="character" w:customStyle="1" w:styleId="TextkomenteChar">
    <w:name w:val="Text komentáře Char"/>
    <w:basedOn w:val="Standardnpsmoodstavce"/>
    <w:link w:val="Textkomente"/>
    <w:uiPriority w:val="99"/>
    <w:semiHidden/>
    <w:rsid w:val="000F637C"/>
    <w:rPr>
      <w:rFonts w:eastAsiaTheme="minorEastAsia"/>
      <w:sz w:val="20"/>
      <w:szCs w:val="20"/>
      <w:lang w:eastAsia="cs-CZ"/>
    </w:rPr>
  </w:style>
  <w:style w:type="paragraph" w:styleId="Textbubliny">
    <w:name w:val="Balloon Text"/>
    <w:basedOn w:val="Normln"/>
    <w:link w:val="TextbublinyChar"/>
    <w:uiPriority w:val="99"/>
    <w:semiHidden/>
    <w:unhideWhenUsed/>
    <w:rsid w:val="000F637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637C"/>
    <w:rPr>
      <w:rFonts w:ascii="Tahoma" w:eastAsiaTheme="minorEastAsia" w:hAnsi="Tahoma" w:cs="Tahoma"/>
      <w:sz w:val="16"/>
      <w:szCs w:val="16"/>
      <w:lang w:eastAsia="cs-CZ"/>
    </w:rPr>
  </w:style>
  <w:style w:type="paragraph" w:styleId="Zhlav">
    <w:name w:val="header"/>
    <w:basedOn w:val="Normln"/>
    <w:link w:val="ZhlavChar"/>
    <w:uiPriority w:val="99"/>
    <w:unhideWhenUsed/>
    <w:rsid w:val="00E454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431"/>
    <w:rPr>
      <w:rFonts w:eastAsiaTheme="minorEastAsia"/>
      <w:lang w:eastAsia="cs-CZ"/>
    </w:rPr>
  </w:style>
  <w:style w:type="paragraph" w:styleId="Zpat">
    <w:name w:val="footer"/>
    <w:basedOn w:val="Normln"/>
    <w:link w:val="ZpatChar"/>
    <w:uiPriority w:val="99"/>
    <w:unhideWhenUsed/>
    <w:rsid w:val="00E45431"/>
    <w:pPr>
      <w:tabs>
        <w:tab w:val="center" w:pos="4536"/>
        <w:tab w:val="right" w:pos="9072"/>
      </w:tabs>
      <w:spacing w:after="0" w:line="240" w:lineRule="auto"/>
    </w:pPr>
  </w:style>
  <w:style w:type="character" w:customStyle="1" w:styleId="ZpatChar">
    <w:name w:val="Zápatí Char"/>
    <w:basedOn w:val="Standardnpsmoodstavce"/>
    <w:link w:val="Zpat"/>
    <w:uiPriority w:val="99"/>
    <w:rsid w:val="00E45431"/>
    <w:rPr>
      <w:rFonts w:eastAsiaTheme="minorEastAsia"/>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37C"/>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0F637C"/>
    <w:pPr>
      <w:spacing w:after="0" w:line="240" w:lineRule="auto"/>
    </w:pPr>
    <w:rPr>
      <w:rFonts w:eastAsiaTheme="minorEastAsia"/>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0F637C"/>
    <w:pPr>
      <w:ind w:left="720"/>
      <w:contextualSpacing/>
    </w:pPr>
  </w:style>
  <w:style w:type="character" w:styleId="Odkaznakoment">
    <w:name w:val="annotation reference"/>
    <w:basedOn w:val="Standardnpsmoodstavce"/>
    <w:uiPriority w:val="99"/>
    <w:semiHidden/>
    <w:unhideWhenUsed/>
    <w:rsid w:val="000F637C"/>
    <w:rPr>
      <w:sz w:val="16"/>
      <w:szCs w:val="16"/>
    </w:rPr>
  </w:style>
  <w:style w:type="paragraph" w:styleId="Textkomente">
    <w:name w:val="annotation text"/>
    <w:basedOn w:val="Normln"/>
    <w:link w:val="TextkomenteChar"/>
    <w:uiPriority w:val="99"/>
    <w:semiHidden/>
    <w:unhideWhenUsed/>
    <w:rsid w:val="000F637C"/>
    <w:pPr>
      <w:spacing w:line="240" w:lineRule="auto"/>
    </w:pPr>
    <w:rPr>
      <w:sz w:val="20"/>
      <w:szCs w:val="20"/>
    </w:rPr>
  </w:style>
  <w:style w:type="character" w:customStyle="1" w:styleId="TextkomenteChar">
    <w:name w:val="Text komentáře Char"/>
    <w:basedOn w:val="Standardnpsmoodstavce"/>
    <w:link w:val="Textkomente"/>
    <w:uiPriority w:val="99"/>
    <w:semiHidden/>
    <w:rsid w:val="000F637C"/>
    <w:rPr>
      <w:rFonts w:eastAsiaTheme="minorEastAsia"/>
      <w:sz w:val="20"/>
      <w:szCs w:val="20"/>
      <w:lang w:eastAsia="cs-CZ"/>
    </w:rPr>
  </w:style>
  <w:style w:type="paragraph" w:styleId="Textbubliny">
    <w:name w:val="Balloon Text"/>
    <w:basedOn w:val="Normln"/>
    <w:link w:val="TextbublinyChar"/>
    <w:uiPriority w:val="99"/>
    <w:semiHidden/>
    <w:unhideWhenUsed/>
    <w:rsid w:val="000F637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637C"/>
    <w:rPr>
      <w:rFonts w:ascii="Tahoma" w:eastAsiaTheme="minorEastAsia" w:hAnsi="Tahoma" w:cs="Tahoma"/>
      <w:sz w:val="16"/>
      <w:szCs w:val="16"/>
      <w:lang w:eastAsia="cs-CZ"/>
    </w:rPr>
  </w:style>
  <w:style w:type="paragraph" w:styleId="Zhlav">
    <w:name w:val="header"/>
    <w:basedOn w:val="Normln"/>
    <w:link w:val="ZhlavChar"/>
    <w:uiPriority w:val="99"/>
    <w:unhideWhenUsed/>
    <w:rsid w:val="00E454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431"/>
    <w:rPr>
      <w:rFonts w:eastAsiaTheme="minorEastAsia"/>
      <w:lang w:eastAsia="cs-CZ"/>
    </w:rPr>
  </w:style>
  <w:style w:type="paragraph" w:styleId="Zpat">
    <w:name w:val="footer"/>
    <w:basedOn w:val="Normln"/>
    <w:link w:val="ZpatChar"/>
    <w:uiPriority w:val="99"/>
    <w:unhideWhenUsed/>
    <w:rsid w:val="00E45431"/>
    <w:pPr>
      <w:tabs>
        <w:tab w:val="center" w:pos="4536"/>
        <w:tab w:val="right" w:pos="9072"/>
      </w:tabs>
      <w:spacing w:after="0" w:line="240" w:lineRule="auto"/>
    </w:pPr>
  </w:style>
  <w:style w:type="character" w:customStyle="1" w:styleId="ZpatChar">
    <w:name w:val="Zápatí Char"/>
    <w:basedOn w:val="Standardnpsmoodstavce"/>
    <w:link w:val="Zpat"/>
    <w:uiPriority w:val="99"/>
    <w:rsid w:val="00E45431"/>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867</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support_0</dc:creator>
  <cp:lastModifiedBy>Irse</cp:lastModifiedBy>
  <cp:revision>2</cp:revision>
  <dcterms:created xsi:type="dcterms:W3CDTF">2013-05-21T20:01:00Z</dcterms:created>
  <dcterms:modified xsi:type="dcterms:W3CDTF">2013-05-21T20:01:00Z</dcterms:modified>
</cp:coreProperties>
</file>