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Z důvodu nutnosti informovat firmy, jimž byla zaslána Výzva k podání nabídek k výběrovému řízení na dodávku informačních technologií pro práci realizačního týmu realizovaného v rámci Operačního programu Vzdělávání pro konkurenceschopnost, číslo projektu CZ.1.07/1.5.00/34.0451, vyhlášeného dne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10.5.2013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vás informujeme o odpovědích na dotazy zaslané e-mailovou poštou týkajících se výš</w:t>
      </w:r>
      <w:r>
        <w:rPr>
          <w:rFonts w:ascii="Arial" w:hAnsi="Arial" w:cs="Arial"/>
          <w:color w:val="000000"/>
          <w:sz w:val="23"/>
          <w:szCs w:val="23"/>
        </w:rPr>
        <w:t>e uvedeného výběrového řízení.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  <w:u w:val="single"/>
        </w:rPr>
        <w:t>Dotaz: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Dobrý den,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obracím se na Vás jako na kontaktní osobu zadavatele v rámci VŘ Informační technologie pro práci realizačního týmu.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u položky č. 3 požadujete životnost lampy 6000 h – bude akceptována tato životnost v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ECO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režimu?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u položky č. 4 požadujete u PC sestavy velikost monitoru 19“ bude akceptován i model s velikostí 18,5“?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  <w:u w:val="single"/>
        </w:rPr>
        <w:t>Odpověď: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k otázce č. 1 - ano, počet 6 000 hodin bude akceptován i v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ECO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režimu.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K otázce č. 2 - v požadavcích VŘ jsou minimální požadavky, nemůžeme tedy akceptovat menší rozměr.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PaedDr. Helena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Klepetková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zástupce ředitele pro pedagogický úsek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  <w:u w:val="single"/>
        </w:rPr>
        <w:t>Dotaz: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Dobrý den paní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Klepetková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v zadávací dokumentaci zakázky: „Informační technologie pro práci realizačního týmu“ máte uvedeno ve specifikaci, že požadujete plně licencované a nainstalované MS Office 2013 Professional, což je zřejmě chyba, jelikož tato licence stojí cca. 9500,- bez DPH a žádná Professional verze pro školy neexistuje, takže je zřejmé, že notebook s tímto SW nebude stát 11 tis.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  <w:u w:val="single"/>
        </w:rPr>
        <w:t>Odpověď: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Podle našich informací jsou požadavky ve výběrovém řízení stanoveny správně a reálně.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PaedDr. Helena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Klepetková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zástupce ředitele pro pedagogický úsek </w:t>
      </w:r>
    </w:p>
    <w:p w:rsidR="007A753D" w:rsidRDefault="007A753D" w:rsidP="007A753D">
      <w:pPr>
        <w:pStyle w:val="Normlnweb"/>
        <w:spacing w:before="0" w:beforeAutospacing="0" w:after="200" w:afterAutospacing="0"/>
      </w:pPr>
      <w:r>
        <w:rPr>
          <w:rFonts w:ascii="Calibri" w:hAnsi="Calibri"/>
          <w:color w:val="000000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  <w:u w:val="single"/>
        </w:rPr>
        <w:t>Dotaz: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br/>
        <w:t xml:space="preserve">Je si zadavatel vědom, že požadované licence MS Office 2013 Professional jsou cca o 700% dražší než standardně školami požívané školní licence MS Office Standard 2013? Prosíme tímto o přehodnocení Vašeho požadavku.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  <w:u w:val="single"/>
        </w:rPr>
        <w:t>Odpověď</w:t>
      </w:r>
      <w:r>
        <w:rPr>
          <w:rFonts w:ascii="Arial" w:hAnsi="Arial" w:cs="Arial"/>
          <w:color w:val="000000"/>
          <w:sz w:val="23"/>
          <w:szCs w:val="23"/>
        </w:rPr>
        <w:t xml:space="preserve">: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Podle našich informací jsou požadavky ve výběrovém řízení stanoveny správně a reálně.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  <w:u w:val="single"/>
        </w:rPr>
        <w:t>Dotaz</w:t>
      </w:r>
      <w:r>
        <w:rPr>
          <w:rFonts w:ascii="Arial" w:hAnsi="Arial" w:cs="Arial"/>
          <w:color w:val="000000"/>
          <w:sz w:val="23"/>
          <w:szCs w:val="23"/>
        </w:rPr>
        <w:t xml:space="preserve">: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U projektoru prosíme o přesnou specifikaci požadovaných kabelů a uvedení délek těchto kabelů. Dále zda zadavatel požaduje zalištovaní kabeláže, prosíme i o uvedení délky lišt. </w:t>
      </w:r>
      <w:r>
        <w:rPr>
          <w:rFonts w:ascii="Arial" w:hAnsi="Arial" w:cs="Arial"/>
          <w:color w:val="000000"/>
          <w:sz w:val="23"/>
          <w:szCs w:val="23"/>
        </w:rPr>
        <w:br/>
        <w:t xml:space="preserve">Bez těchto údajů nelze přesně sestavit cenovou kalkulaci.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  <w:u w:val="single"/>
        </w:rPr>
        <w:lastRenderedPageBreak/>
        <w:t>Odpověď</w:t>
      </w:r>
      <w:r>
        <w:rPr>
          <w:rFonts w:ascii="Arial" w:hAnsi="Arial" w:cs="Arial"/>
          <w:color w:val="000000"/>
          <w:sz w:val="23"/>
          <w:szCs w:val="23"/>
        </w:rPr>
        <w:t xml:space="preserve">: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V 8 třídách je vzdálenost PC od dataprojektoru 16 metrů, v jedné třídě je vzdálenost 29 metrů a v jedné 17 metrů. Zadavatel požaduje zalištování kabeláže.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PaedDr. Helena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Klepetková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zástupce ředitele pro pedagogický úsek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u w:val="single"/>
        </w:rPr>
        <w:t>Dotaz: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Dobrý den,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u projektoru nejsou stanovené výstupy, takže nemůžeme určit typ kabeláže. Prosím o upřesnění.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  <w:u w:val="single"/>
        </w:rPr>
        <w:t>Odpověď: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Vzhledem k tomu, že nevíme, jaký typ ani značka projektoru nám bude nabídnuta, nemůžeme upřesnit typ kabeláže, která by měla být dodána.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A753D" w:rsidRDefault="007A753D" w:rsidP="007A753D">
      <w:pPr>
        <w:pStyle w:val="Normlnweb"/>
        <w:spacing w:before="0" w:beforeAutospacing="0" w:after="200" w:afterAutospacing="0"/>
      </w:pPr>
      <w:r>
        <w:rPr>
          <w:rFonts w:ascii="Calibri" w:hAnsi="Calibri"/>
          <w:color w:val="000000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Dobrý den, v příloze posílám přílohu č. 2 k Výzvě k podání nabídek k výběrovému řízení na dodávku informačních technologií pro práci realizačního týmu realizovaného v rámci Operačního programu Vzdělávání pro konkurenceschopnost, číslo projektu CZ.1.07/1.5.00/34.0451, vyhlášeného dne </w:t>
      </w:r>
      <w:proofErr w:type="gramStart"/>
      <w:r>
        <w:rPr>
          <w:rFonts w:ascii="Arial" w:hAnsi="Arial" w:cs="Arial"/>
          <w:color w:val="000000"/>
        </w:rPr>
        <w:t>10.5.2013</w:t>
      </w:r>
      <w:proofErr w:type="gramEnd"/>
      <w:r>
        <w:rPr>
          <w:rFonts w:ascii="Arial" w:hAnsi="Arial" w:cs="Arial"/>
          <w:color w:val="000000"/>
        </w:rPr>
        <w:t xml:space="preserve">. Tuto přílohu posílám z důvodu možnosti snadnějšího doplnění vaší nabídky.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S pozdravem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Mgr. Marie </w:t>
      </w:r>
      <w:proofErr w:type="spellStart"/>
      <w:r>
        <w:rPr>
          <w:rFonts w:ascii="Arial" w:hAnsi="Arial" w:cs="Arial"/>
          <w:color w:val="000000"/>
        </w:rPr>
        <w:t>Povjakalová</w:t>
      </w:r>
      <w:proofErr w:type="spellEnd"/>
      <w:r>
        <w:rPr>
          <w:rFonts w:ascii="Arial" w:hAnsi="Arial" w:cs="Arial"/>
          <w:color w:val="000000"/>
        </w:rPr>
        <w:t xml:space="preserve"> (SOŠ a SOU, Znojmo, Dvořákova 19)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bookmarkStart w:id="0" w:name="_GoBack"/>
      <w:bookmarkEnd w:id="0"/>
      <w:r>
        <w:rPr>
          <w:rFonts w:ascii="Arial" w:hAnsi="Arial" w:cs="Arial"/>
          <w:color w:val="000000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u w:val="single"/>
        </w:rPr>
        <w:t xml:space="preserve">Dotaz: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Dobrý den,</w:t>
      </w:r>
      <w:r>
        <w:rPr>
          <w:rFonts w:ascii="Arial" w:hAnsi="Arial" w:cs="Arial"/>
          <w:color w:val="000000"/>
        </w:rPr>
        <w:br/>
        <w:t>máme následující dotaz k Vaší veřejné zakázce, který zní:</w:t>
      </w:r>
      <w:r>
        <w:rPr>
          <w:rFonts w:ascii="Arial" w:hAnsi="Arial" w:cs="Arial"/>
          <w:color w:val="000000"/>
        </w:rPr>
        <w:br/>
        <w:t>Požadujete 5 ks tabletu s procesorem o výkonu dle testu PassMark.net 2000 bodů.</w:t>
      </w:r>
      <w:r>
        <w:rPr>
          <w:rFonts w:ascii="Arial" w:hAnsi="Arial" w:cs="Arial"/>
          <w:color w:val="000000"/>
        </w:rPr>
        <w:br/>
        <w:t xml:space="preserve">Náš dotaz zní, zda můžeme nabídnout tablet s výkonem procesoru dle testu PassMark.net 1950 bodů.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u w:val="single"/>
        </w:rPr>
        <w:t xml:space="preserve">Odpověď: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V požadavcích VŘ jsou minimální požadavky, nemůžeme akceptovat nižší.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u w:val="single"/>
        </w:rPr>
        <w:t xml:space="preserve">Dotaz: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Mam poslední dotaz. Veškeré zboží musí být nové?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u w:val="single"/>
        </w:rPr>
        <w:t xml:space="preserve">Odpověď: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</w:rPr>
        <w:t>Ve Výzvě k podání nabídek je uvedeno: „Zadavatel požaduje dodání nových výrobků, nikoli použitých či repasovaných.“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t> </w:t>
      </w:r>
    </w:p>
    <w:p w:rsidR="007A753D" w:rsidRDefault="007A753D" w:rsidP="007A753D">
      <w:pPr>
        <w:pStyle w:val="Normlnweb"/>
        <w:spacing w:before="0" w:beforeAutospacing="0" w:after="0" w:afterAutospacing="0"/>
      </w:pPr>
      <w:r>
        <w:rPr>
          <w:rFonts w:ascii="Calibri" w:hAnsi="Calibri" w:cs="Arial"/>
          <w:color w:val="000000"/>
          <w:sz w:val="23"/>
          <w:szCs w:val="23"/>
          <w:u w:val="single"/>
        </w:rPr>
        <w:t xml:space="preserve">Dotaz: </w:t>
      </w:r>
    </w:p>
    <w:p w:rsidR="007A753D" w:rsidRDefault="007A753D" w:rsidP="007A753D">
      <w:pPr>
        <w:pStyle w:val="Normlnweb"/>
        <w:spacing w:before="0" w:beforeAutospacing="0" w:after="0" w:afterAutospacing="0"/>
      </w:pPr>
      <w:r>
        <w:rPr>
          <w:rFonts w:ascii="Calibri" w:hAnsi="Calibri" w:cs="Arial"/>
          <w:color w:val="000000"/>
          <w:sz w:val="23"/>
          <w:szCs w:val="23"/>
        </w:rPr>
        <w:t xml:space="preserve">Dobrý den </w:t>
      </w:r>
    </w:p>
    <w:p w:rsidR="007A753D" w:rsidRDefault="007A753D" w:rsidP="007A753D">
      <w:pPr>
        <w:pStyle w:val="Normlnweb"/>
        <w:spacing w:before="0" w:beforeAutospacing="0" w:after="0" w:afterAutospacing="0"/>
      </w:pPr>
      <w:r>
        <w:rPr>
          <w:rFonts w:ascii="Calibri" w:hAnsi="Calibri" w:cs="Arial"/>
          <w:color w:val="000000"/>
          <w:sz w:val="23"/>
          <w:szCs w:val="23"/>
        </w:rPr>
        <w:t xml:space="preserve">co se rozumí u položky č. 4 zadáním „Kompletní kabeláž“? Je to opět kabeláž k dataprojektoru, která je specifikována již u položky č. 3 nebo se jedná o kabeláž pro připojení PC do sítě a k napájení? </w:t>
      </w:r>
    </w:p>
    <w:p w:rsidR="007A753D" w:rsidRDefault="007A753D" w:rsidP="007A753D">
      <w:pPr>
        <w:pStyle w:val="Normlnweb"/>
        <w:spacing w:before="0" w:beforeAutospacing="0" w:after="0" w:afterAutospacing="0"/>
      </w:pPr>
      <w:r>
        <w:rPr>
          <w:rFonts w:ascii="Calibri" w:hAnsi="Calibri" w:cs="Arial"/>
          <w:color w:val="000000"/>
          <w:sz w:val="23"/>
          <w:szCs w:val="23"/>
        </w:rPr>
        <w:t> </w:t>
      </w:r>
    </w:p>
    <w:p w:rsidR="007A753D" w:rsidRDefault="007A753D" w:rsidP="007A753D">
      <w:pPr>
        <w:pStyle w:val="Normlnweb"/>
        <w:spacing w:before="0" w:beforeAutospacing="0" w:after="0" w:afterAutospacing="0"/>
      </w:pPr>
      <w:r>
        <w:rPr>
          <w:rFonts w:ascii="Calibri" w:hAnsi="Calibri" w:cs="Arial"/>
          <w:color w:val="000000"/>
          <w:sz w:val="23"/>
          <w:szCs w:val="23"/>
          <w:u w:val="single"/>
        </w:rPr>
        <w:t xml:space="preserve">Odpověď: </w:t>
      </w:r>
    </w:p>
    <w:p w:rsidR="007A753D" w:rsidRDefault="007A753D" w:rsidP="007A753D">
      <w:pPr>
        <w:pStyle w:val="Normlnweb"/>
        <w:spacing w:before="0" w:beforeAutospacing="0" w:after="0" w:afterAutospacing="0"/>
      </w:pPr>
      <w:r>
        <w:rPr>
          <w:rFonts w:ascii="Calibri" w:hAnsi="Calibri" w:cs="Arial"/>
          <w:color w:val="000000"/>
          <w:sz w:val="23"/>
          <w:szCs w:val="23"/>
        </w:rPr>
        <w:lastRenderedPageBreak/>
        <w:t xml:space="preserve">U položky č. 3 se jedná o kabeláž pro připojení projektoru do elektrické sítě a připojení k PC, u položky č. 4 se jedná o kabeláž pro připojení PC do elektrické sítě a monitoru. </w:t>
      </w:r>
    </w:p>
    <w:p w:rsidR="007A753D" w:rsidRDefault="007A753D" w:rsidP="007A753D">
      <w:pPr>
        <w:pStyle w:val="Normlnweb"/>
        <w:spacing w:before="0" w:beforeAutospacing="0" w:after="0" w:afterAutospacing="0"/>
      </w:pPr>
      <w:r>
        <w:rPr>
          <w:rFonts w:ascii="Calibri" w:hAnsi="Calibri"/>
        </w:rPr>
        <w:t> </w:t>
      </w:r>
    </w:p>
    <w:p w:rsidR="007A753D" w:rsidRDefault="007A753D" w:rsidP="007A753D">
      <w:pPr>
        <w:pStyle w:val="Normlnweb"/>
        <w:spacing w:before="0" w:beforeAutospacing="0" w:after="0" w:afterAutospacing="0"/>
      </w:pPr>
      <w:r>
        <w:rPr>
          <w:rFonts w:ascii="Calibri" w:hAnsi="Calibri"/>
          <w:u w:val="single"/>
        </w:rPr>
        <w:t xml:space="preserve">Dotaz: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Vážená paní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Klepetková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jako zájemce o výběrové řízení "Informační technologie pro práci realizačního týmu" se na Vás obracím, abych Vás upozornil na níže uvedené.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Položka č. 2 Tablet - učitel - kombinaci požadovaných parametrů splňuje na trhu pouze jeden výrobce. 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Položka č. 3 Dataprojektor - kombinaci požadovaný parametrů splňuje na trhu pouze jeden výrobce. </w:t>
      </w:r>
    </w:p>
    <w:p w:rsidR="007A753D" w:rsidRDefault="007A753D" w:rsidP="007A753D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A753D" w:rsidRDefault="007A753D" w:rsidP="007A753D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  <w:u w:val="single"/>
        </w:rPr>
        <w:t xml:space="preserve">Odpověď: </w:t>
      </w:r>
    </w:p>
    <w:p w:rsidR="007A753D" w:rsidRDefault="007A753D" w:rsidP="007A753D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Podle našich informací kombinaci námi požadovaných minimálních požadavků pro položku č. 2 Tablet – učitel splňuje na trhu více výrobců. </w:t>
      </w:r>
    </w:p>
    <w:p w:rsidR="007A753D" w:rsidRDefault="007A753D" w:rsidP="007A75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Podle našich informací kombinaci námi požadovaných minimálních požadavků pro položku č. 3 Dataprojektor splňuje na trhu více výrobců. </w:t>
      </w:r>
    </w:p>
    <w:p w:rsidR="007A753D" w:rsidRDefault="007A753D" w:rsidP="007A75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7A753D" w:rsidRDefault="007A753D" w:rsidP="007A753D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7A753D" w:rsidRDefault="007A753D" w:rsidP="007A753D">
      <w:pPr>
        <w:pStyle w:val="Normlnweb"/>
        <w:spacing w:before="0" w:beforeAutospacing="0" w:after="0" w:afterAutospacing="0"/>
      </w:pPr>
      <w:r>
        <w:rPr>
          <w:rFonts w:ascii="Arial" w:hAnsi="Arial" w:cs="Arial"/>
          <w:sz w:val="22"/>
          <w:szCs w:val="22"/>
          <w:u w:val="single"/>
        </w:rPr>
        <w:t>Dotaz:</w:t>
      </w:r>
    </w:p>
    <w:p w:rsidR="007A753D" w:rsidRDefault="007A753D" w:rsidP="007A753D">
      <w:pPr>
        <w:pStyle w:val="Normln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 xml:space="preserve"> vzhledem ke všem dotazům nebude se přesouvat termín pro podání nabídek? </w:t>
      </w:r>
    </w:p>
    <w:p w:rsidR="007A753D" w:rsidRDefault="007A753D" w:rsidP="007A753D">
      <w:pPr>
        <w:pStyle w:val="Normln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 </w:t>
      </w:r>
    </w:p>
    <w:p w:rsidR="007A753D" w:rsidRDefault="007A753D" w:rsidP="007A753D">
      <w:pPr>
        <w:pStyle w:val="Normlnweb"/>
        <w:spacing w:before="0" w:beforeAutospacing="0" w:after="0" w:afterAutospacing="0"/>
      </w:pPr>
      <w:r>
        <w:rPr>
          <w:rFonts w:ascii="Arial" w:hAnsi="Arial" w:cs="Arial"/>
          <w:sz w:val="22"/>
          <w:szCs w:val="22"/>
          <w:u w:val="single"/>
        </w:rPr>
        <w:t>Odpověď:</w:t>
      </w:r>
    </w:p>
    <w:p w:rsidR="007A753D" w:rsidRDefault="007A753D" w:rsidP="007A753D">
      <w:pPr>
        <w:pStyle w:val="Normln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Dotazy byly zodpovězeny a odeslány uchazečům, termín pro podání nabídek se nebude přesouvat.</w:t>
      </w:r>
    </w:p>
    <w:p w:rsidR="007A753D" w:rsidRDefault="007A753D" w:rsidP="007A753D">
      <w:pPr>
        <w:pStyle w:val="Normlnweb"/>
        <w:spacing w:before="0" w:beforeAutospacing="0" w:after="0" w:afterAutospacing="0"/>
      </w:pPr>
      <w:r>
        <w:t> </w:t>
      </w:r>
    </w:p>
    <w:p w:rsidR="007A753D" w:rsidRDefault="007A753D" w:rsidP="007A753D">
      <w:pPr>
        <w:pStyle w:val="Normlnweb"/>
      </w:pPr>
      <w:r>
        <w:t>S pozdravem</w:t>
      </w:r>
    </w:p>
    <w:p w:rsidR="007A753D" w:rsidRDefault="007A753D" w:rsidP="007A753D">
      <w:pPr>
        <w:pStyle w:val="Normlnweb"/>
      </w:pPr>
      <w:r>
        <w:t xml:space="preserve">Mgr. Marie </w:t>
      </w:r>
      <w:proofErr w:type="spellStart"/>
      <w:r>
        <w:t>Povjakalová</w:t>
      </w:r>
      <w:proofErr w:type="spellEnd"/>
      <w:r>
        <w:t xml:space="preserve"> (SOŠ a SOU, Znojmo, Dvořákova 19)</w:t>
      </w:r>
    </w:p>
    <w:p w:rsidR="007A753D" w:rsidRDefault="007A753D" w:rsidP="007A753D">
      <w:pPr>
        <w:pStyle w:val="Normlnweb"/>
        <w:spacing w:before="0" w:beforeAutospacing="0" w:after="0" w:afterAutospacing="0"/>
      </w:pPr>
    </w:p>
    <w:p w:rsidR="005F2951" w:rsidRDefault="005F2951"/>
    <w:sectPr w:rsidR="005F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3D"/>
    <w:rsid w:val="005F2951"/>
    <w:rsid w:val="007A753D"/>
    <w:rsid w:val="00E0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Intel</dc:creator>
  <cp:lastModifiedBy>PC Intel</cp:lastModifiedBy>
  <cp:revision>2</cp:revision>
  <dcterms:created xsi:type="dcterms:W3CDTF">2013-05-22T11:11:00Z</dcterms:created>
  <dcterms:modified xsi:type="dcterms:W3CDTF">2013-05-22T11:14:00Z</dcterms:modified>
</cp:coreProperties>
</file>