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BE" w:rsidRDefault="00525BBE" w:rsidP="00525BBE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inline distT="0" distB="0" distL="0" distR="0">
            <wp:extent cx="5760720" cy="1402309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2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BBE" w:rsidRDefault="00525BBE" w:rsidP="00143E48">
      <w:pPr>
        <w:jc w:val="both"/>
        <w:rPr>
          <w:rFonts w:ascii="Calibri" w:hAnsi="Calibri"/>
          <w:b/>
          <w:sz w:val="28"/>
          <w:szCs w:val="28"/>
        </w:rPr>
      </w:pPr>
    </w:p>
    <w:p w:rsidR="00525BBE" w:rsidRDefault="00525BBE" w:rsidP="00143E48">
      <w:pPr>
        <w:jc w:val="both"/>
        <w:rPr>
          <w:rFonts w:ascii="Calibri" w:hAnsi="Calibri"/>
          <w:b/>
          <w:sz w:val="28"/>
          <w:szCs w:val="28"/>
        </w:rPr>
      </w:pPr>
      <w:r w:rsidRPr="00BF5739">
        <w:rPr>
          <w:rFonts w:ascii="Calibri" w:hAnsi="Calibri"/>
          <w:b/>
          <w:sz w:val="28"/>
          <w:szCs w:val="28"/>
        </w:rPr>
        <w:t>Příloha č. 1</w:t>
      </w:r>
    </w:p>
    <w:p w:rsidR="00525BBE" w:rsidRPr="00A44615" w:rsidRDefault="00525BBE" w:rsidP="00143E48">
      <w:pPr>
        <w:jc w:val="both"/>
        <w:rPr>
          <w:rFonts w:ascii="Calibri" w:hAnsi="Calibri"/>
          <w:sz w:val="28"/>
          <w:szCs w:val="28"/>
        </w:rPr>
      </w:pPr>
      <w:r w:rsidRPr="007D07E4">
        <w:rPr>
          <w:rFonts w:ascii="Calibri" w:hAnsi="Calibri"/>
        </w:rPr>
        <w:t>Zadavatel</w:t>
      </w:r>
      <w:r w:rsidRPr="00A44615">
        <w:rPr>
          <w:rFonts w:ascii="Calibri" w:hAnsi="Calibri"/>
          <w:sz w:val="28"/>
          <w:szCs w:val="28"/>
        </w:rPr>
        <w:t xml:space="preserve"> :  </w:t>
      </w:r>
      <w:r w:rsidR="007D07E4">
        <w:rPr>
          <w:rFonts w:ascii="Calibri" w:hAnsi="Calibri"/>
          <w:sz w:val="28"/>
          <w:szCs w:val="28"/>
        </w:rPr>
        <w:t xml:space="preserve">  </w:t>
      </w:r>
      <w:r w:rsidR="00A44615">
        <w:t>Střední odborná škola a Střední odborné učiliště Horky nad Jizerou 35</w:t>
      </w:r>
      <w:r w:rsidRPr="00A44615">
        <w:rPr>
          <w:rFonts w:ascii="Calibri" w:hAnsi="Calibri"/>
          <w:sz w:val="28"/>
          <w:szCs w:val="28"/>
        </w:rPr>
        <w:t xml:space="preserve">                       </w:t>
      </w:r>
      <w:r w:rsidR="00A44615">
        <w:rPr>
          <w:rFonts w:ascii="Calibri" w:hAnsi="Calibri"/>
          <w:sz w:val="28"/>
          <w:szCs w:val="28"/>
        </w:rPr>
        <w:t xml:space="preserve">   </w:t>
      </w:r>
    </w:p>
    <w:p w:rsidR="00525BBE" w:rsidRPr="00BF5739" w:rsidRDefault="00525BBE" w:rsidP="00143E48">
      <w:pPr>
        <w:jc w:val="both"/>
        <w:rPr>
          <w:b/>
          <w:noProof/>
          <w:sz w:val="28"/>
          <w:szCs w:val="28"/>
        </w:rPr>
      </w:pPr>
    </w:p>
    <w:p w:rsidR="00525BBE" w:rsidRPr="00143E48" w:rsidRDefault="00525BBE" w:rsidP="00143E48">
      <w:pPr>
        <w:jc w:val="both"/>
        <w:rPr>
          <w:rFonts w:ascii="Calibri" w:hAnsi="Calibri"/>
          <w:b/>
          <w:i/>
          <w:sz w:val="32"/>
          <w:szCs w:val="32"/>
        </w:rPr>
      </w:pPr>
      <w:r w:rsidRPr="00143E48">
        <w:rPr>
          <w:b/>
          <w:noProof/>
          <w:sz w:val="32"/>
          <w:szCs w:val="32"/>
        </w:rPr>
        <w:t xml:space="preserve">Technická specifikace předmětu plnění </w:t>
      </w:r>
      <w:r w:rsidR="00143E48" w:rsidRPr="00143E48">
        <w:rPr>
          <w:b/>
          <w:noProof/>
          <w:sz w:val="32"/>
          <w:szCs w:val="32"/>
        </w:rPr>
        <w:t>zakázky malého rozsahu</w:t>
      </w:r>
    </w:p>
    <w:p w:rsidR="00143E48" w:rsidRPr="00143E48" w:rsidRDefault="00143E48" w:rsidP="00143E48">
      <w:pPr>
        <w:jc w:val="both"/>
        <w:rPr>
          <w:rFonts w:ascii="Calibri" w:hAnsi="Calibri"/>
          <w:b/>
          <w:sz w:val="32"/>
          <w:szCs w:val="32"/>
        </w:rPr>
      </w:pPr>
    </w:p>
    <w:p w:rsidR="00525BBE" w:rsidRPr="00BF5739" w:rsidRDefault="00525BBE" w:rsidP="00143E48">
      <w:pPr>
        <w:jc w:val="both"/>
        <w:rPr>
          <w:rFonts w:ascii="Calibri" w:hAnsi="Calibri"/>
          <w:b/>
        </w:rPr>
      </w:pPr>
      <w:r w:rsidRPr="00BF5739">
        <w:rPr>
          <w:rFonts w:ascii="Calibri" w:hAnsi="Calibri"/>
          <w:b/>
        </w:rPr>
        <w:t>Záruční podmínky ICT techniky, pokud není uvedeno jinak, je 24 měsíců.</w:t>
      </w:r>
    </w:p>
    <w:p w:rsidR="00525BBE" w:rsidRDefault="00525BBE" w:rsidP="00143E48">
      <w:pPr>
        <w:jc w:val="both"/>
        <w:rPr>
          <w:rFonts w:ascii="Calibri" w:hAnsi="Calibri"/>
          <w:b/>
        </w:rPr>
      </w:pPr>
      <w:r w:rsidRPr="00BF5739">
        <w:rPr>
          <w:rFonts w:ascii="Calibri" w:hAnsi="Calibri"/>
          <w:b/>
        </w:rPr>
        <w:t>Zadavatel požaduje, aby žádné nabízené zboží nebylo repasované.</w:t>
      </w:r>
    </w:p>
    <w:p w:rsidR="00F341E4" w:rsidRDefault="00F341E4" w:rsidP="00143E48">
      <w:pPr>
        <w:jc w:val="both"/>
        <w:rPr>
          <w:rFonts w:ascii="Calibri" w:hAnsi="Calibri"/>
          <w:b/>
        </w:rPr>
      </w:pPr>
    </w:p>
    <w:p w:rsidR="00F341E4" w:rsidRPr="00BF5739" w:rsidRDefault="00F341E4" w:rsidP="00143E48">
      <w:pPr>
        <w:jc w:val="both"/>
        <w:rPr>
          <w:rFonts w:ascii="Calibri" w:hAnsi="Calibri"/>
          <w:b/>
        </w:rPr>
      </w:pPr>
    </w:p>
    <w:p w:rsidR="00525BBE" w:rsidRPr="00BF5739" w:rsidRDefault="00525BBE" w:rsidP="00143E48">
      <w:pPr>
        <w:jc w:val="both"/>
        <w:rPr>
          <w:rFonts w:ascii="Calibri" w:hAnsi="Calibri"/>
          <w:sz w:val="20"/>
          <w:szCs w:val="20"/>
        </w:rPr>
      </w:pPr>
    </w:p>
    <w:tbl>
      <w:tblPr>
        <w:tblW w:w="11058" w:type="dxa"/>
        <w:tblInd w:w="-923" w:type="dxa"/>
        <w:tblCellMar>
          <w:left w:w="70" w:type="dxa"/>
          <w:right w:w="70" w:type="dxa"/>
        </w:tblCellMar>
        <w:tblLook w:val="04A0"/>
      </w:tblPr>
      <w:tblGrid>
        <w:gridCol w:w="1276"/>
        <w:gridCol w:w="2694"/>
        <w:gridCol w:w="6378"/>
        <w:gridCol w:w="710"/>
      </w:tblGrid>
      <w:tr w:rsidR="00525BBE" w:rsidRPr="00525BBE" w:rsidTr="00755AC3">
        <w:trPr>
          <w:trHeight w:val="780"/>
        </w:trPr>
        <w:tc>
          <w:tcPr>
            <w:tcW w:w="1105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41E4" w:rsidRPr="00F341E4" w:rsidRDefault="00A44615" w:rsidP="00143E48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b/>
              </w:rPr>
            </w:pPr>
            <w:r w:rsidRPr="00F341E4">
              <w:rPr>
                <w:b/>
                <w:sz w:val="36"/>
                <w:szCs w:val="36"/>
              </w:rPr>
              <w:t>Inovace výuky cestou využití ICT</w:t>
            </w:r>
          </w:p>
          <w:p w:rsidR="00525BBE" w:rsidRPr="00525BBE" w:rsidRDefault="00A44615" w:rsidP="00143E48">
            <w:pPr>
              <w:spacing w:after="200" w:line="276" w:lineRule="auto"/>
              <w:ind w:left="752"/>
              <w:jc w:val="both"/>
              <w:rPr>
                <w:b/>
              </w:rPr>
            </w:pPr>
            <w:r>
              <w:rPr>
                <w:b/>
              </w:rPr>
              <w:t xml:space="preserve">reg.č. </w:t>
            </w:r>
            <w:r w:rsidRPr="00A80A69">
              <w:rPr>
                <w:b/>
              </w:rPr>
              <w:t>CZ.1.07/</w:t>
            </w:r>
            <w:r>
              <w:rPr>
                <w:b/>
              </w:rPr>
              <w:t>1</w:t>
            </w:r>
            <w:r w:rsidRPr="00A80A69">
              <w:rPr>
                <w:b/>
              </w:rPr>
              <w:t>.</w:t>
            </w:r>
            <w:r>
              <w:rPr>
                <w:b/>
              </w:rPr>
              <w:t>5.00/34.0985</w:t>
            </w:r>
          </w:p>
        </w:tc>
      </w:tr>
      <w:tr w:rsidR="00525BBE" w:rsidRPr="00525BBE" w:rsidTr="00755AC3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25BB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25BB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25BB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poznámky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25BB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kusů</w:t>
            </w:r>
          </w:p>
        </w:tc>
      </w:tr>
      <w:tr w:rsidR="00525BBE" w:rsidRPr="00525BBE" w:rsidTr="00755AC3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Stolní PC sestava</w:t>
            </w:r>
          </w:p>
        </w:tc>
        <w:tc>
          <w:tcPr>
            <w:tcW w:w="6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Nový počítač s funkční konfigurací, žádná součást nebude repasovaná, myš (optická, standardní velikost, se dvěma tlačítky a scrollovacím kolečkem, připojení USB), klávesnice (s českým rozložením a potiskem a numerickým blokem, připojení USB), operační paměť RAM 4 GB, HDD min. 250 GB,  napájecí kabel 230 V pro použití v ČR, DVD+/-RW,  min. 2x USB a jack 3,5 mm pro sluchátka a mikrofon na předním panelu a 2x USB na zadním panelu, neintegrovaná grafická karta, síťová karta s konektorem RJ-45, procesor s minimálním výkonem 2600 bodů CPU Benchmark dle http://www.cpubenchmark.net/cpu_list.php  nainstalovaný a aktivovaný operační systém, česká verze MS Windows 7 Professional, nebo vyšší (s ohledem na stávající proškolení zaměstnanců a kompatibilitu se stávajícím vybavením) včetně instalačního média.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</w:tr>
      <w:tr w:rsidR="00525BBE" w:rsidRPr="00525BBE" w:rsidTr="00755AC3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</w:tr>
      <w:tr w:rsidR="00525BBE" w:rsidRPr="00525BBE" w:rsidTr="00755AC3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</w:tr>
      <w:tr w:rsidR="00525BBE" w:rsidRPr="00525BBE" w:rsidTr="00755AC3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</w:tr>
      <w:tr w:rsidR="00525BBE" w:rsidRPr="00525BBE" w:rsidTr="00755AC3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</w:tr>
      <w:tr w:rsidR="00525BBE" w:rsidRPr="00525BBE" w:rsidTr="00755AC3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</w:tr>
      <w:tr w:rsidR="00525BBE" w:rsidRPr="00525BBE" w:rsidTr="00755AC3">
        <w:trPr>
          <w:trHeight w:val="228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</w:tr>
      <w:tr w:rsidR="00525BBE" w:rsidRPr="00525BBE" w:rsidTr="00755AC3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LCD monitor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min. 19 " včetně DVI kabelu a napájecího kabelu pro použití v ČR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</w:tr>
      <w:tr w:rsidR="00525BBE" w:rsidRPr="00525BBE" w:rsidTr="00755AC3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Server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Tower server, procesor s minimálním výkonem 6200 bodů CPU Benchmark dle http://www.cpubenchm</w:t>
            </w:r>
            <w:r w:rsidR="00A44615">
              <w:rPr>
                <w:rFonts w:ascii="Calibri" w:hAnsi="Calibri"/>
                <w:color w:val="000000"/>
                <w:sz w:val="22"/>
                <w:szCs w:val="22"/>
              </w:rPr>
              <w:t xml:space="preserve">ark.net/cpu_list.php, </w:t>
            </w: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 xml:space="preserve"> RAM: min. 8GB ECC, Diskový řadič:  RAID SATA, LAN: 1x Gigabit Ethernet, Jednotka: DVD+/-RW</w:t>
            </w:r>
            <w:r w:rsidR="00854C10" w:rsidRPr="00E32045">
              <w:rPr>
                <w:rFonts w:ascii="Calibri" w:hAnsi="Calibri"/>
                <w:color w:val="000000"/>
                <w:sz w:val="22"/>
                <w:szCs w:val="22"/>
              </w:rPr>
              <w:fldChar w:fldCharType="begin"/>
            </w:r>
            <w:r w:rsidR="00E32045" w:rsidRPr="00E32045">
              <w:rPr>
                <w:rFonts w:ascii="Calibri" w:hAnsi="Calibri"/>
                <w:color w:val="000000"/>
                <w:sz w:val="22"/>
                <w:szCs w:val="22"/>
              </w:rPr>
              <w:instrText xml:space="preserve"> PAGE   \* MERGEFORMAT </w:instrText>
            </w:r>
            <w:r w:rsidR="00854C10" w:rsidRPr="00E32045">
              <w:rPr>
                <w:rFonts w:ascii="Calibri" w:hAnsi="Calibri"/>
                <w:color w:val="000000"/>
                <w:sz w:val="22"/>
                <w:szCs w:val="22"/>
              </w:rPr>
              <w:fldChar w:fldCharType="separate"/>
            </w:r>
            <w:r w:rsidR="00E32045">
              <w:rPr>
                <w:rFonts w:ascii="Calibri" w:hAnsi="Calibri"/>
                <w:noProof/>
                <w:color w:val="000000"/>
                <w:sz w:val="22"/>
                <w:szCs w:val="22"/>
              </w:rPr>
              <w:t>1</w:t>
            </w:r>
            <w:r w:rsidR="00854C10" w:rsidRPr="00E32045">
              <w:rPr>
                <w:rFonts w:ascii="Calibri" w:hAnsi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525BBE" w:rsidRPr="00525BBE" w:rsidTr="00755AC3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</w:tr>
      <w:tr w:rsidR="00525BBE" w:rsidRPr="00525BBE" w:rsidTr="00755AC3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</w:tr>
      <w:tr w:rsidR="00525BBE" w:rsidRPr="00525BBE" w:rsidTr="00755AC3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</w:tr>
      <w:tr w:rsidR="00525BBE" w:rsidRPr="00525BBE" w:rsidTr="00755AC3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</w:tr>
      <w:tr w:rsidR="00525BBE" w:rsidRPr="00525BBE" w:rsidTr="00755AC3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</w:tr>
      <w:tr w:rsidR="00525BBE" w:rsidRPr="00525BBE" w:rsidTr="00F341E4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</w:tr>
      <w:tr w:rsidR="00525BBE" w:rsidRPr="00525BBE" w:rsidTr="00F341E4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 xml:space="preserve">Licence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Office 2010 Standard (s ohledem na stávající proškolení zaměstnanců a kompatibilitu se stávajícím vybavením) včetně instalačního média. Trvalá platnost licencí, nikoliv formou předplatného.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</w:tr>
      <w:tr w:rsidR="00525BBE" w:rsidRPr="00525BBE" w:rsidTr="00755AC3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B83514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 xml:space="preserve">Licence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Windows server + 25 stanic (s ohledem na stávající proškolení zaměstnanců a kompatibilitu se stávajícím systémem) včetně instalačního média.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25BBE" w:rsidRPr="00525BBE" w:rsidTr="00755AC3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B83514" w:rsidP="00525BB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 xml:space="preserve">Licence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Antivirový program ESET Endpoint Antivirus (z důvodu rozšíření již používaného systému)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</w:tr>
      <w:tr w:rsidR="00525BBE" w:rsidRPr="00525BBE" w:rsidTr="00755AC3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B83514" w:rsidP="00525BB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Tablet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F17608" w:rsidP="00525BB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10 palců,</w:t>
            </w:r>
            <w:r w:rsidR="00525BBE" w:rsidRPr="00525BBE">
              <w:rPr>
                <w:rFonts w:ascii="Calibri" w:hAnsi="Calibri"/>
                <w:color w:val="000000"/>
                <w:sz w:val="22"/>
                <w:szCs w:val="22"/>
              </w:rPr>
              <w:t xml:space="preserve">  klávesnice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 paměť min. 16 GB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25BBE" w:rsidRPr="00525BBE" w:rsidTr="00755AC3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B83514" w:rsidP="00525BB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Switch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 xml:space="preserve">24 x 10/100 Mbps, +2 x 10/100/1000 Mbps 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25BBE" w:rsidRPr="00525BBE" w:rsidTr="00755AC3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B83514" w:rsidP="00525BB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Flashdisk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min. 16 GB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525BBE" w:rsidRPr="00525BBE" w:rsidTr="00755AC3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B83514" w:rsidP="00525BB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Laserová tiskárna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 xml:space="preserve">černobílá, A4, 18str./min, </w:t>
            </w:r>
            <w:r w:rsidR="008B1F36">
              <w:rPr>
                <w:rFonts w:ascii="Calibri" w:hAnsi="Calibri"/>
                <w:color w:val="000000"/>
                <w:sz w:val="22"/>
                <w:szCs w:val="22"/>
              </w:rPr>
              <w:t xml:space="preserve">min. </w:t>
            </w: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600x600dpi, paměť 2MB, USB 2.0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25BBE" w:rsidRPr="00525BBE" w:rsidTr="00755AC3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B83514" w:rsidP="00525BB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Fotoaparát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min. 10x optický zoom, min. 12 Mpix., F 3,0-5,9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525BBE" w:rsidRPr="00525BBE" w:rsidTr="00755AC3">
        <w:trPr>
          <w:trHeight w:val="6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B83514" w:rsidP="00525BB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C6194A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Objektová kamera Vizualizér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ohebné rameno</w:t>
            </w:r>
            <w:r w:rsidR="00755AC3">
              <w:rPr>
                <w:rFonts w:ascii="Calibri" w:hAnsi="Calibri"/>
                <w:color w:val="000000"/>
                <w:sz w:val="22"/>
                <w:szCs w:val="22"/>
              </w:rPr>
              <w:t xml:space="preserve">, rozlišení HD 1080p, </w:t>
            </w:r>
            <w:r w:rsidR="008B1F36">
              <w:rPr>
                <w:rFonts w:ascii="Calibri" w:hAnsi="Calibri"/>
                <w:color w:val="000000"/>
                <w:sz w:val="22"/>
                <w:szCs w:val="22"/>
              </w:rPr>
              <w:t xml:space="preserve">min. </w:t>
            </w:r>
            <w:r w:rsidR="00755AC3">
              <w:rPr>
                <w:rFonts w:ascii="Calibri" w:hAnsi="Calibri"/>
                <w:color w:val="000000"/>
                <w:sz w:val="22"/>
                <w:szCs w:val="22"/>
              </w:rPr>
              <w:t>10x Opt. z</w:t>
            </w: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oom, 8x dig. zoom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25BBE" w:rsidRPr="00525BBE" w:rsidTr="00755AC3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B83514" w:rsidP="00525BB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 xml:space="preserve"> Multifunkční zařízení </w:t>
            </w:r>
          </w:p>
        </w:tc>
        <w:tc>
          <w:tcPr>
            <w:tcW w:w="6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 xml:space="preserve"> laserové multifunkční zařízení kompletně plnící funkci černobílé oboustranné tiskárny s podavačem, skeneru a kopírky do formátu A3, rozlišení: </w:t>
            </w:r>
            <w:r w:rsidR="008B1F36">
              <w:rPr>
                <w:rFonts w:ascii="Calibri" w:hAnsi="Calibri"/>
                <w:color w:val="000000"/>
                <w:sz w:val="22"/>
                <w:szCs w:val="22"/>
              </w:rPr>
              <w:t xml:space="preserve">min. </w:t>
            </w: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600 x 600 dpi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25BBE" w:rsidRPr="00525BBE" w:rsidTr="00755AC3">
        <w:trPr>
          <w:trHeight w:val="87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</w:tr>
      <w:tr w:rsidR="00525BBE" w:rsidRPr="00525BBE" w:rsidTr="00755AC3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B83514" w:rsidP="00525BB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Stacionární dataprojektor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rozlišení XGA (1 024 x 768), jas min. 3000 ANSI Lm, kontrast 3000:1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25BBE" w:rsidRPr="00525BBE" w:rsidTr="00755AC3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</w:tr>
      <w:tr w:rsidR="00525BBE" w:rsidRPr="00525BBE" w:rsidTr="00755AC3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</w:tr>
      <w:tr w:rsidR="00F341E4" w:rsidRPr="00525BBE" w:rsidTr="009054FC">
        <w:trPr>
          <w:trHeight w:val="72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1E4" w:rsidRDefault="00F341E4" w:rsidP="00525BBE"/>
          <w:p w:rsidR="00F341E4" w:rsidRDefault="00F341E4" w:rsidP="00F341E4">
            <w:pPr>
              <w:jc w:val="both"/>
              <w:rPr>
                <w:b/>
              </w:rPr>
            </w:pPr>
          </w:p>
          <w:p w:rsidR="00F341E4" w:rsidRDefault="00F341E4" w:rsidP="00F341E4">
            <w:pPr>
              <w:jc w:val="both"/>
              <w:rPr>
                <w:b/>
              </w:rPr>
            </w:pPr>
          </w:p>
          <w:p w:rsidR="00F341E4" w:rsidRDefault="00F341E4" w:rsidP="00F341E4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32045" w:rsidRDefault="00E32045" w:rsidP="00F341E4">
            <w:pPr>
              <w:jc w:val="both"/>
              <w:rPr>
                <w:b/>
              </w:rPr>
            </w:pPr>
          </w:p>
          <w:p w:rsidR="00E32045" w:rsidRDefault="00E32045" w:rsidP="00F341E4">
            <w:pPr>
              <w:jc w:val="both"/>
              <w:rPr>
                <w:b/>
              </w:rPr>
            </w:pPr>
          </w:p>
          <w:p w:rsidR="00E32045" w:rsidRDefault="00E32045" w:rsidP="00F341E4">
            <w:pPr>
              <w:jc w:val="both"/>
              <w:rPr>
                <w:b/>
              </w:rPr>
            </w:pPr>
          </w:p>
          <w:p w:rsidR="00E32045" w:rsidRDefault="00E32045" w:rsidP="00F341E4">
            <w:pPr>
              <w:jc w:val="both"/>
              <w:rPr>
                <w:b/>
              </w:rPr>
            </w:pPr>
          </w:p>
          <w:p w:rsidR="00E32045" w:rsidRDefault="00E32045" w:rsidP="00F341E4">
            <w:pPr>
              <w:jc w:val="both"/>
              <w:rPr>
                <w:b/>
              </w:rPr>
            </w:pPr>
          </w:p>
          <w:p w:rsidR="00E32045" w:rsidRDefault="00E32045" w:rsidP="00F341E4">
            <w:pPr>
              <w:jc w:val="both"/>
              <w:rPr>
                <w:b/>
              </w:rPr>
            </w:pPr>
          </w:p>
          <w:p w:rsidR="00E32045" w:rsidRDefault="00E32045" w:rsidP="00F341E4">
            <w:pPr>
              <w:jc w:val="both"/>
              <w:rPr>
                <w:b/>
              </w:rPr>
            </w:pPr>
          </w:p>
          <w:p w:rsidR="00E32045" w:rsidRDefault="00E32045" w:rsidP="00F341E4">
            <w:pPr>
              <w:jc w:val="both"/>
              <w:rPr>
                <w:b/>
              </w:rPr>
            </w:pPr>
          </w:p>
          <w:p w:rsidR="00E32045" w:rsidRDefault="00E32045" w:rsidP="00F341E4">
            <w:pPr>
              <w:jc w:val="both"/>
              <w:rPr>
                <w:b/>
              </w:rPr>
            </w:pPr>
          </w:p>
          <w:p w:rsidR="00E32045" w:rsidRDefault="00E32045" w:rsidP="00F341E4">
            <w:pPr>
              <w:jc w:val="both"/>
              <w:rPr>
                <w:b/>
              </w:rPr>
            </w:pPr>
          </w:p>
          <w:p w:rsidR="00E32045" w:rsidRDefault="00E32045" w:rsidP="00F341E4">
            <w:pPr>
              <w:jc w:val="both"/>
              <w:rPr>
                <w:b/>
              </w:rPr>
            </w:pPr>
          </w:p>
          <w:p w:rsidR="00E32045" w:rsidRDefault="00E32045" w:rsidP="00F341E4">
            <w:pPr>
              <w:jc w:val="both"/>
              <w:rPr>
                <w:b/>
              </w:rPr>
            </w:pPr>
          </w:p>
          <w:p w:rsidR="00E32045" w:rsidRDefault="00E32045" w:rsidP="00F341E4">
            <w:pPr>
              <w:jc w:val="both"/>
              <w:rPr>
                <w:b/>
              </w:rPr>
            </w:pPr>
          </w:p>
          <w:p w:rsidR="00E32045" w:rsidRDefault="00E32045" w:rsidP="00F341E4">
            <w:pPr>
              <w:jc w:val="both"/>
              <w:rPr>
                <w:b/>
              </w:rPr>
            </w:pPr>
          </w:p>
          <w:p w:rsidR="00E32045" w:rsidRDefault="00E32045" w:rsidP="00F341E4">
            <w:pPr>
              <w:jc w:val="both"/>
              <w:rPr>
                <w:b/>
              </w:rPr>
            </w:pPr>
          </w:p>
          <w:p w:rsidR="00E32045" w:rsidRDefault="00E32045" w:rsidP="00F341E4">
            <w:pPr>
              <w:jc w:val="both"/>
              <w:rPr>
                <w:b/>
              </w:rPr>
            </w:pPr>
          </w:p>
          <w:p w:rsidR="00E32045" w:rsidRDefault="00E32045" w:rsidP="00F341E4">
            <w:pPr>
              <w:jc w:val="both"/>
              <w:rPr>
                <w:b/>
              </w:rPr>
            </w:pPr>
          </w:p>
          <w:p w:rsidR="00E32045" w:rsidRDefault="00E32045" w:rsidP="00F341E4">
            <w:pPr>
              <w:jc w:val="both"/>
              <w:rPr>
                <w:b/>
              </w:rPr>
            </w:pPr>
          </w:p>
          <w:p w:rsidR="00E32045" w:rsidRDefault="00E32045" w:rsidP="00F341E4">
            <w:pPr>
              <w:jc w:val="both"/>
              <w:rPr>
                <w:b/>
              </w:rPr>
            </w:pPr>
          </w:p>
          <w:p w:rsidR="00E32045" w:rsidRDefault="00E32045" w:rsidP="00F341E4">
            <w:pPr>
              <w:jc w:val="both"/>
              <w:rPr>
                <w:b/>
              </w:rPr>
            </w:pPr>
          </w:p>
          <w:p w:rsidR="00E32045" w:rsidRDefault="00E32045" w:rsidP="00F341E4">
            <w:pPr>
              <w:jc w:val="both"/>
              <w:rPr>
                <w:b/>
              </w:rPr>
            </w:pPr>
          </w:p>
          <w:p w:rsidR="00E32045" w:rsidRDefault="00E32045" w:rsidP="00F341E4">
            <w:pPr>
              <w:jc w:val="both"/>
              <w:rPr>
                <w:b/>
              </w:rPr>
            </w:pPr>
          </w:p>
          <w:p w:rsidR="00E32045" w:rsidRDefault="00E32045" w:rsidP="00F341E4">
            <w:pPr>
              <w:jc w:val="both"/>
              <w:rPr>
                <w:b/>
              </w:rPr>
            </w:pPr>
          </w:p>
          <w:p w:rsidR="00E32045" w:rsidRDefault="00E32045" w:rsidP="00F341E4">
            <w:pPr>
              <w:jc w:val="both"/>
              <w:rPr>
                <w:b/>
              </w:rPr>
            </w:pPr>
            <w:r w:rsidRPr="00E32045">
              <w:rPr>
                <w:b/>
                <w:noProof/>
              </w:rPr>
              <w:drawing>
                <wp:inline distT="0" distB="0" distL="0" distR="0">
                  <wp:extent cx="5760720" cy="1402309"/>
                  <wp:effectExtent l="19050" t="0" r="0" b="0"/>
                  <wp:docPr id="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14023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045" w:rsidRDefault="00E32045" w:rsidP="00F341E4">
            <w:pPr>
              <w:jc w:val="both"/>
              <w:rPr>
                <w:b/>
              </w:rPr>
            </w:pPr>
          </w:p>
          <w:p w:rsidR="00F341E4" w:rsidRDefault="00F341E4" w:rsidP="00F341E4">
            <w:pPr>
              <w:jc w:val="both"/>
              <w:rPr>
                <w:b/>
                <w:sz w:val="36"/>
                <w:szCs w:val="36"/>
              </w:rPr>
            </w:pPr>
            <w:r w:rsidRPr="00F341E4">
              <w:rPr>
                <w:b/>
              </w:rPr>
              <w:t>b)</w:t>
            </w:r>
            <w:r>
              <w:rPr>
                <w:b/>
              </w:rPr>
              <w:t xml:space="preserve"> </w:t>
            </w:r>
            <w:r w:rsidRPr="00F341E4">
              <w:rPr>
                <w:b/>
                <w:sz w:val="36"/>
                <w:szCs w:val="36"/>
              </w:rPr>
              <w:t>Inovace vzdělávání na SOŠ a SOU Horky nad Jizerou</w:t>
            </w:r>
          </w:p>
          <w:p w:rsidR="00F341E4" w:rsidRDefault="00F341E4" w:rsidP="00F341E4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</w:t>
            </w:r>
          </w:p>
          <w:p w:rsidR="00F341E4" w:rsidRPr="00F341E4" w:rsidRDefault="00F341E4" w:rsidP="00F341E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b/>
                <w:sz w:val="36"/>
                <w:szCs w:val="36"/>
              </w:rPr>
              <w:t xml:space="preserve">    </w:t>
            </w:r>
            <w:r w:rsidRPr="00F341E4">
              <w:rPr>
                <w:b/>
                <w:sz w:val="22"/>
                <w:szCs w:val="22"/>
              </w:rPr>
              <w:t>reg. č.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</w:rPr>
              <w:t>CZ.1.07/1</w:t>
            </w:r>
            <w:r w:rsidRPr="00A80A69">
              <w:rPr>
                <w:b/>
              </w:rPr>
              <w:t>.</w:t>
            </w:r>
            <w:r>
              <w:rPr>
                <w:b/>
              </w:rPr>
              <w:t>1.32/02.0064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1E4" w:rsidRPr="00525BBE" w:rsidRDefault="00F341E4" w:rsidP="00525BBE">
            <w:pPr>
              <w:rPr>
                <w:rFonts w:ascii="Calibri" w:hAnsi="Calibri"/>
                <w:color w:val="000000"/>
              </w:rPr>
            </w:pPr>
          </w:p>
        </w:tc>
      </w:tr>
      <w:tr w:rsidR="00525BBE" w:rsidRPr="00525BBE" w:rsidTr="00755AC3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</w:tr>
      <w:tr w:rsidR="00525BBE" w:rsidRPr="00525BBE" w:rsidTr="00755AC3">
        <w:trPr>
          <w:trHeight w:val="3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Stolní PC sestava</w:t>
            </w:r>
          </w:p>
        </w:tc>
        <w:tc>
          <w:tcPr>
            <w:tcW w:w="637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Nový počítač s funkční konfigurací, žádná součást nebude repasovaná, myš (optická, standardní velikost, se dvěma tlačítky a scrollovacím kolečkem, připojení USB), klávesnice (s českým rozložením a potiskem a numerickým blokem, připojení USB), operační paměť RAM 4 GB, HDD min. 250 GB,  napájecí kabel 230 V pro použití v ČR, DVD+/-RW,  min. 2x USB a jack 3,5 mm pro sluchátka a mikrofon na předním panelu a 2x USB na zadním panelu, neintegrovaná grafická karta, síťová karta s konektorem RJ-45, procesor s minimálním výkonem 2600 bodů CPU Benchmark dle http://www.cpubenchmark.net/cpu_list.php  nainstalovaný a aktivovaný operační systém, česká verze MS Windows 7 Professional, nebo vyšší (s ohledem na stávající proškolení zaměstnanců a kompatibilitu se stávajícím vybavením) včetně instalačního média.</w:t>
            </w:r>
          </w:p>
        </w:tc>
        <w:tc>
          <w:tcPr>
            <w:tcW w:w="7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BE" w:rsidRPr="00525BBE" w:rsidRDefault="00755AC3" w:rsidP="00525BB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525BBE" w:rsidRPr="00525BBE" w:rsidTr="00755AC3">
        <w:trPr>
          <w:trHeight w:val="300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</w:tr>
      <w:tr w:rsidR="00525BBE" w:rsidRPr="00525BBE" w:rsidTr="00755AC3">
        <w:trPr>
          <w:trHeight w:val="300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</w:tr>
      <w:tr w:rsidR="00525BBE" w:rsidRPr="00525BBE" w:rsidTr="00755AC3">
        <w:trPr>
          <w:trHeight w:val="300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</w:tr>
      <w:tr w:rsidR="00525BBE" w:rsidRPr="00525BBE" w:rsidTr="00F341E4">
        <w:trPr>
          <w:trHeight w:val="30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</w:p>
        </w:tc>
      </w:tr>
      <w:tr w:rsidR="00525BBE" w:rsidRPr="00525BBE" w:rsidTr="00F341E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LCD monitor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min. 19 " včetně DVI kabelu a napájecího kabelu pro použití v ČR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BE" w:rsidRPr="00525BBE" w:rsidRDefault="00755AC3" w:rsidP="00525BB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B83514" w:rsidRPr="00525BBE" w:rsidTr="00F341E4">
        <w:trPr>
          <w:trHeight w:val="6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514" w:rsidRPr="00525BBE" w:rsidRDefault="00F341E4" w:rsidP="00F341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514" w:rsidRPr="00525BBE" w:rsidRDefault="00B83514" w:rsidP="00F341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Licence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514" w:rsidRPr="00525BBE" w:rsidRDefault="00B83514" w:rsidP="00525BBE">
            <w:pPr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Office 2010 Standard (s ohledem na stávající proškolení zaměstnanců a kompatibilitu se stávajícím vybavením) včetně instalačního média. Trvalá platnost licencí, nikoliv formou předplatného.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514" w:rsidRPr="00525BBE" w:rsidRDefault="00B83514" w:rsidP="00525BB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525BBE" w:rsidRPr="00525BBE" w:rsidTr="00F341E4">
        <w:trPr>
          <w:trHeight w:val="6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BE" w:rsidRPr="00525BBE" w:rsidRDefault="00F341E4" w:rsidP="00F341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F341E4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Objektová kamera Vizualizér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ohebné rameno, rozlišení HD 1080p, 10x Opt. Zoom, 8x dig. zoom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25BBE" w:rsidRPr="00525BBE" w:rsidTr="00755AC3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BE" w:rsidRPr="00525BBE" w:rsidRDefault="00F341E4" w:rsidP="00525BB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Stacionární dataprojektor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 xml:space="preserve">rozlišení XGA (1 024 x 768), jas </w:t>
            </w:r>
            <w:r w:rsidR="008B1F36">
              <w:rPr>
                <w:rFonts w:ascii="Calibri" w:hAnsi="Calibri"/>
                <w:color w:val="000000"/>
                <w:sz w:val="22"/>
                <w:szCs w:val="22"/>
              </w:rPr>
              <w:t xml:space="preserve">min. </w:t>
            </w: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3000 ANSI Lm, kontrast 3000:1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7D07E4" w:rsidRPr="00525BBE" w:rsidTr="00A5208D">
        <w:trPr>
          <w:trHeight w:val="915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E4" w:rsidRDefault="007D07E4" w:rsidP="007D07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E4" w:rsidRPr="00525BBE" w:rsidRDefault="007D07E4" w:rsidP="00525BB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Projekční plátno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1F" w:rsidRPr="00525BBE" w:rsidRDefault="00A5208D" w:rsidP="008B1F36">
            <w:pPr>
              <w:jc w:val="center"/>
              <w:rPr>
                <w:rFonts w:ascii="Calibri" w:hAnsi="Calibri"/>
                <w:color w:val="000000"/>
              </w:rPr>
            </w:pPr>
            <w:r w:rsidRPr="00BE29A4">
              <w:rPr>
                <w:rFonts w:ascii="Calibri" w:hAnsi="Calibri"/>
                <w:sz w:val="22"/>
                <w:szCs w:val="22"/>
              </w:rPr>
              <w:t>Určeno pro denní použití v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  <w:r w:rsidRPr="00BE29A4">
              <w:rPr>
                <w:rFonts w:ascii="Calibri" w:hAnsi="Calibri"/>
                <w:sz w:val="22"/>
                <w:szCs w:val="22"/>
              </w:rPr>
              <w:t>polo</w:t>
            </w:r>
            <w:r>
              <w:rPr>
                <w:rFonts w:ascii="Calibri" w:hAnsi="Calibri"/>
                <w:sz w:val="22"/>
                <w:szCs w:val="22"/>
              </w:rPr>
              <w:t>- zatemněných místnostech</w:t>
            </w:r>
            <w:r w:rsidR="008B1F36" w:rsidRPr="004B2D1F">
              <w:rPr>
                <w:rFonts w:asciiTheme="minorHAnsi" w:hAnsiTheme="minorHAnsi"/>
                <w:bCs/>
                <w:color w:val="000000"/>
                <w:kern w:val="36"/>
                <w:sz w:val="22"/>
                <w:szCs w:val="22"/>
              </w:rPr>
              <w:t>- roletové na stěnu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BE29A4">
              <w:rPr>
                <w:rFonts w:ascii="Calibri" w:hAnsi="Calibri"/>
                <w:sz w:val="22"/>
                <w:szCs w:val="22"/>
              </w:rPr>
              <w:t xml:space="preserve"> Velké pozorovací úhly - čistý obraz; Jednoduché nastavení výšky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="008B1F36">
              <w:rPr>
                <w:rFonts w:ascii="Calibri" w:hAnsi="Calibri"/>
                <w:sz w:val="22"/>
                <w:szCs w:val="22"/>
              </w:rPr>
              <w:t xml:space="preserve">  R</w:t>
            </w:r>
            <w:r w:rsidR="004B2D1F">
              <w:rPr>
                <w:rFonts w:asciiTheme="minorHAnsi" w:hAnsiTheme="minorHAnsi"/>
                <w:bCs/>
                <w:color w:val="000000"/>
                <w:kern w:val="36"/>
                <w:sz w:val="22"/>
                <w:szCs w:val="22"/>
              </w:rPr>
              <w:t xml:space="preserve">ozměr min. </w:t>
            </w:r>
            <w:r w:rsidR="004B2D1F" w:rsidRPr="004B2D1F">
              <w:rPr>
                <w:rFonts w:asciiTheme="minorHAnsi" w:hAnsiTheme="minorHAnsi"/>
                <w:bCs/>
                <w:color w:val="000000"/>
                <w:kern w:val="36"/>
                <w:sz w:val="22"/>
                <w:szCs w:val="22"/>
              </w:rPr>
              <w:t>200</w:t>
            </w:r>
            <w:r w:rsidR="008B1F36">
              <w:rPr>
                <w:rFonts w:asciiTheme="minorHAnsi" w:hAnsiTheme="minorHAnsi"/>
                <w:bCs/>
                <w:color w:val="000000"/>
                <w:kern w:val="36"/>
                <w:sz w:val="22"/>
                <w:szCs w:val="22"/>
              </w:rPr>
              <w:t>cm</w:t>
            </w:r>
            <w:r w:rsidR="004B2D1F" w:rsidRPr="004B2D1F">
              <w:rPr>
                <w:rFonts w:asciiTheme="minorHAnsi" w:hAnsiTheme="minorHAnsi"/>
                <w:bCs/>
                <w:color w:val="000000"/>
                <w:kern w:val="36"/>
                <w:sz w:val="22"/>
                <w:szCs w:val="22"/>
              </w:rPr>
              <w:t xml:space="preserve">x200cm 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07E4" w:rsidRPr="00525BBE" w:rsidRDefault="00A5208D" w:rsidP="00525BB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25BBE" w:rsidRPr="00525BBE" w:rsidTr="007D07E4">
        <w:trPr>
          <w:trHeight w:val="915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BE" w:rsidRPr="00525BBE" w:rsidRDefault="007D07E4" w:rsidP="007D07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BE" w:rsidRPr="00525BBE" w:rsidRDefault="00525BBE" w:rsidP="00525BBE">
            <w:pPr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 xml:space="preserve"> Multifunkční zařízení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 xml:space="preserve"> laserové multifunkční zařízení kompletně plnící funkci barevné oboustranné tiskárny s podavačem, skeneru a kopírky do formátu A4, rozlišení: </w:t>
            </w:r>
            <w:r w:rsidR="008B1F36">
              <w:rPr>
                <w:rFonts w:ascii="Calibri" w:hAnsi="Calibri"/>
                <w:color w:val="000000"/>
                <w:sz w:val="22"/>
                <w:szCs w:val="22"/>
              </w:rPr>
              <w:t xml:space="preserve">min. </w:t>
            </w: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 xml:space="preserve">600 x 600 dpi                    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BE" w:rsidRPr="00525BBE" w:rsidRDefault="00525BBE" w:rsidP="00525BBE">
            <w:pPr>
              <w:jc w:val="center"/>
              <w:rPr>
                <w:rFonts w:ascii="Calibri" w:hAnsi="Calibri"/>
                <w:color w:val="000000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</w:tbl>
    <w:p w:rsidR="00A661ED" w:rsidRDefault="00A661ED"/>
    <w:p w:rsidR="00A5208D" w:rsidRDefault="00A5208D"/>
    <w:p w:rsidR="00A5208D" w:rsidRDefault="00A5208D"/>
    <w:p w:rsidR="00A5208D" w:rsidRDefault="00A5208D"/>
    <w:p w:rsidR="00A5208D" w:rsidRDefault="00A5208D"/>
    <w:p w:rsidR="00A5208D" w:rsidRDefault="00A5208D"/>
    <w:p w:rsidR="00B3145B" w:rsidRDefault="00B3145B" w:rsidP="00A5208D">
      <w:pPr>
        <w:rPr>
          <w:rFonts w:ascii="Calibri" w:hAnsi="Calibri"/>
          <w:b/>
          <w:sz w:val="28"/>
          <w:szCs w:val="28"/>
        </w:rPr>
      </w:pPr>
    </w:p>
    <w:p w:rsidR="00A5208D" w:rsidRPr="00BF5739" w:rsidRDefault="00B3145B" w:rsidP="00A5208D">
      <w:pPr>
        <w:rPr>
          <w:rFonts w:ascii="Calibri" w:hAnsi="Calibri"/>
          <w:b/>
          <w:sz w:val="28"/>
          <w:szCs w:val="28"/>
        </w:rPr>
      </w:pPr>
      <w:r w:rsidRPr="00B3145B">
        <w:rPr>
          <w:rFonts w:ascii="Calibri" w:hAnsi="Calibri"/>
          <w:b/>
          <w:noProof/>
          <w:sz w:val="28"/>
          <w:szCs w:val="28"/>
        </w:rPr>
        <w:drawing>
          <wp:inline distT="0" distB="0" distL="0" distR="0">
            <wp:extent cx="5760720" cy="1402309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2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208D" w:rsidRPr="00BF5739">
        <w:rPr>
          <w:rFonts w:ascii="Calibri" w:hAnsi="Calibri"/>
          <w:b/>
          <w:sz w:val="28"/>
          <w:szCs w:val="28"/>
        </w:rPr>
        <w:t>Příloha č. 2</w:t>
      </w:r>
    </w:p>
    <w:p w:rsidR="00A5208D" w:rsidRPr="00BF5739" w:rsidRDefault="00A5208D" w:rsidP="00A5208D">
      <w:pPr>
        <w:keepNext/>
        <w:rPr>
          <w:rFonts w:ascii="Calibri" w:hAnsi="Calibri" w:cs="Arial"/>
          <w:b/>
          <w:bCs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000"/>
      </w:tblGrid>
      <w:tr w:rsidR="00A5208D" w:rsidRPr="00BF5739" w:rsidTr="009054FC">
        <w:trPr>
          <w:trHeight w:val="538"/>
        </w:trPr>
        <w:tc>
          <w:tcPr>
            <w:tcW w:w="9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5208D" w:rsidRPr="00BF5739" w:rsidRDefault="00A5208D" w:rsidP="009054F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F5739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</w:tc>
      </w:tr>
    </w:tbl>
    <w:p w:rsidR="00A5208D" w:rsidRPr="00BF5739" w:rsidRDefault="00A5208D" w:rsidP="00A5208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69"/>
        <w:gridCol w:w="6119"/>
      </w:tblGrid>
      <w:tr w:rsidR="00A5208D" w:rsidRPr="00BF5739" w:rsidTr="009054FC">
        <w:trPr>
          <w:trHeight w:val="486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5208D" w:rsidRPr="00BF5739" w:rsidRDefault="00A5208D" w:rsidP="009054FC">
            <w:pPr>
              <w:rPr>
                <w:rFonts w:ascii="Calibri" w:hAnsi="Calibri" w:cs="Calibri"/>
                <w:b/>
              </w:rPr>
            </w:pPr>
            <w:r w:rsidRPr="00BF5739">
              <w:rPr>
                <w:rFonts w:ascii="Calibri" w:hAnsi="Calibri" w:cs="Calibri"/>
                <w:b/>
              </w:rPr>
              <w:t>Název zakázky: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08D" w:rsidRPr="00BF5739" w:rsidRDefault="00A5208D" w:rsidP="00A5208D">
            <w:pPr>
              <w:rPr>
                <w:rFonts w:ascii="Calibri" w:hAnsi="Calibri" w:cs="Calibri"/>
                <w:b/>
              </w:rPr>
            </w:pPr>
            <w:r w:rsidRPr="00BF5739">
              <w:rPr>
                <w:rFonts w:ascii="Calibri" w:hAnsi="Calibri" w:cs="Calibri"/>
                <w:b/>
              </w:rPr>
              <w:t xml:space="preserve">Dodávka ICT </w:t>
            </w:r>
          </w:p>
        </w:tc>
      </w:tr>
      <w:tr w:rsidR="00A5208D" w:rsidRPr="00BF5739" w:rsidTr="009054FC">
        <w:trPr>
          <w:trHeight w:val="422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5208D" w:rsidRPr="00BF5739" w:rsidRDefault="00A5208D" w:rsidP="009054FC">
            <w:pPr>
              <w:rPr>
                <w:rFonts w:ascii="Calibri" w:hAnsi="Calibri" w:cs="Calibri"/>
                <w:b/>
              </w:rPr>
            </w:pPr>
            <w:r w:rsidRPr="00BF5739">
              <w:rPr>
                <w:rFonts w:ascii="Calibri" w:hAnsi="Calibri" w:cs="Calibri"/>
                <w:b/>
              </w:rPr>
              <w:t>Zadavatel: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08D" w:rsidRDefault="00A5208D" w:rsidP="00A5208D">
            <w:pPr>
              <w:rPr>
                <w:rFonts w:ascii="Calibri" w:hAnsi="Calibri"/>
                <w:sz w:val="28"/>
                <w:szCs w:val="28"/>
              </w:rPr>
            </w:pPr>
            <w:r>
              <w:t>Střední odborná škola a Střední odborné učiliště Horky nad Jizerou 35</w:t>
            </w:r>
            <w:r w:rsidRPr="00A44615">
              <w:rPr>
                <w:rFonts w:ascii="Calibri" w:hAnsi="Calibri"/>
                <w:sz w:val="28"/>
                <w:szCs w:val="28"/>
              </w:rPr>
              <w:t xml:space="preserve">  </w:t>
            </w:r>
          </w:p>
          <w:p w:rsidR="00A5208D" w:rsidRPr="00A5208D" w:rsidRDefault="00A5208D" w:rsidP="009054FC">
            <w:pPr>
              <w:rPr>
                <w:rFonts w:ascii="Calibri" w:hAnsi="Calibri"/>
              </w:rPr>
            </w:pPr>
            <w:r w:rsidRPr="00A5208D">
              <w:rPr>
                <w:rFonts w:ascii="Calibri" w:hAnsi="Calibri"/>
                <w:sz w:val="22"/>
                <w:szCs w:val="22"/>
              </w:rPr>
              <w:t xml:space="preserve">294 73 Brodce                        </w:t>
            </w:r>
          </w:p>
        </w:tc>
      </w:tr>
      <w:tr w:rsidR="00A5208D" w:rsidRPr="00BF5739" w:rsidTr="009054FC">
        <w:trPr>
          <w:trHeight w:val="422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5208D" w:rsidRPr="00BF5739" w:rsidRDefault="00A5208D" w:rsidP="009054FC">
            <w:pPr>
              <w:rPr>
                <w:rFonts w:ascii="Calibri" w:hAnsi="Calibri" w:cs="Calibri"/>
                <w:b/>
              </w:rPr>
            </w:pPr>
            <w:r w:rsidRPr="00BF5739">
              <w:rPr>
                <w:rFonts w:ascii="Calibri" w:hAnsi="Calibri" w:cs="Calibri"/>
                <w:b/>
              </w:rPr>
              <w:t>Registrační číslo projektu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08D" w:rsidRDefault="00A5208D" w:rsidP="009054FC">
            <w:pPr>
              <w:rPr>
                <w:b/>
              </w:rPr>
            </w:pPr>
            <w:r>
              <w:rPr>
                <w:b/>
              </w:rPr>
              <w:t xml:space="preserve">a) reg.č. </w:t>
            </w:r>
            <w:r w:rsidRPr="00A80A69">
              <w:rPr>
                <w:b/>
              </w:rPr>
              <w:t>CZ.1.07/</w:t>
            </w:r>
            <w:r>
              <w:rPr>
                <w:b/>
              </w:rPr>
              <w:t>1</w:t>
            </w:r>
            <w:r w:rsidRPr="00A80A69">
              <w:rPr>
                <w:b/>
              </w:rPr>
              <w:t>.</w:t>
            </w:r>
            <w:r>
              <w:rPr>
                <w:b/>
              </w:rPr>
              <w:t>5.00/34.0985</w:t>
            </w:r>
          </w:p>
          <w:p w:rsidR="00A5208D" w:rsidRPr="00BF5739" w:rsidRDefault="00A5208D" w:rsidP="009054F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b)</w:t>
            </w:r>
            <w:r w:rsidRPr="00F341E4">
              <w:rPr>
                <w:b/>
                <w:sz w:val="22"/>
                <w:szCs w:val="22"/>
              </w:rPr>
              <w:t xml:space="preserve"> reg. č.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</w:rPr>
              <w:t>CZ.1.07/1</w:t>
            </w:r>
            <w:r w:rsidRPr="00A80A69">
              <w:rPr>
                <w:b/>
              </w:rPr>
              <w:t>.</w:t>
            </w:r>
            <w:r>
              <w:rPr>
                <w:b/>
              </w:rPr>
              <w:t>1.32/02.0064</w:t>
            </w:r>
          </w:p>
        </w:tc>
      </w:tr>
    </w:tbl>
    <w:p w:rsidR="00A5208D" w:rsidRPr="00BF5739" w:rsidRDefault="00A5208D" w:rsidP="00A5208D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382"/>
        <w:gridCol w:w="5974"/>
      </w:tblGrid>
      <w:tr w:rsidR="00A5208D" w:rsidRPr="00BF5739" w:rsidTr="009054FC">
        <w:trPr>
          <w:trHeight w:val="324"/>
        </w:trPr>
        <w:tc>
          <w:tcPr>
            <w:tcW w:w="93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5208D" w:rsidRPr="00BF5739" w:rsidRDefault="00A5208D" w:rsidP="009054FC">
            <w:pPr>
              <w:rPr>
                <w:rFonts w:ascii="Calibri" w:hAnsi="Calibri" w:cs="Calibri"/>
                <w:b/>
              </w:rPr>
            </w:pPr>
            <w:r w:rsidRPr="00BF5739">
              <w:rPr>
                <w:rFonts w:ascii="Calibri" w:hAnsi="Calibri" w:cs="Calibri"/>
                <w:b/>
              </w:rPr>
              <w:t>Identifikační údaje uchazeče</w:t>
            </w:r>
          </w:p>
        </w:tc>
      </w:tr>
      <w:tr w:rsidR="00A5208D" w:rsidRPr="00BF5739" w:rsidTr="009054FC">
        <w:trPr>
          <w:trHeight w:val="176"/>
        </w:trPr>
        <w:tc>
          <w:tcPr>
            <w:tcW w:w="935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5208D" w:rsidRPr="00BF5739" w:rsidRDefault="00A5208D" w:rsidP="00905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8D" w:rsidRPr="00BF5739" w:rsidTr="009054FC">
        <w:trPr>
          <w:trHeight w:val="438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08D" w:rsidRPr="00BF5739" w:rsidRDefault="00A5208D" w:rsidP="009054FC">
            <w:pPr>
              <w:rPr>
                <w:rFonts w:ascii="Calibri" w:hAnsi="Calibri" w:cs="Calibri"/>
                <w:b/>
              </w:rPr>
            </w:pPr>
            <w:r w:rsidRPr="00BF5739">
              <w:rPr>
                <w:rFonts w:ascii="Calibri" w:hAnsi="Calibri" w:cs="Calibri"/>
                <w:b/>
              </w:rPr>
              <w:t>Název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08D" w:rsidRPr="00BF5739" w:rsidRDefault="00A5208D" w:rsidP="009054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208D" w:rsidRPr="00BF5739" w:rsidTr="009054FC">
        <w:trPr>
          <w:trHeight w:val="346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08D" w:rsidRPr="00BF5739" w:rsidRDefault="00A5208D" w:rsidP="009054FC">
            <w:pPr>
              <w:rPr>
                <w:rFonts w:ascii="Calibri" w:hAnsi="Calibri" w:cs="Calibri"/>
                <w:b/>
              </w:rPr>
            </w:pPr>
            <w:r w:rsidRPr="00BF5739">
              <w:rPr>
                <w:rFonts w:ascii="Calibri" w:hAnsi="Calibri" w:cs="Calibri"/>
                <w:b/>
              </w:rPr>
              <w:t>Sídlo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8D" w:rsidRPr="00BF5739" w:rsidRDefault="00A5208D" w:rsidP="00905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8D" w:rsidRPr="00BF5739" w:rsidTr="009054FC">
        <w:trPr>
          <w:trHeight w:val="266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08D" w:rsidRPr="00BF5739" w:rsidRDefault="00A5208D" w:rsidP="009054FC">
            <w:pPr>
              <w:rPr>
                <w:rFonts w:ascii="Calibri" w:hAnsi="Calibri" w:cs="Calibri"/>
                <w:b/>
              </w:rPr>
            </w:pPr>
            <w:r w:rsidRPr="00BF5739">
              <w:rPr>
                <w:rFonts w:ascii="Calibri" w:hAnsi="Calibri" w:cs="Calibri"/>
                <w:b/>
              </w:rPr>
              <w:t>IČ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8D" w:rsidRPr="00BF5739" w:rsidRDefault="00A5208D" w:rsidP="00905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8D" w:rsidRPr="00BF5739" w:rsidTr="009054FC">
        <w:trPr>
          <w:trHeight w:val="256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08D" w:rsidRPr="00BF5739" w:rsidRDefault="00A5208D" w:rsidP="009054FC">
            <w:pPr>
              <w:rPr>
                <w:rFonts w:ascii="Calibri" w:hAnsi="Calibri" w:cs="Calibri"/>
                <w:b/>
              </w:rPr>
            </w:pPr>
            <w:r w:rsidRPr="00BF5739">
              <w:rPr>
                <w:rFonts w:ascii="Calibri" w:hAnsi="Calibri" w:cs="Calibri"/>
                <w:b/>
              </w:rPr>
              <w:t>DIČ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8D" w:rsidRPr="00BF5739" w:rsidRDefault="00A5208D" w:rsidP="00905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8D" w:rsidRPr="00BF5739" w:rsidTr="009054FC">
        <w:trPr>
          <w:trHeight w:val="538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08D" w:rsidRPr="00BF5739" w:rsidRDefault="00A5208D" w:rsidP="009054FC">
            <w:pPr>
              <w:rPr>
                <w:rFonts w:ascii="Calibri" w:hAnsi="Calibri" w:cs="Calibri"/>
                <w:b/>
              </w:rPr>
            </w:pPr>
            <w:r w:rsidRPr="00BF5739">
              <w:rPr>
                <w:rFonts w:ascii="Calibri" w:hAnsi="Calibri" w:cs="Calibri"/>
                <w:b/>
              </w:rPr>
              <w:t>Osoba oprávněna jednat jménem uchazeče: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8D" w:rsidRPr="00BF5739" w:rsidRDefault="00A5208D" w:rsidP="00905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8D" w:rsidRPr="00BF5739" w:rsidTr="009054FC">
        <w:trPr>
          <w:trHeight w:val="353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08D" w:rsidRPr="00BF5739" w:rsidRDefault="00A5208D" w:rsidP="009054FC">
            <w:pPr>
              <w:rPr>
                <w:rFonts w:ascii="Calibri" w:hAnsi="Calibri" w:cs="Calibri"/>
                <w:b/>
              </w:rPr>
            </w:pPr>
            <w:r w:rsidRPr="00BF5739">
              <w:rPr>
                <w:rFonts w:ascii="Calibri" w:hAnsi="Calibri" w:cs="Calibri"/>
                <w:b/>
              </w:rPr>
              <w:t>Kontaktní osoba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8D" w:rsidRPr="00BF5739" w:rsidRDefault="00A5208D" w:rsidP="00905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8D" w:rsidRPr="00BF5739" w:rsidTr="009054FC">
        <w:trPr>
          <w:trHeight w:val="274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08D" w:rsidRPr="00BF5739" w:rsidRDefault="00A5208D" w:rsidP="009054FC">
            <w:pPr>
              <w:rPr>
                <w:rFonts w:ascii="Calibri" w:hAnsi="Calibri" w:cs="Calibri"/>
                <w:b/>
              </w:rPr>
            </w:pPr>
            <w:r w:rsidRPr="00BF5739">
              <w:rPr>
                <w:rFonts w:ascii="Calibri" w:hAnsi="Calibri" w:cs="Calibri"/>
                <w:b/>
              </w:rPr>
              <w:t>Telefon; E-mail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8D" w:rsidRPr="00BF5739" w:rsidRDefault="00A5208D" w:rsidP="00905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208D" w:rsidRPr="00BF5739" w:rsidRDefault="00A5208D" w:rsidP="00A5208D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356"/>
      </w:tblGrid>
      <w:tr w:rsidR="00A5208D" w:rsidRPr="00BF5739" w:rsidTr="009054FC">
        <w:trPr>
          <w:trHeight w:val="324"/>
        </w:trPr>
        <w:tc>
          <w:tcPr>
            <w:tcW w:w="9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5208D" w:rsidRPr="00BF5739" w:rsidRDefault="00A5208D" w:rsidP="009054FC">
            <w:pPr>
              <w:pStyle w:val="Zkladntext"/>
              <w:tabs>
                <w:tab w:val="clear" w:pos="720"/>
                <w:tab w:val="left" w:pos="426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  <w:r w:rsidRPr="00BF5739">
              <w:rPr>
                <w:rFonts w:ascii="Calibri" w:hAnsi="Calibri" w:cs="Arial"/>
                <w:b/>
                <w:sz w:val="22"/>
                <w:szCs w:val="22"/>
                <w:lang w:val="cs-CZ"/>
              </w:rPr>
              <w:t>Cenová nabídka uchazeče:</w:t>
            </w:r>
          </w:p>
        </w:tc>
      </w:tr>
    </w:tbl>
    <w:p w:rsidR="00A5208D" w:rsidRPr="00BF5739" w:rsidRDefault="00A5208D" w:rsidP="00A5208D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639"/>
        <w:gridCol w:w="5599"/>
        <w:gridCol w:w="1559"/>
        <w:gridCol w:w="1559"/>
      </w:tblGrid>
      <w:tr w:rsidR="00A5208D" w:rsidRPr="00BF5739" w:rsidTr="009054FC">
        <w:trPr>
          <w:trHeight w:val="81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208D" w:rsidRDefault="00A5208D" w:rsidP="009054F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F5739">
              <w:rPr>
                <w:rFonts w:ascii="Calibri" w:hAnsi="Calibri" w:cs="Calibri"/>
                <w:b/>
                <w:bCs/>
                <w:sz w:val="22"/>
                <w:szCs w:val="22"/>
              </w:rPr>
              <w:t>Část</w:t>
            </w:r>
          </w:p>
          <w:p w:rsidR="00E32045" w:rsidRPr="00BF5739" w:rsidRDefault="00E32045" w:rsidP="009054F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a)</w:t>
            </w:r>
          </w:p>
        </w:tc>
        <w:tc>
          <w:tcPr>
            <w:tcW w:w="55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208D" w:rsidRPr="00BF5739" w:rsidRDefault="00A5208D" w:rsidP="009054F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F5739">
              <w:rPr>
                <w:rFonts w:ascii="Calibri" w:hAnsi="Calibri" w:cs="Calibri"/>
                <w:b/>
                <w:bCs/>
                <w:sz w:val="22"/>
                <w:szCs w:val="22"/>
              </w:rPr>
              <w:t>Název části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208D" w:rsidRPr="00BF5739" w:rsidRDefault="00A5208D" w:rsidP="009054F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F5739">
              <w:rPr>
                <w:rFonts w:ascii="Calibri" w:hAnsi="Calibri" w:cs="Calibri"/>
                <w:b/>
                <w:bCs/>
                <w:sz w:val="22"/>
                <w:szCs w:val="22"/>
              </w:rPr>
              <w:t>CENA celkem za část v Kč bez DPH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A5208D" w:rsidRPr="00BF5739" w:rsidRDefault="00A5208D" w:rsidP="009054F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F5739">
              <w:rPr>
                <w:rFonts w:ascii="Calibri" w:hAnsi="Calibri" w:cs="Calibri"/>
                <w:b/>
                <w:bCs/>
                <w:sz w:val="22"/>
                <w:szCs w:val="22"/>
              </w:rPr>
              <w:t>CENA celkem za část v Kč s DPH</w:t>
            </w:r>
          </w:p>
        </w:tc>
      </w:tr>
      <w:tr w:rsidR="00A5208D" w:rsidRPr="00BF5739" w:rsidTr="009054FC">
        <w:trPr>
          <w:trHeight w:val="284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8D" w:rsidRPr="00BF5739" w:rsidRDefault="00E32045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8D" w:rsidRPr="00BF5739" w:rsidRDefault="00E32045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Stolní PC sestava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8D" w:rsidRPr="00BF5739" w:rsidRDefault="00A5208D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08D" w:rsidRPr="00BF5739" w:rsidRDefault="00A5208D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5208D" w:rsidRPr="00BF5739" w:rsidTr="009054FC">
        <w:trPr>
          <w:trHeight w:val="119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8D" w:rsidRPr="00BF5739" w:rsidRDefault="00E32045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8D" w:rsidRPr="00BF5739" w:rsidRDefault="00E32045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LCD monitor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8D" w:rsidRPr="00BF5739" w:rsidRDefault="00A5208D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08D" w:rsidRPr="00BF5739" w:rsidRDefault="00A5208D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5208D" w:rsidRPr="00BF5739" w:rsidTr="009054FC">
        <w:trPr>
          <w:trHeight w:val="136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8D" w:rsidRPr="00BF5739" w:rsidRDefault="00E32045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8D" w:rsidRPr="00BF5739" w:rsidRDefault="00C6194A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Server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8D" w:rsidRPr="00BF5739" w:rsidRDefault="00A5208D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08D" w:rsidRPr="00BF5739" w:rsidRDefault="00A5208D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5208D" w:rsidRPr="00BF5739" w:rsidTr="009054FC">
        <w:trPr>
          <w:trHeight w:val="269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8D" w:rsidRPr="00BF5739" w:rsidRDefault="00E32045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8D" w:rsidRPr="00BF5739" w:rsidRDefault="00C6194A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Licence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8D" w:rsidRPr="00BF5739" w:rsidRDefault="00A5208D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08D" w:rsidRPr="00BF5739" w:rsidRDefault="00A5208D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32045" w:rsidRPr="00BF5739" w:rsidTr="009054FC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45" w:rsidRPr="00BF5739" w:rsidRDefault="00E32045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45" w:rsidRPr="00BF5739" w:rsidRDefault="00C6194A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Licence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45" w:rsidRPr="00BF5739" w:rsidRDefault="00E32045" w:rsidP="009054FC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45" w:rsidRPr="00BF5739" w:rsidRDefault="00E32045" w:rsidP="009054FC">
            <w:pPr>
              <w:rPr>
                <w:rFonts w:ascii="Calibri" w:hAnsi="Calibri" w:cs="Calibri"/>
              </w:rPr>
            </w:pPr>
          </w:p>
        </w:tc>
      </w:tr>
      <w:tr w:rsidR="00E32045" w:rsidRPr="00BF5739" w:rsidTr="009054FC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45" w:rsidRPr="00BF5739" w:rsidRDefault="00E32045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45" w:rsidRPr="00BF5739" w:rsidRDefault="00C6194A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Licence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45" w:rsidRPr="00BF5739" w:rsidRDefault="00E32045" w:rsidP="009054FC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45" w:rsidRPr="00BF5739" w:rsidRDefault="00E32045" w:rsidP="009054FC">
            <w:pPr>
              <w:rPr>
                <w:rFonts w:ascii="Calibri" w:hAnsi="Calibri" w:cs="Calibri"/>
              </w:rPr>
            </w:pPr>
          </w:p>
        </w:tc>
      </w:tr>
      <w:tr w:rsidR="00E32045" w:rsidRPr="00BF5739" w:rsidTr="009054FC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45" w:rsidRPr="00BF5739" w:rsidRDefault="00E32045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45" w:rsidRPr="00BF5739" w:rsidRDefault="00C6194A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Tablet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45" w:rsidRPr="00BF5739" w:rsidRDefault="00E32045" w:rsidP="009054FC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45" w:rsidRPr="00BF5739" w:rsidRDefault="00E32045" w:rsidP="009054FC">
            <w:pPr>
              <w:rPr>
                <w:rFonts w:ascii="Calibri" w:hAnsi="Calibri" w:cs="Calibri"/>
              </w:rPr>
            </w:pPr>
          </w:p>
        </w:tc>
      </w:tr>
      <w:tr w:rsidR="00E32045" w:rsidRPr="00BF5739" w:rsidTr="009054FC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45" w:rsidRPr="00BF5739" w:rsidRDefault="00E32045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45" w:rsidRPr="00BF5739" w:rsidRDefault="00C6194A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Switch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45" w:rsidRPr="00BF5739" w:rsidRDefault="00E32045" w:rsidP="009054FC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45" w:rsidRPr="00BF5739" w:rsidRDefault="00E32045" w:rsidP="009054FC">
            <w:pPr>
              <w:rPr>
                <w:rFonts w:ascii="Calibri" w:hAnsi="Calibri" w:cs="Calibri"/>
              </w:rPr>
            </w:pPr>
          </w:p>
        </w:tc>
      </w:tr>
      <w:tr w:rsidR="00E32045" w:rsidRPr="00BF5739" w:rsidTr="009054FC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45" w:rsidRPr="00BF5739" w:rsidRDefault="00E32045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9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45" w:rsidRPr="00BF5739" w:rsidRDefault="00C6194A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Flashdisk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45" w:rsidRPr="00BF5739" w:rsidRDefault="00E32045" w:rsidP="009054FC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45" w:rsidRPr="00BF5739" w:rsidRDefault="00E32045" w:rsidP="009054FC">
            <w:pPr>
              <w:rPr>
                <w:rFonts w:ascii="Calibri" w:hAnsi="Calibri" w:cs="Calibri"/>
              </w:rPr>
            </w:pPr>
          </w:p>
        </w:tc>
      </w:tr>
      <w:tr w:rsidR="00E32045" w:rsidRPr="00BF5739" w:rsidTr="009054FC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45" w:rsidRPr="00BF5739" w:rsidRDefault="00E32045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45" w:rsidRPr="00BF5739" w:rsidRDefault="00C6194A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Laserová tiskárna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45" w:rsidRPr="00BF5739" w:rsidRDefault="00E32045" w:rsidP="009054FC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45" w:rsidRPr="00BF5739" w:rsidRDefault="00E32045" w:rsidP="009054FC">
            <w:pPr>
              <w:rPr>
                <w:rFonts w:ascii="Calibri" w:hAnsi="Calibri" w:cs="Calibri"/>
              </w:rPr>
            </w:pPr>
          </w:p>
        </w:tc>
      </w:tr>
      <w:tr w:rsidR="00E32045" w:rsidRPr="00BF5739" w:rsidTr="009054FC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45" w:rsidRPr="00BF5739" w:rsidRDefault="00E32045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45" w:rsidRPr="00BF5739" w:rsidRDefault="00C6194A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Fotoaparát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45" w:rsidRPr="00BF5739" w:rsidRDefault="00E32045" w:rsidP="009054FC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45" w:rsidRPr="00BF5739" w:rsidRDefault="00E32045" w:rsidP="009054FC">
            <w:pPr>
              <w:rPr>
                <w:rFonts w:ascii="Calibri" w:hAnsi="Calibri" w:cs="Calibri"/>
              </w:rPr>
            </w:pPr>
          </w:p>
        </w:tc>
      </w:tr>
      <w:tr w:rsidR="00C6194A" w:rsidRPr="00BF5739" w:rsidTr="009054FC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94A" w:rsidRDefault="00C6194A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4A" w:rsidRPr="00BF5739" w:rsidRDefault="00C6194A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Objektová kamera Vizualizér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94A" w:rsidRPr="00BF5739" w:rsidRDefault="00C6194A" w:rsidP="009054FC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94A" w:rsidRPr="00BF5739" w:rsidRDefault="00C6194A" w:rsidP="009054FC">
            <w:pPr>
              <w:rPr>
                <w:rFonts w:ascii="Calibri" w:hAnsi="Calibri" w:cs="Calibri"/>
              </w:rPr>
            </w:pPr>
          </w:p>
        </w:tc>
      </w:tr>
      <w:tr w:rsidR="00C6194A" w:rsidRPr="00BF5739" w:rsidTr="009054FC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94A" w:rsidRDefault="00C6194A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4A" w:rsidRPr="00BF5739" w:rsidRDefault="00C6194A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Multifunkční zařízení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94A" w:rsidRPr="00BF5739" w:rsidRDefault="00C6194A" w:rsidP="009054FC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94A" w:rsidRPr="00BF5739" w:rsidRDefault="00C6194A" w:rsidP="009054FC">
            <w:pPr>
              <w:rPr>
                <w:rFonts w:ascii="Calibri" w:hAnsi="Calibri" w:cs="Calibri"/>
              </w:rPr>
            </w:pPr>
          </w:p>
        </w:tc>
      </w:tr>
      <w:tr w:rsidR="00A5208D" w:rsidRPr="00BF5739" w:rsidTr="009054FC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8D" w:rsidRPr="00BF5739" w:rsidRDefault="00C6194A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8D" w:rsidRPr="00BF5739" w:rsidRDefault="00C6194A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Stacionární dataprojektor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8D" w:rsidRPr="00BF5739" w:rsidRDefault="00A5208D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8D" w:rsidRPr="00BF5739" w:rsidRDefault="00A5208D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5208D" w:rsidRPr="00BF5739" w:rsidTr="009054FC">
        <w:trPr>
          <w:trHeight w:val="412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A5208D" w:rsidRPr="00BF5739" w:rsidRDefault="00A5208D" w:rsidP="009054FC">
            <w:pPr>
              <w:rPr>
                <w:rFonts w:ascii="Calibri" w:hAnsi="Calibri" w:cs="Calibri"/>
                <w:b/>
              </w:rPr>
            </w:pPr>
            <w:r w:rsidRPr="00BF5739">
              <w:rPr>
                <w:rFonts w:ascii="Calibri" w:hAnsi="Calibri" w:cs="Calibri"/>
                <w:b/>
                <w:sz w:val="22"/>
                <w:szCs w:val="22"/>
              </w:rPr>
              <w:t>CENA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A5208D" w:rsidRPr="00BF5739" w:rsidRDefault="00A5208D" w:rsidP="009054F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A5208D" w:rsidRPr="00BF5739" w:rsidRDefault="00A5208D" w:rsidP="009054FC">
            <w:pPr>
              <w:rPr>
                <w:rFonts w:ascii="Calibri" w:hAnsi="Calibri" w:cs="Calibri"/>
                <w:b/>
              </w:rPr>
            </w:pPr>
          </w:p>
        </w:tc>
      </w:tr>
    </w:tbl>
    <w:p w:rsidR="00A5208D" w:rsidRPr="00BF5739" w:rsidRDefault="00A5208D" w:rsidP="00A5208D">
      <w:pPr>
        <w:rPr>
          <w:rFonts w:ascii="Arial" w:hAnsi="Arial" w:cs="Arial"/>
          <w:sz w:val="20"/>
          <w:szCs w:val="20"/>
        </w:rPr>
      </w:pPr>
    </w:p>
    <w:p w:rsidR="00A5208D" w:rsidRDefault="00A5208D" w:rsidP="00A5208D">
      <w:pPr>
        <w:rPr>
          <w:rFonts w:ascii="Arial" w:hAnsi="Arial" w:cs="Arial"/>
          <w:sz w:val="20"/>
          <w:szCs w:val="20"/>
        </w:rPr>
      </w:pPr>
    </w:p>
    <w:p w:rsidR="00C6194A" w:rsidRDefault="00C6194A" w:rsidP="00A5208D">
      <w:pPr>
        <w:rPr>
          <w:rFonts w:ascii="Arial" w:hAnsi="Arial" w:cs="Arial"/>
          <w:sz w:val="20"/>
          <w:szCs w:val="20"/>
        </w:rPr>
      </w:pPr>
    </w:p>
    <w:p w:rsidR="00C6194A" w:rsidRDefault="00C6194A" w:rsidP="00A5208D">
      <w:pPr>
        <w:rPr>
          <w:rFonts w:ascii="Arial" w:hAnsi="Arial" w:cs="Arial"/>
          <w:sz w:val="20"/>
          <w:szCs w:val="20"/>
        </w:rPr>
      </w:pPr>
    </w:p>
    <w:p w:rsidR="00C6194A" w:rsidRDefault="00C6194A" w:rsidP="00A5208D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639"/>
        <w:gridCol w:w="5599"/>
        <w:gridCol w:w="1559"/>
        <w:gridCol w:w="1559"/>
      </w:tblGrid>
      <w:tr w:rsidR="00C6194A" w:rsidRPr="00BF5739" w:rsidTr="009054FC">
        <w:trPr>
          <w:trHeight w:val="81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194A" w:rsidRDefault="00C6194A" w:rsidP="009054F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F5739">
              <w:rPr>
                <w:rFonts w:ascii="Calibri" w:hAnsi="Calibri" w:cs="Calibri"/>
                <w:b/>
                <w:bCs/>
                <w:sz w:val="22"/>
                <w:szCs w:val="22"/>
              </w:rPr>
              <w:t>Část</w:t>
            </w:r>
          </w:p>
          <w:p w:rsidR="00C6194A" w:rsidRPr="00BF5739" w:rsidRDefault="00C6194A" w:rsidP="009054F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b)</w:t>
            </w:r>
          </w:p>
        </w:tc>
        <w:tc>
          <w:tcPr>
            <w:tcW w:w="55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194A" w:rsidRPr="00BF5739" w:rsidRDefault="00C6194A" w:rsidP="009054F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F5739">
              <w:rPr>
                <w:rFonts w:ascii="Calibri" w:hAnsi="Calibri" w:cs="Calibri"/>
                <w:b/>
                <w:bCs/>
                <w:sz w:val="22"/>
                <w:szCs w:val="22"/>
              </w:rPr>
              <w:t>Název části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194A" w:rsidRPr="00BF5739" w:rsidRDefault="00C6194A" w:rsidP="009054F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F5739">
              <w:rPr>
                <w:rFonts w:ascii="Calibri" w:hAnsi="Calibri" w:cs="Calibri"/>
                <w:b/>
                <w:bCs/>
                <w:sz w:val="22"/>
                <w:szCs w:val="22"/>
              </w:rPr>
              <w:t>CENA celkem za část v Kč bez DPH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C6194A" w:rsidRPr="00BF5739" w:rsidRDefault="00C6194A" w:rsidP="009054F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F5739">
              <w:rPr>
                <w:rFonts w:ascii="Calibri" w:hAnsi="Calibri" w:cs="Calibri"/>
                <w:b/>
                <w:bCs/>
                <w:sz w:val="22"/>
                <w:szCs w:val="22"/>
              </w:rPr>
              <w:t>CENA celkem za část v Kč s DPH</w:t>
            </w:r>
          </w:p>
        </w:tc>
      </w:tr>
      <w:tr w:rsidR="00C6194A" w:rsidRPr="00BF5739" w:rsidTr="009054FC">
        <w:trPr>
          <w:trHeight w:val="284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94A" w:rsidRPr="00BF5739" w:rsidRDefault="00C6194A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94A" w:rsidRPr="00BF5739" w:rsidRDefault="00C6194A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Stolní PC sestava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94A" w:rsidRPr="00BF5739" w:rsidRDefault="00C6194A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194A" w:rsidRPr="00BF5739" w:rsidRDefault="00C6194A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194A" w:rsidRPr="00BF5739" w:rsidTr="009054FC">
        <w:trPr>
          <w:trHeight w:val="119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94A" w:rsidRPr="00BF5739" w:rsidRDefault="00C6194A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94A" w:rsidRPr="00BF5739" w:rsidRDefault="00C6194A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LCD monitor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94A" w:rsidRPr="00BF5739" w:rsidRDefault="00C6194A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194A" w:rsidRPr="00BF5739" w:rsidRDefault="00C6194A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194A" w:rsidRPr="00BF5739" w:rsidTr="009054FC">
        <w:trPr>
          <w:trHeight w:val="269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94A" w:rsidRPr="00BF5739" w:rsidRDefault="00C6194A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4A" w:rsidRPr="00BF5739" w:rsidRDefault="00C6194A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Licence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94A" w:rsidRPr="00BF5739" w:rsidRDefault="00C6194A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194A" w:rsidRPr="00BF5739" w:rsidRDefault="00C6194A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194A" w:rsidRPr="00BF5739" w:rsidTr="009054FC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94A" w:rsidRPr="00BF5739" w:rsidRDefault="00C6194A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4A" w:rsidRPr="00BF5739" w:rsidRDefault="00C6194A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Objektová kamera Vizualizér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94A" w:rsidRPr="00BF5739" w:rsidRDefault="00C6194A" w:rsidP="009054FC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94A" w:rsidRPr="00BF5739" w:rsidRDefault="00C6194A" w:rsidP="009054FC">
            <w:pPr>
              <w:rPr>
                <w:rFonts w:ascii="Calibri" w:hAnsi="Calibri" w:cs="Calibri"/>
              </w:rPr>
            </w:pPr>
          </w:p>
        </w:tc>
      </w:tr>
      <w:tr w:rsidR="00C6194A" w:rsidRPr="00BF5739" w:rsidTr="009054FC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94A" w:rsidRPr="00BF5739" w:rsidRDefault="00C6194A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4A" w:rsidRPr="00BF5739" w:rsidRDefault="0036037F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Stacionární dataprojektor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94A" w:rsidRPr="00BF5739" w:rsidRDefault="00C6194A" w:rsidP="009054FC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94A" w:rsidRPr="00BF5739" w:rsidRDefault="00C6194A" w:rsidP="009054FC">
            <w:pPr>
              <w:rPr>
                <w:rFonts w:ascii="Calibri" w:hAnsi="Calibri" w:cs="Calibri"/>
              </w:rPr>
            </w:pPr>
          </w:p>
        </w:tc>
      </w:tr>
      <w:tr w:rsidR="00C6194A" w:rsidRPr="00BF5739" w:rsidTr="009054FC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94A" w:rsidRPr="00BF5739" w:rsidRDefault="0036037F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4A" w:rsidRPr="00BF5739" w:rsidRDefault="0036037F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Projekční plátno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94A" w:rsidRPr="00BF5739" w:rsidRDefault="00C6194A" w:rsidP="009054FC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94A" w:rsidRPr="00BF5739" w:rsidRDefault="00C6194A" w:rsidP="009054FC">
            <w:pPr>
              <w:rPr>
                <w:rFonts w:ascii="Calibri" w:hAnsi="Calibri" w:cs="Calibri"/>
              </w:rPr>
            </w:pPr>
          </w:p>
        </w:tc>
      </w:tr>
      <w:tr w:rsidR="00C6194A" w:rsidRPr="00BF5739" w:rsidTr="009054FC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94A" w:rsidRPr="00BF5739" w:rsidRDefault="0036037F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4A" w:rsidRPr="00BF5739" w:rsidRDefault="0036037F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Multifunkční zařízení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94A" w:rsidRPr="00BF5739" w:rsidRDefault="00C6194A" w:rsidP="009054FC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94A" w:rsidRPr="00BF5739" w:rsidRDefault="00C6194A" w:rsidP="009054FC">
            <w:pPr>
              <w:rPr>
                <w:rFonts w:ascii="Calibri" w:hAnsi="Calibri" w:cs="Calibri"/>
              </w:rPr>
            </w:pPr>
          </w:p>
        </w:tc>
      </w:tr>
      <w:tr w:rsidR="00C6194A" w:rsidRPr="00BF5739" w:rsidTr="009054FC">
        <w:trPr>
          <w:trHeight w:val="412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C6194A" w:rsidRPr="00BF5739" w:rsidRDefault="00C6194A" w:rsidP="009054FC">
            <w:pPr>
              <w:rPr>
                <w:rFonts w:ascii="Calibri" w:hAnsi="Calibri" w:cs="Calibri"/>
                <w:b/>
              </w:rPr>
            </w:pPr>
            <w:r w:rsidRPr="00BF5739">
              <w:rPr>
                <w:rFonts w:ascii="Calibri" w:hAnsi="Calibri" w:cs="Calibri"/>
                <w:b/>
                <w:sz w:val="22"/>
                <w:szCs w:val="22"/>
              </w:rPr>
              <w:t>CENA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C6194A" w:rsidRPr="00BF5739" w:rsidRDefault="00C6194A" w:rsidP="009054F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C6194A" w:rsidRPr="00BF5739" w:rsidRDefault="00C6194A" w:rsidP="009054FC">
            <w:pPr>
              <w:rPr>
                <w:rFonts w:ascii="Calibri" w:hAnsi="Calibri" w:cs="Calibri"/>
                <w:b/>
              </w:rPr>
            </w:pPr>
          </w:p>
        </w:tc>
      </w:tr>
    </w:tbl>
    <w:p w:rsidR="00C6194A" w:rsidRPr="00BF5739" w:rsidRDefault="00C6194A" w:rsidP="00C6194A">
      <w:pPr>
        <w:rPr>
          <w:rFonts w:ascii="Arial" w:hAnsi="Arial" w:cs="Arial"/>
          <w:sz w:val="20"/>
          <w:szCs w:val="20"/>
        </w:rPr>
      </w:pPr>
    </w:p>
    <w:p w:rsidR="00C6194A" w:rsidRPr="00BF5739" w:rsidRDefault="00C6194A" w:rsidP="00A5208D">
      <w:pPr>
        <w:rPr>
          <w:rFonts w:ascii="Arial" w:hAnsi="Arial" w:cs="Arial"/>
          <w:sz w:val="20"/>
          <w:szCs w:val="20"/>
        </w:rPr>
      </w:pPr>
    </w:p>
    <w:p w:rsidR="00A5208D" w:rsidRPr="00BF5739" w:rsidRDefault="00A5208D" w:rsidP="00A5208D">
      <w:pPr>
        <w:rPr>
          <w:rFonts w:ascii="Arial" w:hAnsi="Arial" w:cs="Arial"/>
          <w:sz w:val="20"/>
          <w:szCs w:val="20"/>
        </w:rPr>
      </w:pPr>
    </w:p>
    <w:p w:rsidR="00A5208D" w:rsidRPr="00BF5739" w:rsidRDefault="00A5208D" w:rsidP="00A5208D">
      <w:pPr>
        <w:rPr>
          <w:rFonts w:ascii="Calibri" w:hAnsi="Calibri" w:cs="Calibri"/>
          <w:sz w:val="22"/>
          <w:szCs w:val="22"/>
        </w:rPr>
      </w:pPr>
      <w:r w:rsidRPr="00BF5739">
        <w:rPr>
          <w:rFonts w:ascii="Calibri" w:hAnsi="Calibri" w:cs="Calibri"/>
          <w:sz w:val="22"/>
          <w:szCs w:val="22"/>
        </w:rPr>
        <w:t>V ________________, dne_______________</w:t>
      </w:r>
    </w:p>
    <w:p w:rsidR="00A5208D" w:rsidRPr="00BF5739" w:rsidRDefault="00A5208D" w:rsidP="00A5208D">
      <w:pPr>
        <w:rPr>
          <w:rFonts w:ascii="Calibri" w:hAnsi="Calibri" w:cs="Calibri"/>
          <w:sz w:val="22"/>
          <w:szCs w:val="22"/>
        </w:rPr>
      </w:pPr>
    </w:p>
    <w:p w:rsidR="00A5208D" w:rsidRPr="00BF5739" w:rsidRDefault="00A5208D" w:rsidP="00A5208D">
      <w:pPr>
        <w:rPr>
          <w:rFonts w:ascii="Calibri" w:hAnsi="Calibri" w:cs="Calibri"/>
          <w:sz w:val="22"/>
          <w:szCs w:val="22"/>
        </w:rPr>
      </w:pPr>
    </w:p>
    <w:p w:rsidR="00A5208D" w:rsidRPr="00BF5739" w:rsidRDefault="00A5208D" w:rsidP="00A5208D">
      <w:pPr>
        <w:rPr>
          <w:rFonts w:ascii="Calibri" w:hAnsi="Calibri" w:cs="Calibri"/>
          <w:sz w:val="22"/>
          <w:szCs w:val="22"/>
        </w:rPr>
      </w:pPr>
      <w:r w:rsidRPr="00BF5739">
        <w:rPr>
          <w:rFonts w:ascii="Calibri" w:hAnsi="Calibri" w:cs="Calibri"/>
          <w:sz w:val="22"/>
          <w:szCs w:val="22"/>
        </w:rPr>
        <w:tab/>
      </w:r>
      <w:r w:rsidRPr="00BF5739">
        <w:rPr>
          <w:rFonts w:ascii="Calibri" w:hAnsi="Calibri" w:cs="Calibri"/>
          <w:sz w:val="22"/>
          <w:szCs w:val="22"/>
        </w:rPr>
        <w:tab/>
      </w:r>
      <w:r w:rsidRPr="00BF5739">
        <w:rPr>
          <w:rFonts w:ascii="Calibri" w:hAnsi="Calibri" w:cs="Calibri"/>
          <w:sz w:val="22"/>
          <w:szCs w:val="22"/>
        </w:rPr>
        <w:tab/>
      </w:r>
      <w:r w:rsidRPr="00BF5739">
        <w:rPr>
          <w:rFonts w:ascii="Calibri" w:hAnsi="Calibri" w:cs="Calibri"/>
          <w:sz w:val="22"/>
          <w:szCs w:val="22"/>
        </w:rPr>
        <w:tab/>
      </w:r>
      <w:r w:rsidRPr="00BF5739">
        <w:rPr>
          <w:rFonts w:ascii="Calibri" w:hAnsi="Calibri" w:cs="Calibri"/>
          <w:sz w:val="22"/>
          <w:szCs w:val="22"/>
        </w:rPr>
        <w:tab/>
      </w:r>
      <w:r w:rsidRPr="00BF5739">
        <w:rPr>
          <w:rFonts w:ascii="Calibri" w:hAnsi="Calibri" w:cs="Calibri"/>
          <w:sz w:val="22"/>
          <w:szCs w:val="22"/>
        </w:rPr>
        <w:tab/>
        <w:t>______________________________________</w:t>
      </w:r>
    </w:p>
    <w:p w:rsidR="00A5208D" w:rsidRPr="00BF5739" w:rsidRDefault="00A5208D" w:rsidP="00A5208D">
      <w:pPr>
        <w:rPr>
          <w:rFonts w:ascii="Calibri" w:hAnsi="Calibri" w:cs="Calibri"/>
          <w:sz w:val="22"/>
          <w:szCs w:val="22"/>
        </w:rPr>
      </w:pPr>
      <w:r w:rsidRPr="00BF5739">
        <w:rPr>
          <w:rFonts w:ascii="Calibri" w:hAnsi="Calibri" w:cs="Calibri"/>
          <w:sz w:val="22"/>
          <w:szCs w:val="22"/>
        </w:rPr>
        <w:tab/>
      </w:r>
      <w:r w:rsidRPr="00BF5739">
        <w:rPr>
          <w:rFonts w:ascii="Calibri" w:hAnsi="Calibri" w:cs="Calibri"/>
          <w:sz w:val="22"/>
          <w:szCs w:val="22"/>
        </w:rPr>
        <w:tab/>
      </w:r>
      <w:r w:rsidRPr="00BF5739">
        <w:rPr>
          <w:rFonts w:ascii="Calibri" w:hAnsi="Calibri" w:cs="Calibri"/>
          <w:sz w:val="22"/>
          <w:szCs w:val="22"/>
        </w:rPr>
        <w:tab/>
      </w:r>
      <w:r w:rsidRPr="00BF5739">
        <w:rPr>
          <w:rFonts w:ascii="Calibri" w:hAnsi="Calibri" w:cs="Calibri"/>
          <w:sz w:val="22"/>
          <w:szCs w:val="22"/>
        </w:rPr>
        <w:tab/>
      </w:r>
      <w:r w:rsidRPr="00BF5739">
        <w:rPr>
          <w:rFonts w:ascii="Calibri" w:hAnsi="Calibri" w:cs="Calibri"/>
          <w:sz w:val="22"/>
          <w:szCs w:val="22"/>
        </w:rPr>
        <w:tab/>
        <w:t xml:space="preserve">         razítko a podpis osoby oprávněné jednat za uchazeče</w:t>
      </w:r>
    </w:p>
    <w:p w:rsidR="00A5208D" w:rsidRDefault="00A5208D"/>
    <w:p w:rsidR="00B3145B" w:rsidRDefault="00B3145B"/>
    <w:p w:rsidR="00B3145B" w:rsidRDefault="00B3145B"/>
    <w:p w:rsidR="0036037F" w:rsidRDefault="0036037F"/>
    <w:p w:rsidR="0036037F" w:rsidRDefault="0036037F"/>
    <w:p w:rsidR="0036037F" w:rsidRDefault="0036037F"/>
    <w:p w:rsidR="0036037F" w:rsidRDefault="0036037F"/>
    <w:p w:rsidR="0036037F" w:rsidRDefault="0036037F"/>
    <w:p w:rsidR="0036037F" w:rsidRDefault="0036037F"/>
    <w:p w:rsidR="0036037F" w:rsidRDefault="0036037F"/>
    <w:p w:rsidR="0036037F" w:rsidRDefault="0036037F"/>
    <w:p w:rsidR="0036037F" w:rsidRDefault="0036037F"/>
    <w:p w:rsidR="0036037F" w:rsidRDefault="0036037F"/>
    <w:p w:rsidR="009054FC" w:rsidRDefault="009054FC"/>
    <w:p w:rsidR="009054FC" w:rsidRDefault="009054FC"/>
    <w:p w:rsidR="009054FC" w:rsidRDefault="009054FC"/>
    <w:p w:rsidR="009054FC" w:rsidRDefault="009054FC"/>
    <w:p w:rsidR="009054FC" w:rsidRDefault="009054FC"/>
    <w:p w:rsidR="009054FC" w:rsidRDefault="009054FC"/>
    <w:p w:rsidR="009054FC" w:rsidRDefault="009054FC">
      <w:r w:rsidRPr="009054FC">
        <w:rPr>
          <w:noProof/>
        </w:rPr>
        <w:lastRenderedPageBreak/>
        <w:drawing>
          <wp:inline distT="0" distB="0" distL="0" distR="0">
            <wp:extent cx="5760720" cy="1402309"/>
            <wp:effectExtent l="19050" t="0" r="0" b="0"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2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4FC" w:rsidRDefault="009054FC"/>
    <w:p w:rsidR="009054FC" w:rsidRDefault="009054FC"/>
    <w:p w:rsidR="009054FC" w:rsidRDefault="009054FC">
      <w:r>
        <w:t>Příloha krycího listu</w:t>
      </w:r>
      <w:r w:rsidR="0055053C">
        <w:t xml:space="preserve"> </w:t>
      </w:r>
      <w:r>
        <w:t>– podrobný rozpis dodávky</w:t>
      </w:r>
    </w:p>
    <w:p w:rsidR="009054FC" w:rsidRDefault="009054FC"/>
    <w:tbl>
      <w:tblPr>
        <w:tblW w:w="9356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639"/>
        <w:gridCol w:w="2764"/>
        <w:gridCol w:w="4819"/>
        <w:gridCol w:w="1134"/>
      </w:tblGrid>
      <w:tr w:rsidR="009054FC" w:rsidRPr="00BF5739" w:rsidTr="009054FC">
        <w:trPr>
          <w:trHeight w:val="81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54FC" w:rsidRDefault="009054FC" w:rsidP="009054F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F5739">
              <w:rPr>
                <w:rFonts w:ascii="Calibri" w:hAnsi="Calibri" w:cs="Calibri"/>
                <w:b/>
                <w:bCs/>
                <w:sz w:val="22"/>
                <w:szCs w:val="22"/>
              </w:rPr>
              <w:t>Část</w:t>
            </w:r>
          </w:p>
          <w:p w:rsidR="009054FC" w:rsidRPr="00BF5739" w:rsidRDefault="009054FC" w:rsidP="009054F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a)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54FC" w:rsidRPr="00BF5739" w:rsidRDefault="009054FC" w:rsidP="009054F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F5739">
              <w:rPr>
                <w:rFonts w:ascii="Calibri" w:hAnsi="Calibri" w:cs="Calibri"/>
                <w:b/>
                <w:bCs/>
                <w:sz w:val="22"/>
                <w:szCs w:val="22"/>
              </w:rPr>
              <w:t>Název části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54FC" w:rsidRPr="00BF5739" w:rsidRDefault="009054FC" w:rsidP="009054F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Technické parametry – podrobný rozpis jednotlivých komponentů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  <w:b/>
                <w:bCs/>
              </w:rPr>
            </w:pPr>
            <w:r w:rsidRPr="00BF573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 ks </w:t>
            </w:r>
            <w:r w:rsidRPr="00BF5739">
              <w:rPr>
                <w:rFonts w:ascii="Calibri" w:hAnsi="Calibri" w:cs="Calibri"/>
                <w:b/>
                <w:bCs/>
                <w:sz w:val="22"/>
                <w:szCs w:val="22"/>
              </w:rPr>
              <w:t>s DPH</w:t>
            </w:r>
          </w:p>
        </w:tc>
      </w:tr>
      <w:tr w:rsidR="009054FC" w:rsidRPr="00BF5739" w:rsidTr="009054FC">
        <w:trPr>
          <w:trHeight w:val="284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Stolní PC sestava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054FC" w:rsidRPr="00BF5739" w:rsidTr="009054FC">
        <w:trPr>
          <w:trHeight w:val="119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LCD monitor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054FC" w:rsidRPr="00BF5739" w:rsidTr="009054FC">
        <w:trPr>
          <w:trHeight w:val="136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Server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054FC" w:rsidRPr="00BF5739" w:rsidTr="009054FC">
        <w:trPr>
          <w:trHeight w:val="269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Licence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054FC" w:rsidRPr="00BF5739" w:rsidTr="009054FC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Licence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</w:p>
        </w:tc>
      </w:tr>
      <w:tr w:rsidR="009054FC" w:rsidRPr="00BF5739" w:rsidTr="009054FC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Licence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</w:p>
        </w:tc>
      </w:tr>
      <w:tr w:rsidR="009054FC" w:rsidRPr="00BF5739" w:rsidTr="009054FC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Tablet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</w:p>
        </w:tc>
      </w:tr>
      <w:tr w:rsidR="009054FC" w:rsidRPr="00BF5739" w:rsidTr="009054FC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Switch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</w:p>
        </w:tc>
      </w:tr>
      <w:tr w:rsidR="009054FC" w:rsidRPr="00BF5739" w:rsidTr="009054FC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Flashdisk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</w:p>
        </w:tc>
      </w:tr>
      <w:tr w:rsidR="009054FC" w:rsidRPr="00BF5739" w:rsidTr="009054FC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Laserová tiskárna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</w:p>
        </w:tc>
      </w:tr>
      <w:tr w:rsidR="009054FC" w:rsidRPr="00BF5739" w:rsidTr="009054FC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Fotoaparát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</w:p>
        </w:tc>
      </w:tr>
      <w:tr w:rsidR="009054FC" w:rsidRPr="00BF5739" w:rsidTr="009054FC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Default="009054FC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Objektová kamera Vizualizér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</w:p>
        </w:tc>
      </w:tr>
      <w:tr w:rsidR="009054FC" w:rsidRPr="00BF5739" w:rsidTr="009054FC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Default="009054FC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Multifunkční zařízení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</w:p>
        </w:tc>
      </w:tr>
      <w:tr w:rsidR="009054FC" w:rsidRPr="00BF5739" w:rsidTr="009054FC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Stacionární dataprojektor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9054FC" w:rsidRDefault="009054FC"/>
    <w:p w:rsidR="009054FC" w:rsidRDefault="009054FC"/>
    <w:tbl>
      <w:tblPr>
        <w:tblW w:w="9356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639"/>
        <w:gridCol w:w="2764"/>
        <w:gridCol w:w="4819"/>
        <w:gridCol w:w="1134"/>
      </w:tblGrid>
      <w:tr w:rsidR="009054FC" w:rsidRPr="00BF5739" w:rsidTr="008B1F36">
        <w:trPr>
          <w:trHeight w:val="81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54FC" w:rsidRDefault="009054FC" w:rsidP="009054F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F5739">
              <w:rPr>
                <w:rFonts w:ascii="Calibri" w:hAnsi="Calibri" w:cs="Calibri"/>
                <w:b/>
                <w:bCs/>
                <w:sz w:val="22"/>
                <w:szCs w:val="22"/>
              </w:rPr>
              <w:t>Část</w:t>
            </w:r>
          </w:p>
          <w:p w:rsidR="009054FC" w:rsidRPr="00BF5739" w:rsidRDefault="009054FC" w:rsidP="009054F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b)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54FC" w:rsidRPr="00BF5739" w:rsidRDefault="009054FC" w:rsidP="009054F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F5739">
              <w:rPr>
                <w:rFonts w:ascii="Calibri" w:hAnsi="Calibri" w:cs="Calibri"/>
                <w:b/>
                <w:bCs/>
                <w:sz w:val="22"/>
                <w:szCs w:val="22"/>
              </w:rPr>
              <w:t>Název části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54FC" w:rsidRPr="00BF5739" w:rsidRDefault="009054FC" w:rsidP="009054F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Technické parametry – podrobný rozpis jednotlivých komponentů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9054FC" w:rsidRPr="00BF5739" w:rsidRDefault="009054FC" w:rsidP="009054F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F573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 ks </w:t>
            </w:r>
            <w:r w:rsidRPr="00BF5739">
              <w:rPr>
                <w:rFonts w:ascii="Calibri" w:hAnsi="Calibri" w:cs="Calibri"/>
                <w:b/>
                <w:bCs/>
                <w:sz w:val="22"/>
                <w:szCs w:val="22"/>
              </w:rPr>
              <w:t>s DPH</w:t>
            </w:r>
          </w:p>
        </w:tc>
      </w:tr>
      <w:tr w:rsidR="009054FC" w:rsidRPr="00BF5739" w:rsidTr="008B1F36">
        <w:trPr>
          <w:trHeight w:val="284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Stolní PC sestava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054FC" w:rsidRPr="00BF5739" w:rsidTr="008B1F36">
        <w:trPr>
          <w:trHeight w:val="119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LCD monitor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054FC" w:rsidRPr="00BF5739" w:rsidTr="008B1F36">
        <w:trPr>
          <w:trHeight w:val="269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Licence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054FC" w:rsidRPr="00BF5739" w:rsidTr="008B1F36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Objektová kamera Vizualizér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</w:p>
        </w:tc>
      </w:tr>
      <w:tr w:rsidR="009054FC" w:rsidRPr="00BF5739" w:rsidTr="008B1F36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Stacionární dataprojektor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</w:p>
        </w:tc>
      </w:tr>
      <w:tr w:rsidR="009054FC" w:rsidRPr="00BF5739" w:rsidTr="008B1F36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Projekční plátno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</w:p>
        </w:tc>
      </w:tr>
      <w:tr w:rsidR="009054FC" w:rsidRPr="00BF5739" w:rsidTr="008B1F36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  <w:r w:rsidRPr="00525BBE">
              <w:rPr>
                <w:rFonts w:ascii="Calibri" w:hAnsi="Calibri"/>
                <w:color w:val="000000"/>
                <w:sz w:val="22"/>
                <w:szCs w:val="22"/>
              </w:rPr>
              <w:t>Multifunkční zařízení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FC" w:rsidRPr="00BF5739" w:rsidRDefault="009054FC" w:rsidP="009054FC">
            <w:pPr>
              <w:rPr>
                <w:rFonts w:ascii="Calibri" w:hAnsi="Calibri" w:cs="Calibri"/>
              </w:rPr>
            </w:pPr>
          </w:p>
        </w:tc>
      </w:tr>
    </w:tbl>
    <w:p w:rsidR="009054FC" w:rsidRDefault="0096087F" w:rsidP="009054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Poznámka – výšku řádků i šířku sloupců je možno upravit dle potřeby</w:t>
      </w:r>
    </w:p>
    <w:p w:rsidR="009054FC" w:rsidRDefault="009054FC" w:rsidP="009054FC">
      <w:pPr>
        <w:rPr>
          <w:rFonts w:ascii="Calibri" w:hAnsi="Calibri" w:cs="Calibri"/>
          <w:sz w:val="22"/>
          <w:szCs w:val="22"/>
        </w:rPr>
      </w:pPr>
    </w:p>
    <w:p w:rsidR="009054FC" w:rsidRDefault="009054FC" w:rsidP="009054FC">
      <w:pPr>
        <w:rPr>
          <w:rFonts w:ascii="Calibri" w:hAnsi="Calibri" w:cs="Calibri"/>
          <w:sz w:val="22"/>
          <w:szCs w:val="22"/>
        </w:rPr>
      </w:pPr>
    </w:p>
    <w:p w:rsidR="009054FC" w:rsidRPr="00BF5739" w:rsidRDefault="009054FC" w:rsidP="009054FC">
      <w:pPr>
        <w:rPr>
          <w:rFonts w:ascii="Calibri" w:hAnsi="Calibri" w:cs="Calibri"/>
          <w:sz w:val="22"/>
          <w:szCs w:val="22"/>
        </w:rPr>
      </w:pPr>
      <w:r w:rsidRPr="00BF5739">
        <w:rPr>
          <w:rFonts w:ascii="Calibri" w:hAnsi="Calibri" w:cs="Calibri"/>
          <w:sz w:val="22"/>
          <w:szCs w:val="22"/>
        </w:rPr>
        <w:t>V ________________, dne_______________</w:t>
      </w:r>
    </w:p>
    <w:p w:rsidR="009054FC" w:rsidRPr="00BF5739" w:rsidRDefault="009054FC" w:rsidP="009054FC">
      <w:pPr>
        <w:rPr>
          <w:rFonts w:ascii="Calibri" w:hAnsi="Calibri" w:cs="Calibri"/>
          <w:sz w:val="22"/>
          <w:szCs w:val="22"/>
        </w:rPr>
      </w:pPr>
    </w:p>
    <w:p w:rsidR="009054FC" w:rsidRPr="00BF5739" w:rsidRDefault="009054FC" w:rsidP="009054FC">
      <w:pPr>
        <w:rPr>
          <w:rFonts w:ascii="Calibri" w:hAnsi="Calibri" w:cs="Calibri"/>
          <w:sz w:val="22"/>
          <w:szCs w:val="22"/>
        </w:rPr>
      </w:pPr>
    </w:p>
    <w:p w:rsidR="009054FC" w:rsidRPr="00BF5739" w:rsidRDefault="009054FC" w:rsidP="009054FC">
      <w:pPr>
        <w:rPr>
          <w:rFonts w:ascii="Calibri" w:hAnsi="Calibri" w:cs="Calibri"/>
          <w:sz w:val="22"/>
          <w:szCs w:val="22"/>
        </w:rPr>
      </w:pPr>
      <w:r w:rsidRPr="00BF5739">
        <w:rPr>
          <w:rFonts w:ascii="Calibri" w:hAnsi="Calibri" w:cs="Calibri"/>
          <w:sz w:val="22"/>
          <w:szCs w:val="22"/>
        </w:rPr>
        <w:tab/>
      </w:r>
      <w:r w:rsidRPr="00BF5739">
        <w:rPr>
          <w:rFonts w:ascii="Calibri" w:hAnsi="Calibri" w:cs="Calibri"/>
          <w:sz w:val="22"/>
          <w:szCs w:val="22"/>
        </w:rPr>
        <w:tab/>
      </w:r>
      <w:r w:rsidRPr="00BF5739">
        <w:rPr>
          <w:rFonts w:ascii="Calibri" w:hAnsi="Calibri" w:cs="Calibri"/>
          <w:sz w:val="22"/>
          <w:szCs w:val="22"/>
        </w:rPr>
        <w:tab/>
      </w:r>
      <w:r w:rsidRPr="00BF5739">
        <w:rPr>
          <w:rFonts w:ascii="Calibri" w:hAnsi="Calibri" w:cs="Calibri"/>
          <w:sz w:val="22"/>
          <w:szCs w:val="22"/>
        </w:rPr>
        <w:tab/>
      </w:r>
      <w:r w:rsidRPr="00BF5739">
        <w:rPr>
          <w:rFonts w:ascii="Calibri" w:hAnsi="Calibri" w:cs="Calibri"/>
          <w:sz w:val="22"/>
          <w:szCs w:val="22"/>
        </w:rPr>
        <w:tab/>
      </w:r>
      <w:r w:rsidRPr="00BF5739">
        <w:rPr>
          <w:rFonts w:ascii="Calibri" w:hAnsi="Calibri" w:cs="Calibri"/>
          <w:sz w:val="22"/>
          <w:szCs w:val="22"/>
        </w:rPr>
        <w:tab/>
        <w:t>______________________________________</w:t>
      </w:r>
    </w:p>
    <w:p w:rsidR="009054FC" w:rsidRPr="00BF5739" w:rsidRDefault="009054FC" w:rsidP="009054FC">
      <w:pPr>
        <w:rPr>
          <w:rFonts w:ascii="Calibri" w:hAnsi="Calibri" w:cs="Calibri"/>
          <w:sz w:val="22"/>
          <w:szCs w:val="22"/>
        </w:rPr>
      </w:pPr>
      <w:r w:rsidRPr="00BF5739">
        <w:rPr>
          <w:rFonts w:ascii="Calibri" w:hAnsi="Calibri" w:cs="Calibri"/>
          <w:sz w:val="22"/>
          <w:szCs w:val="22"/>
        </w:rPr>
        <w:tab/>
      </w:r>
      <w:r w:rsidRPr="00BF5739">
        <w:rPr>
          <w:rFonts w:ascii="Calibri" w:hAnsi="Calibri" w:cs="Calibri"/>
          <w:sz w:val="22"/>
          <w:szCs w:val="22"/>
        </w:rPr>
        <w:tab/>
      </w:r>
      <w:r w:rsidRPr="00BF5739">
        <w:rPr>
          <w:rFonts w:ascii="Calibri" w:hAnsi="Calibri" w:cs="Calibri"/>
          <w:sz w:val="22"/>
          <w:szCs w:val="22"/>
        </w:rPr>
        <w:tab/>
      </w:r>
      <w:r w:rsidRPr="00BF5739">
        <w:rPr>
          <w:rFonts w:ascii="Calibri" w:hAnsi="Calibri" w:cs="Calibri"/>
          <w:sz w:val="22"/>
          <w:szCs w:val="22"/>
        </w:rPr>
        <w:tab/>
      </w:r>
      <w:r w:rsidRPr="00BF5739">
        <w:rPr>
          <w:rFonts w:ascii="Calibri" w:hAnsi="Calibri" w:cs="Calibri"/>
          <w:sz w:val="22"/>
          <w:szCs w:val="22"/>
        </w:rPr>
        <w:tab/>
        <w:t xml:space="preserve">         razítko a podpis osoby oprávněné jednat za uchazeče</w:t>
      </w:r>
    </w:p>
    <w:p w:rsidR="009054FC" w:rsidRDefault="009054FC"/>
    <w:p w:rsidR="00B3145B" w:rsidRDefault="00B3145B">
      <w:r w:rsidRPr="00B3145B">
        <w:rPr>
          <w:noProof/>
        </w:rPr>
        <w:drawing>
          <wp:inline distT="0" distB="0" distL="0" distR="0">
            <wp:extent cx="5760720" cy="1402309"/>
            <wp:effectExtent l="1905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2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45B" w:rsidRDefault="00B3145B"/>
    <w:p w:rsidR="00B3145B" w:rsidRPr="00BF5739" w:rsidRDefault="00B3145B" w:rsidP="00B3145B">
      <w:pPr>
        <w:rPr>
          <w:rFonts w:ascii="Calibri" w:hAnsi="Calibri"/>
          <w:b/>
          <w:sz w:val="28"/>
          <w:szCs w:val="28"/>
        </w:rPr>
      </w:pPr>
      <w:r w:rsidRPr="00BF5739">
        <w:rPr>
          <w:rFonts w:ascii="Calibri" w:hAnsi="Calibri"/>
          <w:b/>
          <w:sz w:val="28"/>
          <w:szCs w:val="28"/>
        </w:rPr>
        <w:t>Příloha č. 3</w:t>
      </w:r>
    </w:p>
    <w:p w:rsidR="00B3145B" w:rsidRPr="00BF5739" w:rsidRDefault="00B3145B" w:rsidP="00B3145B">
      <w:pPr>
        <w:spacing w:before="240"/>
        <w:jc w:val="center"/>
        <w:rPr>
          <w:rFonts w:ascii="Cambria" w:hAnsi="Cambria" w:cs="Arial"/>
          <w:b/>
          <w:bCs/>
          <w:sz w:val="32"/>
          <w:szCs w:val="32"/>
        </w:rPr>
      </w:pPr>
      <w:r w:rsidRPr="00BF5739">
        <w:rPr>
          <w:rFonts w:ascii="Cambria" w:hAnsi="Cambria" w:cs="Arial"/>
          <w:b/>
          <w:bCs/>
          <w:sz w:val="32"/>
          <w:szCs w:val="32"/>
        </w:rPr>
        <w:t>VZOR - ČESTNÉ PROHLÁŠENÍ DODAVATELE</w:t>
      </w:r>
    </w:p>
    <w:p w:rsidR="00B3145B" w:rsidRPr="00BF5739" w:rsidRDefault="00B3145B" w:rsidP="00B3145B">
      <w:pPr>
        <w:pStyle w:val="Zkladntext"/>
        <w:spacing w:line="240" w:lineRule="atLeast"/>
        <w:ind w:left="2880" w:hanging="2880"/>
        <w:jc w:val="center"/>
        <w:rPr>
          <w:rFonts w:ascii="Calibri" w:hAnsi="Calibri" w:cs="Calibri"/>
          <w:b/>
          <w:bCs/>
          <w:sz w:val="24"/>
          <w:szCs w:val="24"/>
          <w:lang w:val="cs-CZ"/>
        </w:rPr>
      </w:pPr>
      <w:r w:rsidRPr="00BF5739">
        <w:rPr>
          <w:rFonts w:ascii="Calibri" w:hAnsi="Calibri" w:cs="Calibri"/>
          <w:b/>
          <w:bCs/>
          <w:lang w:val="cs-CZ"/>
        </w:rPr>
        <w:t xml:space="preserve">o splnění základních kvalifikačních předpokladů podle § 53 odst. </w:t>
      </w:r>
    </w:p>
    <w:p w:rsidR="00B3145B" w:rsidRPr="00BF5739" w:rsidRDefault="00B3145B" w:rsidP="00B3145B">
      <w:pPr>
        <w:pStyle w:val="Zkladntext"/>
        <w:spacing w:line="240" w:lineRule="atLeast"/>
        <w:ind w:left="2880" w:hanging="2880"/>
        <w:jc w:val="center"/>
        <w:rPr>
          <w:rFonts w:ascii="Calibri" w:hAnsi="Calibri" w:cs="Calibri"/>
          <w:b/>
          <w:bCs/>
          <w:lang w:val="cs-CZ"/>
        </w:rPr>
      </w:pPr>
      <w:r w:rsidRPr="00BF5739">
        <w:rPr>
          <w:rFonts w:ascii="Calibri" w:hAnsi="Calibri" w:cs="Calibri"/>
          <w:b/>
          <w:bCs/>
          <w:lang w:val="cs-CZ"/>
        </w:rPr>
        <w:t>1 písm. a) – k) zákona č. 137/2006 Sb., o veřejných zakázkách</w:t>
      </w:r>
    </w:p>
    <w:p w:rsidR="00B3145B" w:rsidRPr="00BF5739" w:rsidRDefault="00B3145B" w:rsidP="00B3145B">
      <w:pPr>
        <w:keepNext/>
        <w:jc w:val="center"/>
        <w:rPr>
          <w:rFonts w:ascii="Arial" w:hAnsi="Arial" w:cs="Arial"/>
          <w:bCs/>
        </w:rPr>
      </w:pPr>
    </w:p>
    <w:p w:rsidR="00B3145B" w:rsidRPr="00BF5739" w:rsidRDefault="00B3145B" w:rsidP="00B3145B">
      <w:pPr>
        <w:jc w:val="center"/>
        <w:rPr>
          <w:rFonts w:ascii="Calibri" w:hAnsi="Calibri" w:cs="Calibri"/>
          <w:b/>
          <w:sz w:val="28"/>
          <w:szCs w:val="28"/>
        </w:rPr>
      </w:pPr>
      <w:r w:rsidRPr="00BF5739">
        <w:rPr>
          <w:rFonts w:ascii="Calibri" w:hAnsi="Calibri" w:cs="Calibri"/>
          <w:b/>
          <w:sz w:val="28"/>
          <w:szCs w:val="28"/>
        </w:rPr>
        <w:t>„Dodávka ICT“</w:t>
      </w:r>
    </w:p>
    <w:p w:rsidR="00B3145B" w:rsidRPr="00BF5739" w:rsidRDefault="00B3145B" w:rsidP="00B3145B">
      <w:pPr>
        <w:jc w:val="center"/>
        <w:rPr>
          <w:rFonts w:ascii="Arial" w:hAnsi="Arial" w:cs="Arial"/>
        </w:rPr>
      </w:pPr>
    </w:p>
    <w:p w:rsidR="00B3145B" w:rsidRPr="00BF5739" w:rsidRDefault="00B3145B" w:rsidP="00B3145B">
      <w:pPr>
        <w:rPr>
          <w:rFonts w:ascii="Calibri" w:hAnsi="Calibri" w:cs="Calibri"/>
          <w:sz w:val="22"/>
          <w:szCs w:val="22"/>
        </w:rPr>
      </w:pPr>
      <w:r w:rsidRPr="00BF5739">
        <w:rPr>
          <w:rFonts w:ascii="Calibri" w:hAnsi="Calibri" w:cs="Calibri"/>
          <w:sz w:val="22"/>
          <w:szCs w:val="22"/>
        </w:rPr>
        <w:t xml:space="preserve">Já (my) níže podepsaný(í)  čestně prohlašuji(eme), že dodavatel </w:t>
      </w:r>
      <w:r w:rsidRPr="00BF5739">
        <w:rPr>
          <w:rFonts w:ascii="Calibri" w:hAnsi="Calibri" w:cs="Calibri"/>
          <w:sz w:val="22"/>
          <w:szCs w:val="22"/>
          <w:highlight w:val="lightGray"/>
        </w:rPr>
        <w:t>…………..…  (obchodní firma)</w:t>
      </w:r>
      <w:r w:rsidRPr="00BF5739">
        <w:rPr>
          <w:rFonts w:ascii="Calibri" w:hAnsi="Calibri" w:cs="Calibri"/>
          <w:sz w:val="22"/>
          <w:szCs w:val="22"/>
        </w:rPr>
        <w:t xml:space="preserve"> splňuje základní kvalifikační předpoklady podle zákona č.137/2006., o zadávání veřejných zakázek a to v rozsahu podle § 53 tohoto zákona, a to tak, že: </w:t>
      </w:r>
    </w:p>
    <w:p w:rsidR="00B3145B" w:rsidRPr="00BF5739" w:rsidRDefault="00B3145B" w:rsidP="00B3145B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Calibri" w:hAnsi="Calibri" w:cs="Calibri"/>
          <w:sz w:val="22"/>
          <w:szCs w:val="22"/>
        </w:rPr>
      </w:pPr>
      <w:r w:rsidRPr="00BF5739">
        <w:rPr>
          <w:rFonts w:ascii="Calibri" w:hAnsi="Calibri" w:cs="Calibri"/>
          <w:sz w:val="22"/>
          <w:szCs w:val="22"/>
        </w:rPr>
        <w:t>dodavatel nebyl pravomocně odsouzen pro trestný čin spáchaný ve prospěch organizované zločinecké skupiny, trestný čin účasti na organizované zločinecké skupině, legalizace výnosů z trestné činnosti, podílnictví, přijetí úplatku, podplacení, nepřímého úplatkářství, podvodu, úvěrového podvodu, včetně případů, kdy jde o přípravu nebo pokus nebo účastenství na takovém trestném činu, nebo došlo k zahlazení odsouzení za spáchání takového trestného činu;</w:t>
      </w:r>
    </w:p>
    <w:p w:rsidR="00B3145B" w:rsidRPr="00BF5739" w:rsidRDefault="00B3145B" w:rsidP="00B3145B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Calibri" w:hAnsi="Calibri" w:cs="Calibri"/>
          <w:sz w:val="22"/>
          <w:szCs w:val="22"/>
        </w:rPr>
      </w:pPr>
      <w:r w:rsidRPr="00BF5739">
        <w:rPr>
          <w:rFonts w:ascii="Calibri" w:hAnsi="Calibri" w:cs="Calibri"/>
          <w:sz w:val="22"/>
          <w:szCs w:val="22"/>
        </w:rPr>
        <w:t xml:space="preserve">dodavatel nebyl pravomocně odsouzen pro trestný čin, jehož skutková podstata souvisí s předmětem podnikání podle zvláštních právních předpisů nebo došlo k zahlazení odsouzení za spáchání takového trestného činu; </w:t>
      </w:r>
    </w:p>
    <w:p w:rsidR="00B3145B" w:rsidRPr="00BF5739" w:rsidRDefault="00B3145B" w:rsidP="00B3145B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Calibri" w:hAnsi="Calibri" w:cs="Calibri"/>
          <w:sz w:val="22"/>
          <w:szCs w:val="22"/>
        </w:rPr>
      </w:pPr>
      <w:r w:rsidRPr="00BF5739">
        <w:rPr>
          <w:rFonts w:ascii="Calibri" w:hAnsi="Calibri" w:cs="Calibri"/>
          <w:sz w:val="22"/>
          <w:szCs w:val="22"/>
        </w:rPr>
        <w:t>dodavatel v posledních třech letech nenaplnil skutkovou podstatu jednání nekalé soutěže formou podplácení podle zvláštního právního předpisu;</w:t>
      </w:r>
    </w:p>
    <w:p w:rsidR="00B3145B" w:rsidRPr="00BF5739" w:rsidRDefault="00B3145B" w:rsidP="00B3145B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Calibri" w:hAnsi="Calibri" w:cs="Calibri"/>
          <w:sz w:val="22"/>
          <w:szCs w:val="22"/>
        </w:rPr>
      </w:pPr>
      <w:r w:rsidRPr="00BF5739">
        <w:rPr>
          <w:rFonts w:ascii="Calibri" w:hAnsi="Calibri" w:cs="Calibri"/>
          <w:sz w:val="22"/>
          <w:szCs w:val="22"/>
        </w:rPr>
        <w:t>vůči majetku dodavatele neprobíhá nebo v posledních třech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předpisů;</w:t>
      </w:r>
    </w:p>
    <w:p w:rsidR="00B3145B" w:rsidRPr="00BF5739" w:rsidRDefault="00B3145B" w:rsidP="00B3145B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Calibri" w:hAnsi="Calibri" w:cs="Calibri"/>
          <w:sz w:val="22"/>
          <w:szCs w:val="22"/>
        </w:rPr>
      </w:pPr>
      <w:r w:rsidRPr="00BF5739">
        <w:rPr>
          <w:rFonts w:ascii="Calibri" w:hAnsi="Calibri" w:cs="Calibri"/>
          <w:sz w:val="22"/>
          <w:szCs w:val="22"/>
        </w:rPr>
        <w:t>dodavatel není v likvidaci;</w:t>
      </w:r>
    </w:p>
    <w:p w:rsidR="00B3145B" w:rsidRPr="00BF5739" w:rsidRDefault="00B3145B" w:rsidP="00B3145B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Calibri" w:hAnsi="Calibri" w:cs="Calibri"/>
          <w:sz w:val="22"/>
          <w:szCs w:val="22"/>
        </w:rPr>
      </w:pPr>
      <w:r w:rsidRPr="00BF5739">
        <w:rPr>
          <w:rFonts w:ascii="Calibri" w:hAnsi="Calibri" w:cs="Calibri"/>
          <w:sz w:val="22"/>
          <w:szCs w:val="22"/>
        </w:rPr>
        <w:t xml:space="preserve">dodavatel nemá v evidenci daní zachyceny daňové nedoplatky, a to jak v České republice, tak v zemi sídla, místa podnikání či bydliště dodavatele; </w:t>
      </w:r>
    </w:p>
    <w:p w:rsidR="00B3145B" w:rsidRPr="00BF5739" w:rsidRDefault="00B3145B" w:rsidP="00B3145B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Calibri" w:hAnsi="Calibri" w:cs="Calibri"/>
          <w:sz w:val="22"/>
          <w:szCs w:val="22"/>
        </w:rPr>
      </w:pPr>
      <w:r w:rsidRPr="00BF5739">
        <w:rPr>
          <w:rFonts w:ascii="Calibri" w:hAnsi="Calibri" w:cs="Calibri"/>
          <w:sz w:val="22"/>
          <w:szCs w:val="22"/>
        </w:rPr>
        <w:t>dodavatel nemá nedoplatek na pojistném a na penále na veřejné zdravotní pojištění, a to jak v České republice, tak v zemi sídla, místa podnikání či bydliště dodavatele;</w:t>
      </w:r>
    </w:p>
    <w:p w:rsidR="00B3145B" w:rsidRPr="00BF5739" w:rsidRDefault="00B3145B" w:rsidP="00B3145B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Calibri" w:hAnsi="Calibri" w:cs="Calibri"/>
          <w:sz w:val="22"/>
          <w:szCs w:val="22"/>
        </w:rPr>
      </w:pPr>
      <w:r w:rsidRPr="00BF5739">
        <w:rPr>
          <w:rFonts w:ascii="Calibri" w:hAnsi="Calibri" w:cs="Calibri"/>
          <w:sz w:val="22"/>
          <w:szCs w:val="22"/>
        </w:rPr>
        <w:t>dodavatel nemá nedoplatek na pojistném a na penále na sociální zabezpečení a příspěvku na státní politiku zaměstnanosti, a to jak v České republice, tak v zemi sídla, místa podnikání či bydliště dodavatele;</w:t>
      </w:r>
    </w:p>
    <w:p w:rsidR="00B3145B" w:rsidRPr="00BF5739" w:rsidRDefault="00B3145B" w:rsidP="00B3145B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Calibri" w:hAnsi="Calibri" w:cs="Calibri"/>
          <w:sz w:val="22"/>
          <w:szCs w:val="22"/>
        </w:rPr>
      </w:pPr>
      <w:r w:rsidRPr="00BF5739">
        <w:rPr>
          <w:rFonts w:ascii="Calibri" w:hAnsi="Calibri" w:cs="Calibri"/>
          <w:sz w:val="22"/>
          <w:szCs w:val="22"/>
        </w:rPr>
        <w:t>dodavatel ani odpovědný zástupce dodavatele nebo jiná osoba odpovídající za činnost dodavatele nebyli v posledních 3 letech pravomocně disciplinárně potrestáni ani jim nebylo pravomocně uloženo kárné opatření podle zvláštních právních předpisů;</w:t>
      </w:r>
    </w:p>
    <w:p w:rsidR="00B3145B" w:rsidRPr="00BF5739" w:rsidRDefault="00B3145B" w:rsidP="00B3145B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Calibri" w:hAnsi="Calibri" w:cs="Calibri"/>
          <w:sz w:val="22"/>
          <w:szCs w:val="22"/>
        </w:rPr>
      </w:pPr>
      <w:r w:rsidRPr="00BF5739">
        <w:rPr>
          <w:rFonts w:ascii="Calibri" w:hAnsi="Calibri" w:cs="Calibri"/>
          <w:sz w:val="22"/>
          <w:szCs w:val="22"/>
        </w:rPr>
        <w:t>dodavatel není veden v rejstříku osob se zákazem plnění veřejných zakázek;</w:t>
      </w:r>
    </w:p>
    <w:p w:rsidR="00B3145B" w:rsidRPr="0036037F" w:rsidRDefault="00B3145B" w:rsidP="00B3145B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Calibri" w:hAnsi="Calibri" w:cs="Calibri"/>
        </w:rPr>
      </w:pPr>
      <w:r w:rsidRPr="00BF5739">
        <w:rPr>
          <w:rFonts w:ascii="Calibri" w:hAnsi="Calibri" w:cs="Calibri"/>
          <w:sz w:val="22"/>
          <w:szCs w:val="22"/>
        </w:rPr>
        <w:t>dodavateli nebyla v posledních 3 letech pravomocně uložena pokuta za umožnění výkonu nelegální práce podle zvláštního právního předpisu.</w:t>
      </w:r>
    </w:p>
    <w:p w:rsidR="0036037F" w:rsidRPr="00BF5739" w:rsidRDefault="00143E48" w:rsidP="00B3145B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Calibri" w:hAnsi="Calibri" w:cs="Calibri"/>
        </w:rPr>
      </w:pPr>
      <w:r>
        <w:rPr>
          <w:sz w:val="22"/>
          <w:szCs w:val="22"/>
        </w:rPr>
        <w:lastRenderedPageBreak/>
        <w:t>d</w:t>
      </w:r>
      <w:r w:rsidR="0036037F">
        <w:rPr>
          <w:sz w:val="22"/>
          <w:szCs w:val="22"/>
        </w:rPr>
        <w:t>odavatel</w:t>
      </w:r>
      <w:r w:rsidR="0036037F" w:rsidRPr="0082058A">
        <w:rPr>
          <w:sz w:val="22"/>
          <w:szCs w:val="22"/>
        </w:rPr>
        <w:t xml:space="preserve"> se nepodílel na přípravě nebo zadání výběrového řízení</w:t>
      </w:r>
    </w:p>
    <w:p w:rsidR="00B3145B" w:rsidRPr="00BF5739" w:rsidRDefault="00B3145B" w:rsidP="00B3145B">
      <w:pPr>
        <w:pStyle w:val="Zkladntext21"/>
        <w:suppressAutoHyphens w:val="0"/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B3145B" w:rsidRPr="00BF5739" w:rsidRDefault="00B3145B" w:rsidP="00B3145B">
      <w:pPr>
        <w:rPr>
          <w:rFonts w:ascii="Calibri" w:hAnsi="Calibri" w:cs="Calibri"/>
          <w:sz w:val="22"/>
          <w:szCs w:val="22"/>
        </w:rPr>
      </w:pPr>
      <w:r w:rsidRPr="00BF5739">
        <w:rPr>
          <w:rFonts w:ascii="Calibri" w:hAnsi="Calibri" w:cs="Calibri"/>
          <w:sz w:val="22"/>
          <w:szCs w:val="22"/>
        </w:rPr>
        <w:t>V……………………. dne ………………</w:t>
      </w:r>
    </w:p>
    <w:p w:rsidR="00B3145B" w:rsidRPr="00BF5739" w:rsidRDefault="00B3145B" w:rsidP="00B3145B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4576"/>
        <w:gridCol w:w="4636"/>
      </w:tblGrid>
      <w:tr w:rsidR="00B3145B" w:rsidRPr="00BF5739" w:rsidTr="009054FC">
        <w:trPr>
          <w:trHeight w:val="408"/>
        </w:trPr>
        <w:tc>
          <w:tcPr>
            <w:tcW w:w="4576" w:type="dxa"/>
          </w:tcPr>
          <w:p w:rsidR="00B3145B" w:rsidRPr="00BF5739" w:rsidRDefault="00B3145B" w:rsidP="009054FC">
            <w:pPr>
              <w:jc w:val="both"/>
              <w:rPr>
                <w:rFonts w:ascii="Calibri" w:hAnsi="Calibri" w:cs="Calibri"/>
              </w:rPr>
            </w:pPr>
          </w:p>
          <w:p w:rsidR="00B3145B" w:rsidRPr="00BF5739" w:rsidRDefault="00B3145B" w:rsidP="009054F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636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B3145B" w:rsidRPr="00BF5739" w:rsidRDefault="00B3145B" w:rsidP="009054FC">
            <w:pPr>
              <w:jc w:val="center"/>
              <w:rPr>
                <w:rFonts w:ascii="Calibri" w:hAnsi="Calibri" w:cs="Calibri"/>
              </w:rPr>
            </w:pPr>
            <w:r w:rsidRPr="00BF5739">
              <w:rPr>
                <w:rFonts w:ascii="Calibri" w:hAnsi="Calibri" w:cs="Calibri"/>
                <w:bCs/>
                <w:sz w:val="22"/>
                <w:szCs w:val="22"/>
              </w:rPr>
              <w:t>Razítko a podpis oprávněné osoby dodavatele</w:t>
            </w:r>
          </w:p>
        </w:tc>
      </w:tr>
    </w:tbl>
    <w:p w:rsidR="00B3145B" w:rsidRPr="00BF5739" w:rsidRDefault="00B3145B" w:rsidP="00B3145B">
      <w:pPr>
        <w:jc w:val="both"/>
        <w:rPr>
          <w:rFonts w:ascii="Calibri" w:hAnsi="Calibri" w:cs="Calibri"/>
          <w:i/>
          <w:iCs/>
          <w:sz w:val="22"/>
        </w:rPr>
      </w:pPr>
      <w:r w:rsidRPr="00BF5739">
        <w:rPr>
          <w:rFonts w:ascii="Calibri" w:hAnsi="Calibri" w:cs="Calibri"/>
          <w:i/>
          <w:iCs/>
          <w:sz w:val="22"/>
        </w:rPr>
        <w:t>Upozornění pro dodavatele</w:t>
      </w:r>
    </w:p>
    <w:p w:rsidR="00B3145B" w:rsidRPr="00BF5739" w:rsidRDefault="00B3145B" w:rsidP="00B3145B">
      <w:pPr>
        <w:ind w:left="426"/>
        <w:jc w:val="both"/>
        <w:rPr>
          <w:rFonts w:ascii="Calibri" w:hAnsi="Calibri" w:cs="Calibri"/>
          <w:i/>
          <w:iCs/>
          <w:sz w:val="22"/>
        </w:rPr>
      </w:pPr>
      <w:r w:rsidRPr="00BF5739">
        <w:rPr>
          <w:rFonts w:ascii="Calibri" w:hAnsi="Calibri" w:cs="Calibri"/>
          <w:i/>
          <w:iCs/>
          <w:sz w:val="22"/>
        </w:rPr>
        <w:t>Pro písmena a) a b): jde-li o právnickou osobu, musí tyto předpoklady splňovat jak tato právnická osoba, tak její statutární orgán nebo každý člen statutárního orgánu a je-li statutárním orgánem dodavatele či členem statutárního orgánu dodavatele právnická osoba, musí tyto předpoklady splňovat jak tato právnická osoba, tak její statutární orgán nebo každý člen statutárního orgánu této právnické osoby; podává-li nabídku či žádost o účast zahraniční právnická osoba prostřednictvím své organizační složky, musí předpoklady podle těchto písmen splňovat vedle uvedených osob rovněž vedoucí této organizační složky; tyto základní kvalifikační předpoklady musí dodavatel splňovat jak ve vztahu k území České republiky, tak k zemi svého sídla, místa podnikání či bydliště;</w:t>
      </w:r>
    </w:p>
    <w:p w:rsidR="00B3145B" w:rsidRDefault="00B3145B"/>
    <w:sectPr w:rsidR="00B3145B" w:rsidSect="00A661E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B95" w:rsidRDefault="00DF3B95" w:rsidP="00E32045">
      <w:r>
        <w:separator/>
      </w:r>
    </w:p>
  </w:endnote>
  <w:endnote w:type="continuationSeparator" w:id="1">
    <w:p w:rsidR="00DF3B95" w:rsidRDefault="00DF3B95" w:rsidP="00E32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8955"/>
      <w:docPartObj>
        <w:docPartGallery w:val="Page Numbers (Bottom of Page)"/>
        <w:docPartUnique/>
      </w:docPartObj>
    </w:sdtPr>
    <w:sdtContent>
      <w:p w:rsidR="009054FC" w:rsidRDefault="00854C10">
        <w:pPr>
          <w:pStyle w:val="Zpat"/>
        </w:pPr>
        <w:fldSimple w:instr=" PAGE   \* MERGEFORMAT ">
          <w:r w:rsidR="0055053C">
            <w:rPr>
              <w:noProof/>
            </w:rPr>
            <w:t>3</w:t>
          </w:r>
        </w:fldSimple>
      </w:p>
    </w:sdtContent>
  </w:sdt>
  <w:p w:rsidR="009054FC" w:rsidRDefault="009054F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B95" w:rsidRDefault="00DF3B95" w:rsidP="00E32045">
      <w:r>
        <w:separator/>
      </w:r>
    </w:p>
  </w:footnote>
  <w:footnote w:type="continuationSeparator" w:id="1">
    <w:p w:rsidR="00DF3B95" w:rsidRDefault="00DF3B95" w:rsidP="00E320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344C5"/>
    <w:multiLevelType w:val="hybridMultilevel"/>
    <w:tmpl w:val="D61A262A"/>
    <w:lvl w:ilvl="0" w:tplc="04050017">
      <w:start w:val="1"/>
      <w:numFmt w:val="lowerLetter"/>
      <w:lvlText w:val="%1)"/>
      <w:lvlJc w:val="left"/>
      <w:pPr>
        <w:ind w:left="7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2" w:hanging="360"/>
      </w:pPr>
    </w:lvl>
    <w:lvl w:ilvl="2" w:tplc="0405001B" w:tentative="1">
      <w:start w:val="1"/>
      <w:numFmt w:val="lowerRoman"/>
      <w:lvlText w:val="%3."/>
      <w:lvlJc w:val="right"/>
      <w:pPr>
        <w:ind w:left="2192" w:hanging="180"/>
      </w:pPr>
    </w:lvl>
    <w:lvl w:ilvl="3" w:tplc="0405000F" w:tentative="1">
      <w:start w:val="1"/>
      <w:numFmt w:val="decimal"/>
      <w:lvlText w:val="%4."/>
      <w:lvlJc w:val="left"/>
      <w:pPr>
        <w:ind w:left="2912" w:hanging="360"/>
      </w:pPr>
    </w:lvl>
    <w:lvl w:ilvl="4" w:tplc="04050019" w:tentative="1">
      <w:start w:val="1"/>
      <w:numFmt w:val="lowerLetter"/>
      <w:lvlText w:val="%5."/>
      <w:lvlJc w:val="left"/>
      <w:pPr>
        <w:ind w:left="3632" w:hanging="360"/>
      </w:pPr>
    </w:lvl>
    <w:lvl w:ilvl="5" w:tplc="0405001B" w:tentative="1">
      <w:start w:val="1"/>
      <w:numFmt w:val="lowerRoman"/>
      <w:lvlText w:val="%6."/>
      <w:lvlJc w:val="right"/>
      <w:pPr>
        <w:ind w:left="4352" w:hanging="180"/>
      </w:pPr>
    </w:lvl>
    <w:lvl w:ilvl="6" w:tplc="0405000F" w:tentative="1">
      <w:start w:val="1"/>
      <w:numFmt w:val="decimal"/>
      <w:lvlText w:val="%7."/>
      <w:lvlJc w:val="left"/>
      <w:pPr>
        <w:ind w:left="5072" w:hanging="360"/>
      </w:pPr>
    </w:lvl>
    <w:lvl w:ilvl="7" w:tplc="04050019" w:tentative="1">
      <w:start w:val="1"/>
      <w:numFmt w:val="lowerLetter"/>
      <w:lvlText w:val="%8."/>
      <w:lvlJc w:val="left"/>
      <w:pPr>
        <w:ind w:left="5792" w:hanging="360"/>
      </w:pPr>
    </w:lvl>
    <w:lvl w:ilvl="8" w:tplc="0405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BBE"/>
    <w:rsid w:val="00143E48"/>
    <w:rsid w:val="0036037F"/>
    <w:rsid w:val="003A221A"/>
    <w:rsid w:val="003B3AF6"/>
    <w:rsid w:val="004B2D1F"/>
    <w:rsid w:val="00525BBE"/>
    <w:rsid w:val="0055053C"/>
    <w:rsid w:val="00566E99"/>
    <w:rsid w:val="00642470"/>
    <w:rsid w:val="00755AC3"/>
    <w:rsid w:val="007D07E4"/>
    <w:rsid w:val="00854C10"/>
    <w:rsid w:val="0089341E"/>
    <w:rsid w:val="008A62B9"/>
    <w:rsid w:val="008B1F36"/>
    <w:rsid w:val="009054FC"/>
    <w:rsid w:val="00921378"/>
    <w:rsid w:val="0096087F"/>
    <w:rsid w:val="00997012"/>
    <w:rsid w:val="009D25FC"/>
    <w:rsid w:val="00A44615"/>
    <w:rsid w:val="00A5208D"/>
    <w:rsid w:val="00A661ED"/>
    <w:rsid w:val="00AC2214"/>
    <w:rsid w:val="00B3145B"/>
    <w:rsid w:val="00B83514"/>
    <w:rsid w:val="00B84A5F"/>
    <w:rsid w:val="00C6194A"/>
    <w:rsid w:val="00C85659"/>
    <w:rsid w:val="00DF3B95"/>
    <w:rsid w:val="00E32045"/>
    <w:rsid w:val="00F17608"/>
    <w:rsid w:val="00F341E4"/>
    <w:rsid w:val="00FA4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5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4B2D1F"/>
    <w:pPr>
      <w:spacing w:before="180" w:after="180"/>
      <w:outlineLvl w:val="0"/>
    </w:pPr>
    <w:rPr>
      <w:b/>
      <w:bCs/>
      <w:color w:val="000000"/>
      <w:kern w:val="36"/>
      <w:sz w:val="33"/>
      <w:szCs w:val="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5B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5BB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341E4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A5208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A5208D"/>
    <w:rPr>
      <w:rFonts w:ascii="Arial" w:eastAsia="Times New Roman" w:hAnsi="Arial" w:cs="Times New Roman"/>
      <w:sz w:val="20"/>
      <w:szCs w:val="20"/>
      <w:lang w:val="en-US" w:eastAsia="cs-CZ"/>
    </w:rPr>
  </w:style>
  <w:style w:type="paragraph" w:customStyle="1" w:styleId="Zkladntext21">
    <w:name w:val="Základní text 21"/>
    <w:basedOn w:val="Normln"/>
    <w:rsid w:val="00B3145B"/>
    <w:pPr>
      <w:suppressAutoHyphens/>
      <w:spacing w:after="120" w:line="480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semiHidden/>
    <w:unhideWhenUsed/>
    <w:rsid w:val="00E320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0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20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204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B2D1F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4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272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940327863">
              <w:marLeft w:val="0"/>
              <w:marRight w:val="0"/>
              <w:marTop w:val="0"/>
              <w:marBottom w:val="0"/>
              <w:divBdr>
                <w:top w:val="single" w:sz="2" w:space="31" w:color="008000"/>
                <w:left w:val="single" w:sz="2" w:space="0" w:color="008000"/>
                <w:bottom w:val="single" w:sz="2" w:space="0" w:color="008000"/>
                <w:right w:val="single" w:sz="2" w:space="0" w:color="008000"/>
              </w:divBdr>
              <w:divsChild>
                <w:div w:id="351691419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15" w:color="FF0000"/>
                    <w:right w:val="single" w:sz="2" w:space="0" w:color="FF0000"/>
                  </w:divBdr>
                  <w:divsChild>
                    <w:div w:id="191149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1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87D4BAD-3F94-4EFB-8521-05BB756E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1509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.</cp:lastModifiedBy>
  <cp:revision>7</cp:revision>
  <dcterms:created xsi:type="dcterms:W3CDTF">2013-05-23T15:33:00Z</dcterms:created>
  <dcterms:modified xsi:type="dcterms:W3CDTF">2013-05-24T12:26:00Z</dcterms:modified>
</cp:coreProperties>
</file>