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F1A" w:rsidRPr="007561C0" w:rsidRDefault="008C1F1A" w:rsidP="0054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95"/>
        </w:tabs>
        <w:spacing w:line="312" w:lineRule="auto"/>
        <w:rPr>
          <w:rFonts w:ascii="Arial" w:hAnsi="Arial" w:cs="Arial"/>
          <w:b/>
          <w:bCs/>
        </w:rPr>
      </w:pPr>
      <w:r w:rsidRPr="007561C0">
        <w:rPr>
          <w:rFonts w:ascii="Arial" w:hAnsi="Arial" w:cs="Arial"/>
          <w:b/>
          <w:bCs/>
        </w:rPr>
        <w:t>Číslo smlouvy prodávajícího:</w:t>
      </w:r>
      <w:r w:rsidR="0054575A">
        <w:rPr>
          <w:rFonts w:ascii="Arial" w:hAnsi="Arial" w:cs="Arial"/>
          <w:b/>
          <w:bCs/>
        </w:rPr>
        <w:tab/>
      </w:r>
      <w:r w:rsidRPr="007561C0">
        <w:rPr>
          <w:rFonts w:ascii="Arial" w:hAnsi="Arial" w:cs="Arial"/>
          <w:b/>
          <w:bCs/>
        </w:rPr>
        <w:t>Číslo smlouvy kupujícího:</w:t>
      </w:r>
    </w:p>
    <w:p w:rsidR="008C1F1A" w:rsidRPr="007561C0" w:rsidRDefault="008C1F1A" w:rsidP="0054575A">
      <w:pPr>
        <w:pStyle w:val="Podtitul"/>
        <w:spacing w:before="480" w:after="240" w:line="312" w:lineRule="auto"/>
        <w:rPr>
          <w:sz w:val="24"/>
          <w:szCs w:val="24"/>
        </w:rPr>
      </w:pPr>
      <w:r w:rsidRPr="007561C0">
        <w:rPr>
          <w:sz w:val="24"/>
          <w:szCs w:val="24"/>
        </w:rPr>
        <w:t>KUPNÍ SMLOUVA</w:t>
      </w:r>
    </w:p>
    <w:p w:rsidR="008C1F1A" w:rsidRPr="00EC3FF1" w:rsidRDefault="008C1F1A" w:rsidP="000A437D">
      <w:pPr>
        <w:pStyle w:val="Zkladntext21"/>
        <w:spacing w:line="312" w:lineRule="auto"/>
        <w:rPr>
          <w:b w:val="0"/>
          <w:bCs w:val="0"/>
          <w:sz w:val="20"/>
          <w:szCs w:val="20"/>
        </w:rPr>
      </w:pPr>
      <w:r w:rsidRPr="00EC3FF1">
        <w:rPr>
          <w:b w:val="0"/>
          <w:bCs w:val="0"/>
          <w:sz w:val="20"/>
          <w:szCs w:val="20"/>
        </w:rPr>
        <w:t xml:space="preserve">uzavřená dle § </w:t>
      </w:r>
      <w:smartTag w:uri="urn:schemas-microsoft-com:office:smarttags" w:element="metricconverter">
        <w:smartTagPr>
          <w:attr w:name="ProductID" w:val="409 a"/>
        </w:smartTagPr>
        <w:r w:rsidRPr="00EC3FF1">
          <w:rPr>
            <w:b w:val="0"/>
            <w:bCs w:val="0"/>
            <w:sz w:val="20"/>
            <w:szCs w:val="20"/>
          </w:rPr>
          <w:t>409 a</w:t>
        </w:r>
      </w:smartTag>
      <w:r w:rsidRPr="00EC3FF1">
        <w:rPr>
          <w:b w:val="0"/>
          <w:bCs w:val="0"/>
          <w:sz w:val="20"/>
          <w:szCs w:val="20"/>
        </w:rPr>
        <w:t xml:space="preserve"> násl. zák. č. 513/1991 Sb., obchodní zákoník ve znění pozdějších předpisů  </w:t>
      </w:r>
    </w:p>
    <w:p w:rsidR="008C1F1A" w:rsidRPr="00EC3FF1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I.</w:t>
      </w:r>
    </w:p>
    <w:p w:rsidR="008C1F1A" w:rsidRPr="00EC3FF1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Smluvní strany</w:t>
      </w:r>
    </w:p>
    <w:p w:rsidR="008C1F1A" w:rsidRPr="00EC3FF1" w:rsidRDefault="008C1F1A" w:rsidP="000A437D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1. Kupující: </w:t>
      </w:r>
      <w:r w:rsidRPr="00EC3FF1">
        <w:rPr>
          <w:rFonts w:ascii="Arial" w:hAnsi="Arial" w:cs="Arial"/>
          <w:sz w:val="20"/>
          <w:szCs w:val="20"/>
        </w:rPr>
        <w:tab/>
      </w:r>
      <w:r w:rsidR="002A500E">
        <w:rPr>
          <w:rFonts w:ascii="Arial" w:hAnsi="Arial" w:cs="Arial"/>
          <w:sz w:val="20"/>
          <w:szCs w:val="20"/>
        </w:rPr>
        <w:tab/>
      </w:r>
      <w:r w:rsidRPr="00EC3FF1">
        <w:rPr>
          <w:rFonts w:ascii="Arial" w:hAnsi="Arial" w:cs="Arial"/>
          <w:b/>
          <w:bCs/>
          <w:sz w:val="20"/>
          <w:szCs w:val="20"/>
        </w:rPr>
        <w:t>Fakultní nemocnice u sv. Anny v Brně</w:t>
      </w:r>
    </w:p>
    <w:p w:rsidR="008C1F1A" w:rsidRPr="00EC3FF1" w:rsidRDefault="008C1F1A" w:rsidP="002A500E">
      <w:pPr>
        <w:pStyle w:val="Zpat"/>
        <w:tabs>
          <w:tab w:val="clear" w:pos="4536"/>
          <w:tab w:val="clear" w:pos="9072"/>
        </w:tabs>
        <w:spacing w:after="120" w:line="312" w:lineRule="auto"/>
        <w:ind w:left="1415" w:firstLine="709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státní příspěvková organizace</w:t>
      </w:r>
    </w:p>
    <w:p w:rsidR="008C1F1A" w:rsidRPr="00EC3FF1" w:rsidRDefault="008C1F1A" w:rsidP="0054575A">
      <w:pPr>
        <w:pStyle w:val="Zpat"/>
        <w:tabs>
          <w:tab w:val="clear" w:pos="4536"/>
          <w:tab w:val="clear" w:pos="9072"/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sídlo:</w:t>
      </w:r>
      <w:r w:rsidRPr="00EC3FF1">
        <w:rPr>
          <w:rFonts w:ascii="Arial" w:hAnsi="Arial" w:cs="Arial"/>
          <w:sz w:val="20"/>
          <w:szCs w:val="20"/>
        </w:rPr>
        <w:tab/>
        <w:t>Pekařská 53, 656 91 Brno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jednající:  </w:t>
      </w:r>
      <w:r w:rsidRPr="00EC3FF1">
        <w:rPr>
          <w:rFonts w:ascii="Arial" w:hAnsi="Arial" w:cs="Arial"/>
          <w:sz w:val="20"/>
          <w:szCs w:val="20"/>
        </w:rPr>
        <w:tab/>
      </w:r>
      <w:r w:rsidR="00701F87">
        <w:rPr>
          <w:rFonts w:ascii="Arial" w:hAnsi="Arial" w:cs="Arial"/>
          <w:sz w:val="20"/>
          <w:szCs w:val="20"/>
        </w:rPr>
        <w:t>MUDr. Roman Kraus</w:t>
      </w:r>
      <w:r w:rsidRPr="00EC3FF1">
        <w:rPr>
          <w:rFonts w:ascii="Arial" w:hAnsi="Arial" w:cs="Arial"/>
          <w:sz w:val="20"/>
          <w:szCs w:val="20"/>
        </w:rPr>
        <w:t>, MBA, ředitel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IČ: </w:t>
      </w:r>
      <w:r w:rsidRPr="00EC3FF1">
        <w:rPr>
          <w:rFonts w:ascii="Arial" w:hAnsi="Arial" w:cs="Arial"/>
          <w:sz w:val="20"/>
          <w:szCs w:val="20"/>
        </w:rPr>
        <w:tab/>
        <w:t>00159816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DIČ:</w:t>
      </w:r>
      <w:r w:rsidRPr="00EC3FF1">
        <w:rPr>
          <w:rFonts w:ascii="Arial" w:hAnsi="Arial" w:cs="Arial"/>
          <w:sz w:val="20"/>
          <w:szCs w:val="20"/>
        </w:rPr>
        <w:tab/>
        <w:t>CZ00159816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bank. spojení:  </w:t>
      </w:r>
      <w:r w:rsidRPr="00EC3FF1">
        <w:rPr>
          <w:rFonts w:ascii="Arial" w:hAnsi="Arial" w:cs="Arial"/>
          <w:sz w:val="20"/>
          <w:szCs w:val="20"/>
        </w:rPr>
        <w:tab/>
        <w:t xml:space="preserve">Komerční banka, a.s., pobočka Brno-město 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č. účtu:</w:t>
      </w:r>
      <w:r w:rsidRPr="00EC3FF1">
        <w:rPr>
          <w:rFonts w:ascii="Arial" w:hAnsi="Arial" w:cs="Arial"/>
          <w:sz w:val="20"/>
          <w:szCs w:val="20"/>
        </w:rPr>
        <w:tab/>
        <w:t>71138621/0100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IBAN: </w:t>
      </w:r>
      <w:r w:rsidRPr="00EC3FF1">
        <w:rPr>
          <w:rFonts w:ascii="Arial" w:hAnsi="Arial" w:cs="Arial"/>
          <w:sz w:val="20"/>
          <w:szCs w:val="20"/>
        </w:rPr>
        <w:tab/>
        <w:t>CZ2101000000000071138621</w:t>
      </w:r>
    </w:p>
    <w:p w:rsidR="008C1F1A" w:rsidRPr="00EC3FF1" w:rsidRDefault="008C1F1A" w:rsidP="0054575A">
      <w:pPr>
        <w:tabs>
          <w:tab w:val="left" w:pos="2127"/>
        </w:tabs>
        <w:spacing w:after="240"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SWIFT: </w:t>
      </w:r>
      <w:r w:rsidRPr="00EC3FF1">
        <w:rPr>
          <w:rFonts w:ascii="Arial" w:hAnsi="Arial" w:cs="Arial"/>
          <w:sz w:val="20"/>
          <w:szCs w:val="20"/>
        </w:rPr>
        <w:tab/>
        <w:t>KOMBCZPP</w:t>
      </w:r>
    </w:p>
    <w:p w:rsidR="008C1F1A" w:rsidRPr="00EC3FF1" w:rsidRDefault="008C1F1A" w:rsidP="0054575A">
      <w:pPr>
        <w:tabs>
          <w:tab w:val="left" w:pos="1418"/>
        </w:tabs>
        <w:spacing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2. Prodávající: </w:t>
      </w:r>
      <w:r w:rsidRPr="00EC3FF1">
        <w:rPr>
          <w:rFonts w:ascii="Arial" w:hAnsi="Arial" w:cs="Arial"/>
          <w:sz w:val="20"/>
          <w:szCs w:val="20"/>
        </w:rPr>
        <w:tab/>
      </w:r>
      <w:r w:rsidR="002A500E">
        <w:rPr>
          <w:rFonts w:ascii="Arial" w:hAnsi="Arial" w:cs="Arial"/>
          <w:sz w:val="20"/>
          <w:szCs w:val="20"/>
        </w:rPr>
        <w:tab/>
      </w:r>
      <w:r w:rsidRPr="00EC3FF1">
        <w:rPr>
          <w:rFonts w:ascii="Arial" w:hAnsi="Arial" w:cs="Arial"/>
          <w:b/>
          <w:bCs/>
          <w:sz w:val="20"/>
          <w:szCs w:val="20"/>
        </w:rPr>
        <w:t>.................................................................</w:t>
      </w:r>
    </w:p>
    <w:p w:rsidR="008C1F1A" w:rsidRPr="00EC3FF1" w:rsidRDefault="0054575A" w:rsidP="0054575A">
      <w:pPr>
        <w:tabs>
          <w:tab w:val="left" w:pos="1418"/>
        </w:tabs>
        <w:spacing w:after="120" w:line="312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A500E">
        <w:rPr>
          <w:rFonts w:ascii="Arial" w:hAnsi="Arial" w:cs="Arial"/>
          <w:sz w:val="20"/>
          <w:szCs w:val="20"/>
        </w:rPr>
        <w:tab/>
      </w:r>
      <w:r w:rsidR="008C1F1A" w:rsidRPr="00EC3FF1">
        <w:rPr>
          <w:rFonts w:ascii="Arial" w:hAnsi="Arial" w:cs="Arial"/>
          <w:i/>
          <w:iCs/>
          <w:sz w:val="20"/>
          <w:szCs w:val="20"/>
        </w:rPr>
        <w:t>zápis v obchodním rejstříku nebo jiné evidenci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sídlo:</w:t>
      </w:r>
      <w:r w:rsidRPr="00EC3FF1">
        <w:rPr>
          <w:rFonts w:ascii="Arial" w:hAnsi="Arial" w:cs="Arial"/>
          <w:sz w:val="20"/>
          <w:szCs w:val="20"/>
        </w:rPr>
        <w:tab/>
        <w:t>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jednající: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IČ: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DIČ: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pStyle w:val="Zkladntext2"/>
        <w:tabs>
          <w:tab w:val="left" w:pos="2127"/>
        </w:tabs>
        <w:spacing w:after="0" w:line="312" w:lineRule="auto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bank. spojení: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č. účtu: 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IBAN: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4575A">
      <w:pPr>
        <w:tabs>
          <w:tab w:val="left" w:pos="2127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SWIFT: </w:t>
      </w:r>
      <w:r w:rsidRPr="00EC3FF1">
        <w:rPr>
          <w:rFonts w:ascii="Arial" w:hAnsi="Arial" w:cs="Arial"/>
          <w:sz w:val="20"/>
          <w:szCs w:val="20"/>
        </w:rPr>
        <w:tab/>
        <w:t>...................................</w:t>
      </w:r>
    </w:p>
    <w:p w:rsidR="008C1F1A" w:rsidRPr="00EC3FF1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  <w:szCs w:val="20"/>
        </w:rPr>
        <w:br w:type="page"/>
      </w:r>
      <w:r w:rsidRPr="00EC3FF1">
        <w:rPr>
          <w:rFonts w:ascii="Arial" w:hAnsi="Arial" w:cs="Arial"/>
          <w:b/>
          <w:bCs/>
        </w:rPr>
        <w:lastRenderedPageBreak/>
        <w:t>II.</w:t>
      </w:r>
    </w:p>
    <w:p w:rsidR="008C1F1A" w:rsidRPr="00EC3FF1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Význam a účel smlouvy</w:t>
      </w:r>
    </w:p>
    <w:p w:rsidR="008C1F1A" w:rsidRPr="00EC3FF1" w:rsidRDefault="008C1F1A" w:rsidP="00526647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Účelem smlouvy je dodávka </w:t>
      </w:r>
      <w:r w:rsidR="00FA06F3">
        <w:rPr>
          <w:rFonts w:ascii="Arial" w:hAnsi="Arial" w:cs="Arial"/>
          <w:sz w:val="20"/>
          <w:szCs w:val="20"/>
        </w:rPr>
        <w:t>drobných laboratorních přístrojů</w:t>
      </w:r>
      <w:r w:rsidRPr="00EC3FF1">
        <w:rPr>
          <w:rFonts w:ascii="Arial" w:hAnsi="Arial" w:cs="Arial"/>
          <w:sz w:val="20"/>
          <w:szCs w:val="20"/>
        </w:rPr>
        <w:t xml:space="preserve"> </w:t>
      </w:r>
      <w:r w:rsidR="00FA06F3">
        <w:rPr>
          <w:rFonts w:ascii="Arial" w:hAnsi="Arial" w:cs="Arial"/>
          <w:sz w:val="20"/>
          <w:szCs w:val="20"/>
        </w:rPr>
        <w:t xml:space="preserve">pro účely </w:t>
      </w:r>
      <w:r w:rsidRPr="00EC3FF1">
        <w:rPr>
          <w:rFonts w:ascii="Arial" w:hAnsi="Arial" w:cs="Arial"/>
          <w:sz w:val="20"/>
          <w:szCs w:val="20"/>
        </w:rPr>
        <w:t>projektu „</w:t>
      </w:r>
      <w:proofErr w:type="spellStart"/>
      <w:r w:rsidR="00FA06F3" w:rsidRPr="00FA06F3">
        <w:rPr>
          <w:rFonts w:ascii="Arial" w:hAnsi="Arial" w:cs="Arial"/>
          <w:sz w:val="20"/>
          <w:szCs w:val="20"/>
        </w:rPr>
        <w:t>HistoPARK</w:t>
      </w:r>
      <w:proofErr w:type="spellEnd"/>
      <w:r w:rsidR="00FA06F3" w:rsidRPr="00FA06F3">
        <w:rPr>
          <w:rFonts w:ascii="Arial" w:hAnsi="Arial" w:cs="Arial"/>
          <w:sz w:val="20"/>
          <w:szCs w:val="20"/>
        </w:rPr>
        <w:t xml:space="preserve"> - Centrum analýz a modelování tkání a orgánů</w:t>
      </w:r>
      <w:r w:rsidRPr="00EC3FF1">
        <w:rPr>
          <w:rFonts w:ascii="Arial" w:hAnsi="Arial" w:cs="Arial"/>
          <w:sz w:val="20"/>
          <w:szCs w:val="20"/>
        </w:rPr>
        <w:t xml:space="preserve">“ (registrační číslo </w:t>
      </w:r>
      <w:r w:rsidR="00FA06F3" w:rsidRPr="00FA06F3">
        <w:rPr>
          <w:rFonts w:ascii="Arial" w:hAnsi="Arial" w:cs="Arial"/>
          <w:sz w:val="20"/>
          <w:szCs w:val="20"/>
        </w:rPr>
        <w:t>CZ.1.07/2.3.00/20.0185</w:t>
      </w:r>
      <w:r w:rsidRPr="00EC3FF1">
        <w:rPr>
          <w:rFonts w:ascii="Arial" w:hAnsi="Arial" w:cs="Arial"/>
          <w:sz w:val="20"/>
          <w:szCs w:val="20"/>
        </w:rPr>
        <w:t xml:space="preserve"> – který je financovaný z Operačního programu Vzděl</w:t>
      </w:r>
      <w:r w:rsidR="00FA06F3">
        <w:rPr>
          <w:rFonts w:ascii="Arial" w:hAnsi="Arial" w:cs="Arial"/>
          <w:sz w:val="20"/>
          <w:szCs w:val="20"/>
        </w:rPr>
        <w:t>ávání pro konkurenceschopnost).</w:t>
      </w:r>
      <w:r w:rsidRPr="00EC3FF1">
        <w:rPr>
          <w:rFonts w:ascii="Arial" w:hAnsi="Arial" w:cs="Arial"/>
          <w:sz w:val="20"/>
          <w:szCs w:val="20"/>
        </w:rPr>
        <w:t xml:space="preserve"> </w:t>
      </w:r>
    </w:p>
    <w:p w:rsidR="008C1F1A" w:rsidRPr="00EC3FF1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III.</w:t>
      </w:r>
    </w:p>
    <w:p w:rsidR="008C1F1A" w:rsidRPr="00EC3FF1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EC3FF1">
        <w:rPr>
          <w:rFonts w:ascii="Arial" w:hAnsi="Arial" w:cs="Arial"/>
          <w:b/>
          <w:bCs/>
        </w:rPr>
        <w:t>Předmět smlouvy</w:t>
      </w:r>
    </w:p>
    <w:p w:rsidR="008C1F1A" w:rsidRPr="00EC3FF1" w:rsidRDefault="008C1F1A" w:rsidP="00526647">
      <w:pPr>
        <w:numPr>
          <w:ilvl w:val="0"/>
          <w:numId w:val="4"/>
        </w:numPr>
        <w:tabs>
          <w:tab w:val="clear" w:pos="720"/>
          <w:tab w:val="left" w:pos="426"/>
          <w:tab w:val="num" w:pos="567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Na základě této smlouvy a za podmínek v ní uvedených se prodávající zavazuje dodat kupujícímu věci uvedené v čl. III. odst. 2 této smlouvy (dále jen „zboží“) a převést vlastnické právo k tomuto zboží na kupujícího a kupující se zavazuje zaplatit prodávajícímu dohodnutou kupní cenu. </w:t>
      </w:r>
    </w:p>
    <w:p w:rsidR="008C1F1A" w:rsidRPr="002C12D5" w:rsidRDefault="008C1F1A" w:rsidP="00526647">
      <w:pPr>
        <w:numPr>
          <w:ilvl w:val="0"/>
          <w:numId w:val="4"/>
        </w:numPr>
        <w:tabs>
          <w:tab w:val="clear" w:pos="720"/>
          <w:tab w:val="left" w:pos="426"/>
          <w:tab w:val="num" w:pos="567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Předmětem této smlouvy je dodávka </w:t>
      </w:r>
      <w:r w:rsidR="00FA06F3">
        <w:rPr>
          <w:rFonts w:ascii="Arial" w:hAnsi="Arial" w:cs="Arial"/>
          <w:sz w:val="20"/>
          <w:szCs w:val="20"/>
        </w:rPr>
        <w:t>drobných laboratorních přístrojů</w:t>
      </w:r>
      <w:r w:rsidR="005E4DC0">
        <w:rPr>
          <w:rFonts w:ascii="Arial" w:hAnsi="Arial" w:cs="Arial"/>
          <w:sz w:val="20"/>
          <w:szCs w:val="20"/>
        </w:rPr>
        <w:t xml:space="preserve"> k části č. </w:t>
      </w:r>
      <w:r w:rsidR="005E4DC0" w:rsidRPr="00A361FE">
        <w:rPr>
          <w:rFonts w:ascii="Arial" w:hAnsi="Arial" w:cs="Arial"/>
          <w:sz w:val="20"/>
          <w:szCs w:val="20"/>
          <w:lang w:val="en-US"/>
        </w:rPr>
        <w:t>_______</w:t>
      </w:r>
      <w:r w:rsidR="005E4DC0">
        <w:rPr>
          <w:rFonts w:ascii="Arial" w:hAnsi="Arial" w:cs="Arial"/>
          <w:sz w:val="20"/>
          <w:szCs w:val="20"/>
        </w:rPr>
        <w:t xml:space="preserve"> veřejné zakázky s názvem FNUSA-ICRC – Laboratorní přístroje pro projekt </w:t>
      </w:r>
      <w:proofErr w:type="spellStart"/>
      <w:r w:rsidR="005E4DC0">
        <w:rPr>
          <w:rFonts w:ascii="Arial" w:hAnsi="Arial" w:cs="Arial"/>
          <w:sz w:val="20"/>
          <w:szCs w:val="20"/>
        </w:rPr>
        <w:t>HistoPARK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EC3FF1">
        <w:rPr>
          <w:rFonts w:ascii="Arial" w:hAnsi="Arial" w:cs="Arial"/>
          <w:sz w:val="20"/>
          <w:szCs w:val="20"/>
        </w:rPr>
        <w:t>Přesná položková specifikace zboží je uvedena v příloze A</w:t>
      </w:r>
      <w:r w:rsidR="001F2177">
        <w:rPr>
          <w:rFonts w:ascii="Arial" w:hAnsi="Arial" w:cs="Arial"/>
          <w:sz w:val="20"/>
          <w:szCs w:val="20"/>
        </w:rPr>
        <w:t xml:space="preserve"> (</w:t>
      </w:r>
      <w:r w:rsidR="00FA06F3">
        <w:rPr>
          <w:rFonts w:ascii="Arial" w:hAnsi="Arial" w:cs="Arial"/>
          <w:sz w:val="20"/>
          <w:szCs w:val="20"/>
        </w:rPr>
        <w:t>Technická specifikace a cenová nabídka</w:t>
      </w:r>
      <w:r w:rsidR="001F2177">
        <w:rPr>
          <w:rFonts w:ascii="Arial" w:hAnsi="Arial" w:cs="Arial"/>
          <w:sz w:val="20"/>
          <w:szCs w:val="20"/>
        </w:rPr>
        <w:t>)</w:t>
      </w:r>
      <w:r w:rsidRPr="00EC3FF1">
        <w:rPr>
          <w:rFonts w:ascii="Arial" w:hAnsi="Arial" w:cs="Arial"/>
          <w:sz w:val="20"/>
          <w:szCs w:val="20"/>
        </w:rPr>
        <w:t>, která je nedílnou součástí této smlouvy.</w:t>
      </w:r>
      <w:r w:rsidR="005E4DC0">
        <w:rPr>
          <w:rFonts w:ascii="Arial" w:hAnsi="Arial" w:cs="Arial"/>
          <w:sz w:val="20"/>
          <w:szCs w:val="20"/>
        </w:rPr>
        <w:t xml:space="preserve"> Pro tuto kupní smlouvu je relevantní technická specifikace a cenová nabídka vztahující se </w:t>
      </w:r>
      <w:r w:rsidR="004E3124">
        <w:rPr>
          <w:rFonts w:ascii="Arial" w:hAnsi="Arial" w:cs="Arial"/>
          <w:sz w:val="20"/>
          <w:szCs w:val="20"/>
        </w:rPr>
        <w:t xml:space="preserve">pouze </w:t>
      </w:r>
      <w:r w:rsidR="005E4DC0">
        <w:rPr>
          <w:rFonts w:ascii="Arial" w:hAnsi="Arial" w:cs="Arial"/>
          <w:sz w:val="20"/>
          <w:szCs w:val="20"/>
        </w:rPr>
        <w:t xml:space="preserve">k odpovídající části veřejné zakázky podle věty první tohoto odstavce. </w:t>
      </w:r>
    </w:p>
    <w:p w:rsidR="008C1F1A" w:rsidRPr="00EC3FF1" w:rsidRDefault="008C1F1A" w:rsidP="00526647">
      <w:pPr>
        <w:pStyle w:val="Zkladntext31"/>
        <w:numPr>
          <w:ilvl w:val="0"/>
          <w:numId w:val="4"/>
        </w:numPr>
        <w:tabs>
          <w:tab w:val="clear" w:pos="720"/>
          <w:tab w:val="left" w:pos="426"/>
          <w:tab w:val="num" w:pos="567"/>
        </w:tabs>
        <w:spacing w:after="120" w:line="312" w:lineRule="auto"/>
        <w:ind w:left="425" w:hanging="425"/>
        <w:rPr>
          <w:sz w:val="20"/>
          <w:szCs w:val="20"/>
        </w:rPr>
      </w:pPr>
      <w:r w:rsidRPr="00EC3FF1">
        <w:rPr>
          <w:sz w:val="20"/>
          <w:szCs w:val="20"/>
        </w:rPr>
        <w:t>Předmětem této smlouvy je taktéž doprava zboží na místo plnění.</w:t>
      </w:r>
    </w:p>
    <w:p w:rsidR="008C1F1A" w:rsidRDefault="008C1F1A" w:rsidP="00526647">
      <w:pPr>
        <w:pStyle w:val="Zkladntext31"/>
        <w:numPr>
          <w:ilvl w:val="0"/>
          <w:numId w:val="4"/>
        </w:numPr>
        <w:tabs>
          <w:tab w:val="clear" w:pos="720"/>
          <w:tab w:val="left" w:pos="426"/>
          <w:tab w:val="num" w:pos="567"/>
        </w:tabs>
        <w:spacing w:after="120" w:line="312" w:lineRule="auto"/>
        <w:ind w:left="425" w:hanging="425"/>
        <w:rPr>
          <w:sz w:val="20"/>
          <w:szCs w:val="20"/>
        </w:rPr>
      </w:pPr>
      <w:r w:rsidRPr="00EC3FF1">
        <w:rPr>
          <w:sz w:val="20"/>
          <w:szCs w:val="20"/>
        </w:rPr>
        <w:t>Předmětem této smlouvy je dále předání veškeré dokumentace vztahující se ke zboží (</w:t>
      </w:r>
      <w:r w:rsidR="00AA32BF">
        <w:rPr>
          <w:sz w:val="20"/>
          <w:szCs w:val="20"/>
        </w:rPr>
        <w:t>zejména uživatelské manuály, záruční listy</w:t>
      </w:r>
      <w:r w:rsidRPr="00EC3FF1">
        <w:rPr>
          <w:sz w:val="20"/>
          <w:szCs w:val="20"/>
        </w:rPr>
        <w:t>), která je potřebná pro nakládání se zbožím a pro jeho provoz nebo kterou vyžadují příslušné obecně závazné právní předpisy a české a evropské normy ČSN a EN</w:t>
      </w:r>
      <w:r>
        <w:rPr>
          <w:sz w:val="20"/>
          <w:szCs w:val="20"/>
        </w:rPr>
        <w:t>.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IV.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Kvalitativní požadavky na zboží</w:t>
      </w:r>
    </w:p>
    <w:p w:rsidR="008C1F1A" w:rsidRPr="00171980" w:rsidRDefault="008C1F1A" w:rsidP="00526647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rPr>
          <w:sz w:val="20"/>
          <w:szCs w:val="20"/>
        </w:rPr>
      </w:pPr>
      <w:r w:rsidRPr="00171980">
        <w:rPr>
          <w:sz w:val="20"/>
          <w:szCs w:val="20"/>
        </w:rPr>
        <w:t>Zboží musí splňovat veškeré požadavky příslušných obecně závazných právních předpisů a českých a evropských norem ČSN a EN</w:t>
      </w:r>
      <w:r>
        <w:rPr>
          <w:sz w:val="20"/>
          <w:szCs w:val="20"/>
        </w:rPr>
        <w:t>,</w:t>
      </w:r>
      <w:r w:rsidRPr="00171980">
        <w:rPr>
          <w:sz w:val="20"/>
          <w:szCs w:val="20"/>
        </w:rPr>
        <w:t xml:space="preserve"> zejména pak požadavky zákona č. 22/1997 Sb., o technických požadavcích na výrobky</w:t>
      </w:r>
      <w:r>
        <w:rPr>
          <w:sz w:val="20"/>
          <w:szCs w:val="20"/>
        </w:rPr>
        <w:t>,</w:t>
      </w:r>
      <w:r w:rsidRPr="00171980">
        <w:rPr>
          <w:sz w:val="20"/>
          <w:szCs w:val="20"/>
        </w:rPr>
        <w:t xml:space="preserve"> ve znění pozdějších předpisů.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Prodávající prohlašuje, že je vlastníkem zboží a že na zboží neváznou žádné věcné ani právní vady a zavazuje se zboží dodat v množství a kvalitě dohodnuté ve smlouvě, jinak v kvalitě, která odpovídá účelu smlouvy. 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V.</w:t>
      </w:r>
    </w:p>
    <w:p w:rsidR="008C1F1A" w:rsidRPr="000A437D" w:rsidRDefault="005E4DC0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Doba, místo a způsob </w:t>
      </w:r>
      <w:r w:rsidR="008C1F1A" w:rsidRPr="000A437D">
        <w:rPr>
          <w:rFonts w:ascii="Arial" w:hAnsi="Arial" w:cs="Arial"/>
          <w:b/>
          <w:bCs/>
        </w:rPr>
        <w:t>plnění</w:t>
      </w:r>
    </w:p>
    <w:p w:rsidR="008C1F1A" w:rsidRPr="00171980" w:rsidRDefault="008C1F1A" w:rsidP="00526647">
      <w:pPr>
        <w:numPr>
          <w:ilvl w:val="0"/>
          <w:numId w:val="2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71980">
        <w:rPr>
          <w:rFonts w:ascii="Arial" w:hAnsi="Arial" w:cs="Arial"/>
          <w:sz w:val="20"/>
          <w:szCs w:val="20"/>
        </w:rPr>
        <w:t xml:space="preserve">Prodávající se zavazuje dodat zboží do </w:t>
      </w:r>
      <w:r w:rsidR="00CF7155">
        <w:rPr>
          <w:rFonts w:ascii="Arial" w:hAnsi="Arial" w:cs="Arial"/>
          <w:color w:val="000000"/>
          <w:sz w:val="20"/>
          <w:szCs w:val="20"/>
        </w:rPr>
        <w:t>2</w:t>
      </w:r>
      <w:r w:rsidR="00FA06F3">
        <w:rPr>
          <w:rFonts w:ascii="Arial" w:hAnsi="Arial" w:cs="Arial"/>
          <w:color w:val="000000"/>
          <w:sz w:val="20"/>
          <w:szCs w:val="20"/>
        </w:rPr>
        <w:t>5</w:t>
      </w:r>
      <w:r w:rsidRPr="00171980">
        <w:rPr>
          <w:rFonts w:ascii="Arial" w:hAnsi="Arial" w:cs="Arial"/>
          <w:sz w:val="20"/>
          <w:szCs w:val="20"/>
        </w:rPr>
        <w:t xml:space="preserve"> </w:t>
      </w:r>
      <w:r w:rsidR="00FA06F3">
        <w:rPr>
          <w:rFonts w:ascii="Arial" w:hAnsi="Arial" w:cs="Arial"/>
          <w:sz w:val="20"/>
          <w:szCs w:val="20"/>
        </w:rPr>
        <w:t xml:space="preserve">kalendářních </w:t>
      </w:r>
      <w:r w:rsidRPr="00171980">
        <w:rPr>
          <w:rFonts w:ascii="Arial" w:hAnsi="Arial" w:cs="Arial"/>
          <w:sz w:val="20"/>
          <w:szCs w:val="20"/>
        </w:rPr>
        <w:t xml:space="preserve">dnů po podpisu kupní smlouvy. </w:t>
      </w:r>
    </w:p>
    <w:p w:rsidR="008C1F1A" w:rsidRPr="00171980" w:rsidRDefault="008C1F1A" w:rsidP="00526647">
      <w:pPr>
        <w:numPr>
          <w:ilvl w:val="0"/>
          <w:numId w:val="2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71980">
        <w:rPr>
          <w:rFonts w:ascii="Arial" w:hAnsi="Arial" w:cs="Arial"/>
          <w:sz w:val="20"/>
          <w:szCs w:val="20"/>
        </w:rPr>
        <w:t xml:space="preserve">Místem plnění je Fakultní nemocnice u sv. Anny v Brně, Pekařská 53, </w:t>
      </w:r>
      <w:r>
        <w:rPr>
          <w:rFonts w:ascii="Arial" w:hAnsi="Arial" w:cs="Arial"/>
          <w:sz w:val="20"/>
          <w:szCs w:val="20"/>
        </w:rPr>
        <w:t>656 91</w:t>
      </w:r>
      <w:r w:rsidRPr="00171980">
        <w:rPr>
          <w:rFonts w:ascii="Arial" w:hAnsi="Arial" w:cs="Arial"/>
          <w:sz w:val="20"/>
          <w:szCs w:val="20"/>
        </w:rPr>
        <w:t xml:space="preserve"> Brno.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lastRenderedPageBreak/>
        <w:t xml:space="preserve">Nebezpečí za škodu na zboží a vlastnické právo ke zboží přechází na kupujícího okamžikem převzetí zboží kupujícím. 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Převzetím se pro účely této smlouvy rozumí okamžik podpisu předávacího protokolu oprávněnými zástupci obou smluvních stran, a to po úplném splnění dodávky zboží dle čl. III. a přílohy A této smlouvy. Za kupujícího podepisuje předávací protokol pověřený zaměstnanec uvedený v čl. IX. odst. </w:t>
      </w:r>
      <w:smartTag w:uri="urn:schemas-microsoft-com:office:smarttags" w:element="metricconverter">
        <w:smartTagPr>
          <w:attr w:name="ProductID" w:val="4 a"/>
        </w:smartTagPr>
        <w:r w:rsidRPr="00EC3FF1">
          <w:rPr>
            <w:rFonts w:ascii="Arial" w:hAnsi="Arial" w:cs="Arial"/>
            <w:sz w:val="20"/>
            <w:szCs w:val="20"/>
          </w:rPr>
          <w:t>4 a</w:t>
        </w:r>
      </w:smartTag>
      <w:r w:rsidRPr="00EC3FF1">
        <w:rPr>
          <w:rFonts w:ascii="Arial" w:hAnsi="Arial" w:cs="Arial"/>
          <w:sz w:val="20"/>
          <w:szCs w:val="20"/>
        </w:rPr>
        <w:t xml:space="preserve">) této smlouvy a zástupce pracoviště, pro které je zboží určeno, tj. </w:t>
      </w:r>
      <w:proofErr w:type="spellStart"/>
      <w:r w:rsidRPr="00EC3FF1">
        <w:rPr>
          <w:rFonts w:ascii="Arial" w:hAnsi="Arial" w:cs="Arial"/>
          <w:sz w:val="20"/>
          <w:szCs w:val="20"/>
        </w:rPr>
        <w:t>ICRC</w:t>
      </w:r>
      <w:proofErr w:type="spellEnd"/>
      <w:r w:rsidRPr="00EC3FF1">
        <w:rPr>
          <w:rFonts w:ascii="Arial" w:hAnsi="Arial" w:cs="Arial"/>
          <w:sz w:val="20"/>
          <w:szCs w:val="20"/>
        </w:rPr>
        <w:t>, projekt „</w:t>
      </w:r>
      <w:proofErr w:type="spellStart"/>
      <w:r w:rsidR="00FA06F3">
        <w:rPr>
          <w:rFonts w:ascii="Arial" w:hAnsi="Arial" w:cs="Arial"/>
          <w:sz w:val="20"/>
          <w:szCs w:val="20"/>
        </w:rPr>
        <w:t>HistoPARK</w:t>
      </w:r>
      <w:proofErr w:type="spellEnd"/>
      <w:r w:rsidR="00FA06F3">
        <w:rPr>
          <w:rFonts w:ascii="Arial" w:hAnsi="Arial" w:cs="Arial"/>
          <w:sz w:val="20"/>
          <w:szCs w:val="20"/>
        </w:rPr>
        <w:t xml:space="preserve"> – Centrum analýz a modelování tkání a orgánů</w:t>
      </w:r>
      <w:r w:rsidRPr="00EC3FF1">
        <w:rPr>
          <w:rFonts w:ascii="Arial" w:hAnsi="Arial" w:cs="Arial"/>
          <w:sz w:val="20"/>
          <w:szCs w:val="20"/>
        </w:rPr>
        <w:t xml:space="preserve">“, uvedený v čl. IX. odst. 4 b). 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Prodávající uvědomí o datu dodávky zboží pověřeného zaměstnance uvedeného v čl. IX. odst. 4 b) této smlouvy vždy alespoň 3 dny před jej</w:t>
      </w:r>
      <w:r>
        <w:rPr>
          <w:rFonts w:ascii="Arial" w:hAnsi="Arial" w:cs="Arial"/>
          <w:sz w:val="20"/>
          <w:szCs w:val="20"/>
        </w:rPr>
        <w:t>ím</w:t>
      </w:r>
      <w:r w:rsidRPr="00EC3FF1">
        <w:rPr>
          <w:rFonts w:ascii="Arial" w:hAnsi="Arial" w:cs="Arial"/>
          <w:sz w:val="20"/>
          <w:szCs w:val="20"/>
        </w:rPr>
        <w:t xml:space="preserve"> uskutečněním. </w:t>
      </w:r>
    </w:p>
    <w:p w:rsidR="008C1F1A" w:rsidRPr="00EC3FF1" w:rsidRDefault="008C1F1A" w:rsidP="0052664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Kupující je oprávněn nepřevzít zboží, pokud prodávající zboží nedodá řádně a včas, zejména pokud prodávající nedodá zboží v dohodnutém množství nebo kvalitě, zboží je poškozené nebo rozbité, prodávající nedodá potřebnou dokumentaci ke zboží</w:t>
      </w:r>
      <w:r w:rsidR="005E4DC0">
        <w:rPr>
          <w:rFonts w:ascii="Arial" w:hAnsi="Arial" w:cs="Arial"/>
          <w:sz w:val="20"/>
          <w:szCs w:val="20"/>
        </w:rPr>
        <w:t>.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VI.</w:t>
      </w:r>
    </w:p>
    <w:p w:rsidR="008C1F1A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Kupní cena a platební podmínky</w:t>
      </w:r>
    </w:p>
    <w:p w:rsidR="008C1F1A" w:rsidRPr="00EC3FF1" w:rsidRDefault="008C1F1A" w:rsidP="003839A2">
      <w:pPr>
        <w:numPr>
          <w:ilvl w:val="0"/>
          <w:numId w:val="9"/>
        </w:numPr>
        <w:spacing w:after="120" w:line="312" w:lineRule="auto"/>
        <w:ind w:left="402" w:hanging="357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V souladu s přísl. </w:t>
      </w:r>
      <w:proofErr w:type="spellStart"/>
      <w:r w:rsidRPr="00EC3FF1">
        <w:rPr>
          <w:rFonts w:ascii="Arial" w:hAnsi="Arial" w:cs="Arial"/>
          <w:sz w:val="20"/>
          <w:szCs w:val="20"/>
        </w:rPr>
        <w:t>ust</w:t>
      </w:r>
      <w:proofErr w:type="spellEnd"/>
      <w:r w:rsidRPr="00EC3FF1">
        <w:rPr>
          <w:rFonts w:ascii="Arial" w:hAnsi="Arial" w:cs="Arial"/>
          <w:sz w:val="20"/>
          <w:szCs w:val="20"/>
        </w:rPr>
        <w:t>. zák. č. 526/1990 Sb., o cenách</w:t>
      </w:r>
      <w:r>
        <w:rPr>
          <w:rFonts w:ascii="Arial" w:hAnsi="Arial" w:cs="Arial"/>
          <w:sz w:val="20"/>
          <w:szCs w:val="20"/>
        </w:rPr>
        <w:t>, ve znění pozdějších předpisů,</w:t>
      </w:r>
      <w:r w:rsidR="00C16C5A">
        <w:rPr>
          <w:rFonts w:ascii="Arial" w:hAnsi="Arial" w:cs="Arial"/>
          <w:sz w:val="20"/>
          <w:szCs w:val="20"/>
        </w:rPr>
        <w:t xml:space="preserve"> je kupní </w:t>
      </w:r>
      <w:r w:rsidRPr="00EC3FF1">
        <w:rPr>
          <w:rFonts w:ascii="Arial" w:hAnsi="Arial" w:cs="Arial"/>
          <w:sz w:val="20"/>
          <w:szCs w:val="20"/>
        </w:rPr>
        <w:t xml:space="preserve">cena </w:t>
      </w:r>
      <w:r w:rsidR="00C16C5A">
        <w:rPr>
          <w:rFonts w:ascii="Arial" w:hAnsi="Arial" w:cs="Arial"/>
          <w:sz w:val="20"/>
          <w:szCs w:val="20"/>
        </w:rPr>
        <w:t>zboží stanovena následovně</w:t>
      </w:r>
      <w:r w:rsidRPr="00EC3FF1">
        <w:rPr>
          <w:rFonts w:ascii="Arial" w:hAnsi="Arial" w:cs="Arial"/>
          <w:sz w:val="20"/>
          <w:szCs w:val="20"/>
        </w:rPr>
        <w:t>:</w:t>
      </w:r>
    </w:p>
    <w:p w:rsidR="008C1F1A" w:rsidRPr="00F73B2D" w:rsidRDefault="00526647" w:rsidP="00801DB9">
      <w:pPr>
        <w:tabs>
          <w:tab w:val="left" w:pos="-1843"/>
          <w:tab w:val="left" w:pos="2835"/>
        </w:tabs>
        <w:spacing w:after="120" w:line="312" w:lineRule="auto"/>
        <w:ind w:left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cena bez DPH 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C1F1A" w:rsidRPr="00F73B2D">
        <w:rPr>
          <w:rFonts w:ascii="Arial" w:hAnsi="Arial" w:cs="Arial"/>
          <w:b/>
          <w:bCs/>
          <w:sz w:val="20"/>
          <w:szCs w:val="20"/>
        </w:rPr>
        <w:t>.............................. Kč</w:t>
      </w:r>
    </w:p>
    <w:p w:rsidR="008C1F1A" w:rsidRPr="00F73B2D" w:rsidRDefault="008C1F1A" w:rsidP="00801DB9">
      <w:pPr>
        <w:tabs>
          <w:tab w:val="left" w:pos="2835"/>
        </w:tabs>
        <w:spacing w:after="120" w:line="312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73B2D">
        <w:rPr>
          <w:rFonts w:ascii="Arial" w:hAnsi="Arial" w:cs="Arial"/>
          <w:sz w:val="20"/>
          <w:szCs w:val="20"/>
        </w:rPr>
        <w:t>DPH</w:t>
      </w:r>
      <w:r w:rsidRPr="00F73B2D">
        <w:rPr>
          <w:rFonts w:ascii="Arial" w:hAnsi="Arial" w:cs="Arial"/>
          <w:sz w:val="20"/>
          <w:szCs w:val="20"/>
        </w:rPr>
        <w:tab/>
        <w:t>.............................. Kč</w:t>
      </w:r>
    </w:p>
    <w:p w:rsidR="008C1F1A" w:rsidRPr="00F73B2D" w:rsidRDefault="008C1F1A" w:rsidP="00801DB9">
      <w:pPr>
        <w:pStyle w:val="Zkladntext2"/>
        <w:tabs>
          <w:tab w:val="left" w:pos="-1985"/>
          <w:tab w:val="left" w:pos="2835"/>
        </w:tabs>
        <w:spacing w:line="312" w:lineRule="auto"/>
        <w:ind w:left="851"/>
        <w:rPr>
          <w:rFonts w:ascii="Arial" w:hAnsi="Arial" w:cs="Arial"/>
          <w:b/>
          <w:bCs/>
          <w:sz w:val="20"/>
          <w:szCs w:val="20"/>
        </w:rPr>
      </w:pPr>
      <w:r w:rsidRPr="00F73B2D">
        <w:rPr>
          <w:rFonts w:ascii="Arial" w:hAnsi="Arial" w:cs="Arial"/>
          <w:b/>
          <w:bCs/>
          <w:sz w:val="20"/>
          <w:szCs w:val="20"/>
        </w:rPr>
        <w:t xml:space="preserve">celkem vč. DPH </w:t>
      </w:r>
      <w:r w:rsidRPr="00F73B2D">
        <w:rPr>
          <w:rFonts w:ascii="Arial" w:hAnsi="Arial" w:cs="Arial"/>
          <w:b/>
          <w:bCs/>
          <w:sz w:val="20"/>
          <w:szCs w:val="20"/>
        </w:rPr>
        <w:tab/>
        <w:t>............................</w:t>
      </w:r>
      <w:r w:rsidR="00526647">
        <w:rPr>
          <w:rFonts w:ascii="Arial" w:hAnsi="Arial" w:cs="Arial"/>
          <w:b/>
          <w:bCs/>
          <w:sz w:val="20"/>
          <w:szCs w:val="20"/>
        </w:rPr>
        <w:t>.</w:t>
      </w:r>
      <w:r w:rsidRPr="00F73B2D">
        <w:rPr>
          <w:rFonts w:ascii="Arial" w:hAnsi="Arial" w:cs="Arial"/>
          <w:b/>
          <w:bCs/>
          <w:sz w:val="20"/>
          <w:szCs w:val="20"/>
        </w:rPr>
        <w:t>. Kč</w:t>
      </w:r>
    </w:p>
    <w:p w:rsidR="008C1F1A" w:rsidRPr="00F73B2D" w:rsidRDefault="008C1F1A" w:rsidP="00801DB9">
      <w:pPr>
        <w:pStyle w:val="Zkladntext2"/>
        <w:tabs>
          <w:tab w:val="left" w:pos="-1985"/>
          <w:tab w:val="left" w:pos="2835"/>
        </w:tabs>
        <w:spacing w:line="312" w:lineRule="auto"/>
        <w:ind w:left="851"/>
        <w:rPr>
          <w:rFonts w:ascii="Arial" w:hAnsi="Arial" w:cs="Arial"/>
          <w:sz w:val="20"/>
          <w:szCs w:val="20"/>
        </w:rPr>
      </w:pPr>
      <w:r w:rsidRPr="00F73B2D">
        <w:rPr>
          <w:rFonts w:ascii="Arial" w:hAnsi="Arial" w:cs="Arial"/>
          <w:sz w:val="20"/>
          <w:szCs w:val="20"/>
        </w:rPr>
        <w:t xml:space="preserve">slovy: </w:t>
      </w:r>
      <w:r w:rsidRPr="00F73B2D">
        <w:rPr>
          <w:rFonts w:ascii="Arial" w:hAnsi="Arial" w:cs="Arial"/>
          <w:sz w:val="20"/>
          <w:szCs w:val="20"/>
        </w:rPr>
        <w:tab/>
        <w:t>..................................................</w:t>
      </w:r>
      <w:r w:rsidR="00BC7191">
        <w:rPr>
          <w:rFonts w:ascii="Arial" w:hAnsi="Arial" w:cs="Arial"/>
          <w:sz w:val="20"/>
          <w:szCs w:val="20"/>
        </w:rPr>
        <w:t>.............................................................</w:t>
      </w:r>
      <w:r w:rsidRPr="00F73B2D">
        <w:rPr>
          <w:rFonts w:ascii="Arial" w:hAnsi="Arial" w:cs="Arial"/>
          <w:sz w:val="20"/>
          <w:szCs w:val="20"/>
        </w:rPr>
        <w:t>.</w:t>
      </w:r>
    </w:p>
    <w:p w:rsidR="008C1F1A" w:rsidRPr="00EC3FF1" w:rsidRDefault="008C1F1A" w:rsidP="00A361FE">
      <w:pPr>
        <w:numPr>
          <w:ilvl w:val="0"/>
          <w:numId w:val="9"/>
        </w:num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Úhrada kupní ceny bude kupujícím provedena bezhotovostním převodem na účet prodávajícího uvedený v čl. I. odst. 2 této smlouvy, a to na základě faktury vystavené prodávajícím po podpisu předávacího protokolu dle čl. V. odst. 4 této smlouvy se splatností faktury </w:t>
      </w:r>
      <w:r w:rsidRPr="00EC3FF1">
        <w:rPr>
          <w:rFonts w:ascii="Arial" w:hAnsi="Arial" w:cs="Arial"/>
          <w:b/>
          <w:bCs/>
          <w:sz w:val="20"/>
          <w:szCs w:val="20"/>
        </w:rPr>
        <w:t>90 dnů od</w:t>
      </w:r>
      <w:r>
        <w:rPr>
          <w:rFonts w:ascii="Arial" w:hAnsi="Arial" w:cs="Arial"/>
          <w:b/>
          <w:bCs/>
          <w:sz w:val="20"/>
          <w:szCs w:val="20"/>
        </w:rPr>
        <w:t>e dne vystavení faktury</w:t>
      </w:r>
      <w:r w:rsidRPr="00EC3FF1">
        <w:rPr>
          <w:rFonts w:ascii="Arial" w:hAnsi="Arial" w:cs="Arial"/>
          <w:b/>
          <w:bCs/>
          <w:sz w:val="20"/>
          <w:szCs w:val="20"/>
        </w:rPr>
        <w:t>.</w:t>
      </w:r>
      <w:r w:rsidRPr="00EC3FF1">
        <w:rPr>
          <w:rFonts w:ascii="Arial" w:hAnsi="Arial" w:cs="Arial"/>
          <w:sz w:val="20"/>
          <w:szCs w:val="20"/>
        </w:rPr>
        <w:t xml:space="preserve"> Závazek splatnosti kupní ceny je splněn okamžikem odeslání příslušné částky z účtu kupujícího na účet prodávajícího. Faktura musí mít veškeré náležitosti daňového a účetního dokladu a musí na ní být uveden název projektu</w:t>
      </w:r>
      <w:r w:rsidR="00C16C5A">
        <w:rPr>
          <w:rFonts w:ascii="Arial" w:hAnsi="Arial" w:cs="Arial"/>
          <w:sz w:val="20"/>
          <w:szCs w:val="20"/>
        </w:rPr>
        <w:t xml:space="preserve"> (</w:t>
      </w:r>
      <w:r w:rsidR="00C16C5A" w:rsidRPr="00EC3FF1">
        <w:rPr>
          <w:rFonts w:ascii="Arial" w:hAnsi="Arial" w:cs="Arial"/>
          <w:sz w:val="20"/>
          <w:szCs w:val="20"/>
        </w:rPr>
        <w:t>„</w:t>
      </w:r>
      <w:proofErr w:type="spellStart"/>
      <w:r w:rsidR="00A361FE" w:rsidRPr="00A361FE">
        <w:rPr>
          <w:rFonts w:ascii="Arial" w:hAnsi="Arial" w:cs="Arial"/>
          <w:sz w:val="20"/>
          <w:szCs w:val="20"/>
        </w:rPr>
        <w:t>HistoPARK</w:t>
      </w:r>
      <w:proofErr w:type="spellEnd"/>
      <w:r w:rsidR="00A361FE" w:rsidRPr="00A361FE">
        <w:rPr>
          <w:rFonts w:ascii="Arial" w:hAnsi="Arial" w:cs="Arial"/>
          <w:sz w:val="20"/>
          <w:szCs w:val="20"/>
        </w:rPr>
        <w:t xml:space="preserve"> - Centrum analýz a modelování tkání a orgánů</w:t>
      </w:r>
      <w:r w:rsidR="00C16C5A" w:rsidRPr="00EC3FF1">
        <w:rPr>
          <w:rFonts w:ascii="Arial" w:hAnsi="Arial" w:cs="Arial"/>
          <w:sz w:val="20"/>
          <w:szCs w:val="20"/>
        </w:rPr>
        <w:t>“</w:t>
      </w:r>
      <w:r w:rsidR="00C16C5A">
        <w:rPr>
          <w:rFonts w:ascii="Arial" w:hAnsi="Arial" w:cs="Arial"/>
          <w:sz w:val="20"/>
          <w:szCs w:val="20"/>
        </w:rPr>
        <w:t>)</w:t>
      </w:r>
      <w:r w:rsidRPr="00EC3FF1">
        <w:rPr>
          <w:rFonts w:ascii="Arial" w:hAnsi="Arial" w:cs="Arial"/>
          <w:sz w:val="20"/>
          <w:szCs w:val="20"/>
        </w:rPr>
        <w:t xml:space="preserve"> a registrační číslo projektu</w:t>
      </w:r>
      <w:r w:rsidR="00C16C5A">
        <w:rPr>
          <w:rFonts w:ascii="Arial" w:hAnsi="Arial" w:cs="Arial"/>
          <w:sz w:val="20"/>
          <w:szCs w:val="20"/>
        </w:rPr>
        <w:t xml:space="preserve"> </w:t>
      </w:r>
      <w:r w:rsidR="00C16C5A" w:rsidRPr="00EC3FF1">
        <w:rPr>
          <w:rFonts w:ascii="Arial" w:hAnsi="Arial" w:cs="Arial"/>
          <w:sz w:val="20"/>
          <w:szCs w:val="20"/>
        </w:rPr>
        <w:t>(</w:t>
      </w:r>
      <w:r w:rsidR="00A361FE" w:rsidRPr="00A361FE">
        <w:rPr>
          <w:rFonts w:ascii="Arial" w:hAnsi="Arial" w:cs="Arial"/>
          <w:sz w:val="20"/>
          <w:szCs w:val="20"/>
        </w:rPr>
        <w:t>CZ.1.07/2.3.00/20.0185</w:t>
      </w:r>
      <w:r w:rsidR="00C16C5A" w:rsidRPr="00EC3FF1">
        <w:rPr>
          <w:rFonts w:ascii="Arial" w:hAnsi="Arial" w:cs="Arial"/>
          <w:sz w:val="20"/>
          <w:szCs w:val="20"/>
        </w:rPr>
        <w:t>)</w:t>
      </w:r>
      <w:r w:rsidRPr="00EC3FF1">
        <w:rPr>
          <w:rFonts w:ascii="Arial" w:hAnsi="Arial" w:cs="Arial"/>
          <w:sz w:val="20"/>
          <w:szCs w:val="20"/>
        </w:rPr>
        <w:t xml:space="preserve">. Pokud faktura nebude obsahovat všechny požadované náležitosti, je kupující oprávněn fakturu vrátit. V takovém případě </w:t>
      </w:r>
      <w:r w:rsidR="00C16C5A">
        <w:rPr>
          <w:rFonts w:ascii="Arial" w:hAnsi="Arial" w:cs="Arial"/>
          <w:sz w:val="20"/>
          <w:szCs w:val="20"/>
        </w:rPr>
        <w:t>se běh smluvené lhůty</w:t>
      </w:r>
      <w:r w:rsidRPr="00EC3FF1">
        <w:rPr>
          <w:rFonts w:ascii="Arial" w:hAnsi="Arial" w:cs="Arial"/>
          <w:sz w:val="20"/>
          <w:szCs w:val="20"/>
        </w:rPr>
        <w:t xml:space="preserve"> splatnost</w:t>
      </w:r>
      <w:r w:rsidR="00C16C5A">
        <w:rPr>
          <w:rFonts w:ascii="Arial" w:hAnsi="Arial" w:cs="Arial"/>
          <w:sz w:val="20"/>
          <w:szCs w:val="20"/>
        </w:rPr>
        <w:t>i</w:t>
      </w:r>
      <w:r w:rsidRPr="00EC3FF1">
        <w:rPr>
          <w:rFonts w:ascii="Arial" w:hAnsi="Arial" w:cs="Arial"/>
          <w:sz w:val="20"/>
          <w:szCs w:val="20"/>
        </w:rPr>
        <w:t xml:space="preserve"> faktury</w:t>
      </w:r>
      <w:r w:rsidR="00161534">
        <w:rPr>
          <w:rFonts w:ascii="Arial" w:hAnsi="Arial" w:cs="Arial"/>
          <w:sz w:val="20"/>
          <w:szCs w:val="20"/>
        </w:rPr>
        <w:t xml:space="preserve"> přerušuje</w:t>
      </w:r>
      <w:r w:rsidRPr="00EC3FF1">
        <w:rPr>
          <w:rFonts w:ascii="Arial" w:hAnsi="Arial" w:cs="Arial"/>
          <w:sz w:val="20"/>
          <w:szCs w:val="20"/>
        </w:rPr>
        <w:t xml:space="preserve">. Po doručení nové řádné faktury začíná běžet nová </w:t>
      </w:r>
      <w:r w:rsidR="00161534">
        <w:rPr>
          <w:rFonts w:ascii="Arial" w:hAnsi="Arial" w:cs="Arial"/>
          <w:sz w:val="20"/>
          <w:szCs w:val="20"/>
        </w:rPr>
        <w:t>lhůta</w:t>
      </w:r>
      <w:r w:rsidRPr="00EC3FF1">
        <w:rPr>
          <w:rFonts w:ascii="Arial" w:hAnsi="Arial" w:cs="Arial"/>
          <w:sz w:val="20"/>
          <w:szCs w:val="20"/>
        </w:rPr>
        <w:t xml:space="preserve"> splatnosti dohodnutá mezi smluvními stranami v této smlouvě (tj. </w:t>
      </w:r>
      <w:r>
        <w:rPr>
          <w:rFonts w:ascii="Arial" w:hAnsi="Arial" w:cs="Arial"/>
          <w:sz w:val="20"/>
          <w:szCs w:val="20"/>
        </w:rPr>
        <w:t>90</w:t>
      </w:r>
      <w:r w:rsidRPr="00EC3FF1">
        <w:rPr>
          <w:rFonts w:ascii="Arial" w:hAnsi="Arial" w:cs="Arial"/>
          <w:sz w:val="20"/>
          <w:szCs w:val="20"/>
        </w:rPr>
        <w:t xml:space="preserve"> dnů). </w:t>
      </w:r>
    </w:p>
    <w:p w:rsidR="008C1F1A" w:rsidRPr="00EC3FF1" w:rsidRDefault="008C1F1A" w:rsidP="00526647">
      <w:pPr>
        <w:numPr>
          <w:ilvl w:val="0"/>
          <w:numId w:val="9"/>
        </w:num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Celková kupní cena uvedená v odst. 1 tohoto článku je stanovena dohodou podle zák. </w:t>
      </w:r>
      <w:r w:rsidR="00526647">
        <w:rPr>
          <w:rFonts w:ascii="Arial" w:hAnsi="Arial" w:cs="Arial"/>
          <w:sz w:val="20"/>
          <w:szCs w:val="20"/>
        </w:rPr>
        <w:br/>
      </w:r>
      <w:r w:rsidRPr="00EC3FF1">
        <w:rPr>
          <w:rFonts w:ascii="Arial" w:hAnsi="Arial" w:cs="Arial"/>
          <w:sz w:val="20"/>
          <w:szCs w:val="20"/>
        </w:rPr>
        <w:t>č. 526/1990 Sb., o cenách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ve znění pozdějších předpisů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a je v ní zahrnuta doprava, vstupní revize, </w:t>
      </w:r>
      <w:r w:rsidR="00133A84">
        <w:rPr>
          <w:rFonts w:ascii="Arial" w:hAnsi="Arial" w:cs="Arial"/>
          <w:sz w:val="20"/>
          <w:szCs w:val="20"/>
        </w:rPr>
        <w:t xml:space="preserve">případné </w:t>
      </w:r>
      <w:r w:rsidRPr="00EC3FF1">
        <w:rPr>
          <w:rFonts w:ascii="Arial" w:hAnsi="Arial" w:cs="Arial"/>
          <w:sz w:val="20"/>
          <w:szCs w:val="20"/>
        </w:rPr>
        <w:t>clo</w:t>
      </w:r>
      <w:r w:rsidR="00133A84">
        <w:rPr>
          <w:rFonts w:ascii="Arial" w:hAnsi="Arial" w:cs="Arial"/>
          <w:sz w:val="20"/>
          <w:szCs w:val="20"/>
        </w:rPr>
        <w:t xml:space="preserve"> a</w:t>
      </w:r>
      <w:r w:rsidRPr="00EC3FF1">
        <w:rPr>
          <w:rFonts w:ascii="Arial" w:hAnsi="Arial" w:cs="Arial"/>
          <w:sz w:val="20"/>
          <w:szCs w:val="20"/>
        </w:rPr>
        <w:t xml:space="preserve"> kursové rozdíly, obal, doklady ke zboží a veškeré další náklady související s realizací dodávky zboží. Celková kupní cena je nejvýše přípustná.</w:t>
      </w:r>
    </w:p>
    <w:p w:rsidR="008C1F1A" w:rsidRPr="000A437D" w:rsidRDefault="008C1F1A" w:rsidP="00A361FE">
      <w:pPr>
        <w:keepNext/>
        <w:keepLines/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lastRenderedPageBreak/>
        <w:t>VII.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Sankční ujednání</w:t>
      </w:r>
    </w:p>
    <w:p w:rsidR="008C1F1A" w:rsidRDefault="008C1F1A" w:rsidP="00526647">
      <w:pPr>
        <w:numPr>
          <w:ilvl w:val="0"/>
          <w:numId w:val="5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Nedodrží-li prodávající lhůtu stanovenou pro dodání zboží dle článku V. odst. 1 této smlouvy nebo prodávající nedodrží lhůtu pro nástup k opravě, odstranění vady, nebo poskytnutí náhradního zboží dle čl. VIII. této smlouvy, je povinen uhradit kupujícímu smluvní pokutu ve </w:t>
      </w:r>
      <w:r>
        <w:rPr>
          <w:rFonts w:ascii="Arial" w:hAnsi="Arial" w:cs="Arial"/>
          <w:sz w:val="20"/>
          <w:szCs w:val="20"/>
        </w:rPr>
        <w:t>výši 0,02</w:t>
      </w:r>
      <w:r w:rsidRPr="00EE6C92">
        <w:rPr>
          <w:rFonts w:ascii="Arial" w:hAnsi="Arial" w:cs="Arial"/>
          <w:sz w:val="20"/>
          <w:szCs w:val="20"/>
        </w:rPr>
        <w:t xml:space="preserve"> %</w:t>
      </w:r>
      <w:r w:rsidRPr="00EC3FF1">
        <w:rPr>
          <w:rFonts w:ascii="Arial" w:hAnsi="Arial" w:cs="Arial"/>
          <w:sz w:val="20"/>
          <w:szCs w:val="20"/>
        </w:rPr>
        <w:t xml:space="preserve"> z celkové ceny zboží za každý započatý den prodlení. Nárok kupujícího na náhradu škody, která mu v souvislosti s prodlením prodávajícího vznikla, včetně škody, která přesahuje smluvní pokutu, není tímto ustanovením dotčen. </w:t>
      </w:r>
    </w:p>
    <w:p w:rsidR="008C1F1A" w:rsidRPr="00EC3FF1" w:rsidRDefault="008C1F1A" w:rsidP="00526647">
      <w:pPr>
        <w:numPr>
          <w:ilvl w:val="0"/>
          <w:numId w:val="5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Nedodrží-li kupující lhůtu splatnosti celkové kupní ceny uvedenou v čl. VI. odst. 2, je povinen uhradit prodávajícímu úrok z prodlení ve </w:t>
      </w:r>
      <w:r>
        <w:rPr>
          <w:rFonts w:ascii="Arial" w:hAnsi="Arial" w:cs="Arial"/>
          <w:sz w:val="20"/>
          <w:szCs w:val="20"/>
        </w:rPr>
        <w:t>výši 0,02</w:t>
      </w:r>
      <w:r w:rsidRPr="00EC3FF1">
        <w:rPr>
          <w:rFonts w:ascii="Arial" w:hAnsi="Arial" w:cs="Arial"/>
          <w:sz w:val="20"/>
          <w:szCs w:val="20"/>
        </w:rPr>
        <w:t xml:space="preserve"> % z nezaplacené části celkové kupní ceny za každý započatý den prodlení. 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VIII.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Záruční podmínky</w:t>
      </w:r>
    </w:p>
    <w:p w:rsidR="008C1F1A" w:rsidRPr="00EC3FF1" w:rsidRDefault="008C1F1A" w:rsidP="00526647">
      <w:pPr>
        <w:numPr>
          <w:ilvl w:val="0"/>
          <w:numId w:val="6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Na dodané zboží poskytuje prodávající záruční dobu 24 měsíců. Záruční doba počíná běžet od okamžiku podpisu předávacího protokolu.</w:t>
      </w:r>
    </w:p>
    <w:p w:rsidR="008C1F1A" w:rsidRPr="00BF25D2" w:rsidRDefault="008C1F1A" w:rsidP="00526647">
      <w:pPr>
        <w:numPr>
          <w:ilvl w:val="0"/>
          <w:numId w:val="6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F25D2">
        <w:rPr>
          <w:rFonts w:ascii="Arial" w:hAnsi="Arial" w:cs="Arial"/>
          <w:sz w:val="20"/>
          <w:szCs w:val="20"/>
        </w:rPr>
        <w:t xml:space="preserve">Prodávající je povinen odstranit vady zboží v záruční době na základě doručené reklamace, ve které bude vždy uvedeno, kde je reklamované zboží připraveno k převzetí do opravy. Záruční opravy zahájí prodávající nejpozději do 24 hodin po obdržení reklamace. Reklamace může být uplatněna i elektronickou formou. </w:t>
      </w:r>
      <w:r w:rsidRPr="005808D0">
        <w:rPr>
          <w:rFonts w:ascii="Arial" w:hAnsi="Arial" w:cs="Arial"/>
          <w:sz w:val="20"/>
          <w:szCs w:val="20"/>
        </w:rPr>
        <w:t xml:space="preserve">Zhotovitel je povinen odstranit vady díla v záruční době na </w:t>
      </w:r>
      <w:r>
        <w:rPr>
          <w:rFonts w:ascii="Arial" w:hAnsi="Arial" w:cs="Arial"/>
          <w:sz w:val="20"/>
          <w:szCs w:val="20"/>
        </w:rPr>
        <w:t>základě doručené reklamace do 14 dní od reklamace.</w:t>
      </w:r>
      <w:r w:rsidRPr="005808D0">
        <w:rPr>
          <w:rFonts w:ascii="Arial" w:hAnsi="Arial" w:cs="Arial"/>
          <w:sz w:val="20"/>
          <w:szCs w:val="20"/>
        </w:rPr>
        <w:t xml:space="preserve"> </w:t>
      </w:r>
      <w:r w:rsidRPr="00BF25D2">
        <w:rPr>
          <w:rFonts w:ascii="Arial" w:hAnsi="Arial" w:cs="Arial"/>
          <w:sz w:val="20"/>
          <w:szCs w:val="20"/>
        </w:rPr>
        <w:t xml:space="preserve">V případě, že charakter, závažnost a rozsah vady neumožní lhůtu k odstranění vady prodávajícímu splnit, </w:t>
      </w:r>
      <w:r>
        <w:rPr>
          <w:rFonts w:ascii="Arial" w:hAnsi="Arial" w:cs="Arial"/>
          <w:sz w:val="20"/>
          <w:szCs w:val="20"/>
        </w:rPr>
        <w:t xml:space="preserve">bude </w:t>
      </w:r>
      <w:r w:rsidRPr="00BF25D2">
        <w:rPr>
          <w:rFonts w:ascii="Arial" w:hAnsi="Arial" w:cs="Arial"/>
          <w:sz w:val="20"/>
          <w:szCs w:val="20"/>
        </w:rPr>
        <w:t>dohodnuta přiměřená delší lhůta. Ukáže-li se, že vada díla je neodstranitelná, zavazuje se prodávající dodat kupujícímu bez zbytečného odkladu bezplatně náhradní zboží a převést vlastnické právo k němu na kupujícího.</w:t>
      </w:r>
    </w:p>
    <w:p w:rsidR="008C1F1A" w:rsidRPr="00EC3FF1" w:rsidRDefault="008C1F1A" w:rsidP="00526647">
      <w:pPr>
        <w:numPr>
          <w:ilvl w:val="0"/>
          <w:numId w:val="6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Cestovní náklady, náklady na materiál a jiné náklady, které prodávajícímu vzniknou v souvislosti s prováděním záručních oprav, hradí v plné výši prodávající. </w:t>
      </w:r>
    </w:p>
    <w:p w:rsidR="008C1F1A" w:rsidRPr="00EC3FF1" w:rsidRDefault="008C1F1A" w:rsidP="00526647">
      <w:pPr>
        <w:numPr>
          <w:ilvl w:val="0"/>
          <w:numId w:val="6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 souladu s § 262 odst. 4 zákona č. 513/1991 Sb., obchodní zákoník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ve znění pozdějších předpisů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se záruční podmínky a další podmínky, které směřují k ochraně spotřebitele, řídí ustanoveními občanského zákoníku a dalších obecně závazných právních předpisů upravujících ochranu spotřebitele vždy, pokud jsou pro kupujícího výhodnější než záruční podmínky stanovené touto smlouvou nebo obchodním zákoníkem. 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IX.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Ostatní ujednání</w:t>
      </w:r>
    </w:p>
    <w:p w:rsidR="008C1F1A" w:rsidRPr="00EC3FF1" w:rsidRDefault="008C1F1A" w:rsidP="00526647">
      <w:pPr>
        <w:numPr>
          <w:ilvl w:val="0"/>
          <w:numId w:val="1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Prodávající je povinen vůči třetím osobám zachovávat mlčenlivost o všech skutečnostech, které se dozvěděl při realizaci této smlouvy a v souvislosti s ní a které jsou chráněny příslušnými obecně závaznými právními předpisy (zejména obchodní tajemství, osobní údaje, utajované informace) nebo které kupující prohlásil za důvěrné. Povinnost mlčenlivosti trvá i po skončení </w:t>
      </w:r>
      <w:r w:rsidRPr="00EC3FF1">
        <w:rPr>
          <w:rFonts w:ascii="Arial" w:hAnsi="Arial" w:cs="Arial"/>
          <w:sz w:val="20"/>
          <w:szCs w:val="20"/>
        </w:rPr>
        <w:lastRenderedPageBreak/>
        <w:t xml:space="preserve">platnosti této smlouvy. Tyto povinnosti se prodávající zavazuje zajistit i u všech svých zaměstnanců, případně jiných osob, které prodávající k realizaci této smlouvy použije. </w:t>
      </w:r>
    </w:p>
    <w:p w:rsidR="008C1F1A" w:rsidRPr="00EC3FF1" w:rsidRDefault="008C1F1A" w:rsidP="00526647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Prodávající není oprávněn postoupit pohledávku plynoucí z této smlouvy třetí osobě bez písemného souhlasu kupujícího.</w:t>
      </w:r>
    </w:p>
    <w:p w:rsidR="008C1F1A" w:rsidRPr="00EC3FF1" w:rsidRDefault="008C1F1A" w:rsidP="00526647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V případě, že kupujícímu bude obecně závaznými právními předpisy nebo příslušnými subjekty na jejich základě</w:t>
      </w:r>
      <w:r w:rsidR="00624464">
        <w:rPr>
          <w:rFonts w:ascii="Arial" w:hAnsi="Arial" w:cs="Arial"/>
        </w:rPr>
        <w:t>, jakož i pravidly a podmínkami stanovenými poskytovatelem dotace</w:t>
      </w:r>
      <w:r w:rsidRPr="00EC3FF1">
        <w:rPr>
          <w:rFonts w:ascii="Arial" w:hAnsi="Arial" w:cs="Arial"/>
        </w:rPr>
        <w:t xml:space="preserve"> stanovena povinnost zpřístupnit nebo zveřejnit údaje obsažené v této smlouvě, souhlasí prodávající s jejich zveřejněním nebo zpřístupněním.</w:t>
      </w:r>
    </w:p>
    <w:p w:rsidR="008C1F1A" w:rsidRPr="00EC3FF1" w:rsidRDefault="008C1F1A" w:rsidP="003F293A">
      <w:pPr>
        <w:numPr>
          <w:ilvl w:val="0"/>
          <w:numId w:val="1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Kupující pověřil jednáním a úkony</w:t>
      </w:r>
    </w:p>
    <w:p w:rsidR="008C1F1A" w:rsidRPr="00EC3FF1" w:rsidRDefault="008C1F1A" w:rsidP="00AC6629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</w:t>
      </w:r>
      <w:r w:rsidR="001F2177">
        <w:rPr>
          <w:rFonts w:ascii="Arial" w:hAnsi="Arial" w:cs="Arial"/>
          <w:sz w:val="20"/>
          <w:szCs w:val="20"/>
        </w:rPr>
        <w:t xml:space="preserve"> technických, </w:t>
      </w:r>
      <w:r w:rsidRPr="00EC3FF1">
        <w:rPr>
          <w:rFonts w:ascii="Arial" w:hAnsi="Arial" w:cs="Arial"/>
          <w:sz w:val="20"/>
          <w:szCs w:val="20"/>
        </w:rPr>
        <w:t xml:space="preserve">věcných a dodacích záležitostech této smlouvy: </w:t>
      </w:r>
    </w:p>
    <w:p w:rsidR="008C1F1A" w:rsidRDefault="008C1F1A" w:rsidP="00AC6629">
      <w:pPr>
        <w:tabs>
          <w:tab w:val="num" w:pos="851"/>
        </w:tabs>
        <w:spacing w:after="120" w:line="312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Ing. </w:t>
      </w:r>
      <w:r w:rsidR="00061AEA">
        <w:rPr>
          <w:rFonts w:ascii="Arial" w:hAnsi="Arial" w:cs="Arial"/>
          <w:sz w:val="20"/>
          <w:szCs w:val="20"/>
        </w:rPr>
        <w:t>Janu Latovou</w:t>
      </w:r>
      <w:r w:rsidRPr="00EC3FF1">
        <w:rPr>
          <w:rFonts w:ascii="Arial" w:hAnsi="Arial" w:cs="Arial"/>
          <w:sz w:val="20"/>
          <w:szCs w:val="20"/>
        </w:rPr>
        <w:t xml:space="preserve">, tel: </w:t>
      </w:r>
      <w:r w:rsidR="00061AEA" w:rsidRPr="00061AEA">
        <w:rPr>
          <w:rFonts w:ascii="Arial" w:hAnsi="Arial" w:cs="Arial"/>
          <w:sz w:val="20"/>
          <w:szCs w:val="20"/>
        </w:rPr>
        <w:t>+420 734 640 224</w:t>
      </w:r>
      <w:r w:rsidRPr="00EC3FF1">
        <w:rPr>
          <w:rFonts w:ascii="Arial" w:hAnsi="Arial" w:cs="Arial"/>
          <w:sz w:val="20"/>
          <w:szCs w:val="20"/>
        </w:rPr>
        <w:t xml:space="preserve">, email: </w:t>
      </w:r>
      <w:hyperlink r:id="rId8" w:history="1">
        <w:proofErr w:type="spellStart"/>
        <w:r w:rsidR="00800D03" w:rsidRPr="000F2B13">
          <w:rPr>
            <w:rStyle w:val="Hypertextovodkaz"/>
            <w:rFonts w:ascii="Arial" w:hAnsi="Arial" w:cs="Arial"/>
            <w:sz w:val="20"/>
            <w:szCs w:val="20"/>
          </w:rPr>
          <w:t>jana.latova</w:t>
        </w:r>
        <w:r w:rsidR="00800D03" w:rsidRPr="000F2B13">
          <w:rPr>
            <w:rStyle w:val="Hypertextovodkaz"/>
            <w:rFonts w:ascii="Arial" w:hAnsi="Arial" w:cs="Arial"/>
            <w:sz w:val="20"/>
            <w:szCs w:val="20"/>
            <w:lang w:eastAsia="ko-KR"/>
          </w:rPr>
          <w:t>@fnusa.cz</w:t>
        </w:r>
        <w:proofErr w:type="spellEnd"/>
      </w:hyperlink>
    </w:p>
    <w:p w:rsidR="00800D03" w:rsidRPr="00EC3FF1" w:rsidRDefault="00800D03" w:rsidP="00800D03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 technických, </w:t>
      </w:r>
      <w:r w:rsidRPr="00EC3FF1">
        <w:rPr>
          <w:rFonts w:ascii="Arial" w:hAnsi="Arial" w:cs="Arial"/>
          <w:sz w:val="20"/>
          <w:szCs w:val="20"/>
        </w:rPr>
        <w:t xml:space="preserve">věcných a dodacích záležitostech této smlouvy: </w:t>
      </w:r>
    </w:p>
    <w:p w:rsidR="00800D03" w:rsidRPr="00EC3FF1" w:rsidRDefault="00800D03" w:rsidP="00AC6629">
      <w:pPr>
        <w:tabs>
          <w:tab w:val="num" w:pos="851"/>
        </w:tabs>
        <w:spacing w:after="120" w:line="312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>Jiřího Pavlise</w:t>
      </w:r>
      <w:r w:rsidRPr="00EC3FF1">
        <w:rPr>
          <w:rFonts w:ascii="Arial" w:hAnsi="Arial" w:cs="Arial"/>
          <w:sz w:val="20"/>
          <w:szCs w:val="20"/>
        </w:rPr>
        <w:t>, tel</w:t>
      </w:r>
      <w:r w:rsidRPr="00800D03">
        <w:rPr>
          <w:rFonts w:ascii="Arial" w:hAnsi="Arial" w:cs="Arial"/>
          <w:sz w:val="20"/>
          <w:szCs w:val="20"/>
        </w:rPr>
        <w:t>: +</w:t>
      </w:r>
      <w:r w:rsidRPr="00800D03">
        <w:rPr>
          <w:rFonts w:ascii="Arial" w:hAnsi="Arial" w:cs="Arial"/>
          <w:sz w:val="20"/>
          <w:szCs w:val="20"/>
        </w:rPr>
        <w:t xml:space="preserve"> 420 </w:t>
      </w:r>
      <w:r w:rsidRPr="00800D03">
        <w:rPr>
          <w:rFonts w:ascii="Arial" w:hAnsi="Arial" w:cs="Arial"/>
          <w:sz w:val="20"/>
          <w:szCs w:val="20"/>
        </w:rPr>
        <w:t>724</w:t>
      </w:r>
      <w:r w:rsidRPr="00800D03">
        <w:rPr>
          <w:rFonts w:ascii="Arial" w:hAnsi="Arial" w:cs="Arial"/>
          <w:sz w:val="20"/>
          <w:szCs w:val="20"/>
        </w:rPr>
        <w:t> </w:t>
      </w:r>
      <w:r w:rsidRPr="00800D03">
        <w:rPr>
          <w:rFonts w:ascii="Arial" w:hAnsi="Arial" w:cs="Arial"/>
          <w:sz w:val="20"/>
          <w:szCs w:val="20"/>
        </w:rPr>
        <w:t>809</w:t>
      </w:r>
      <w:r w:rsidRPr="00800D03">
        <w:rPr>
          <w:rFonts w:ascii="Arial" w:hAnsi="Arial" w:cs="Arial"/>
          <w:sz w:val="20"/>
          <w:szCs w:val="20"/>
        </w:rPr>
        <w:t xml:space="preserve"> </w:t>
      </w:r>
      <w:r w:rsidRPr="00800D03">
        <w:rPr>
          <w:rFonts w:ascii="Arial" w:hAnsi="Arial" w:cs="Arial"/>
          <w:sz w:val="20"/>
          <w:szCs w:val="20"/>
        </w:rPr>
        <w:t>972</w:t>
      </w:r>
      <w:r w:rsidRPr="00EC3FF1">
        <w:rPr>
          <w:rFonts w:ascii="Arial" w:hAnsi="Arial" w:cs="Arial"/>
          <w:sz w:val="20"/>
          <w:szCs w:val="20"/>
        </w:rPr>
        <w:t xml:space="preserve">, email: </w:t>
      </w:r>
      <w:hyperlink r:id="rId9" w:history="1">
        <w:proofErr w:type="spellStart"/>
        <w:r w:rsidRPr="000F2B13">
          <w:rPr>
            <w:rStyle w:val="Hypertextovodkaz"/>
            <w:rFonts w:ascii="Arial" w:hAnsi="Arial" w:cs="Arial"/>
            <w:sz w:val="20"/>
            <w:szCs w:val="20"/>
          </w:rPr>
          <w:t>jiri.pavlis</w:t>
        </w:r>
        <w:r w:rsidRPr="000F2B13">
          <w:rPr>
            <w:rStyle w:val="Hypertextovodkaz"/>
            <w:rFonts w:ascii="Arial" w:hAnsi="Arial" w:cs="Arial"/>
            <w:sz w:val="20"/>
            <w:szCs w:val="20"/>
            <w:lang w:eastAsia="ko-KR"/>
          </w:rPr>
          <w:t>@fnusa.cz</w:t>
        </w:r>
        <w:proofErr w:type="spellEnd"/>
      </w:hyperlink>
      <w:bookmarkStart w:id="0" w:name="_GoBack"/>
      <w:bookmarkEnd w:id="0"/>
    </w:p>
    <w:p w:rsidR="008C1F1A" w:rsidRPr="00EC3FF1" w:rsidRDefault="008C1F1A" w:rsidP="003F293A">
      <w:pPr>
        <w:numPr>
          <w:ilvl w:val="0"/>
          <w:numId w:val="1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Prodávající pověřil jednáním a úkony v technických záležitostech této smlouvy:</w:t>
      </w:r>
    </w:p>
    <w:p w:rsidR="008C1F1A" w:rsidRPr="00F73B2D" w:rsidRDefault="008C1F1A" w:rsidP="003F293A">
      <w:pPr>
        <w:numPr>
          <w:ilvl w:val="2"/>
          <w:numId w:val="1"/>
        </w:numPr>
        <w:tabs>
          <w:tab w:val="clear" w:pos="2340"/>
          <w:tab w:val="left" w:pos="851"/>
        </w:tabs>
        <w:spacing w:after="120" w:line="312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73B2D">
        <w:rPr>
          <w:rFonts w:ascii="Arial" w:hAnsi="Arial" w:cs="Arial"/>
          <w:sz w:val="20"/>
          <w:szCs w:val="20"/>
        </w:rPr>
        <w:t>.............................tel........, fax......., e-mail.......</w:t>
      </w:r>
    </w:p>
    <w:p w:rsidR="008C1F1A" w:rsidRPr="00F73B2D" w:rsidRDefault="008C1F1A" w:rsidP="003F293A">
      <w:pPr>
        <w:numPr>
          <w:ilvl w:val="2"/>
          <w:numId w:val="1"/>
        </w:numPr>
        <w:tabs>
          <w:tab w:val="clear" w:pos="2340"/>
          <w:tab w:val="left" w:pos="851"/>
        </w:tabs>
        <w:spacing w:after="120" w:line="312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73B2D">
        <w:rPr>
          <w:rFonts w:ascii="Arial" w:hAnsi="Arial" w:cs="Arial"/>
          <w:sz w:val="20"/>
          <w:szCs w:val="20"/>
        </w:rPr>
        <w:t>.............................tel........, fax......., e-mail.......</w:t>
      </w:r>
    </w:p>
    <w:p w:rsidR="008C1F1A" w:rsidRPr="00EC3FF1" w:rsidRDefault="008C1F1A" w:rsidP="003F293A">
      <w:pPr>
        <w:numPr>
          <w:ilvl w:val="0"/>
          <w:numId w:val="1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Ke změně pověřených pracovníků postačí oznámení druhé smluvní straně doporučeným dopisem.</w:t>
      </w:r>
    </w:p>
    <w:p w:rsidR="008C1F1A" w:rsidRPr="00EC3FF1" w:rsidRDefault="008C1F1A" w:rsidP="003F293A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Smlouva zavazuje</w:t>
      </w:r>
      <w:r>
        <w:rPr>
          <w:rFonts w:ascii="Arial" w:hAnsi="Arial" w:cs="Arial"/>
        </w:rPr>
        <w:t xml:space="preserve"> prodávajícího</w:t>
      </w:r>
      <w:r w:rsidRPr="00EC3FF1">
        <w:rPr>
          <w:rFonts w:ascii="Arial" w:hAnsi="Arial" w:cs="Arial"/>
        </w:rPr>
        <w:t>, aby umožnil všem subjektům oprávněným k výkonu kontroly projektu, z jehož prostředků je dodávka hrazena, provést kontrolu dokladů</w:t>
      </w:r>
      <w:r w:rsidR="009146F4">
        <w:rPr>
          <w:rFonts w:ascii="Arial" w:hAnsi="Arial" w:cs="Arial"/>
        </w:rPr>
        <w:t xml:space="preserve"> souvisejících s plněním zakázku</w:t>
      </w:r>
      <w:r w:rsidRPr="00EC3FF1">
        <w:rPr>
          <w:rFonts w:ascii="Arial" w:hAnsi="Arial" w:cs="Arial"/>
        </w:rPr>
        <w:t>, a to po dobu danou právními předpisy ČR k jejich archivaci (zákon č. 563/1991 Sb., o účetnictví,</w:t>
      </w:r>
      <w:r>
        <w:rPr>
          <w:rFonts w:ascii="Arial" w:hAnsi="Arial" w:cs="Arial"/>
        </w:rPr>
        <w:t xml:space="preserve"> ve znění pozdějších předpisů,</w:t>
      </w:r>
      <w:r w:rsidRPr="00EC3FF1">
        <w:rPr>
          <w:rFonts w:ascii="Arial" w:hAnsi="Arial" w:cs="Arial"/>
        </w:rPr>
        <w:t xml:space="preserve"> a zákon č. 235/2004 Sb., o dani z přidané hodnoty</w:t>
      </w:r>
      <w:r>
        <w:rPr>
          <w:rFonts w:ascii="Arial" w:hAnsi="Arial" w:cs="Arial"/>
        </w:rPr>
        <w:t>, ve znění pozdějších předpisů</w:t>
      </w:r>
      <w:r w:rsidRPr="00EC3FF1">
        <w:rPr>
          <w:rFonts w:ascii="Arial" w:hAnsi="Arial" w:cs="Arial"/>
        </w:rPr>
        <w:t>), nejméně však do roku 2025.</w:t>
      </w:r>
    </w:p>
    <w:p w:rsidR="008C1F1A" w:rsidRPr="00EC3FF1" w:rsidRDefault="008C1F1A" w:rsidP="003F293A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V souladu s § 2 písm. e) zákona č. 320/2001 Sb., o finanční kontrole</w:t>
      </w:r>
      <w:r>
        <w:rPr>
          <w:rFonts w:ascii="Arial" w:hAnsi="Arial" w:cs="Arial"/>
        </w:rPr>
        <w:t>, ve znění pozdějších předpisů,</w:t>
      </w:r>
      <w:r w:rsidRPr="00EC3FF1">
        <w:rPr>
          <w:rFonts w:ascii="Arial" w:hAnsi="Arial" w:cs="Arial"/>
        </w:rPr>
        <w:t xml:space="preserve"> je prodávající povinen poskytnout kontrolním orgánům a kupujícímu veškerou potřebnou součinnost při výkonu finanční kontroly.</w:t>
      </w:r>
    </w:p>
    <w:p w:rsidR="008C1F1A" w:rsidRPr="00EC3FF1" w:rsidRDefault="008C1F1A" w:rsidP="003F293A">
      <w:pPr>
        <w:pStyle w:val="Zkladntextodsazen"/>
        <w:numPr>
          <w:ilvl w:val="0"/>
          <w:numId w:val="1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</w:rPr>
      </w:pPr>
      <w:r w:rsidRPr="00EC3FF1">
        <w:rPr>
          <w:rFonts w:ascii="Arial" w:hAnsi="Arial" w:cs="Arial"/>
        </w:rPr>
        <w:t>Prodávající podpisem této smlouvy prohlašuje, že nemá v evidenci daní zachyceny daňové nedoplatky, nemá nedoplatek na pojistném a na penále na veřejné zdravotní pojištění ani nedoplatek na pojistném a na penále na sociální zabezpečení a příspěvku na státní politiku zaměstnanosti.</w:t>
      </w:r>
    </w:p>
    <w:p w:rsidR="008C1F1A" w:rsidRPr="000A437D" w:rsidRDefault="008C1F1A" w:rsidP="00526647">
      <w:pPr>
        <w:spacing w:before="24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 xml:space="preserve">X. </w:t>
      </w:r>
    </w:p>
    <w:p w:rsidR="008C1F1A" w:rsidRPr="000A437D" w:rsidRDefault="008C1F1A" w:rsidP="00526647">
      <w:pPr>
        <w:spacing w:after="120" w:line="312" w:lineRule="auto"/>
        <w:jc w:val="center"/>
        <w:rPr>
          <w:rFonts w:ascii="Arial" w:hAnsi="Arial" w:cs="Arial"/>
          <w:b/>
          <w:bCs/>
        </w:rPr>
      </w:pPr>
      <w:r w:rsidRPr="000A437D">
        <w:rPr>
          <w:rFonts w:ascii="Arial" w:hAnsi="Arial" w:cs="Arial"/>
          <w:b/>
          <w:bCs/>
        </w:rPr>
        <w:t>Závěrečná ustanovení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Ve věcech výslovně neupravených touto smlouvou se smluvní vztah založený touto smlouvou řídí zákonem č. 513/1991 Sb., obchodní zákoník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ve znění pozdějších předpisů, zejména příslušnými ustanoveními obchodního zákoníku o kupní smlouvě a dalšími obecně závaznými právními předpisy České republiky.</w:t>
      </w:r>
    </w:p>
    <w:p w:rsidR="008C1F1A" w:rsidRPr="000A437D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A437D">
        <w:rPr>
          <w:rFonts w:ascii="Arial" w:hAnsi="Arial" w:cs="Arial"/>
          <w:sz w:val="20"/>
          <w:szCs w:val="20"/>
        </w:rPr>
        <w:lastRenderedPageBreak/>
        <w:t>Nedílnou součástí této smlouvy je příloha</w:t>
      </w:r>
      <w:r w:rsidR="001F2177">
        <w:rPr>
          <w:rFonts w:ascii="Arial" w:hAnsi="Arial" w:cs="Arial"/>
          <w:sz w:val="20"/>
          <w:szCs w:val="20"/>
        </w:rPr>
        <w:t xml:space="preserve"> A </w:t>
      </w:r>
      <w:r w:rsidR="00F01F12">
        <w:rPr>
          <w:rFonts w:ascii="Arial" w:hAnsi="Arial" w:cs="Arial"/>
          <w:sz w:val="20"/>
          <w:szCs w:val="20"/>
        </w:rPr>
        <w:t>–</w:t>
      </w:r>
      <w:r w:rsidR="001F2177">
        <w:rPr>
          <w:rFonts w:ascii="Arial" w:hAnsi="Arial" w:cs="Arial"/>
          <w:sz w:val="20"/>
          <w:szCs w:val="20"/>
        </w:rPr>
        <w:t xml:space="preserve"> </w:t>
      </w:r>
      <w:r w:rsidR="00F01F12">
        <w:rPr>
          <w:rFonts w:ascii="Arial" w:hAnsi="Arial" w:cs="Arial"/>
          <w:sz w:val="20"/>
          <w:szCs w:val="20"/>
        </w:rPr>
        <w:t>Technická specifikace a cenová nabídka</w:t>
      </w:r>
      <w:r w:rsidRPr="000A437D">
        <w:rPr>
          <w:rFonts w:ascii="Arial" w:hAnsi="Arial" w:cs="Arial"/>
          <w:sz w:val="20"/>
          <w:szCs w:val="20"/>
        </w:rPr>
        <w:t xml:space="preserve">. 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Neplatnost některého ustanovení této smlouvy nemá za následek neplatnost celé smlouvy.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Závazky plynoucí z</w:t>
      </w:r>
      <w:r w:rsidRPr="00EC3FF1">
        <w:rPr>
          <w:rFonts w:ascii="Arial" w:hAnsi="Arial" w:cs="Arial"/>
          <w:sz w:val="20"/>
          <w:szCs w:val="20"/>
        </w:rPr>
        <w:t xml:space="preserve"> této smlouvy, jež svou povahou přesahují dobu platnosti této smlouvy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zůstávají plně v platnosti a jsou účinné až do okamžiku jejich splnění a </w:t>
      </w:r>
      <w:r>
        <w:rPr>
          <w:rFonts w:ascii="Arial" w:hAnsi="Arial" w:cs="Arial"/>
          <w:sz w:val="20"/>
          <w:szCs w:val="20"/>
        </w:rPr>
        <w:t>zavazují</w:t>
      </w:r>
      <w:r w:rsidRPr="00EC3FF1">
        <w:rPr>
          <w:rFonts w:ascii="Arial" w:hAnsi="Arial" w:cs="Arial"/>
          <w:sz w:val="20"/>
          <w:szCs w:val="20"/>
        </w:rPr>
        <w:t xml:space="preserve"> případné </w:t>
      </w:r>
      <w:r>
        <w:rPr>
          <w:rFonts w:ascii="Arial" w:hAnsi="Arial" w:cs="Arial"/>
          <w:sz w:val="20"/>
          <w:szCs w:val="20"/>
        </w:rPr>
        <w:t xml:space="preserve">právní </w:t>
      </w:r>
      <w:r w:rsidRPr="00EC3FF1">
        <w:rPr>
          <w:rFonts w:ascii="Arial" w:hAnsi="Arial" w:cs="Arial"/>
          <w:sz w:val="20"/>
          <w:szCs w:val="20"/>
        </w:rPr>
        <w:t>nástupce smluvní strany.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Smluvní strany se zavazují veškeré spory vzniklé z této smlouvy primárně řešit smírnou cestou. 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Smluvní strany se v souladu s § 89a zákona č. 99/1963 Sb., občanský soudní řád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ve znění pozdějších předpisů</w:t>
      </w:r>
      <w:r>
        <w:rPr>
          <w:rFonts w:ascii="Arial" w:hAnsi="Arial" w:cs="Arial"/>
          <w:sz w:val="20"/>
          <w:szCs w:val="20"/>
        </w:rPr>
        <w:t>,</w:t>
      </w:r>
      <w:r w:rsidRPr="00EC3FF1">
        <w:rPr>
          <w:rFonts w:ascii="Arial" w:hAnsi="Arial" w:cs="Arial"/>
          <w:sz w:val="20"/>
          <w:szCs w:val="20"/>
        </w:rPr>
        <w:t xml:space="preserve"> dohodly, že místně příslušným soudem je Městský soud v Brně.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Tuto smlouvu lze měnit a doplňovat jen na základě písemných číslovaných a oprávněnými zástupci obou smluvních stran podepsaných dodatků k této smlouvě. Všechny dodatky, které budou označeny jako dodatky této smlouvy, jsou nedílnou součástí této smlouvy.</w:t>
      </w:r>
    </w:p>
    <w:p w:rsidR="008C1F1A" w:rsidRPr="00EC3FF1" w:rsidRDefault="008C1F1A" w:rsidP="003F293A">
      <w:pPr>
        <w:pStyle w:val="Zkladntext2"/>
        <w:numPr>
          <w:ilvl w:val="0"/>
          <w:numId w:val="7"/>
        </w:numPr>
        <w:tabs>
          <w:tab w:val="clear" w:pos="720"/>
          <w:tab w:val="num" w:pos="426"/>
        </w:tabs>
        <w:spacing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 xml:space="preserve">Touto smlouvou se ruší veškerá předchozí písemná a ústní ujednání mezi smluvními stranami týkající se předmětu této smlouvy.  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Tato smlouva se vyhotovuje ve 2 stejnopisech, z nichž každá smluvní strana obdrží jedno vyhotovení.</w:t>
      </w:r>
    </w:p>
    <w:p w:rsidR="008C1F1A" w:rsidRPr="00EC3FF1" w:rsidRDefault="008C1F1A" w:rsidP="003F293A">
      <w:pPr>
        <w:numPr>
          <w:ilvl w:val="0"/>
          <w:numId w:val="7"/>
        </w:numPr>
        <w:tabs>
          <w:tab w:val="clear" w:pos="720"/>
          <w:tab w:val="num" w:pos="426"/>
        </w:tabs>
        <w:spacing w:after="120" w:line="312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Tato smlouva nabývá platnosti a účinnosti okamžikem jejího podpisu oprávněnými zástupci obou smluvních stran.</w:t>
      </w:r>
    </w:p>
    <w:p w:rsidR="008C1F1A" w:rsidRPr="00EC3FF1" w:rsidRDefault="008C1F1A" w:rsidP="003F293A">
      <w:pPr>
        <w:tabs>
          <w:tab w:val="left" w:pos="4536"/>
        </w:tabs>
        <w:spacing w:before="600" w:line="312" w:lineRule="auto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>V </w:t>
      </w:r>
      <w:r w:rsidR="003F0271">
        <w:rPr>
          <w:rFonts w:ascii="Arial" w:hAnsi="Arial" w:cs="Arial"/>
          <w:sz w:val="20"/>
          <w:szCs w:val="20"/>
        </w:rPr>
        <w:t>________</w:t>
      </w:r>
      <w:r w:rsidRPr="00EC3FF1">
        <w:rPr>
          <w:rFonts w:ascii="Arial" w:hAnsi="Arial" w:cs="Arial"/>
          <w:sz w:val="20"/>
          <w:szCs w:val="20"/>
        </w:rPr>
        <w:t xml:space="preserve">dne </w:t>
      </w:r>
      <w:r w:rsidR="003F0271">
        <w:rPr>
          <w:rFonts w:ascii="Arial" w:hAnsi="Arial" w:cs="Arial"/>
          <w:sz w:val="20"/>
          <w:szCs w:val="20"/>
        </w:rPr>
        <w:t>_____________</w:t>
      </w:r>
      <w:r w:rsidRPr="00EC3FF1">
        <w:rPr>
          <w:rFonts w:ascii="Arial" w:hAnsi="Arial" w:cs="Arial"/>
          <w:sz w:val="20"/>
          <w:szCs w:val="20"/>
        </w:rPr>
        <w:tab/>
        <w:t xml:space="preserve">V Brně dne </w:t>
      </w:r>
      <w:r w:rsidR="003F0271">
        <w:rPr>
          <w:rFonts w:ascii="Arial" w:hAnsi="Arial" w:cs="Arial"/>
          <w:sz w:val="20"/>
          <w:szCs w:val="20"/>
        </w:rPr>
        <w:t>_________________</w:t>
      </w:r>
    </w:p>
    <w:p w:rsidR="003F293A" w:rsidRDefault="003F293A" w:rsidP="003F293A">
      <w:pPr>
        <w:pStyle w:val="A4HP"/>
        <w:tabs>
          <w:tab w:val="clear" w:pos="-720"/>
          <w:tab w:val="left" w:pos="4536"/>
        </w:tabs>
        <w:suppressAutoHyphens w:val="0"/>
        <w:spacing w:before="360" w:line="312" w:lineRule="auto"/>
        <w:rPr>
          <w:rFonts w:ascii="Arial" w:hAnsi="Arial" w:cs="Arial"/>
          <w:sz w:val="20"/>
          <w:szCs w:val="20"/>
          <w:lang w:val="cs-CZ"/>
        </w:rPr>
      </w:pPr>
      <w:r w:rsidRPr="00EC3FF1">
        <w:rPr>
          <w:rFonts w:ascii="Arial" w:hAnsi="Arial" w:cs="Arial"/>
          <w:sz w:val="20"/>
          <w:szCs w:val="20"/>
          <w:lang w:val="cs-CZ"/>
        </w:rPr>
        <w:t>Za prodávajícího</w:t>
      </w:r>
      <w:r w:rsidRPr="00EC3FF1">
        <w:rPr>
          <w:rFonts w:ascii="Arial" w:hAnsi="Arial" w:cs="Arial"/>
          <w:sz w:val="20"/>
          <w:szCs w:val="20"/>
          <w:lang w:val="cs-CZ"/>
        </w:rPr>
        <w:tab/>
        <w:t>Za kupujícího</w:t>
      </w:r>
    </w:p>
    <w:p w:rsidR="008C1F1A" w:rsidRPr="00EC3FF1" w:rsidRDefault="003F0271" w:rsidP="003F293A">
      <w:pPr>
        <w:pStyle w:val="A4HP"/>
        <w:tabs>
          <w:tab w:val="clear" w:pos="-720"/>
          <w:tab w:val="left" w:pos="4536"/>
        </w:tabs>
        <w:suppressAutoHyphens w:val="0"/>
        <w:spacing w:before="1440" w:line="312" w:lineRule="auto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___________________________</w:t>
      </w:r>
      <w:r w:rsidR="008C1F1A" w:rsidRPr="00EC3FF1">
        <w:rPr>
          <w:rFonts w:ascii="Arial" w:hAnsi="Arial" w:cs="Arial"/>
          <w:sz w:val="20"/>
          <w:szCs w:val="20"/>
          <w:lang w:val="cs-CZ"/>
        </w:rPr>
        <w:tab/>
      </w:r>
      <w:r>
        <w:rPr>
          <w:rFonts w:ascii="Arial" w:hAnsi="Arial" w:cs="Arial"/>
          <w:sz w:val="20"/>
          <w:szCs w:val="20"/>
          <w:lang w:val="cs-CZ"/>
        </w:rPr>
        <w:t>___________________________</w:t>
      </w:r>
    </w:p>
    <w:p w:rsidR="008C1F1A" w:rsidRPr="00EC3FF1" w:rsidRDefault="008C1F1A" w:rsidP="003F293A">
      <w:pPr>
        <w:tabs>
          <w:tab w:val="left" w:pos="4536"/>
        </w:tabs>
        <w:spacing w:line="312" w:lineRule="auto"/>
        <w:ind w:firstLine="360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ab/>
      </w:r>
      <w:r w:rsidR="003F293A">
        <w:rPr>
          <w:rFonts w:ascii="Arial" w:hAnsi="Arial" w:cs="Arial"/>
          <w:sz w:val="20"/>
          <w:szCs w:val="20"/>
        </w:rPr>
        <w:t>MUDr</w:t>
      </w:r>
      <w:r w:rsidRPr="00EC3FF1">
        <w:rPr>
          <w:rFonts w:ascii="Arial" w:hAnsi="Arial" w:cs="Arial"/>
          <w:sz w:val="20"/>
          <w:szCs w:val="20"/>
        </w:rPr>
        <w:t xml:space="preserve">. </w:t>
      </w:r>
      <w:r w:rsidR="003F293A">
        <w:rPr>
          <w:rFonts w:ascii="Arial" w:hAnsi="Arial" w:cs="Arial"/>
          <w:sz w:val="20"/>
          <w:szCs w:val="20"/>
        </w:rPr>
        <w:t>Roman Kraus</w:t>
      </w:r>
      <w:r w:rsidRPr="00EC3FF1">
        <w:rPr>
          <w:rFonts w:ascii="Arial" w:hAnsi="Arial" w:cs="Arial"/>
          <w:sz w:val="20"/>
          <w:szCs w:val="20"/>
        </w:rPr>
        <w:t>, MBA</w:t>
      </w:r>
    </w:p>
    <w:p w:rsidR="008C1F1A" w:rsidRPr="00EC3FF1" w:rsidRDefault="008C1F1A" w:rsidP="003F293A">
      <w:pPr>
        <w:tabs>
          <w:tab w:val="left" w:pos="4536"/>
        </w:tabs>
        <w:spacing w:line="312" w:lineRule="auto"/>
        <w:ind w:firstLine="360"/>
        <w:rPr>
          <w:rFonts w:ascii="Arial" w:hAnsi="Arial" w:cs="Arial"/>
          <w:sz w:val="20"/>
          <w:szCs w:val="20"/>
        </w:rPr>
      </w:pPr>
      <w:r w:rsidRPr="00EC3FF1">
        <w:rPr>
          <w:rFonts w:ascii="Arial" w:hAnsi="Arial" w:cs="Arial"/>
          <w:sz w:val="20"/>
          <w:szCs w:val="20"/>
        </w:rPr>
        <w:tab/>
        <w:t>ředitel</w:t>
      </w:r>
    </w:p>
    <w:p w:rsidR="008C1F1A" w:rsidRDefault="008C1F1A" w:rsidP="003F293A">
      <w:pPr>
        <w:tabs>
          <w:tab w:val="left" w:pos="4536"/>
        </w:tabs>
        <w:spacing w:line="312" w:lineRule="auto"/>
      </w:pPr>
      <w:r w:rsidRPr="00EC3FF1">
        <w:rPr>
          <w:rFonts w:ascii="Arial" w:hAnsi="Arial" w:cs="Arial"/>
          <w:sz w:val="20"/>
          <w:szCs w:val="20"/>
        </w:rPr>
        <w:tab/>
        <w:t xml:space="preserve">Fakultní nemocnice u sv. Anny v Brně </w:t>
      </w:r>
    </w:p>
    <w:sectPr w:rsidR="008C1F1A" w:rsidSect="000C0213">
      <w:headerReference w:type="default" r:id="rId10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05F" w:rsidRDefault="0028305F" w:rsidP="000A437D">
      <w:r>
        <w:separator/>
      </w:r>
    </w:p>
  </w:endnote>
  <w:endnote w:type="continuationSeparator" w:id="0">
    <w:p w:rsidR="0028305F" w:rsidRDefault="0028305F" w:rsidP="000A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05F" w:rsidRDefault="0028305F" w:rsidP="000A437D">
      <w:r>
        <w:separator/>
      </w:r>
    </w:p>
  </w:footnote>
  <w:footnote w:type="continuationSeparator" w:id="0">
    <w:p w:rsidR="0028305F" w:rsidRDefault="0028305F" w:rsidP="000A4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F1A" w:rsidRDefault="001F2177">
    <w:pPr>
      <w:pStyle w:val="Zhlav"/>
    </w:pPr>
    <w:r>
      <w:rPr>
        <w:noProof/>
      </w:rPr>
      <w:drawing>
        <wp:inline distT="0" distB="0" distL="0" distR="0">
          <wp:extent cx="5655945" cy="990600"/>
          <wp:effectExtent l="19050" t="0" r="1905" b="0"/>
          <wp:docPr id="1" name="obrázek 1" descr="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vi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C1F1A" w:rsidRDefault="008C1F1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01F83"/>
    <w:multiLevelType w:val="hybridMultilevel"/>
    <w:tmpl w:val="2F04FE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B412FA"/>
    <w:multiLevelType w:val="hybridMultilevel"/>
    <w:tmpl w:val="547ECD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3420"/>
    <w:multiLevelType w:val="hybridMultilevel"/>
    <w:tmpl w:val="C95E931E"/>
    <w:lvl w:ilvl="0" w:tplc="432C8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0314C1"/>
    <w:multiLevelType w:val="hybridMultilevel"/>
    <w:tmpl w:val="44FE4D5C"/>
    <w:lvl w:ilvl="0" w:tplc="C9B23EF8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4DE6247B"/>
    <w:multiLevelType w:val="hybridMultilevel"/>
    <w:tmpl w:val="681A07A6"/>
    <w:lvl w:ilvl="0" w:tplc="F182900A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E31B43"/>
    <w:multiLevelType w:val="hybridMultilevel"/>
    <w:tmpl w:val="A000CF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A643EF"/>
    <w:multiLevelType w:val="hybridMultilevel"/>
    <w:tmpl w:val="F566E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0F58D1"/>
    <w:multiLevelType w:val="hybridMultilevel"/>
    <w:tmpl w:val="046AD5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2673A9"/>
    <w:multiLevelType w:val="hybridMultilevel"/>
    <w:tmpl w:val="C37267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F741F5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7D"/>
    <w:rsid w:val="00042740"/>
    <w:rsid w:val="00044B02"/>
    <w:rsid w:val="00061AEA"/>
    <w:rsid w:val="0006630C"/>
    <w:rsid w:val="00096C39"/>
    <w:rsid w:val="000A437D"/>
    <w:rsid w:val="000B71F8"/>
    <w:rsid w:val="000C0213"/>
    <w:rsid w:val="000D4EE5"/>
    <w:rsid w:val="000E6662"/>
    <w:rsid w:val="00133A84"/>
    <w:rsid w:val="00161534"/>
    <w:rsid w:val="00161675"/>
    <w:rsid w:val="00171980"/>
    <w:rsid w:val="001D43A3"/>
    <w:rsid w:val="001F2177"/>
    <w:rsid w:val="00237938"/>
    <w:rsid w:val="00252D7B"/>
    <w:rsid w:val="002756AC"/>
    <w:rsid w:val="00281253"/>
    <w:rsid w:val="0028305F"/>
    <w:rsid w:val="00291A80"/>
    <w:rsid w:val="002A500E"/>
    <w:rsid w:val="002B2412"/>
    <w:rsid w:val="002C12D5"/>
    <w:rsid w:val="003839A2"/>
    <w:rsid w:val="003B3890"/>
    <w:rsid w:val="003E6B5A"/>
    <w:rsid w:val="003F0271"/>
    <w:rsid w:val="003F293A"/>
    <w:rsid w:val="00410E54"/>
    <w:rsid w:val="00431AFC"/>
    <w:rsid w:val="0043248F"/>
    <w:rsid w:val="00445A30"/>
    <w:rsid w:val="004D6487"/>
    <w:rsid w:val="004E3124"/>
    <w:rsid w:val="004F625D"/>
    <w:rsid w:val="00510EE1"/>
    <w:rsid w:val="00526647"/>
    <w:rsid w:val="00537CCD"/>
    <w:rsid w:val="0054575A"/>
    <w:rsid w:val="00555366"/>
    <w:rsid w:val="00573C33"/>
    <w:rsid w:val="005808D0"/>
    <w:rsid w:val="005E4DC0"/>
    <w:rsid w:val="006104A5"/>
    <w:rsid w:val="00623898"/>
    <w:rsid w:val="00624464"/>
    <w:rsid w:val="006D18E9"/>
    <w:rsid w:val="00701F87"/>
    <w:rsid w:val="00704AF5"/>
    <w:rsid w:val="007248C7"/>
    <w:rsid w:val="007561C0"/>
    <w:rsid w:val="007B628A"/>
    <w:rsid w:val="007C3596"/>
    <w:rsid w:val="007E445F"/>
    <w:rsid w:val="007E6A25"/>
    <w:rsid w:val="00800D03"/>
    <w:rsid w:val="00801DB9"/>
    <w:rsid w:val="008B5E8F"/>
    <w:rsid w:val="008C1F1A"/>
    <w:rsid w:val="008E1815"/>
    <w:rsid w:val="008F37CF"/>
    <w:rsid w:val="009146F4"/>
    <w:rsid w:val="009F4DE5"/>
    <w:rsid w:val="00A233FB"/>
    <w:rsid w:val="00A361FE"/>
    <w:rsid w:val="00A76350"/>
    <w:rsid w:val="00A9628C"/>
    <w:rsid w:val="00AA32BF"/>
    <w:rsid w:val="00AC6629"/>
    <w:rsid w:val="00B17A29"/>
    <w:rsid w:val="00B45634"/>
    <w:rsid w:val="00B62C6E"/>
    <w:rsid w:val="00B92F8F"/>
    <w:rsid w:val="00BC7191"/>
    <w:rsid w:val="00BC7934"/>
    <w:rsid w:val="00BD5BF8"/>
    <w:rsid w:val="00BF25D2"/>
    <w:rsid w:val="00C029DD"/>
    <w:rsid w:val="00C1352F"/>
    <w:rsid w:val="00C16C5A"/>
    <w:rsid w:val="00C43E74"/>
    <w:rsid w:val="00CF7155"/>
    <w:rsid w:val="00D726D5"/>
    <w:rsid w:val="00D7634D"/>
    <w:rsid w:val="00DB0B40"/>
    <w:rsid w:val="00E45BBA"/>
    <w:rsid w:val="00E5001E"/>
    <w:rsid w:val="00EC3FF1"/>
    <w:rsid w:val="00ED224A"/>
    <w:rsid w:val="00EE6C92"/>
    <w:rsid w:val="00F01F12"/>
    <w:rsid w:val="00F07953"/>
    <w:rsid w:val="00F65D73"/>
    <w:rsid w:val="00F73B2D"/>
    <w:rsid w:val="00FA06F3"/>
    <w:rsid w:val="00FB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437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A43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437D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A4HP">
    <w:name w:val="A4HP"/>
    <w:uiPriority w:val="99"/>
    <w:rsid w:val="000A437D"/>
    <w:pPr>
      <w:tabs>
        <w:tab w:val="left" w:pos="-720"/>
      </w:tabs>
      <w:suppressAutoHyphens/>
      <w:spacing w:line="360" w:lineRule="auto"/>
    </w:pPr>
    <w:rPr>
      <w:rFonts w:ascii="Courier New" w:eastAsia="Times New Roman" w:hAnsi="Courier New" w:cs="Courier New"/>
      <w:sz w:val="24"/>
      <w:szCs w:val="24"/>
      <w:lang w:val="en-US"/>
    </w:rPr>
  </w:style>
  <w:style w:type="paragraph" w:styleId="Zkladntext2">
    <w:name w:val="Body Text 2"/>
    <w:basedOn w:val="Normln"/>
    <w:link w:val="Zkladntext2Char"/>
    <w:uiPriority w:val="99"/>
    <w:rsid w:val="000A437D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0A437D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0A437D"/>
    <w:pPr>
      <w:widowControl w:val="0"/>
      <w:jc w:val="center"/>
    </w:pPr>
    <w:rPr>
      <w:rFonts w:ascii="Arial" w:hAnsi="Arial" w:cs="Arial"/>
      <w:b/>
      <w:bCs/>
    </w:rPr>
  </w:style>
  <w:style w:type="paragraph" w:styleId="Podtitul">
    <w:name w:val="Subtitle"/>
    <w:basedOn w:val="Normln"/>
    <w:link w:val="PodtitulChar"/>
    <w:uiPriority w:val="99"/>
    <w:qFormat/>
    <w:rsid w:val="000A437D"/>
    <w:pPr>
      <w:widowControl w:val="0"/>
      <w:spacing w:line="240" w:lineRule="exact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PodtitulChar">
    <w:name w:val="Podtitul Char"/>
    <w:link w:val="Podtitul"/>
    <w:uiPriority w:val="99"/>
    <w:rsid w:val="000A437D"/>
    <w:rPr>
      <w:rFonts w:ascii="Arial" w:hAnsi="Arial" w:cs="Arial"/>
      <w:b/>
      <w:bCs/>
      <w:sz w:val="20"/>
      <w:szCs w:val="20"/>
      <w:lang w:eastAsia="cs-CZ"/>
    </w:rPr>
  </w:style>
  <w:style w:type="paragraph" w:customStyle="1" w:styleId="Zkladntext31">
    <w:name w:val="Základní text 31"/>
    <w:basedOn w:val="Normln"/>
    <w:uiPriority w:val="99"/>
    <w:rsid w:val="000A437D"/>
    <w:pPr>
      <w:widowControl w:val="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link w:val="ZkladntextodsazenChar"/>
    <w:uiPriority w:val="99"/>
    <w:rsid w:val="000A437D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0A437D"/>
    <w:rPr>
      <w:rFonts w:ascii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0A437D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0A437D"/>
    <w:rPr>
      <w:rFonts w:ascii="Times New Roman" w:hAnsi="Times New Roman" w:cs="Times New Roman"/>
      <w:sz w:val="20"/>
      <w:szCs w:val="20"/>
      <w:lang w:eastAsia="ar-SA" w:bidi="ar-SA"/>
    </w:rPr>
  </w:style>
  <w:style w:type="character" w:styleId="Znakapoznpodarou">
    <w:name w:val="footnote reference"/>
    <w:uiPriority w:val="99"/>
    <w:semiHidden/>
    <w:rsid w:val="000A437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rsid w:val="000A43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A437D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rsid w:val="000A43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0A437D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0A437D"/>
    <w:pPr>
      <w:ind w:left="720"/>
      <w:contextualSpacing/>
    </w:pPr>
  </w:style>
  <w:style w:type="character" w:styleId="Odkaznakoment">
    <w:name w:val="annotation reference"/>
    <w:uiPriority w:val="99"/>
    <w:semiHidden/>
    <w:rsid w:val="00B92F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2F8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92F8F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2F8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2F8F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104A5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800D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437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A43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437D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A4HP">
    <w:name w:val="A4HP"/>
    <w:uiPriority w:val="99"/>
    <w:rsid w:val="000A437D"/>
    <w:pPr>
      <w:tabs>
        <w:tab w:val="left" w:pos="-720"/>
      </w:tabs>
      <w:suppressAutoHyphens/>
      <w:spacing w:line="360" w:lineRule="auto"/>
    </w:pPr>
    <w:rPr>
      <w:rFonts w:ascii="Courier New" w:eastAsia="Times New Roman" w:hAnsi="Courier New" w:cs="Courier New"/>
      <w:sz w:val="24"/>
      <w:szCs w:val="24"/>
      <w:lang w:val="en-US"/>
    </w:rPr>
  </w:style>
  <w:style w:type="paragraph" w:styleId="Zkladntext2">
    <w:name w:val="Body Text 2"/>
    <w:basedOn w:val="Normln"/>
    <w:link w:val="Zkladntext2Char"/>
    <w:uiPriority w:val="99"/>
    <w:rsid w:val="000A437D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0A437D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0A437D"/>
    <w:pPr>
      <w:widowControl w:val="0"/>
      <w:jc w:val="center"/>
    </w:pPr>
    <w:rPr>
      <w:rFonts w:ascii="Arial" w:hAnsi="Arial" w:cs="Arial"/>
      <w:b/>
      <w:bCs/>
    </w:rPr>
  </w:style>
  <w:style w:type="paragraph" w:styleId="Podtitul">
    <w:name w:val="Subtitle"/>
    <w:basedOn w:val="Normln"/>
    <w:link w:val="PodtitulChar"/>
    <w:uiPriority w:val="99"/>
    <w:qFormat/>
    <w:rsid w:val="000A437D"/>
    <w:pPr>
      <w:widowControl w:val="0"/>
      <w:spacing w:line="240" w:lineRule="exact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PodtitulChar">
    <w:name w:val="Podtitul Char"/>
    <w:link w:val="Podtitul"/>
    <w:uiPriority w:val="99"/>
    <w:rsid w:val="000A437D"/>
    <w:rPr>
      <w:rFonts w:ascii="Arial" w:hAnsi="Arial" w:cs="Arial"/>
      <w:b/>
      <w:bCs/>
      <w:sz w:val="20"/>
      <w:szCs w:val="20"/>
      <w:lang w:eastAsia="cs-CZ"/>
    </w:rPr>
  </w:style>
  <w:style w:type="paragraph" w:customStyle="1" w:styleId="Zkladntext31">
    <w:name w:val="Základní text 31"/>
    <w:basedOn w:val="Normln"/>
    <w:uiPriority w:val="99"/>
    <w:rsid w:val="000A437D"/>
    <w:pPr>
      <w:widowControl w:val="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link w:val="ZkladntextodsazenChar"/>
    <w:uiPriority w:val="99"/>
    <w:rsid w:val="000A437D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0A437D"/>
    <w:rPr>
      <w:rFonts w:ascii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0A437D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0A437D"/>
    <w:rPr>
      <w:rFonts w:ascii="Times New Roman" w:hAnsi="Times New Roman" w:cs="Times New Roman"/>
      <w:sz w:val="20"/>
      <w:szCs w:val="20"/>
      <w:lang w:eastAsia="ar-SA" w:bidi="ar-SA"/>
    </w:rPr>
  </w:style>
  <w:style w:type="character" w:styleId="Znakapoznpodarou">
    <w:name w:val="footnote reference"/>
    <w:uiPriority w:val="99"/>
    <w:semiHidden/>
    <w:rsid w:val="000A437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rsid w:val="000A43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A437D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rsid w:val="000A43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0A437D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0A437D"/>
    <w:pPr>
      <w:ind w:left="720"/>
      <w:contextualSpacing/>
    </w:pPr>
  </w:style>
  <w:style w:type="character" w:styleId="Odkaznakoment">
    <w:name w:val="annotation reference"/>
    <w:uiPriority w:val="99"/>
    <w:semiHidden/>
    <w:rsid w:val="00B92F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2F8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92F8F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2F8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2F8F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104A5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800D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latova@fnusa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iri.pavlis@fnus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1797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smlouvy prodávajícího:</vt:lpstr>
    </vt:vector>
  </TitlesOfParts>
  <Company>Fakultní nemocnice u sv. Anny v Brně</Company>
  <LinksUpToDate>false</LinksUpToDate>
  <CharactersWithSpaces>12382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smlouvy prodávajícího:</dc:title>
  <dc:creator>Jitka Blažková</dc:creator>
  <cp:lastModifiedBy>N.Ondráčková-ONA</cp:lastModifiedBy>
  <cp:revision>2</cp:revision>
  <dcterms:created xsi:type="dcterms:W3CDTF">2013-05-20T12:29:00Z</dcterms:created>
  <dcterms:modified xsi:type="dcterms:W3CDTF">2013-05-20T12:29:00Z</dcterms:modified>
</cp:coreProperties>
</file>