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40706E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8D3B6B" w:rsidP="0040706E">
            <w:r w:rsidRPr="008D3B6B">
              <w:t>C13720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427B93" w:rsidRDefault="00427B93" w:rsidP="00C01EFA">
            <w:r w:rsidRPr="00427B93">
              <w:t>Operační program Vzdělávání pro konkurenceschopnost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427B93" w:rsidRPr="002812C5" w:rsidRDefault="007835A3" w:rsidP="00C01EFA">
            <w:pPr>
              <w:rPr>
                <w:b/>
              </w:rPr>
            </w:pPr>
            <w:r>
              <w:t>CZ.1.07/1.5.00/34.0441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427B93" w:rsidRPr="00427B93" w:rsidRDefault="007835A3" w:rsidP="00C01EFA">
            <w:r>
              <w:t>Využití ICT ve výuce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427B93" w:rsidRDefault="007835A3" w:rsidP="009B0BBA">
            <w:r>
              <w:t xml:space="preserve">Dodávka </w:t>
            </w:r>
            <w:r w:rsidR="009B0BBA">
              <w:t>výpočetní techniky</w:t>
            </w:r>
            <w:r>
              <w:t xml:space="preserve"> </w:t>
            </w:r>
          </w:p>
        </w:tc>
      </w:tr>
      <w:tr w:rsidR="00100670" w:rsidRPr="00427B93" w:rsidTr="007835A3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="00557385">
              <w:t>služba/dodávka/stavební práce)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7835A3" w:rsidP="007835A3">
            <w:r>
              <w:t>Dodávka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427B93" w:rsidRDefault="009B0BBA" w:rsidP="009B0BBA">
            <w:r>
              <w:rPr>
                <w:color w:val="000000" w:themeColor="text1"/>
              </w:rPr>
              <w:t>1</w:t>
            </w:r>
            <w:r w:rsidR="009A48EF" w:rsidRPr="006B59D3">
              <w:rPr>
                <w:color w:val="000000" w:themeColor="text1"/>
              </w:rPr>
              <w:t>8</w:t>
            </w:r>
            <w:r w:rsidR="000A6320" w:rsidRPr="006B59D3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6</w:t>
            </w:r>
            <w:r w:rsidR="000A6320" w:rsidRPr="006B59D3">
              <w:rPr>
                <w:color w:val="000000" w:themeColor="text1"/>
              </w:rPr>
              <w:t>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7835A3" w:rsidP="007835A3">
            <w:r>
              <w:t>Střední škola zeměd</w:t>
            </w:r>
            <w:r w:rsidR="00A43CD1">
              <w:t>ělská a přírodovědná Rožnov pod </w:t>
            </w:r>
            <w:r>
              <w:t>Radhoštěm</w:t>
            </w:r>
            <w:r w:rsidR="00C06498" w:rsidRPr="00557385">
              <w:t>, příspěvková organizace</w:t>
            </w:r>
          </w:p>
        </w:tc>
      </w:tr>
      <w:tr w:rsidR="00100670" w:rsidRPr="00427B93" w:rsidTr="0093637A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93637A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7835A3" w:rsidRDefault="007835A3" w:rsidP="007835A3">
            <w:r>
              <w:t>nábř. Dukelských hrdinů 570</w:t>
            </w:r>
          </w:p>
          <w:p w:rsidR="00427B93" w:rsidRPr="00427B93" w:rsidRDefault="007835A3" w:rsidP="007835A3">
            <w:pPr>
              <w:jc w:val="both"/>
            </w:pPr>
            <w:r>
              <w:t>756 61 Rožnov pod Radhoštěm</w:t>
            </w:r>
          </w:p>
        </w:tc>
      </w:tr>
      <w:tr w:rsidR="00100670" w:rsidRPr="00427B93" w:rsidTr="000A6320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7835A3" w:rsidP="000A6320">
            <w:r>
              <w:t>Ing. Jaroslav Krčmář</w:t>
            </w:r>
            <w:r w:rsidR="00846704">
              <w:t>, ředitel školy</w:t>
            </w:r>
          </w:p>
          <w:p w:rsidR="007835A3" w:rsidRDefault="000A6320" w:rsidP="000A6320">
            <w:r>
              <w:t>t</w:t>
            </w:r>
            <w:r w:rsidR="007835A3">
              <w:t>el.: +420 571 654 390-2</w:t>
            </w:r>
          </w:p>
          <w:p w:rsidR="007835A3" w:rsidRPr="00427B93" w:rsidRDefault="007835A3" w:rsidP="000A6320">
            <w:r>
              <w:t>e-mail: info@szesro.cz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846704" w:rsidP="00C01EFA">
            <w:r>
              <w:t>00843547</w:t>
            </w:r>
          </w:p>
        </w:tc>
      </w:tr>
      <w:tr w:rsidR="00100670" w:rsidRPr="00427B93" w:rsidTr="00C01EFA">
        <w:trPr>
          <w:trHeight w:val="397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C01EFA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7835A3" w:rsidP="00C01EFA">
            <w:r>
              <w:t xml:space="preserve">Zadavatel není plátcem </w:t>
            </w:r>
            <w:r w:rsidRPr="00557385">
              <w:t>DPH</w:t>
            </w:r>
            <w:r w:rsidR="0093637A" w:rsidRPr="00557385">
              <w:t xml:space="preserve"> pro projekt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93637A" w:rsidRDefault="0093637A" w:rsidP="000E3460">
            <w:r>
              <w:t>Mgr. Martina Hanáková</w:t>
            </w:r>
          </w:p>
          <w:p w:rsidR="000E3460" w:rsidRDefault="0093637A" w:rsidP="000E3460">
            <w:r>
              <w:t>t</w:t>
            </w:r>
            <w:r w:rsidR="000E3460">
              <w:t>el.: +420 571 654 390-2</w:t>
            </w:r>
            <w:r>
              <w:t>, mobil: 732 810 791</w:t>
            </w:r>
          </w:p>
          <w:p w:rsidR="009A3023" w:rsidRPr="00427B93" w:rsidRDefault="000E3460" w:rsidP="000E3460">
            <w:pPr>
              <w:jc w:val="both"/>
            </w:pPr>
            <w:r>
              <w:t xml:space="preserve">e-mail: </w:t>
            </w:r>
            <w:hyperlink r:id="rId9" w:history="1">
              <w:r w:rsidR="0093637A" w:rsidRPr="0095405C">
                <w:rPr>
                  <w:rStyle w:val="Hypertextovodkaz"/>
                </w:rPr>
                <w:t>hanakova@szesro.cz</w:t>
              </w:r>
            </w:hyperlink>
          </w:p>
        </w:tc>
      </w:tr>
      <w:tr w:rsidR="00100670" w:rsidRPr="00427B93" w:rsidTr="00097995">
        <w:trPr>
          <w:trHeight w:val="1312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6B59D3" w:rsidRDefault="00A90DB6" w:rsidP="00A43CD1">
            <w:pPr>
              <w:jc w:val="both"/>
              <w:rPr>
                <w:color w:val="000000" w:themeColor="text1"/>
              </w:rPr>
            </w:pPr>
            <w:r>
              <w:t xml:space="preserve">Datum zahájení příjmu nabídek: </w:t>
            </w:r>
            <w:r w:rsidR="009B0BBA">
              <w:rPr>
                <w:color w:val="000000" w:themeColor="text1"/>
              </w:rPr>
              <w:t>1</w:t>
            </w:r>
            <w:r w:rsidR="00557385" w:rsidRPr="006B59D3">
              <w:rPr>
                <w:color w:val="000000" w:themeColor="text1"/>
              </w:rPr>
              <w:t>9</w:t>
            </w:r>
            <w:r w:rsidRPr="006B59D3">
              <w:rPr>
                <w:color w:val="000000" w:themeColor="text1"/>
              </w:rPr>
              <w:t xml:space="preserve">. </w:t>
            </w:r>
            <w:r w:rsidR="009B0BBA">
              <w:rPr>
                <w:color w:val="000000" w:themeColor="text1"/>
              </w:rPr>
              <w:t>6</w:t>
            </w:r>
            <w:r w:rsidRPr="006B59D3">
              <w:rPr>
                <w:color w:val="000000" w:themeColor="text1"/>
              </w:rPr>
              <w:t>. 2013 od 8:00 hod</w:t>
            </w:r>
          </w:p>
          <w:p w:rsidR="00A90DB6" w:rsidRDefault="00A90DB6" w:rsidP="00A43CD1">
            <w:pPr>
              <w:jc w:val="both"/>
            </w:pPr>
            <w:r w:rsidRPr="006B59D3">
              <w:rPr>
                <w:color w:val="000000" w:themeColor="text1"/>
              </w:rPr>
              <w:t xml:space="preserve">Datum ukončení příjmu nabídek: </w:t>
            </w:r>
            <w:r w:rsidR="009B0BBA">
              <w:rPr>
                <w:color w:val="000000" w:themeColor="text1"/>
              </w:rPr>
              <w:t>2</w:t>
            </w:r>
            <w:r w:rsidRPr="006B59D3">
              <w:rPr>
                <w:color w:val="000000" w:themeColor="text1"/>
              </w:rPr>
              <w:t xml:space="preserve">. </w:t>
            </w:r>
            <w:r w:rsidR="009B0BBA">
              <w:rPr>
                <w:color w:val="000000" w:themeColor="text1"/>
              </w:rPr>
              <w:t>7</w:t>
            </w:r>
            <w:r w:rsidRPr="006B59D3">
              <w:rPr>
                <w:color w:val="000000" w:themeColor="text1"/>
              </w:rPr>
              <w:t>. 2013 do 13</w:t>
            </w:r>
            <w:r>
              <w:t>:00 hod</w:t>
            </w:r>
          </w:p>
          <w:p w:rsidR="007B4295" w:rsidRPr="00427B93" w:rsidRDefault="007B4295" w:rsidP="00A43CD1">
            <w:pPr>
              <w:jc w:val="both"/>
            </w:pPr>
            <w:r>
              <w:t>Místem pro podání nabídek je sekretariát na adrese zadavatele.</w:t>
            </w:r>
          </w:p>
        </w:tc>
      </w:tr>
      <w:tr w:rsidR="00100670" w:rsidRPr="00427B93" w:rsidTr="007D7373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93637A" w:rsidRDefault="0093637A" w:rsidP="00BD6B57">
            <w:pPr>
              <w:jc w:val="both"/>
            </w:pPr>
            <w:r>
              <w:t xml:space="preserve">Předmětem veřejné zakázky je dodávka </w:t>
            </w:r>
            <w:r w:rsidR="003C1439">
              <w:t>výpočetní techniky</w:t>
            </w:r>
            <w:r>
              <w:t>. Jde o dodávku nového, nerepasovaného a nepoužívaného počítačového materiálního vybavení, příslušenství a</w:t>
            </w:r>
            <w:r w:rsidR="003C1439">
              <w:t> </w:t>
            </w:r>
            <w:r>
              <w:t>softwaru bez služeb spoč</w:t>
            </w:r>
            <w:r w:rsidR="003C1439">
              <w:t>ívajících v umístění, montáži a </w:t>
            </w:r>
            <w:r>
              <w:t xml:space="preserve">uvedení zboží do provozu. </w:t>
            </w:r>
          </w:p>
          <w:p w:rsidR="0093637A" w:rsidRDefault="0093637A" w:rsidP="00BD6B57">
            <w:pPr>
              <w:jc w:val="both"/>
            </w:pPr>
            <w:r>
              <w:t xml:space="preserve">Konkrétně se jedná o tyto hlavní položky: 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2</w:t>
            </w:r>
            <w:r w:rsidR="006B59D3">
              <w:rPr>
                <w:color w:val="000000" w:themeColor="text1"/>
              </w:rPr>
              <w:t>2</w:t>
            </w:r>
            <w:r w:rsidRPr="006B59D3">
              <w:rPr>
                <w:color w:val="000000" w:themeColor="text1"/>
              </w:rPr>
              <w:t>ks stolních počítačů</w:t>
            </w:r>
          </w:p>
          <w:p w:rsidR="0093637A" w:rsidRPr="006B59D3" w:rsidRDefault="006B59D3" w:rsidP="00BD6B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93637A" w:rsidRPr="006B59D3">
              <w:rPr>
                <w:color w:val="000000" w:themeColor="text1"/>
              </w:rPr>
              <w:t>ks monitorů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5ks notebooků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1 tablet</w:t>
            </w:r>
            <w:r w:rsidR="009A48EF" w:rsidRPr="006B59D3">
              <w:rPr>
                <w:color w:val="000000" w:themeColor="text1"/>
              </w:rPr>
              <w:t xml:space="preserve"> PC</w:t>
            </w:r>
          </w:p>
          <w:p w:rsidR="0093637A" w:rsidRDefault="0093637A" w:rsidP="00BD6B57">
            <w:pPr>
              <w:jc w:val="both"/>
            </w:pPr>
            <w:r>
              <w:t>2 Switche</w:t>
            </w:r>
          </w:p>
          <w:p w:rsidR="0093637A" w:rsidRDefault="0093637A" w:rsidP="00BD6B57">
            <w:pPr>
              <w:jc w:val="both"/>
            </w:pPr>
            <w:r>
              <w:t>10ks USB Flash disků</w:t>
            </w:r>
          </w:p>
          <w:p w:rsidR="0093637A" w:rsidRDefault="009A48EF" w:rsidP="00BD6B57">
            <w:pPr>
              <w:jc w:val="both"/>
            </w:pPr>
            <w:r>
              <w:t>Patch kabely (20m-1ks, 15m-5ks, 10m-6ks, 7m-2ks, 5m-2ks, 3m-2ks,2m-2ks)</w:t>
            </w:r>
          </w:p>
          <w:p w:rsidR="00BD6B57" w:rsidRDefault="00BD6B57" w:rsidP="00BD6B57">
            <w:pPr>
              <w:jc w:val="both"/>
            </w:pPr>
          </w:p>
          <w:p w:rsidR="00BD6B57" w:rsidRDefault="00BD6B57" w:rsidP="00BD6B57">
            <w:pPr>
              <w:jc w:val="both"/>
              <w:rPr>
                <w:lang/>
              </w:rPr>
            </w:pPr>
            <w:r w:rsidRPr="00165CC6">
              <w:rPr>
                <w:lang/>
              </w:rPr>
              <w:t xml:space="preserve">Podrobné </w:t>
            </w:r>
            <w:r>
              <w:rPr>
                <w:lang/>
              </w:rPr>
              <w:t xml:space="preserve">bližší </w:t>
            </w:r>
            <w:r w:rsidRPr="00165CC6">
              <w:rPr>
                <w:lang/>
              </w:rPr>
              <w:t xml:space="preserve">vymezení předmětu </w:t>
            </w:r>
            <w:r>
              <w:rPr>
                <w:lang/>
              </w:rPr>
              <w:t xml:space="preserve">plnění </w:t>
            </w:r>
            <w:r w:rsidRPr="00165CC6">
              <w:rPr>
                <w:lang/>
              </w:rPr>
              <w:t>veřejné zakázky, jeho technická specifikace</w:t>
            </w:r>
            <w:r>
              <w:rPr>
                <w:lang/>
              </w:rPr>
              <w:t>,</w:t>
            </w:r>
            <w:r w:rsidR="003C1439">
              <w:rPr>
                <w:lang/>
              </w:rPr>
              <w:t xml:space="preserve"> je uvedeno</w:t>
            </w:r>
            <w:bookmarkStart w:id="0" w:name="_GoBack"/>
            <w:bookmarkEnd w:id="0"/>
            <w:r w:rsidR="00097995">
              <w:rPr>
                <w:lang/>
              </w:rPr>
              <w:t xml:space="preserve"> v příloze č.</w:t>
            </w:r>
            <w:r w:rsidR="00097995">
              <w:rPr>
                <w:lang/>
              </w:rPr>
              <w:t> </w:t>
            </w:r>
            <w:r>
              <w:rPr>
                <w:lang/>
              </w:rPr>
              <w:t>2</w:t>
            </w:r>
            <w:r w:rsidRPr="00165CC6">
              <w:rPr>
                <w:lang/>
              </w:rPr>
              <w:t xml:space="preserve"> zadávací dokumentace – Technická specifikace </w:t>
            </w:r>
            <w:r>
              <w:rPr>
                <w:lang/>
              </w:rPr>
              <w:t xml:space="preserve">předmětu </w:t>
            </w:r>
            <w:r w:rsidRPr="00165CC6">
              <w:rPr>
                <w:lang/>
              </w:rPr>
              <w:t>zakázky.</w:t>
            </w:r>
          </w:p>
          <w:p w:rsidR="00BD6B57" w:rsidRDefault="00BD6B57" w:rsidP="00BD6B57">
            <w:pPr>
              <w:jc w:val="both"/>
            </w:pPr>
          </w:p>
          <w:p w:rsidR="00BD6B57" w:rsidRDefault="0093637A" w:rsidP="00BD6B57">
            <w:pPr>
              <w:jc w:val="both"/>
            </w:pPr>
            <w:r w:rsidRPr="001563C3">
              <w:t>Předmět veřejné zakázky není dělen na dílčí plnění/části.</w:t>
            </w:r>
            <w:r w:rsidR="00BD6B57">
              <w:t xml:space="preserve"> </w:t>
            </w:r>
            <w:r w:rsidR="00BD6B57" w:rsidRPr="00BD6B57">
              <w:t xml:space="preserve">Uchazeč musí podat nabídku na celou zakázku/předmět veřejné zakázky. </w:t>
            </w:r>
          </w:p>
          <w:p w:rsidR="007D7373" w:rsidRPr="00BD6B57" w:rsidRDefault="0093637A" w:rsidP="009A48EF">
            <w:pPr>
              <w:jc w:val="both"/>
            </w:pPr>
            <w:r>
              <w:t xml:space="preserve">Předmět veřejné zakázky souvisí s dosažením výstupů projektu </w:t>
            </w:r>
            <w:r w:rsidR="00BD6B57">
              <w:t xml:space="preserve">podpořeného </w:t>
            </w:r>
            <w:r>
              <w:t>z Operačního programu Vzd</w:t>
            </w:r>
            <w:r w:rsidR="009A48EF">
              <w:t>ělávání pro konkurenceschopnost s názvem</w:t>
            </w:r>
            <w:r>
              <w:t xml:space="preserve"> „Využití ICT ve</w:t>
            </w:r>
            <w:r w:rsidR="009A48EF">
              <w:t> </w:t>
            </w:r>
            <w:r>
              <w:t xml:space="preserve">výuce“, registrační číslo: </w:t>
            </w:r>
            <w:r w:rsidRPr="0087017F">
              <w:t>CZ.1.07/1.5.00/34.0441</w:t>
            </w:r>
            <w:r w:rsidRPr="00EF7289">
              <w:t xml:space="preserve">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8665CF" w:rsidRPr="006B59D3" w:rsidRDefault="00060E0F" w:rsidP="00347149">
            <w:pPr>
              <w:jc w:val="both"/>
              <w:rPr>
                <w:color w:val="000000" w:themeColor="text1"/>
              </w:rPr>
            </w:pPr>
            <w:r>
              <w:t>Předpokládaná – m</w:t>
            </w:r>
            <w:r w:rsidR="0093637A">
              <w:t>ax</w:t>
            </w:r>
            <w:r w:rsidR="00BD6B57">
              <w:t xml:space="preserve">imálně přípustná </w:t>
            </w:r>
            <w:r>
              <w:t xml:space="preserve">– </w:t>
            </w:r>
            <w:r w:rsidR="00BD6B57">
              <w:t xml:space="preserve">celková </w:t>
            </w:r>
            <w:r w:rsidR="00DF0BDD">
              <w:t xml:space="preserve">hodnota veřejné zakázky </w:t>
            </w:r>
            <w:r w:rsidR="00DF0BDD" w:rsidRPr="006B59D3">
              <w:rPr>
                <w:color w:val="000000" w:themeColor="text1"/>
              </w:rPr>
              <w:t>je</w:t>
            </w:r>
            <w:r w:rsidR="00BD6B57" w:rsidRPr="006B59D3">
              <w:rPr>
                <w:color w:val="000000" w:themeColor="text1"/>
              </w:rPr>
              <w:t xml:space="preserve"> </w:t>
            </w:r>
            <w:r w:rsidR="0093637A" w:rsidRPr="006B59D3">
              <w:rPr>
                <w:color w:val="000000" w:themeColor="text1"/>
              </w:rPr>
              <w:t>40</w:t>
            </w:r>
            <w:r w:rsidR="006B59D3" w:rsidRPr="006B59D3">
              <w:rPr>
                <w:color w:val="000000" w:themeColor="text1"/>
              </w:rPr>
              <w:t>5</w:t>
            </w:r>
            <w:r w:rsidR="00BD6B57" w:rsidRPr="006B59D3">
              <w:rPr>
                <w:color w:val="000000" w:themeColor="text1"/>
              </w:rPr>
              <w:t> </w:t>
            </w:r>
            <w:r w:rsidR="00341828" w:rsidRPr="006B59D3">
              <w:rPr>
                <w:color w:val="000000" w:themeColor="text1"/>
              </w:rPr>
              <w:t>000</w:t>
            </w:r>
            <w:r w:rsidR="00BD6B57" w:rsidRPr="006B59D3">
              <w:rPr>
                <w:color w:val="000000" w:themeColor="text1"/>
              </w:rPr>
              <w:t>,-</w:t>
            </w:r>
            <w:r w:rsidR="00DF0BDD" w:rsidRPr="006B59D3">
              <w:rPr>
                <w:color w:val="000000" w:themeColor="text1"/>
              </w:rPr>
              <w:t xml:space="preserve"> </w:t>
            </w:r>
            <w:r w:rsidR="00BD6B57" w:rsidRPr="006B59D3">
              <w:rPr>
                <w:color w:val="000000" w:themeColor="text1"/>
              </w:rPr>
              <w:t xml:space="preserve">Kč bez DPH, </w:t>
            </w:r>
            <w:r w:rsidR="00F04EC7" w:rsidRPr="006B59D3">
              <w:rPr>
                <w:color w:val="000000" w:themeColor="text1"/>
              </w:rPr>
              <w:t>4</w:t>
            </w:r>
            <w:r w:rsidR="006B59D3" w:rsidRPr="006B59D3">
              <w:rPr>
                <w:color w:val="000000" w:themeColor="text1"/>
              </w:rPr>
              <w:t>90</w:t>
            </w:r>
            <w:r w:rsidR="00BD6B57" w:rsidRPr="006B59D3">
              <w:rPr>
                <w:color w:val="000000" w:themeColor="text1"/>
              </w:rPr>
              <w:t> </w:t>
            </w:r>
            <w:r w:rsidR="0093637A" w:rsidRPr="006B59D3">
              <w:rPr>
                <w:color w:val="000000" w:themeColor="text1"/>
              </w:rPr>
              <w:t>0</w:t>
            </w:r>
            <w:r w:rsidR="006B59D3" w:rsidRPr="006B59D3">
              <w:rPr>
                <w:color w:val="000000" w:themeColor="text1"/>
              </w:rPr>
              <w:t>5</w:t>
            </w:r>
            <w:r w:rsidR="0093637A" w:rsidRPr="006B59D3">
              <w:rPr>
                <w:color w:val="000000" w:themeColor="text1"/>
              </w:rPr>
              <w:t>0</w:t>
            </w:r>
            <w:r w:rsidR="00BD6B57" w:rsidRPr="006B59D3">
              <w:rPr>
                <w:color w:val="000000" w:themeColor="text1"/>
              </w:rPr>
              <w:t>,-</w:t>
            </w:r>
            <w:r w:rsidR="00DF0BDD" w:rsidRPr="006B59D3">
              <w:rPr>
                <w:color w:val="000000" w:themeColor="text1"/>
              </w:rPr>
              <w:t> </w:t>
            </w:r>
            <w:r w:rsidR="00BD6B57" w:rsidRPr="006B59D3">
              <w:rPr>
                <w:color w:val="000000" w:themeColor="text1"/>
              </w:rPr>
              <w:t>Kč</w:t>
            </w:r>
            <w:r w:rsidR="0093637A" w:rsidRPr="006B59D3">
              <w:rPr>
                <w:color w:val="000000" w:themeColor="text1"/>
              </w:rPr>
              <w:t xml:space="preserve"> </w:t>
            </w:r>
            <w:r w:rsidR="00BD6B57" w:rsidRPr="006B59D3">
              <w:rPr>
                <w:color w:val="000000" w:themeColor="text1"/>
              </w:rPr>
              <w:t>včetně</w:t>
            </w:r>
            <w:r w:rsidR="00F04EC7" w:rsidRPr="006B59D3">
              <w:rPr>
                <w:color w:val="000000" w:themeColor="text1"/>
              </w:rPr>
              <w:t> DPH</w:t>
            </w:r>
            <w:r w:rsidR="00BD6B57" w:rsidRPr="006B59D3">
              <w:rPr>
                <w:color w:val="000000" w:themeColor="text1"/>
              </w:rPr>
              <w:t>.</w:t>
            </w:r>
          </w:p>
          <w:p w:rsidR="00CC7247" w:rsidRDefault="00470EA9" w:rsidP="00347149">
            <w:pPr>
              <w:jc w:val="both"/>
            </w:pPr>
            <w:r>
              <w:t xml:space="preserve">Celková </w:t>
            </w:r>
            <w:r w:rsidRPr="009B5F6C">
              <w:t xml:space="preserve">cena </w:t>
            </w:r>
            <w:r>
              <w:t xml:space="preserve">včetně DPH </w:t>
            </w:r>
            <w:r w:rsidRPr="009B5F6C">
              <w:t>je nejvýše přípustnou ce</w:t>
            </w:r>
            <w:r>
              <w:t xml:space="preserve">nou, která nesmí být překročena. 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F0BDD" w:rsidRPr="008634C6" w:rsidRDefault="005D0EAC" w:rsidP="005D0EAC">
            <w:pPr>
              <w:jc w:val="both"/>
            </w:pPr>
            <w:r w:rsidRPr="005D0EAC">
              <w:t xml:space="preserve">Nejedná se </w:t>
            </w:r>
            <w:r w:rsidR="0028537B" w:rsidRPr="005D0EAC">
              <w:t>o zadávací řízení podle zákona č. 137/2006 Sb., o veřejných zakázkách</w:t>
            </w:r>
            <w:r>
              <w:t>, ve znění pozdějších předpisů</w:t>
            </w:r>
            <w:r w:rsidR="0028537B" w:rsidRPr="005D0EAC">
              <w:t>.</w:t>
            </w:r>
            <w:r>
              <w:t xml:space="preserve"> </w:t>
            </w:r>
            <w:r w:rsidRPr="00DF0BDD">
              <w:t>Jedná se o veřejnou zakázku malého rozsahu na dodávky zadanou v souladu s Příručkou</w:t>
            </w:r>
            <w:r w:rsidR="00E3116B">
              <w:t xml:space="preserve"> pro střední školy – žadatele a </w:t>
            </w:r>
            <w:r w:rsidRPr="00DF0BDD">
              <w:t>příjemce 1.5 Operačního programu Vzdělávání p</w:t>
            </w:r>
            <w:r w:rsidR="00DF0BDD">
              <w:t>ro konkurenceschopnost (verze 2)</w:t>
            </w:r>
          </w:p>
        </w:tc>
      </w:tr>
      <w:tr w:rsidR="00100670" w:rsidRPr="00427B93" w:rsidTr="006B7336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C03847" w:rsidRDefault="00C03847" w:rsidP="00C03847">
            <w:r w:rsidRPr="00C03847">
              <w:rPr>
                <w:b/>
              </w:rPr>
              <w:t>Předpokládaný termín plnění:</w:t>
            </w:r>
            <w:r>
              <w:t xml:space="preserve"> </w:t>
            </w:r>
            <w:r w:rsidR="001507E0">
              <w:t>5</w:t>
            </w:r>
            <w:r w:rsidR="00E3116B">
              <w:t xml:space="preserve">. </w:t>
            </w:r>
            <w:r w:rsidR="001507E0">
              <w:t>8</w:t>
            </w:r>
            <w:r w:rsidR="00E3116B">
              <w:t>. 2013</w:t>
            </w:r>
          </w:p>
          <w:p w:rsidR="00C03847" w:rsidRDefault="00C03847" w:rsidP="00C03847">
            <w:pPr>
              <w:jc w:val="both"/>
            </w:pPr>
            <w:r>
              <w:t>Termín plnění veřejné zakázky je podmíněn řádným ukončením zadávacího řízení. Zadavatel si vyhrazuje právo změnit předpokládaný termín plnění veřejné zakázky s ohledem na případné prodloužení zadávacího řízení a uchazeč je povinen na tento požadavek zadavatele bezpodmínečně a bez dalších požadavků, zejména úpravy ceny za dodávky, přistoupit.</w:t>
            </w:r>
          </w:p>
          <w:p w:rsidR="00E0455F" w:rsidRDefault="00E0455F" w:rsidP="008665CF">
            <w:pPr>
              <w:jc w:val="both"/>
              <w:rPr>
                <w:b/>
              </w:rPr>
            </w:pPr>
          </w:p>
          <w:p w:rsidR="008665CF" w:rsidRPr="00C03847" w:rsidRDefault="008665CF" w:rsidP="008665CF">
            <w:pPr>
              <w:jc w:val="both"/>
              <w:rPr>
                <w:b/>
              </w:rPr>
            </w:pPr>
            <w:r w:rsidRPr="00C03847">
              <w:rPr>
                <w:b/>
              </w:rPr>
              <w:t xml:space="preserve">Místo </w:t>
            </w:r>
            <w:r w:rsidR="00C03847" w:rsidRPr="00C03847">
              <w:rPr>
                <w:b/>
              </w:rPr>
              <w:t>plnění (</w:t>
            </w:r>
            <w:r w:rsidRPr="00C03847">
              <w:rPr>
                <w:b/>
              </w:rPr>
              <w:t>dodání</w:t>
            </w:r>
            <w:r w:rsidR="00C03847" w:rsidRPr="00C03847">
              <w:rPr>
                <w:b/>
              </w:rPr>
              <w:t>)</w:t>
            </w:r>
            <w:r w:rsidRPr="00C03847">
              <w:rPr>
                <w:b/>
              </w:rPr>
              <w:t xml:space="preserve"> veřejné zakázky:</w:t>
            </w:r>
          </w:p>
          <w:p w:rsidR="008665CF" w:rsidRDefault="008665CF" w:rsidP="00A43CD1">
            <w:r>
              <w:t>Střední škola zemědělská a přírodovědná Rožnov pod</w:t>
            </w:r>
            <w:r w:rsidR="00C03847">
              <w:t> </w:t>
            </w:r>
            <w:r>
              <w:t>Radhoštěm, nábř. Dukelských hrdinů 570</w:t>
            </w:r>
            <w:r w:rsidR="008713D9">
              <w:t>,</w:t>
            </w:r>
          </w:p>
          <w:p w:rsidR="008665CF" w:rsidRPr="008634C6" w:rsidRDefault="008665CF" w:rsidP="00A43CD1">
            <w:r>
              <w:t>756 61 Rožnov pod Radhoštěm</w:t>
            </w:r>
          </w:p>
        </w:tc>
      </w:tr>
      <w:tr w:rsidR="00100670" w:rsidRPr="00427B93" w:rsidTr="00340ADA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340ADA" w:rsidRDefault="00340ADA" w:rsidP="00340ADA">
            <w:pPr>
              <w:jc w:val="both"/>
            </w:pPr>
            <w:r>
              <w:t xml:space="preserve">Nabídka musí být podána ve lhůtě pro podání nabídek </w:t>
            </w:r>
            <w:r w:rsidRPr="00643F56">
              <w:t xml:space="preserve">osobně na sekretariát zadavatele nebo doporučeně poštou </w:t>
            </w:r>
            <w:r w:rsidR="00FD5363">
              <w:t xml:space="preserve">do </w:t>
            </w:r>
            <w:r w:rsidRPr="00643F56">
              <w:t>sídla zadavatele</w:t>
            </w:r>
            <w:r>
              <w:t>:</w:t>
            </w:r>
          </w:p>
          <w:p w:rsidR="00340ADA" w:rsidRDefault="00340ADA" w:rsidP="00A43CD1">
            <w:r>
              <w:t>Střední škola zemědělská a přírodovědná Rožnov pod</w:t>
            </w:r>
            <w:r w:rsidR="00C03847">
              <w:t> </w:t>
            </w:r>
            <w:r>
              <w:t>Radhoštěm, nábř. Dukelských hrdinů 570</w:t>
            </w:r>
          </w:p>
          <w:p w:rsidR="00427B93" w:rsidRDefault="00340ADA" w:rsidP="00A43CD1">
            <w:r>
              <w:t>756 61 Rožnov pod Radhoštěm</w:t>
            </w:r>
          </w:p>
          <w:p w:rsidR="00FD5363" w:rsidRDefault="00FD5363" w:rsidP="002812C5">
            <w:pPr>
              <w:jc w:val="both"/>
            </w:pPr>
          </w:p>
          <w:p w:rsidR="00340ADA" w:rsidRPr="00FD5363" w:rsidRDefault="00FD5363" w:rsidP="002812C5">
            <w:pPr>
              <w:jc w:val="both"/>
            </w:pPr>
            <w:r w:rsidRPr="00FD5363">
              <w:t xml:space="preserve">Rozhodující pro doručení nabídky je vždy okamžik převzetí nabídky zadavatelem. V případě doručení nabídky poštou je rozhodující okamžik doručení nabídky zadavateli, nikoliv datum předání nabídky poštovní službě. Zadavatel neodpovídá za pozdní doručení nabídek způsobené poštou. </w:t>
            </w:r>
          </w:p>
        </w:tc>
      </w:tr>
      <w:tr w:rsidR="00100670" w:rsidRPr="00427B93" w:rsidTr="008713D9">
        <w:trPr>
          <w:trHeight w:val="425"/>
        </w:trPr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020DDC" w:rsidRDefault="00687DA2" w:rsidP="00020DDC">
            <w:pPr>
              <w:jc w:val="both"/>
              <w:rPr>
                <w:szCs w:val="22"/>
              </w:rPr>
            </w:pPr>
            <w:r w:rsidRPr="00020DDC">
              <w:rPr>
                <w:szCs w:val="22"/>
              </w:rPr>
              <w:t xml:space="preserve">Nejnižší </w:t>
            </w:r>
            <w:r w:rsidR="00FD5363">
              <w:rPr>
                <w:szCs w:val="22"/>
              </w:rPr>
              <w:t xml:space="preserve">celková </w:t>
            </w:r>
            <w:r w:rsidRPr="00020DDC">
              <w:rPr>
                <w:szCs w:val="22"/>
              </w:rPr>
              <w:t xml:space="preserve">nabídková </w:t>
            </w:r>
            <w:r w:rsidRPr="00097995">
              <w:rPr>
                <w:szCs w:val="22"/>
              </w:rPr>
              <w:t>cena včetně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020DDC" w:rsidRDefault="00020DDC" w:rsidP="00020DDC">
            <w:pPr>
              <w:pStyle w:val="Textpoznpodarou"/>
              <w:jc w:val="both"/>
              <w:rPr>
                <w:sz w:val="24"/>
                <w:szCs w:val="24"/>
              </w:rPr>
            </w:pPr>
            <w:r w:rsidRPr="004D4676">
              <w:rPr>
                <w:sz w:val="24"/>
                <w:szCs w:val="24"/>
              </w:rPr>
              <w:t xml:space="preserve">Dodavatel musí prokázat splnění základních kvalifikačních předpokladů v rozsahu dle § 53 odst. 1 písm. a) až k) ZVZ předložením </w:t>
            </w:r>
            <w:r w:rsidRPr="004D4676">
              <w:rPr>
                <w:b/>
                <w:sz w:val="24"/>
                <w:szCs w:val="24"/>
              </w:rPr>
              <w:t>čestného prohlášení</w:t>
            </w:r>
            <w:r w:rsidR="008E2A66">
              <w:rPr>
                <w:b/>
                <w:sz w:val="24"/>
                <w:szCs w:val="24"/>
              </w:rPr>
              <w:t xml:space="preserve"> </w:t>
            </w:r>
            <w:r w:rsidR="008E2A66" w:rsidRPr="008E2A66">
              <w:rPr>
                <w:sz w:val="24"/>
                <w:szCs w:val="24"/>
              </w:rPr>
              <w:t xml:space="preserve">(příloha č. </w:t>
            </w:r>
            <w:r w:rsidR="00FD5363">
              <w:rPr>
                <w:sz w:val="24"/>
                <w:szCs w:val="24"/>
              </w:rPr>
              <w:t>5</w:t>
            </w:r>
            <w:r w:rsidR="008E2A66" w:rsidRPr="008E2A66">
              <w:rPr>
                <w:sz w:val="24"/>
                <w:szCs w:val="24"/>
              </w:rPr>
              <w:t xml:space="preserve"> zadávací dokumentace)</w:t>
            </w:r>
            <w:r w:rsidRPr="004D4676">
              <w:rPr>
                <w:sz w:val="24"/>
                <w:szCs w:val="24"/>
              </w:rPr>
              <w:t xml:space="preserve">, z jehož obsahu musí být zřejmé, že dodavatel splňuje všechny základní kvalifikační předpoklady uvedené v § 53 odst. 1 písm. a) až k) ZVZ. </w:t>
            </w:r>
          </w:p>
          <w:p w:rsidR="00020DDC" w:rsidRPr="004D4676" w:rsidRDefault="00020DDC" w:rsidP="00020DDC">
            <w:pPr>
              <w:pStyle w:val="Textpoznpodarou"/>
              <w:jc w:val="both"/>
              <w:rPr>
                <w:sz w:val="24"/>
                <w:szCs w:val="24"/>
              </w:rPr>
            </w:pPr>
          </w:p>
          <w:p w:rsidR="00020DDC" w:rsidRPr="00D648FE" w:rsidRDefault="00020DDC" w:rsidP="00020DDC">
            <w:pPr>
              <w:pStyle w:val="Textpoznpodarou"/>
              <w:jc w:val="both"/>
              <w:rPr>
                <w:bCs/>
                <w:color w:val="FF0000"/>
                <w:sz w:val="24"/>
                <w:szCs w:val="24"/>
              </w:rPr>
            </w:pPr>
            <w:r w:rsidRPr="004D4676">
              <w:rPr>
                <w:bCs/>
                <w:sz w:val="24"/>
                <w:szCs w:val="24"/>
              </w:rPr>
              <w:t xml:space="preserve">Zadavatel dále požaduje, aby dodavatel prokázal splnění profesních kvalifikačních předpokladů </w:t>
            </w:r>
            <w:r w:rsidRPr="00020DDC">
              <w:rPr>
                <w:sz w:val="24"/>
                <w:szCs w:val="24"/>
              </w:rPr>
              <w:t xml:space="preserve">předložením </w:t>
            </w:r>
            <w:r w:rsidRPr="00C76A52">
              <w:rPr>
                <w:sz w:val="24"/>
                <w:szCs w:val="24"/>
              </w:rPr>
              <w:t>originálu nebo úředně ověřené kopie</w:t>
            </w:r>
            <w:r w:rsidRPr="00C76A52">
              <w:rPr>
                <w:bCs/>
                <w:sz w:val="24"/>
                <w:szCs w:val="24"/>
              </w:rPr>
              <w:t>:</w:t>
            </w:r>
          </w:p>
          <w:p w:rsidR="00020DDC" w:rsidRDefault="00020DDC" w:rsidP="00097995">
            <w:pPr>
              <w:pStyle w:val="Textpoznpodarou"/>
              <w:numPr>
                <w:ilvl w:val="0"/>
                <w:numId w:val="5"/>
              </w:numPr>
              <w:ind w:left="175" w:hanging="175"/>
              <w:jc w:val="both"/>
              <w:rPr>
                <w:bCs/>
                <w:sz w:val="24"/>
                <w:szCs w:val="24"/>
              </w:rPr>
            </w:pPr>
            <w:r w:rsidRPr="00020DDC">
              <w:rPr>
                <w:b/>
                <w:bCs/>
                <w:sz w:val="24"/>
                <w:szCs w:val="24"/>
              </w:rPr>
              <w:t>výpisu z obchodního rejstříku</w:t>
            </w:r>
            <w:r w:rsidRPr="00020DDC">
              <w:rPr>
                <w:bCs/>
                <w:sz w:val="24"/>
                <w:szCs w:val="24"/>
              </w:rPr>
              <w:t xml:space="preserve"> či jiné obdobné evidence, je-li v ní uchazeč zapsán. Výpis nesmí být starší 90</w:t>
            </w:r>
            <w:r w:rsidR="00097995">
              <w:rPr>
                <w:bCs/>
                <w:sz w:val="24"/>
                <w:szCs w:val="24"/>
              </w:rPr>
              <w:t> </w:t>
            </w:r>
            <w:r w:rsidR="00EC31AA">
              <w:rPr>
                <w:bCs/>
                <w:sz w:val="24"/>
                <w:szCs w:val="24"/>
              </w:rPr>
              <w:t xml:space="preserve">kalendářních </w:t>
            </w:r>
            <w:r w:rsidRPr="00020DDC">
              <w:rPr>
                <w:bCs/>
                <w:sz w:val="24"/>
                <w:szCs w:val="24"/>
              </w:rPr>
              <w:t>dnů ke dni podání nabídky.</w:t>
            </w:r>
          </w:p>
          <w:p w:rsidR="00020DDC" w:rsidRDefault="00020DDC" w:rsidP="00097995">
            <w:pPr>
              <w:pStyle w:val="Textpoznpodarou"/>
              <w:numPr>
                <w:ilvl w:val="0"/>
                <w:numId w:val="5"/>
              </w:numPr>
              <w:ind w:left="175" w:hanging="175"/>
              <w:jc w:val="both"/>
              <w:rPr>
                <w:bCs/>
                <w:sz w:val="24"/>
                <w:szCs w:val="24"/>
              </w:rPr>
            </w:pPr>
            <w:r w:rsidRPr="00020DDC">
              <w:rPr>
                <w:b/>
                <w:bCs/>
                <w:sz w:val="24"/>
                <w:szCs w:val="24"/>
              </w:rPr>
              <w:t>dokladu o oprávnění k podnikání</w:t>
            </w:r>
            <w:r w:rsidRPr="00020DDC">
              <w:rPr>
                <w:bCs/>
                <w:sz w:val="24"/>
                <w:szCs w:val="24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</w:t>
            </w:r>
            <w:r w:rsidR="00EC31AA">
              <w:rPr>
                <w:bCs/>
                <w:sz w:val="24"/>
                <w:szCs w:val="24"/>
              </w:rPr>
              <w:t> </w:t>
            </w:r>
            <w:r w:rsidRPr="00020DDC">
              <w:rPr>
                <w:bCs/>
                <w:sz w:val="24"/>
                <w:szCs w:val="24"/>
              </w:rPr>
              <w:t>živnostenského rejstříku).</w:t>
            </w:r>
          </w:p>
          <w:p w:rsidR="00CC7247" w:rsidRPr="00EC31AA" w:rsidRDefault="000364C2" w:rsidP="00EC31AA">
            <w:pPr>
              <w:jc w:val="both"/>
            </w:pPr>
            <w:r w:rsidRPr="00A731F0">
              <w:lastRenderedPageBreak/>
              <w:t xml:space="preserve">Zadavatel </w:t>
            </w:r>
            <w:r>
              <w:t xml:space="preserve">rovněž </w:t>
            </w:r>
            <w:r w:rsidRPr="00A731F0">
              <w:t xml:space="preserve">požaduje předložit čestné prohlášení uchazeče, že </w:t>
            </w:r>
            <w:r w:rsidR="008713D9">
              <w:t xml:space="preserve">se </w:t>
            </w:r>
            <w:r w:rsidRPr="00A731F0">
              <w:t>jako s</w:t>
            </w:r>
            <w:r w:rsidR="008713D9">
              <w:t xml:space="preserve">ubjekt předkládající nabídku </w:t>
            </w:r>
            <w:r w:rsidRPr="00A731F0">
              <w:t>nepodílel na přípravě nebo zadání</w:t>
            </w:r>
            <w:r>
              <w:t xml:space="preserve"> předmětného výběrového řízení.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FD5363" w:rsidRDefault="007B6B9E" w:rsidP="00347149">
            <w:pPr>
              <w:jc w:val="both"/>
            </w:pPr>
            <w:r w:rsidRPr="00471CEE">
              <w:t>Uchazeč ve své nabídce uvede kontaktní osobu ve věci zakázky, její telefon a e-mailovou adresu.</w:t>
            </w:r>
            <w: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DB0E05" w:rsidRDefault="00DB0E05" w:rsidP="00DB0E05">
            <w:pPr>
              <w:jc w:val="both"/>
            </w:pPr>
            <w:r>
              <w:t xml:space="preserve">Nabídka musí být zpracována v českém jazyce </w:t>
            </w:r>
            <w:r w:rsidRPr="00DB0E05">
              <w:t>a musí plně respektovat podmínky stanovené ve výzvě k podání nabídek a v zadávací dokumentaci včetně příloh</w:t>
            </w:r>
            <w:r>
              <w:t>.</w:t>
            </w:r>
          </w:p>
          <w:p w:rsidR="00DB0E05" w:rsidRDefault="00DB0E05" w:rsidP="00DB0E05">
            <w:pPr>
              <w:jc w:val="both"/>
            </w:pPr>
            <w:r>
              <w:t>Zadav</w:t>
            </w:r>
            <w:r w:rsidR="00097995">
              <w:t xml:space="preserve">ateli musí být nabídka podána </w:t>
            </w:r>
            <w:r w:rsidRPr="00DB0E05">
              <w:t>písemně (návrh kupní smlouvy včetně příloh bude doložen též v</w:t>
            </w:r>
            <w:r>
              <w:t> </w:t>
            </w:r>
            <w:r w:rsidRPr="00DB0E05">
              <w:t>elektronické podobě), a to v listinné podobě a v řádně uzavřené (zalepené) obálce</w:t>
            </w:r>
            <w:r>
              <w:t>.</w:t>
            </w:r>
          </w:p>
          <w:p w:rsidR="007C5EB0" w:rsidRDefault="007C5EB0" w:rsidP="007C5EB0">
            <w:pPr>
              <w:autoSpaceDE w:val="0"/>
              <w:autoSpaceDN w:val="0"/>
              <w:adjustRightInd w:val="0"/>
              <w:jc w:val="both"/>
            </w:pPr>
            <w:r>
              <w:t xml:space="preserve">Nabídka i návrh smlouvy musí být vlastnoručně podepsané uchazečem nebo </w:t>
            </w:r>
            <w:r w:rsidRPr="007C5EB0">
              <w:t>oso</w:t>
            </w:r>
            <w:r w:rsidR="00A43CD1">
              <w:t>bou oprávněnou jednat jménem či </w:t>
            </w:r>
            <w:r w:rsidRPr="007C5EB0">
              <w:t>za</w:t>
            </w:r>
            <w:r w:rsidR="00A43CD1">
              <w:t> </w:t>
            </w:r>
            <w:r w:rsidRPr="007C5EB0">
              <w:t>uchazeče</w:t>
            </w:r>
            <w:r>
              <w:t>.</w:t>
            </w:r>
          </w:p>
          <w:p w:rsidR="00CC7247" w:rsidRPr="005B3919" w:rsidRDefault="004441B3" w:rsidP="005B3919">
            <w:pPr>
              <w:jc w:val="both"/>
              <w:rPr>
                <w:b/>
              </w:rPr>
            </w:pPr>
            <w:r w:rsidRPr="005B3919">
              <w:rPr>
                <w:b/>
              </w:rPr>
              <w:t>Bližší podmínky a požadavky na zpracování nabídky jsou uvedeny v samostatné zadávací dokumentaci.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5B3919" w:rsidRDefault="003B2108" w:rsidP="00C51C87">
            <w:pPr>
              <w:jc w:val="both"/>
            </w:pPr>
            <w:r w:rsidRPr="00A731F0">
              <w:t>Podrobná specifikace údajů uvedených ve výzvě k podání nabídek a další podmínky pro vyhotovení nabídky</w:t>
            </w:r>
            <w:r>
              <w:t>, způsobu zpracování nabídkové ceny</w:t>
            </w:r>
            <w:r w:rsidRPr="00A731F0">
              <w:t xml:space="preserve"> a </w:t>
            </w:r>
            <w:r>
              <w:t xml:space="preserve">pro </w:t>
            </w:r>
            <w:r w:rsidRPr="00A731F0">
              <w:t xml:space="preserve">plnění veřejné zakázky jsou </w:t>
            </w:r>
            <w:r w:rsidRPr="008713D9">
              <w:rPr>
                <w:b/>
              </w:rPr>
              <w:t>obsaženy v samostatné zadávací dokumentaci k veřejné zakázce</w:t>
            </w:r>
            <w:r w:rsidRPr="00A731F0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0F1212" w:rsidRDefault="003A38CD" w:rsidP="00A43CD1">
            <w:pPr>
              <w:jc w:val="both"/>
            </w:pPr>
            <w:r>
              <w:t>Smlouva s vybraným dodavatelem musí zavazovat dodavatele, aby</w:t>
            </w:r>
            <w:r w:rsidRPr="00EB6891">
              <w:t xml:space="preserve"> umožnil všem subjektům oprávněným k</w:t>
            </w:r>
            <w:r w:rsidR="000F1212">
              <w:t> </w:t>
            </w:r>
            <w:r w:rsidRPr="00EB6891">
              <w:t xml:space="preserve">výkonu kontroly projektu, z jehož prostředků je dodávka hrazena, provést kontrolu dokladů souvisejících s plněním zakázky, a to po </w:t>
            </w:r>
            <w:r w:rsidRPr="003A38CD">
              <w:t>dobu danou právními předpisy ČR k jejich archivaci (zákon č. 563/1991 Sb., o účetnictví, a zákon č.</w:t>
            </w:r>
            <w:r w:rsidR="00A43CD1">
              <w:t> </w:t>
            </w:r>
            <w:r w:rsidRPr="003A38CD">
              <w:t xml:space="preserve">235/2004 Sb., o dani z přidané hodnoty) </w:t>
            </w:r>
            <w:r>
              <w:t xml:space="preserve">a </w:t>
            </w:r>
            <w:r w:rsidR="0021211C">
              <w:t xml:space="preserve">zároveň jejich archivaci </w:t>
            </w:r>
            <w:r>
              <w:t xml:space="preserve">po dobu stanovenou podmínkami pro archivaci OP VK, tj. do konce roku 2025.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0B2EE4" w:rsidRDefault="000B2EE4" w:rsidP="002812C5">
            <w:pPr>
              <w:jc w:val="both"/>
            </w:pPr>
            <w:r>
              <w:t>Nabídka musí být podána v českém jazyce</w:t>
            </w:r>
            <w:r w:rsidR="0021211C">
              <w:t xml:space="preserve"> v písemné podobě</w:t>
            </w:r>
            <w:r>
              <w:t>.</w:t>
            </w:r>
          </w:p>
          <w:p w:rsidR="00920F30" w:rsidRDefault="0021211C" w:rsidP="000843F4">
            <w:pPr>
              <w:jc w:val="both"/>
            </w:pPr>
            <w:r>
              <w:t>Každý uchazeč nese své náklady spojené s účastí v zadávacím řízení za všech okolností samostatně bez nároku na jejich náhradu zadavatelem. Podané nabídky se nevracejí a zůstávají u zadavatele pro účely zdokumentování průběhu zadávacího řízení.</w:t>
            </w:r>
          </w:p>
          <w:p w:rsidR="0038592D" w:rsidRPr="00427B93" w:rsidRDefault="0038592D" w:rsidP="000843F4">
            <w:pPr>
              <w:jc w:val="both"/>
            </w:pPr>
            <w:r>
              <w:t>Další podmínky a požadavky zadavatele jsou uvedeny v samostatné zadávací dokumentaci.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21211C" w:rsidRDefault="000364C2" w:rsidP="00992257">
            <w:pPr>
              <w:jc w:val="both"/>
            </w:pPr>
            <w:r w:rsidRPr="00A731F0">
              <w:t>Podrobná specifikace údajů uvedených ve výzvě k podání nabídek a další podmínky pro vyhotovení nabídky a plnění veřejné zakázky jsou uvedeny v samostatné zadávací dokumentaci.</w:t>
            </w:r>
          </w:p>
          <w:p w:rsidR="00920F30" w:rsidRPr="006A4B4D" w:rsidRDefault="000364C2" w:rsidP="000843F4">
            <w:pPr>
              <w:jc w:val="both"/>
              <w:rPr>
                <w:i/>
              </w:rPr>
            </w:pPr>
            <w:r>
              <w:lastRenderedPageBreak/>
              <w:t>Zadávací dokumentace (včetně příloh) bude po celou dobu lhůty pro podání nabídek uveřejněna a volně dostupná na</w:t>
            </w:r>
            <w:r w:rsidR="000843F4">
              <w:t> </w:t>
            </w:r>
            <w:r>
              <w:t xml:space="preserve">webových stránkách </w:t>
            </w:r>
            <w:hyperlink r:id="rId10" w:history="1">
              <w:r w:rsidRPr="0073457C">
                <w:rPr>
                  <w:rStyle w:val="Hypertextovodkaz"/>
                </w:rPr>
                <w:t>www.msmt.cz</w:t>
              </w:r>
            </w:hyperlink>
            <w:r w:rsidR="000843F4"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9E6105" w:rsidRDefault="009E610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E6105" w:rsidRDefault="009E610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Rožnově pod </w:t>
      </w:r>
      <w:r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Radhoštěm dne</w:t>
      </w:r>
      <w:r w:rsidR="0093637A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9B0BB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1</w:t>
      </w:r>
      <w:r w:rsidR="008B02F1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3</w:t>
      </w:r>
      <w:r w:rsidR="0093637A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</w:t>
      </w:r>
      <w:r w:rsidR="009B0BB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6</w:t>
      </w:r>
      <w:r w:rsidR="0093637A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2013</w:t>
      </w:r>
      <w:r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:rsidR="00A100CE" w:rsidRDefault="00A100CE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100CE" w:rsidRDefault="00A100CE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:rsidR="00A100CE" w:rsidRDefault="00A100CE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:rsidR="009E6105" w:rsidRPr="00DF12E5" w:rsidRDefault="009E6105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Ing. Jaroslav Krčmář, ředitel školy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1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3544"/>
        <w:gridCol w:w="4082"/>
      </w:tblGrid>
      <w:tr w:rsidR="009D5FD0" w:rsidRPr="00D20063" w:rsidTr="00EB4DFE">
        <w:tc>
          <w:tcPr>
            <w:tcW w:w="183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082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7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1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1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5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6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082" w:type="dxa"/>
            <w:vAlign w:val="center"/>
          </w:tcPr>
          <w:p w:rsidR="007212A4" w:rsidRPr="00897863" w:rsidRDefault="00F01ADB" w:rsidP="007212A4">
            <w:pPr>
              <w:rPr>
                <w:sz w:val="22"/>
                <w:szCs w:val="22"/>
              </w:rPr>
            </w:pPr>
            <w:hyperlink r:id="rId30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F01ADB" w:rsidP="00A42C7D">
            <w:pPr>
              <w:rPr>
                <w:sz w:val="22"/>
                <w:szCs w:val="22"/>
              </w:rPr>
            </w:pPr>
            <w:hyperlink r:id="rId31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082" w:type="dxa"/>
            <w:vAlign w:val="center"/>
          </w:tcPr>
          <w:p w:rsidR="007212A4" w:rsidRPr="00897863" w:rsidRDefault="00F01ADB" w:rsidP="007212A4">
            <w:pPr>
              <w:rPr>
                <w:color w:val="1F497D"/>
                <w:sz w:val="22"/>
                <w:szCs w:val="22"/>
              </w:rPr>
            </w:pPr>
            <w:hyperlink r:id="rId33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F01ADB" w:rsidP="003938C4">
            <w:pPr>
              <w:rPr>
                <w:sz w:val="22"/>
                <w:szCs w:val="22"/>
              </w:rPr>
            </w:pPr>
            <w:hyperlink r:id="rId34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F01ADB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1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2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DF12E5">
            <w:pPr>
              <w:ind w:left="57"/>
              <w:jc w:val="both"/>
            </w:pPr>
            <w:r>
              <w:t>Martina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DF12E5">
            <w:pPr>
              <w:ind w:left="57"/>
              <w:jc w:val="both"/>
            </w:pPr>
            <w:r>
              <w:t>Hanáková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9E62B7">
            <w:pPr>
              <w:ind w:left="57"/>
              <w:jc w:val="both"/>
            </w:pPr>
            <w:r>
              <w:t>hanakova</w:t>
            </w:r>
            <w:r w:rsidR="009E62B7">
              <w:t>@szesro.cz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E62B7" w:rsidP="009E62B7">
            <w:r>
              <w:t xml:space="preserve"> +420 571 654 390-2</w:t>
            </w:r>
            <w:r w:rsidR="00EB4DFE">
              <w:t>, 732 810 791</w:t>
            </w:r>
          </w:p>
        </w:tc>
      </w:tr>
    </w:tbl>
    <w:p w:rsidR="007D7373" w:rsidRPr="00DF12E5" w:rsidRDefault="007D7373"/>
    <w:sectPr w:rsidR="007D7373" w:rsidRPr="00DF12E5" w:rsidSect="00DA74C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2E" w:rsidRDefault="00BC4C2E" w:rsidP="002812C5">
      <w:r>
        <w:separator/>
      </w:r>
    </w:p>
  </w:endnote>
  <w:endnote w:type="continuationSeparator" w:id="0">
    <w:p w:rsidR="00BC4C2E" w:rsidRDefault="00BC4C2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</w:t>
    </w:r>
    <w:r w:rsidR="00195C89">
      <w:rPr>
        <w:sz w:val="20"/>
        <w:szCs w:val="20"/>
      </w:rPr>
      <w:t xml:space="preserve"> </w:t>
    </w:r>
    <w:r w:rsidR="00F40BBD">
      <w:rPr>
        <w:sz w:val="20"/>
        <w:szCs w:val="20"/>
      </w:rPr>
      <w:t>11.</w:t>
    </w:r>
    <w:r w:rsidR="00195C89">
      <w:rPr>
        <w:sz w:val="20"/>
        <w:szCs w:val="20"/>
      </w:rPr>
      <w:t xml:space="preserve"> </w:t>
    </w:r>
    <w:r w:rsidR="00F40BBD">
      <w:rPr>
        <w:sz w:val="20"/>
        <w:szCs w:val="20"/>
      </w:rPr>
      <w:t>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01AD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01ADB" w:rsidRPr="007F7162">
      <w:rPr>
        <w:b/>
        <w:sz w:val="20"/>
        <w:szCs w:val="20"/>
      </w:rPr>
      <w:fldChar w:fldCharType="separate"/>
    </w:r>
    <w:r w:rsidR="008D3B6B">
      <w:rPr>
        <w:b/>
        <w:noProof/>
        <w:sz w:val="20"/>
        <w:szCs w:val="20"/>
      </w:rPr>
      <w:t>1</w:t>
    </w:r>
    <w:r w:rsidR="00F01AD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01AD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01ADB" w:rsidRPr="007F7162">
      <w:rPr>
        <w:b/>
        <w:sz w:val="20"/>
        <w:szCs w:val="20"/>
      </w:rPr>
      <w:fldChar w:fldCharType="separate"/>
    </w:r>
    <w:r w:rsidR="008D3B6B">
      <w:rPr>
        <w:b/>
        <w:noProof/>
        <w:sz w:val="20"/>
        <w:szCs w:val="20"/>
      </w:rPr>
      <w:t>6</w:t>
    </w:r>
    <w:r w:rsidR="00F01ADB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2E" w:rsidRDefault="00BC4C2E" w:rsidP="002812C5">
      <w:r>
        <w:separator/>
      </w:r>
    </w:p>
  </w:footnote>
  <w:footnote w:type="continuationSeparator" w:id="0">
    <w:p w:rsidR="00BC4C2E" w:rsidRDefault="00BC4C2E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A273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20DDC"/>
    <w:rsid w:val="000364C2"/>
    <w:rsid w:val="00060E0F"/>
    <w:rsid w:val="000843F4"/>
    <w:rsid w:val="00097995"/>
    <w:rsid w:val="000A6320"/>
    <w:rsid w:val="000A67D2"/>
    <w:rsid w:val="000B2EE4"/>
    <w:rsid w:val="000B6326"/>
    <w:rsid w:val="000D67BF"/>
    <w:rsid w:val="000E3460"/>
    <w:rsid w:val="000F1212"/>
    <w:rsid w:val="000F34FB"/>
    <w:rsid w:val="00100670"/>
    <w:rsid w:val="00103FCD"/>
    <w:rsid w:val="00120C13"/>
    <w:rsid w:val="00131E7A"/>
    <w:rsid w:val="001507E0"/>
    <w:rsid w:val="001537B9"/>
    <w:rsid w:val="00162F98"/>
    <w:rsid w:val="001672C3"/>
    <w:rsid w:val="001900D4"/>
    <w:rsid w:val="00195C89"/>
    <w:rsid w:val="00195CBC"/>
    <w:rsid w:val="002019B8"/>
    <w:rsid w:val="00206227"/>
    <w:rsid w:val="00211764"/>
    <w:rsid w:val="0021211C"/>
    <w:rsid w:val="002812C5"/>
    <w:rsid w:val="0028537B"/>
    <w:rsid w:val="002B4926"/>
    <w:rsid w:val="002F2CB4"/>
    <w:rsid w:val="003246E6"/>
    <w:rsid w:val="00340ADA"/>
    <w:rsid w:val="00341828"/>
    <w:rsid w:val="00347149"/>
    <w:rsid w:val="0035412E"/>
    <w:rsid w:val="003566AC"/>
    <w:rsid w:val="00375AD8"/>
    <w:rsid w:val="003807E4"/>
    <w:rsid w:val="003832D7"/>
    <w:rsid w:val="0038592D"/>
    <w:rsid w:val="003938C4"/>
    <w:rsid w:val="003A38CD"/>
    <w:rsid w:val="003B2108"/>
    <w:rsid w:val="003B754A"/>
    <w:rsid w:val="003C1439"/>
    <w:rsid w:val="003D454E"/>
    <w:rsid w:val="003E3506"/>
    <w:rsid w:val="0040706E"/>
    <w:rsid w:val="00424965"/>
    <w:rsid w:val="00427B93"/>
    <w:rsid w:val="00435C48"/>
    <w:rsid w:val="004441B3"/>
    <w:rsid w:val="00470EA9"/>
    <w:rsid w:val="004A39FC"/>
    <w:rsid w:val="004A7FEB"/>
    <w:rsid w:val="004B097B"/>
    <w:rsid w:val="004D2751"/>
    <w:rsid w:val="004E49B7"/>
    <w:rsid w:val="004F31E7"/>
    <w:rsid w:val="004F61D7"/>
    <w:rsid w:val="005140C6"/>
    <w:rsid w:val="00516A2D"/>
    <w:rsid w:val="00533DD7"/>
    <w:rsid w:val="00540FED"/>
    <w:rsid w:val="00554CFC"/>
    <w:rsid w:val="00556014"/>
    <w:rsid w:val="00557385"/>
    <w:rsid w:val="00570A65"/>
    <w:rsid w:val="00585DDB"/>
    <w:rsid w:val="005B3919"/>
    <w:rsid w:val="005C5771"/>
    <w:rsid w:val="005D0EAC"/>
    <w:rsid w:val="00611A73"/>
    <w:rsid w:val="00646355"/>
    <w:rsid w:val="00687DA2"/>
    <w:rsid w:val="00690E80"/>
    <w:rsid w:val="006938EE"/>
    <w:rsid w:val="006A4B4D"/>
    <w:rsid w:val="006B59D3"/>
    <w:rsid w:val="006B7336"/>
    <w:rsid w:val="006F4E52"/>
    <w:rsid w:val="00705BDC"/>
    <w:rsid w:val="007212A4"/>
    <w:rsid w:val="00767FF5"/>
    <w:rsid w:val="00782549"/>
    <w:rsid w:val="007835A3"/>
    <w:rsid w:val="00783852"/>
    <w:rsid w:val="007A2730"/>
    <w:rsid w:val="007A37EA"/>
    <w:rsid w:val="007B4295"/>
    <w:rsid w:val="007B6B9E"/>
    <w:rsid w:val="007C4283"/>
    <w:rsid w:val="007C5EB0"/>
    <w:rsid w:val="007D7373"/>
    <w:rsid w:val="007E2221"/>
    <w:rsid w:val="007F45E2"/>
    <w:rsid w:val="007F7162"/>
    <w:rsid w:val="0080140D"/>
    <w:rsid w:val="00803205"/>
    <w:rsid w:val="008174A0"/>
    <w:rsid w:val="00822930"/>
    <w:rsid w:val="00846704"/>
    <w:rsid w:val="008634C6"/>
    <w:rsid w:val="008665CF"/>
    <w:rsid w:val="008713D9"/>
    <w:rsid w:val="00897863"/>
    <w:rsid w:val="008A43A8"/>
    <w:rsid w:val="008B02F1"/>
    <w:rsid w:val="008C13DD"/>
    <w:rsid w:val="008D3B6B"/>
    <w:rsid w:val="008D5E3F"/>
    <w:rsid w:val="008D757B"/>
    <w:rsid w:val="008E2A66"/>
    <w:rsid w:val="008E5599"/>
    <w:rsid w:val="008F0558"/>
    <w:rsid w:val="00901E34"/>
    <w:rsid w:val="0091031E"/>
    <w:rsid w:val="00920F30"/>
    <w:rsid w:val="00930211"/>
    <w:rsid w:val="00930279"/>
    <w:rsid w:val="0093637A"/>
    <w:rsid w:val="009415FA"/>
    <w:rsid w:val="00944DB6"/>
    <w:rsid w:val="00992257"/>
    <w:rsid w:val="009A3023"/>
    <w:rsid w:val="009A48EF"/>
    <w:rsid w:val="009B0BBA"/>
    <w:rsid w:val="009B19C7"/>
    <w:rsid w:val="009D5FD0"/>
    <w:rsid w:val="009E01EC"/>
    <w:rsid w:val="009E6105"/>
    <w:rsid w:val="009E62B7"/>
    <w:rsid w:val="009F63B0"/>
    <w:rsid w:val="00A100CE"/>
    <w:rsid w:val="00A31C32"/>
    <w:rsid w:val="00A36918"/>
    <w:rsid w:val="00A42C7D"/>
    <w:rsid w:val="00A43CD1"/>
    <w:rsid w:val="00A44F84"/>
    <w:rsid w:val="00A51049"/>
    <w:rsid w:val="00A569D3"/>
    <w:rsid w:val="00A723E4"/>
    <w:rsid w:val="00A85CCB"/>
    <w:rsid w:val="00A90DB6"/>
    <w:rsid w:val="00AB16BD"/>
    <w:rsid w:val="00AF0B75"/>
    <w:rsid w:val="00B42F6B"/>
    <w:rsid w:val="00B8015B"/>
    <w:rsid w:val="00B85DCC"/>
    <w:rsid w:val="00B872B9"/>
    <w:rsid w:val="00BC1EF1"/>
    <w:rsid w:val="00BC4C2E"/>
    <w:rsid w:val="00BC6FEC"/>
    <w:rsid w:val="00BD02D8"/>
    <w:rsid w:val="00BD2911"/>
    <w:rsid w:val="00BD6B57"/>
    <w:rsid w:val="00C01EFA"/>
    <w:rsid w:val="00C03847"/>
    <w:rsid w:val="00C06498"/>
    <w:rsid w:val="00C06E96"/>
    <w:rsid w:val="00C14B54"/>
    <w:rsid w:val="00C44F89"/>
    <w:rsid w:val="00C461E0"/>
    <w:rsid w:val="00C51C87"/>
    <w:rsid w:val="00C6600F"/>
    <w:rsid w:val="00C76A52"/>
    <w:rsid w:val="00C82BB8"/>
    <w:rsid w:val="00C82C66"/>
    <w:rsid w:val="00CA6DFE"/>
    <w:rsid w:val="00CC7247"/>
    <w:rsid w:val="00D00FAD"/>
    <w:rsid w:val="00D4002B"/>
    <w:rsid w:val="00D556B4"/>
    <w:rsid w:val="00D648FE"/>
    <w:rsid w:val="00D97745"/>
    <w:rsid w:val="00DA74C3"/>
    <w:rsid w:val="00DB0E05"/>
    <w:rsid w:val="00DB3AD7"/>
    <w:rsid w:val="00DC4EE4"/>
    <w:rsid w:val="00DE02DB"/>
    <w:rsid w:val="00DE1472"/>
    <w:rsid w:val="00DF0BDD"/>
    <w:rsid w:val="00DF0F0B"/>
    <w:rsid w:val="00DF12E5"/>
    <w:rsid w:val="00E033EF"/>
    <w:rsid w:val="00E0455F"/>
    <w:rsid w:val="00E3116B"/>
    <w:rsid w:val="00E47A9E"/>
    <w:rsid w:val="00E6648E"/>
    <w:rsid w:val="00E74BAC"/>
    <w:rsid w:val="00EB4DFE"/>
    <w:rsid w:val="00EB6891"/>
    <w:rsid w:val="00EC31AA"/>
    <w:rsid w:val="00F01884"/>
    <w:rsid w:val="00F01ADB"/>
    <w:rsid w:val="00F04EC7"/>
    <w:rsid w:val="00F17E30"/>
    <w:rsid w:val="00F30980"/>
    <w:rsid w:val="00F40BBD"/>
    <w:rsid w:val="00F47F6F"/>
    <w:rsid w:val="00F93D63"/>
    <w:rsid w:val="00FA16F0"/>
    <w:rsid w:val="00FB135E"/>
    <w:rsid w:val="00FB771A"/>
    <w:rsid w:val="00FC3406"/>
    <w:rsid w:val="00FD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Bezmezer">
    <w:name w:val="No Spacing"/>
    <w:uiPriority w:val="1"/>
    <w:qFormat/>
    <w:rsid w:val="007835A3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665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66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barbora.horackova@plzensky-kraj.czm" TargetMode="External"/><Relationship Id="rId42" Type="http://schemas.openxmlformats.org/officeDocument/2006/relationships/hyperlink" Target="http://www.msmt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mailto:danuse.pechova@plzensky-kraj.cz" TargetMode="External"/><Relationship Id="rId38" Type="http://schemas.openxmlformats.org/officeDocument/2006/relationships/hyperlink" Target="mailto:opvk@kr-ustecky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http://www.pardubickykraj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http://opvk.kr-ustecky.cz" TargetMode="External"/><Relationship Id="rId40" Type="http://schemas.openxmlformats.org/officeDocument/2006/relationships/hyperlink" Target="mailto:opvk@kr-zlinsky.cz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trnka@kr-s.cz" TargetMode="External"/><Relationship Id="rId10" Type="http://schemas.openxmlformats.org/officeDocument/2006/relationships/hyperlink" Target="http://www.msmt.cz/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mailto:eva.izakova@pardubicky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kova@szesro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mailto:lucie.angelova@pardubickykraj.cz" TargetMode="External"/><Relationship Id="rId35" Type="http://schemas.openxmlformats.org/officeDocument/2006/relationships/hyperlink" Target="http://fondyeu.kr-stredocesky.cz/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32F5-93D0-4424-B531-6C8CCFF5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6</Pages>
  <Words>1671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11511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Káťa</cp:lastModifiedBy>
  <cp:revision>67</cp:revision>
  <cp:lastPrinted>2011-11-16T06:59:00Z</cp:lastPrinted>
  <dcterms:created xsi:type="dcterms:W3CDTF">2013-05-08T15:45:00Z</dcterms:created>
  <dcterms:modified xsi:type="dcterms:W3CDTF">2013-06-14T19:17:00Z</dcterms:modified>
</cp:coreProperties>
</file>