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072" w:rsidRPr="00B52989" w:rsidRDefault="00B16072" w:rsidP="00B16072">
      <w:pPr>
        <w:jc w:val="center"/>
        <w:rPr>
          <w:sz w:val="28"/>
          <w:szCs w:val="28"/>
        </w:rPr>
      </w:pPr>
      <w:r w:rsidRPr="00B52989">
        <w:rPr>
          <w:sz w:val="28"/>
          <w:szCs w:val="28"/>
        </w:rPr>
        <w:t>Příloha č. 1</w:t>
      </w:r>
    </w:p>
    <w:p w:rsidR="00B16072" w:rsidRPr="00B52989" w:rsidRDefault="00B16072" w:rsidP="00B16072">
      <w:pPr>
        <w:jc w:val="center"/>
        <w:rPr>
          <w:sz w:val="28"/>
          <w:szCs w:val="28"/>
        </w:rPr>
      </w:pPr>
      <w:r w:rsidRPr="00B52989">
        <w:rPr>
          <w:sz w:val="28"/>
          <w:szCs w:val="28"/>
        </w:rPr>
        <w:t>Zadávací dokumentace veřejné zakázky</w:t>
      </w: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7659CE" w:rsidRPr="007659CE" w:rsidRDefault="007659CE" w:rsidP="007659CE">
      <w:pPr>
        <w:jc w:val="center"/>
        <w:rPr>
          <w:b/>
          <w:sz w:val="32"/>
          <w:szCs w:val="32"/>
        </w:rPr>
      </w:pPr>
      <w:r w:rsidRPr="007659CE">
        <w:rPr>
          <w:b/>
          <w:sz w:val="32"/>
          <w:szCs w:val="32"/>
        </w:rPr>
        <w:t>Výběrové řízení na dodavatele výpočetní a mediální techniky</w:t>
      </w: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Pr="007A4B44" w:rsidRDefault="00EC36ED" w:rsidP="001D1928">
      <w:pPr>
        <w:jc w:val="center"/>
        <w:rPr>
          <w:b/>
          <w:sz w:val="28"/>
          <w:szCs w:val="28"/>
        </w:rPr>
      </w:pPr>
      <w:r w:rsidRPr="007A4B44">
        <w:rPr>
          <w:b/>
          <w:sz w:val="28"/>
          <w:szCs w:val="28"/>
        </w:rPr>
        <w:t>Projekt „</w:t>
      </w:r>
      <w:r w:rsidR="004011AE" w:rsidRPr="007A4B44">
        <w:rPr>
          <w:b/>
          <w:sz w:val="28"/>
          <w:szCs w:val="28"/>
        </w:rPr>
        <w:t>Další</w:t>
      </w:r>
      <w:r w:rsidR="002200FD" w:rsidRPr="007A4B44">
        <w:rPr>
          <w:b/>
          <w:sz w:val="28"/>
          <w:szCs w:val="28"/>
        </w:rPr>
        <w:t>m</w:t>
      </w:r>
      <w:r w:rsidR="004011AE" w:rsidRPr="007A4B44">
        <w:rPr>
          <w:b/>
          <w:sz w:val="28"/>
          <w:szCs w:val="28"/>
        </w:rPr>
        <w:t xml:space="preserve"> vzdělávání</w:t>
      </w:r>
      <w:r w:rsidR="002200FD" w:rsidRPr="007A4B44">
        <w:rPr>
          <w:b/>
          <w:sz w:val="28"/>
          <w:szCs w:val="28"/>
        </w:rPr>
        <w:t>m</w:t>
      </w:r>
      <w:r w:rsidR="004011AE" w:rsidRPr="007A4B44">
        <w:rPr>
          <w:b/>
          <w:sz w:val="28"/>
          <w:szCs w:val="28"/>
        </w:rPr>
        <w:t xml:space="preserve"> pedagogických pracovníků Gymnázia, Ostrava-Hrabůvka, příspěvková organizace, k jejich profesnímu rozvoji</w:t>
      </w:r>
      <w:r w:rsidR="00B16072" w:rsidRPr="007A4B44">
        <w:rPr>
          <w:b/>
          <w:sz w:val="28"/>
          <w:szCs w:val="28"/>
        </w:rPr>
        <w:t>“</w:t>
      </w:r>
    </w:p>
    <w:p w:rsidR="00B16072" w:rsidRPr="007A4B44" w:rsidRDefault="00B16072" w:rsidP="001D1928">
      <w:pPr>
        <w:ind w:left="1416" w:firstLine="708"/>
        <w:jc w:val="center"/>
        <w:rPr>
          <w:b/>
          <w:sz w:val="28"/>
          <w:szCs w:val="28"/>
        </w:rPr>
      </w:pPr>
      <w:r w:rsidRPr="007A4B44">
        <w:rPr>
          <w:sz w:val="28"/>
          <w:szCs w:val="28"/>
        </w:rPr>
        <w:t>registrační číslo projektu CZ.1.07/1.</w:t>
      </w:r>
      <w:r w:rsidR="004011AE" w:rsidRPr="007A4B44">
        <w:rPr>
          <w:sz w:val="28"/>
          <w:szCs w:val="28"/>
        </w:rPr>
        <w:t>3</w:t>
      </w:r>
      <w:r w:rsidRPr="007A4B44">
        <w:rPr>
          <w:sz w:val="28"/>
          <w:szCs w:val="28"/>
        </w:rPr>
        <w:t>.</w:t>
      </w:r>
      <w:r w:rsidR="004011AE" w:rsidRPr="007A4B44">
        <w:rPr>
          <w:sz w:val="28"/>
          <w:szCs w:val="28"/>
        </w:rPr>
        <w:t>4</w:t>
      </w:r>
      <w:r w:rsidRPr="007A4B44">
        <w:rPr>
          <w:sz w:val="28"/>
          <w:szCs w:val="28"/>
        </w:rPr>
        <w:t>4/01.00</w:t>
      </w:r>
      <w:r w:rsidR="004011AE" w:rsidRPr="007A4B44">
        <w:rPr>
          <w:sz w:val="28"/>
          <w:szCs w:val="28"/>
        </w:rPr>
        <w:t>90</w:t>
      </w:r>
    </w:p>
    <w:p w:rsidR="00B16072" w:rsidRPr="007A4B44" w:rsidRDefault="00B16072" w:rsidP="001D1928">
      <w:pPr>
        <w:jc w:val="center"/>
        <w:rPr>
          <w:b/>
          <w:sz w:val="28"/>
          <w:szCs w:val="28"/>
        </w:rPr>
      </w:pPr>
    </w:p>
    <w:p w:rsidR="00B16072" w:rsidRPr="007A4B44" w:rsidRDefault="00633996" w:rsidP="001D1928">
      <w:pPr>
        <w:jc w:val="center"/>
        <w:rPr>
          <w:b/>
          <w:sz w:val="28"/>
          <w:szCs w:val="28"/>
        </w:rPr>
      </w:pPr>
      <w:r w:rsidRPr="007A4B44">
        <w:rPr>
          <w:b/>
          <w:sz w:val="28"/>
          <w:szCs w:val="28"/>
        </w:rPr>
        <w:t>Projekt „</w:t>
      </w:r>
      <w:r w:rsidR="001D1928" w:rsidRPr="007A4B44">
        <w:rPr>
          <w:b/>
          <w:sz w:val="28"/>
          <w:szCs w:val="28"/>
        </w:rPr>
        <w:t>Šablony na Gymnáziu Ostrava-Hrabůvka“</w:t>
      </w:r>
    </w:p>
    <w:p w:rsidR="00B16072" w:rsidRPr="007A4B44" w:rsidRDefault="001D1928" w:rsidP="001D1928">
      <w:pPr>
        <w:jc w:val="center"/>
        <w:rPr>
          <w:b/>
          <w:sz w:val="28"/>
          <w:szCs w:val="28"/>
        </w:rPr>
      </w:pPr>
      <w:r w:rsidRPr="007A4B44">
        <w:rPr>
          <w:sz w:val="28"/>
          <w:szCs w:val="28"/>
        </w:rPr>
        <w:t>registrační číslo projektu CZ.1.07/1.5.00/34.0986</w:t>
      </w:r>
    </w:p>
    <w:p w:rsidR="00B16072" w:rsidRPr="007A4B44" w:rsidRDefault="00B16072" w:rsidP="001D1928">
      <w:pPr>
        <w:jc w:val="center"/>
        <w:rPr>
          <w:b/>
          <w:sz w:val="28"/>
          <w:szCs w:val="28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Pr="00B52989" w:rsidRDefault="00B16072" w:rsidP="00B16072">
      <w:pPr>
        <w:rPr>
          <w:sz w:val="28"/>
          <w:szCs w:val="28"/>
        </w:rPr>
      </w:pPr>
      <w:r w:rsidRPr="00B52989">
        <w:rPr>
          <w:sz w:val="28"/>
          <w:szCs w:val="28"/>
        </w:rPr>
        <w:t>Zadavatel:</w:t>
      </w:r>
    </w:p>
    <w:p w:rsidR="00B16072" w:rsidRPr="00B52989" w:rsidRDefault="00B16072" w:rsidP="00B16072">
      <w:pPr>
        <w:rPr>
          <w:sz w:val="28"/>
          <w:szCs w:val="28"/>
        </w:rPr>
      </w:pPr>
      <w:r w:rsidRPr="00B52989">
        <w:rPr>
          <w:sz w:val="28"/>
          <w:szCs w:val="28"/>
        </w:rPr>
        <w:t>Gymnázium, Ostrava-Hrabůvka, příspěvková organizace</w:t>
      </w:r>
    </w:p>
    <w:p w:rsidR="00B16072" w:rsidRPr="00B52989" w:rsidRDefault="00B16072" w:rsidP="00B16072">
      <w:pPr>
        <w:rPr>
          <w:sz w:val="28"/>
          <w:szCs w:val="28"/>
        </w:rPr>
      </w:pPr>
      <w:r w:rsidRPr="00B52989">
        <w:rPr>
          <w:sz w:val="28"/>
          <w:szCs w:val="28"/>
        </w:rPr>
        <w:t>Fr. Hajdy 34</w:t>
      </w:r>
    </w:p>
    <w:p w:rsidR="00B16072" w:rsidRPr="00B52989" w:rsidRDefault="00B16072" w:rsidP="00B16072">
      <w:pPr>
        <w:rPr>
          <w:sz w:val="28"/>
          <w:szCs w:val="28"/>
        </w:rPr>
      </w:pPr>
      <w:r w:rsidRPr="00B52989">
        <w:rPr>
          <w:sz w:val="28"/>
          <w:szCs w:val="28"/>
        </w:rPr>
        <w:t>700 30 Ostrava-Hrabůvka</w:t>
      </w: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14459F" w:rsidRDefault="0014459F" w:rsidP="0014459F"/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1D1928" w:rsidRDefault="001D1928" w:rsidP="007659CE">
      <w:pPr>
        <w:jc w:val="center"/>
        <w:rPr>
          <w:b/>
          <w:sz w:val="36"/>
          <w:szCs w:val="36"/>
        </w:rPr>
      </w:pPr>
    </w:p>
    <w:p w:rsidR="007A4B44" w:rsidRDefault="007A4B44">
      <w:pPr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:rsidR="007659CE" w:rsidRPr="00F24075" w:rsidRDefault="007659CE" w:rsidP="007659CE">
      <w:pPr>
        <w:jc w:val="center"/>
        <w:rPr>
          <w:b/>
          <w:sz w:val="36"/>
          <w:szCs w:val="36"/>
        </w:rPr>
      </w:pPr>
      <w:r w:rsidRPr="00F24075">
        <w:rPr>
          <w:b/>
          <w:sz w:val="36"/>
          <w:szCs w:val="36"/>
        </w:rPr>
        <w:lastRenderedPageBreak/>
        <w:t>Zadávací dokumentace</w:t>
      </w:r>
    </w:p>
    <w:p w:rsidR="007659CE" w:rsidRDefault="007659CE" w:rsidP="007659CE"/>
    <w:p w:rsidR="007659CE" w:rsidRPr="00B7228B" w:rsidRDefault="007659CE" w:rsidP="007659CE">
      <w:pPr>
        <w:jc w:val="center"/>
      </w:pPr>
      <w:r w:rsidRPr="00B7228B">
        <w:t>Gymnázium, Ostrava-Hrabůvka, příspěvková organizace</w:t>
      </w:r>
    </w:p>
    <w:p w:rsidR="007659CE" w:rsidRPr="00B7228B" w:rsidRDefault="007659CE" w:rsidP="007659CE">
      <w:pPr>
        <w:jc w:val="center"/>
      </w:pPr>
      <w:r w:rsidRPr="00B7228B">
        <w:t>Fr</w:t>
      </w:r>
      <w:r>
        <w:t>antiška Hajdy 1429/</w:t>
      </w:r>
      <w:r w:rsidRPr="00B7228B">
        <w:t>34, Ostrava-Hrabůvka, 700 30</w:t>
      </w:r>
    </w:p>
    <w:p w:rsidR="007659CE" w:rsidRDefault="007659CE" w:rsidP="007659CE"/>
    <w:p w:rsidR="007659CE" w:rsidRDefault="007659CE" w:rsidP="007659CE"/>
    <w:p w:rsidR="007659CE" w:rsidRPr="007659CE" w:rsidRDefault="007659CE" w:rsidP="007659CE">
      <w:pPr>
        <w:jc w:val="center"/>
        <w:rPr>
          <w:b/>
          <w:sz w:val="32"/>
          <w:szCs w:val="32"/>
        </w:rPr>
      </w:pPr>
      <w:r w:rsidRPr="007659CE">
        <w:rPr>
          <w:b/>
          <w:sz w:val="32"/>
          <w:szCs w:val="32"/>
        </w:rPr>
        <w:t>Výběrové řízení na dodavatele výpočetní a mediální techniky</w:t>
      </w:r>
    </w:p>
    <w:p w:rsidR="007659CE" w:rsidRDefault="007659CE" w:rsidP="007659CE">
      <w:pPr>
        <w:jc w:val="center"/>
        <w:rPr>
          <w:b/>
          <w:sz w:val="28"/>
        </w:rPr>
      </w:pPr>
    </w:p>
    <w:p w:rsidR="007659CE" w:rsidRPr="00B7228B" w:rsidRDefault="007659CE" w:rsidP="007659CE">
      <w:pPr>
        <w:jc w:val="center"/>
      </w:pPr>
    </w:p>
    <w:p w:rsidR="007659CE" w:rsidRPr="00B7228B" w:rsidRDefault="007659CE" w:rsidP="007659CE">
      <w:pPr>
        <w:spacing w:line="276" w:lineRule="auto"/>
      </w:pPr>
      <w:r>
        <w:t>Číslo zakázky</w:t>
      </w:r>
      <w:r w:rsidRPr="00B7228B">
        <w:t xml:space="preserve">: </w:t>
      </w:r>
    </w:p>
    <w:p w:rsidR="007659CE" w:rsidRPr="00B7228B" w:rsidRDefault="007659CE" w:rsidP="007659CE">
      <w:pPr>
        <w:spacing w:line="276" w:lineRule="auto"/>
      </w:pPr>
      <w:r w:rsidRPr="00B7228B">
        <w:t xml:space="preserve">Název projektu: </w:t>
      </w:r>
      <w:r>
        <w:rPr>
          <w:b/>
        </w:rPr>
        <w:t>Dalším vzděláváním pedagogických pracovníků Gymnázia, Ostrava-Hrabůvka, příspěvková organizace, k jejich profesnímu rozvoji</w:t>
      </w:r>
      <w:r w:rsidR="001D1928">
        <w:rPr>
          <w:b/>
        </w:rPr>
        <w:t>; Šablony na Gymnáziu Ostrava-Hrabůvka</w:t>
      </w:r>
    </w:p>
    <w:p w:rsidR="007659CE" w:rsidRPr="00B7228B" w:rsidRDefault="007659CE" w:rsidP="007659CE">
      <w:pPr>
        <w:spacing w:line="276" w:lineRule="auto"/>
      </w:pPr>
      <w:r w:rsidRPr="00B7228B">
        <w:t>Registrační číslo projektu: CZ.1.07/1.</w:t>
      </w:r>
      <w:r>
        <w:t>3.4</w:t>
      </w:r>
      <w:r w:rsidRPr="00B7228B">
        <w:t>4/01.00</w:t>
      </w:r>
      <w:r>
        <w:t>90</w:t>
      </w:r>
      <w:r w:rsidR="001D1928">
        <w:t>; CZ.1.07/1.5.00/34.0986</w:t>
      </w:r>
      <w:r w:rsidRPr="00B7228B">
        <w:t xml:space="preserve"> </w:t>
      </w:r>
    </w:p>
    <w:p w:rsidR="007659CE" w:rsidRPr="00B7228B" w:rsidRDefault="007659CE" w:rsidP="007659CE">
      <w:pPr>
        <w:spacing w:line="276" w:lineRule="auto"/>
      </w:pPr>
      <w:r w:rsidRPr="00B7228B">
        <w:t xml:space="preserve">Název zakázky: </w:t>
      </w:r>
      <w:r w:rsidRPr="00884CAF">
        <w:rPr>
          <w:b/>
        </w:rPr>
        <w:t xml:space="preserve">„Výběrové řízení na </w:t>
      </w:r>
      <w:r>
        <w:rPr>
          <w:b/>
        </w:rPr>
        <w:t>dodavatele</w:t>
      </w:r>
      <w:r w:rsidRPr="00884CAF">
        <w:rPr>
          <w:b/>
        </w:rPr>
        <w:t xml:space="preserve"> výpočetní a mediální techniky“</w:t>
      </w:r>
      <w:r w:rsidRPr="00B7228B">
        <w:t xml:space="preserve">  </w:t>
      </w:r>
    </w:p>
    <w:p w:rsidR="007659CE" w:rsidRPr="00AE4325" w:rsidRDefault="007659CE" w:rsidP="007659CE">
      <w:pPr>
        <w:spacing w:line="276" w:lineRule="auto"/>
      </w:pPr>
      <w:r w:rsidRPr="00B7228B">
        <w:t xml:space="preserve">Datum vyhlášení výzvy k podání nabídek: </w:t>
      </w:r>
      <w:r w:rsidR="002623DB">
        <w:rPr>
          <w:b/>
        </w:rPr>
        <w:t>21</w:t>
      </w:r>
      <w:r w:rsidRPr="00AE4325">
        <w:rPr>
          <w:b/>
        </w:rPr>
        <w:t>. 6. 2013</w:t>
      </w:r>
    </w:p>
    <w:p w:rsidR="007659CE" w:rsidRPr="00B7228B" w:rsidRDefault="007659CE" w:rsidP="007659CE">
      <w:pPr>
        <w:spacing w:line="276" w:lineRule="auto"/>
      </w:pPr>
      <w:r w:rsidRPr="00B7228B">
        <w:t xml:space="preserve">Název zadavatele: Gymnázium, Ostrava-Hrabůvka, příspěvková organizace </w:t>
      </w:r>
    </w:p>
    <w:p w:rsidR="007659CE" w:rsidRPr="00B7228B" w:rsidRDefault="007659CE" w:rsidP="007659CE">
      <w:pPr>
        <w:spacing w:line="276" w:lineRule="auto"/>
        <w:ind w:left="1416"/>
      </w:pPr>
      <w:r w:rsidRPr="00B7228B">
        <w:t xml:space="preserve">       Fr</w:t>
      </w:r>
      <w:r>
        <w:t>antiška Hajdy 1429/</w:t>
      </w:r>
      <w:r w:rsidRPr="00B7228B">
        <w:t xml:space="preserve">34, Ostrava-Hrabůvka, 700 30 </w:t>
      </w:r>
    </w:p>
    <w:p w:rsidR="007659CE" w:rsidRPr="00B7228B" w:rsidRDefault="007659CE" w:rsidP="007659CE">
      <w:pPr>
        <w:spacing w:line="276" w:lineRule="auto"/>
      </w:pPr>
      <w:r w:rsidRPr="00B7228B">
        <w:t xml:space="preserve">IČ zadavatele: 00842745 </w:t>
      </w:r>
    </w:p>
    <w:p w:rsidR="007659CE" w:rsidRPr="00B7228B" w:rsidRDefault="007659CE" w:rsidP="007659CE">
      <w:pPr>
        <w:spacing w:line="276" w:lineRule="auto"/>
      </w:pPr>
      <w:r w:rsidRPr="00B7228B">
        <w:t xml:space="preserve">Osoba oprávněná jednat jménem zadavatele: Mgr. Šárka </w:t>
      </w:r>
      <w:proofErr w:type="spellStart"/>
      <w:r w:rsidRPr="00B7228B">
        <w:t>Staníčková</w:t>
      </w:r>
      <w:proofErr w:type="spellEnd"/>
      <w:r>
        <w:t xml:space="preserve">, </w:t>
      </w:r>
      <w:r w:rsidRPr="00CD6FD4">
        <w:t>596 712 050</w:t>
      </w:r>
    </w:p>
    <w:p w:rsidR="007659CE" w:rsidRPr="00B7228B" w:rsidRDefault="007659CE" w:rsidP="007659CE">
      <w:pPr>
        <w:spacing w:line="276" w:lineRule="auto"/>
      </w:pPr>
      <w:r w:rsidRPr="00B7228B">
        <w:t xml:space="preserve">Osoba pověřená jednat jménem zadavatele ve věci projektu (kontaktní osoba): Mgr. </w:t>
      </w:r>
      <w:r>
        <w:t>Michal Matuška</w:t>
      </w:r>
      <w:r w:rsidRPr="00B7228B">
        <w:t xml:space="preserve">, </w:t>
      </w:r>
      <w:hyperlink r:id="rId8" w:history="1">
        <w:r w:rsidRPr="002B202C">
          <w:rPr>
            <w:rStyle w:val="Hypertextovodkaz"/>
          </w:rPr>
          <w:t>matuska@ghrabuvka.cz</w:t>
        </w:r>
      </w:hyperlink>
      <w:r w:rsidRPr="00B7228B">
        <w:t>,</w:t>
      </w:r>
      <w:r>
        <w:t xml:space="preserve"> 776 319 038</w:t>
      </w:r>
      <w:r w:rsidRPr="00B7228B">
        <w:t xml:space="preserve">  </w:t>
      </w:r>
    </w:p>
    <w:p w:rsidR="007659CE" w:rsidRDefault="007659CE" w:rsidP="007659CE"/>
    <w:p w:rsidR="007659CE" w:rsidRPr="00C15765" w:rsidRDefault="007659CE" w:rsidP="007659CE">
      <w:pPr>
        <w:rPr>
          <w:b/>
        </w:rPr>
      </w:pPr>
      <w:r w:rsidRPr="00C15765">
        <w:rPr>
          <w:b/>
        </w:rPr>
        <w:t>Předmět zakázky</w:t>
      </w:r>
    </w:p>
    <w:p w:rsidR="007659CE" w:rsidRDefault="007659CE" w:rsidP="007659CE"/>
    <w:p w:rsidR="007659CE" w:rsidRDefault="007659CE" w:rsidP="007659CE">
      <w:pPr>
        <w:jc w:val="both"/>
      </w:pPr>
      <w:r>
        <w:t>Předmětem zakázky je dodávka:</w:t>
      </w:r>
    </w:p>
    <w:p w:rsidR="007659CE" w:rsidRDefault="007659CE" w:rsidP="007659CE">
      <w:pPr>
        <w:jc w:val="both"/>
      </w:pPr>
    </w:p>
    <w:p w:rsidR="007659CE" w:rsidRDefault="007659CE" w:rsidP="007659CE">
      <w:pPr>
        <w:jc w:val="both"/>
      </w:pPr>
      <w:r>
        <w:t>18 ks plátno</w:t>
      </w:r>
    </w:p>
    <w:p w:rsidR="007659CE" w:rsidRDefault="007659CE" w:rsidP="007659CE">
      <w:pPr>
        <w:jc w:val="both"/>
      </w:pPr>
      <w:r>
        <w:t>18 ks projektor</w:t>
      </w:r>
    </w:p>
    <w:p w:rsidR="006D07AD" w:rsidRDefault="007659CE" w:rsidP="007659CE">
      <w:pPr>
        <w:jc w:val="both"/>
      </w:pPr>
      <w:r>
        <w:t xml:space="preserve">18 ks PC </w:t>
      </w:r>
    </w:p>
    <w:p w:rsidR="007659CE" w:rsidRDefault="007659CE" w:rsidP="007659CE">
      <w:pPr>
        <w:jc w:val="both"/>
      </w:pPr>
      <w:r>
        <w:t>18 ks LCD monitor</w:t>
      </w:r>
    </w:p>
    <w:p w:rsidR="007659CE" w:rsidRDefault="007659CE" w:rsidP="007659CE">
      <w:pPr>
        <w:spacing w:line="276" w:lineRule="auto"/>
      </w:pPr>
      <w:r>
        <w:t xml:space="preserve">6 ks notebook </w:t>
      </w:r>
    </w:p>
    <w:p w:rsidR="007659CE" w:rsidRDefault="007659CE" w:rsidP="007659CE">
      <w:pPr>
        <w:spacing w:line="276" w:lineRule="auto"/>
      </w:pPr>
      <w:r>
        <w:t xml:space="preserve">17 ks licencí Adobe </w:t>
      </w:r>
      <w:proofErr w:type="spellStart"/>
      <w:r>
        <w:t>Photoshop</w:t>
      </w:r>
      <w:proofErr w:type="spellEnd"/>
      <w:r>
        <w:t xml:space="preserve"> </w:t>
      </w:r>
      <w:proofErr w:type="spellStart"/>
      <w:r>
        <w:t>Elements</w:t>
      </w:r>
      <w:proofErr w:type="spellEnd"/>
      <w:r>
        <w:t xml:space="preserve"> a Adobe </w:t>
      </w:r>
      <w:proofErr w:type="spellStart"/>
      <w:r>
        <w:t>Premiere</w:t>
      </w:r>
      <w:proofErr w:type="spellEnd"/>
      <w:r>
        <w:t xml:space="preserve"> </w:t>
      </w:r>
      <w:proofErr w:type="spellStart"/>
      <w:r>
        <w:t>Elements</w:t>
      </w:r>
      <w:proofErr w:type="spellEnd"/>
      <w:r>
        <w:t xml:space="preserve"> </w:t>
      </w:r>
    </w:p>
    <w:p w:rsidR="007659CE" w:rsidRDefault="007659CE" w:rsidP="007659CE">
      <w:pPr>
        <w:spacing w:line="276" w:lineRule="auto"/>
      </w:pPr>
      <w:r>
        <w:t xml:space="preserve">17 ks licencí </w:t>
      </w:r>
      <w:proofErr w:type="spellStart"/>
      <w:r>
        <w:t>CorelDRAW</w:t>
      </w:r>
      <w:proofErr w:type="spellEnd"/>
      <w:r>
        <w:t xml:space="preserve"> </w:t>
      </w:r>
      <w:proofErr w:type="spellStart"/>
      <w:r>
        <w:t>Graphics</w:t>
      </w:r>
      <w:proofErr w:type="spellEnd"/>
      <w:r>
        <w:t xml:space="preserve"> </w:t>
      </w:r>
      <w:proofErr w:type="spellStart"/>
      <w:r>
        <w:t>Suite</w:t>
      </w:r>
      <w:proofErr w:type="spellEnd"/>
      <w:r>
        <w:t xml:space="preserve"> </w:t>
      </w:r>
    </w:p>
    <w:p w:rsidR="007659CE" w:rsidRDefault="007659CE" w:rsidP="007659CE">
      <w:pPr>
        <w:spacing w:line="276" w:lineRule="auto"/>
      </w:pPr>
      <w:r>
        <w:t xml:space="preserve">1 ks laserové multifunkční zařízení </w:t>
      </w:r>
    </w:p>
    <w:p w:rsidR="007659CE" w:rsidRDefault="007659CE" w:rsidP="007659CE">
      <w:pPr>
        <w:spacing w:line="276" w:lineRule="auto"/>
      </w:pPr>
      <w:r>
        <w:t xml:space="preserve">1 ks interaktivní set </w:t>
      </w:r>
    </w:p>
    <w:p w:rsidR="007659CE" w:rsidRDefault="007659CE" w:rsidP="007659CE">
      <w:pPr>
        <w:jc w:val="both"/>
      </w:pPr>
    </w:p>
    <w:p w:rsidR="007659CE" w:rsidRDefault="007659CE" w:rsidP="007659CE">
      <w:pPr>
        <w:ind w:firstLine="284"/>
        <w:jc w:val="both"/>
      </w:pPr>
      <w:r>
        <w:t xml:space="preserve">Zakázka je zadávána jako celek, nedělí se na případně samostatně zadávané části. Uchazeč je proto oprávněn podat nabídku výlučně na celý předmět zakázky. </w:t>
      </w:r>
    </w:p>
    <w:p w:rsidR="007659CE" w:rsidRDefault="007659CE" w:rsidP="007659CE"/>
    <w:p w:rsidR="001D1928" w:rsidRDefault="001D1928">
      <w:r>
        <w:br w:type="page"/>
      </w:r>
    </w:p>
    <w:p w:rsidR="007659CE" w:rsidRDefault="007659CE" w:rsidP="007659CE">
      <w:pPr>
        <w:rPr>
          <w:b/>
        </w:rPr>
      </w:pPr>
      <w:r w:rsidRPr="00C15765">
        <w:rPr>
          <w:b/>
        </w:rPr>
        <w:lastRenderedPageBreak/>
        <w:t>Požadavky</w:t>
      </w:r>
    </w:p>
    <w:p w:rsidR="007659CE" w:rsidRDefault="007659CE" w:rsidP="007659CE">
      <w:pPr>
        <w:spacing w:after="200" w:line="276" w:lineRule="auto"/>
      </w:pPr>
      <w:r w:rsidRPr="000F1028">
        <w:rPr>
          <w:b/>
        </w:rPr>
        <w:t xml:space="preserve">18 ks - plátno </w:t>
      </w:r>
      <w:r w:rsidRPr="008E0541">
        <w:t xml:space="preserve">(max. cena za kus </w:t>
      </w:r>
      <w:r w:rsidR="008E0541" w:rsidRPr="008E0541">
        <w:t xml:space="preserve">1 983, 471 Kč bez DPH; </w:t>
      </w:r>
      <w:r w:rsidRPr="008E0541">
        <w:t>2 400,- Kč s DPH)</w:t>
      </w:r>
      <w:r w:rsidRPr="00BE29E0">
        <w:br/>
      </w:r>
      <w:r w:rsidRPr="002A7C7C">
        <w:t>projekční plátno, roleta, bílé, 4:3</w:t>
      </w:r>
      <w:r>
        <w:br/>
        <w:t>rozměry min. 240 x 180</w:t>
      </w:r>
    </w:p>
    <w:p w:rsidR="007659CE" w:rsidRDefault="007659CE" w:rsidP="007659CE">
      <w:pPr>
        <w:spacing w:after="200" w:line="276" w:lineRule="auto"/>
      </w:pPr>
      <w:r w:rsidRPr="000F1028">
        <w:rPr>
          <w:b/>
        </w:rPr>
        <w:t xml:space="preserve">18 ks - projektor </w:t>
      </w:r>
      <w:r w:rsidRPr="008E0541">
        <w:t xml:space="preserve">(max. cena za kus </w:t>
      </w:r>
      <w:r w:rsidR="008E0541" w:rsidRPr="008E0541">
        <w:t xml:space="preserve">13 223, 141 Kč bez DPH; </w:t>
      </w:r>
      <w:r w:rsidRPr="008E0541">
        <w:t>16 000,- s DPH)</w:t>
      </w:r>
      <w:r w:rsidRPr="000F1028">
        <w:rPr>
          <w:b/>
        </w:rPr>
        <w:br/>
      </w:r>
      <w:r>
        <w:t>minimální parametry: ž</w:t>
      </w:r>
      <w:r w:rsidRPr="00BE29E0">
        <w:t>ivotnost lampy</w:t>
      </w:r>
      <w:r>
        <w:t xml:space="preserve"> </w:t>
      </w:r>
      <w:r w:rsidRPr="00BE29E0">
        <w:t>4000 h</w:t>
      </w:r>
      <w:r>
        <w:t>, k</w:t>
      </w:r>
      <w:r w:rsidRPr="00BE29E0">
        <w:t>ontrast</w:t>
      </w:r>
      <w:r>
        <w:t xml:space="preserve"> </w:t>
      </w:r>
      <w:r w:rsidRPr="00BE29E0">
        <w:t>3000:1</w:t>
      </w:r>
      <w:r>
        <w:t>, s</w:t>
      </w:r>
      <w:r w:rsidRPr="00BE29E0">
        <w:t>větelný tok</w:t>
      </w:r>
      <w:r>
        <w:t xml:space="preserve"> 30</w:t>
      </w:r>
      <w:r w:rsidRPr="00BE29E0">
        <w:t xml:space="preserve">00 </w:t>
      </w:r>
      <w:proofErr w:type="spellStart"/>
      <w:r w:rsidRPr="00BE29E0">
        <w:t>lm</w:t>
      </w:r>
      <w:proofErr w:type="spellEnd"/>
      <w:r>
        <w:t>, r</w:t>
      </w:r>
      <w:r w:rsidRPr="00BE29E0">
        <w:t>ozlišení</w:t>
      </w:r>
      <w:r>
        <w:t xml:space="preserve"> </w:t>
      </w:r>
      <w:r w:rsidRPr="00BE29E0">
        <w:t xml:space="preserve">1024 x 768 </w:t>
      </w:r>
      <w:proofErr w:type="spellStart"/>
      <w:r w:rsidRPr="00BE29E0">
        <w:t>px</w:t>
      </w:r>
      <w:proofErr w:type="spellEnd"/>
      <w:r>
        <w:t xml:space="preserve">, XGA, projekční systém </w:t>
      </w:r>
      <w:r w:rsidRPr="00BE29E0">
        <w:t>3LCD</w:t>
      </w:r>
      <w:r>
        <w:t>, záruka na lampu i projektor 36 měsíců</w:t>
      </w:r>
    </w:p>
    <w:p w:rsidR="007659CE" w:rsidRDefault="007659CE" w:rsidP="007659CE">
      <w:pPr>
        <w:spacing w:after="200" w:line="276" w:lineRule="auto"/>
      </w:pPr>
      <w:r>
        <w:rPr>
          <w:b/>
        </w:rPr>
        <w:t>18</w:t>
      </w:r>
      <w:r w:rsidRPr="000F1028">
        <w:rPr>
          <w:b/>
        </w:rPr>
        <w:t xml:space="preserve"> ks - PC sestava </w:t>
      </w:r>
      <w:r w:rsidRPr="008E0541">
        <w:t xml:space="preserve">(max. cena za kus </w:t>
      </w:r>
      <w:r w:rsidR="008E0541" w:rsidRPr="008E0541">
        <w:t xml:space="preserve">10 743, 802 Kč bez DPH; </w:t>
      </w:r>
      <w:r w:rsidRPr="008E0541">
        <w:t>13 000,- Kč s DPH)</w:t>
      </w:r>
    </w:p>
    <w:p w:rsidR="007659CE" w:rsidRDefault="007659CE" w:rsidP="007659CE">
      <w:pPr>
        <w:spacing w:after="200" w:line="276" w:lineRule="auto"/>
      </w:pPr>
      <w:r>
        <w:t xml:space="preserve">RAM DDR3 min. 4 GB, </w:t>
      </w:r>
      <w:r>
        <w:br/>
        <w:t>HDD min. 500 GB, min. záruka 60 měsíců,</w:t>
      </w:r>
      <w:r>
        <w:br/>
        <w:t>zdroj min. 500 W, záruka 36 měsíců</w:t>
      </w:r>
      <w:r>
        <w:br/>
        <w:t>interní čtečka paměťových karet</w:t>
      </w:r>
      <w:r>
        <w:br/>
      </w:r>
      <w:r w:rsidRPr="00BE29E0">
        <w:t xml:space="preserve">procesor: min. </w:t>
      </w:r>
      <w:r>
        <w:t>7000</w:t>
      </w:r>
      <w:r w:rsidRPr="00BE29E0">
        <w:t xml:space="preserve"> bodů (</w:t>
      </w:r>
      <w:proofErr w:type="spellStart"/>
      <w:r w:rsidRPr="00BE29E0">
        <w:t>PassMark</w:t>
      </w:r>
      <w:proofErr w:type="spellEnd"/>
      <w:r w:rsidRPr="00BE29E0">
        <w:t xml:space="preserve"> dle http://www.cpubenchmark.net)</w:t>
      </w:r>
      <w:r>
        <w:br/>
        <w:t>min. 1x výstup VGA, 1x DVI-D</w:t>
      </w:r>
      <w:r>
        <w:br/>
        <w:t>USB i audio na předním panelu, DVD mechanika, bez OS, černá klávesnice USB, černá USB myš</w:t>
      </w:r>
    </w:p>
    <w:p w:rsidR="007659CE" w:rsidRDefault="007659CE" w:rsidP="007659CE">
      <w:r w:rsidRPr="000F1028">
        <w:rPr>
          <w:b/>
        </w:rPr>
        <w:t xml:space="preserve">18 ks - LCD monitor </w:t>
      </w:r>
      <w:r w:rsidRPr="008E0541">
        <w:t xml:space="preserve">(max. cena za kus </w:t>
      </w:r>
      <w:r w:rsidR="008E0541" w:rsidRPr="008E0541">
        <w:t xml:space="preserve">2 066, 115 Kč bez DPH; </w:t>
      </w:r>
      <w:r w:rsidRPr="008E0541">
        <w:t>s DPH 2 500 Kč s DPH)</w:t>
      </w:r>
      <w:r>
        <w:br/>
        <w:t>ú</w:t>
      </w:r>
      <w:r w:rsidRPr="00430FF0">
        <w:t>hlopříčka obrazu</w:t>
      </w:r>
      <w:r>
        <w:t xml:space="preserve"> </w:t>
      </w:r>
      <w:r w:rsidR="006D07AD">
        <w:t>18, 5-</w:t>
      </w:r>
      <w:r>
        <w:t>19</w:t>
      </w:r>
      <w:r w:rsidRPr="00430FF0">
        <w:t>"</w:t>
      </w:r>
      <w:r>
        <w:br/>
        <w:t xml:space="preserve">vstupy 1x D-Sub </w:t>
      </w:r>
      <w:proofErr w:type="gramStart"/>
      <w:r>
        <w:t>15-pin</w:t>
      </w:r>
      <w:proofErr w:type="gramEnd"/>
      <w:r>
        <w:t>, 1x DVI-D,</w:t>
      </w:r>
      <w:r w:rsidRPr="00430FF0">
        <w:t xml:space="preserve"> </w:t>
      </w:r>
      <w:r>
        <w:t>s</w:t>
      </w:r>
      <w:r w:rsidRPr="00430FF0">
        <w:t>vítivost</w:t>
      </w:r>
      <w:r>
        <w:t xml:space="preserve"> min. </w:t>
      </w:r>
      <w:r w:rsidRPr="00430FF0">
        <w:t>250 cd/m2</w:t>
      </w:r>
      <w:r>
        <w:br/>
        <w:t>DVI-D propojovací kabel</w:t>
      </w:r>
      <w:r>
        <w:br/>
      </w:r>
    </w:p>
    <w:p w:rsidR="007659CE" w:rsidRPr="00884CAF" w:rsidRDefault="007659CE" w:rsidP="007659CE">
      <w:r w:rsidRPr="003B4CC8">
        <w:rPr>
          <w:b/>
        </w:rPr>
        <w:t>6 ks - notebook</w:t>
      </w:r>
      <w:r w:rsidRPr="00884CAF">
        <w:t> (cena/kus s přísl</w:t>
      </w:r>
      <w:r>
        <w:t>ušenstvím: max. 14 049, 587 Kč bez DPH</w:t>
      </w:r>
      <w:r w:rsidR="008E0541">
        <w:t>; 17 000 Kč s DPH</w:t>
      </w:r>
      <w:r>
        <w:t>)</w:t>
      </w:r>
    </w:p>
    <w:p w:rsidR="007659CE" w:rsidRDefault="007659CE" w:rsidP="007659CE">
      <w:r>
        <w:t>uhlopříčka: 15.6''</w:t>
      </w:r>
    </w:p>
    <w:p w:rsidR="007659CE" w:rsidRDefault="007659CE" w:rsidP="007659CE">
      <w:r>
        <w:t>procesor: min. 6000 bodů (</w:t>
      </w:r>
      <w:proofErr w:type="spellStart"/>
      <w:r>
        <w:t>PassMark</w:t>
      </w:r>
      <w:proofErr w:type="spellEnd"/>
      <w:r>
        <w:t xml:space="preserve"> dle http://www.cpubenchmark.net)</w:t>
      </w:r>
    </w:p>
    <w:p w:rsidR="007659CE" w:rsidRDefault="007659CE" w:rsidP="007659CE">
      <w:r>
        <w:t>RAM: min. 4GB RAM</w:t>
      </w:r>
    </w:p>
    <w:p w:rsidR="007659CE" w:rsidRDefault="007659CE" w:rsidP="007659CE">
      <w:r>
        <w:t>HDD: min. 500 GB</w:t>
      </w:r>
    </w:p>
    <w:p w:rsidR="007659CE" w:rsidRDefault="007659CE" w:rsidP="007659CE">
      <w:r>
        <w:t>WLAN, LAN, min. 3x USB, DVD-RW</w:t>
      </w:r>
    </w:p>
    <w:p w:rsidR="00B62399" w:rsidRDefault="007659CE" w:rsidP="00B62399">
      <w:pPr>
        <w:rPr>
          <w:b/>
        </w:rPr>
      </w:pPr>
      <w:r>
        <w:t>OS: Microsoft Windows</w:t>
      </w:r>
      <w:r w:rsidR="00B62399">
        <w:t xml:space="preserve"> (tento operační systém již škola v několika licencích vlastní, proto požadujeme stejný, abychom nemuseli učitele přeškolovat k používání systému jiného.)</w:t>
      </w:r>
      <w:r w:rsidR="00B62399">
        <w:rPr>
          <w:b/>
        </w:rPr>
        <w:t xml:space="preserve"> </w:t>
      </w:r>
    </w:p>
    <w:p w:rsidR="007659CE" w:rsidRDefault="007659CE" w:rsidP="007659CE">
      <w:r>
        <w:t xml:space="preserve"> </w:t>
      </w:r>
    </w:p>
    <w:p w:rsidR="007659CE" w:rsidRDefault="007659CE" w:rsidP="007659CE">
      <w:r>
        <w:t>příslušenství: optická myš</w:t>
      </w:r>
    </w:p>
    <w:p w:rsidR="007659CE" w:rsidRDefault="007659CE" w:rsidP="007659CE">
      <w:pPr>
        <w:spacing w:line="276" w:lineRule="auto"/>
      </w:pPr>
      <w:r w:rsidRPr="00884CAF">
        <w:br/>
      </w:r>
      <w:r>
        <w:rPr>
          <w:b/>
        </w:rPr>
        <w:t>17</w:t>
      </w:r>
      <w:r w:rsidRPr="008E231A">
        <w:rPr>
          <w:b/>
        </w:rPr>
        <w:t xml:space="preserve"> ks licencí Adobe </w:t>
      </w:r>
      <w:proofErr w:type="spellStart"/>
      <w:r w:rsidRPr="008E231A">
        <w:rPr>
          <w:b/>
        </w:rPr>
        <w:t>Photoshop</w:t>
      </w:r>
      <w:proofErr w:type="spellEnd"/>
      <w:r w:rsidRPr="008E231A">
        <w:rPr>
          <w:b/>
        </w:rPr>
        <w:t xml:space="preserve"> </w:t>
      </w:r>
      <w:proofErr w:type="spellStart"/>
      <w:r>
        <w:rPr>
          <w:b/>
        </w:rPr>
        <w:t>Elements</w:t>
      </w:r>
      <w:proofErr w:type="spellEnd"/>
      <w:r>
        <w:rPr>
          <w:b/>
        </w:rPr>
        <w:t xml:space="preserve"> 11 a Adobe </w:t>
      </w:r>
      <w:proofErr w:type="spellStart"/>
      <w:r>
        <w:rPr>
          <w:b/>
        </w:rPr>
        <w:t>Premiere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Elements</w:t>
      </w:r>
      <w:proofErr w:type="spellEnd"/>
      <w:r>
        <w:rPr>
          <w:b/>
        </w:rPr>
        <w:t xml:space="preserve"> 11 </w:t>
      </w:r>
      <w:r w:rsidRPr="00884CAF">
        <w:t>(cena/kus</w:t>
      </w:r>
      <w:r>
        <w:t> </w:t>
      </w:r>
      <w:r w:rsidR="008E0541">
        <w:t xml:space="preserve">2 479, 338 Kč bez DPH; </w:t>
      </w:r>
      <w:r>
        <w:t>3000 Kč s DPH)</w:t>
      </w:r>
      <w:r w:rsidR="00B62399">
        <w:t xml:space="preserve"> </w:t>
      </w:r>
      <w:r>
        <w:t xml:space="preserve"> </w:t>
      </w:r>
    </w:p>
    <w:p w:rsidR="007659CE" w:rsidRDefault="007659CE" w:rsidP="007659CE">
      <w:pPr>
        <w:spacing w:line="276" w:lineRule="auto"/>
      </w:pPr>
      <w:r>
        <w:t>pro Windows</w:t>
      </w:r>
      <w:r w:rsidR="00B62399">
        <w:t xml:space="preserve"> (tento operační systém již škola v několika licencích vlastní, proto požadujeme stejný, abychom nemuseli učitele přeškolovat k používání systému jiného)</w:t>
      </w:r>
      <w:r>
        <w:t>, česká verze, lze EDU licence</w:t>
      </w:r>
    </w:p>
    <w:p w:rsidR="007659CE" w:rsidRDefault="007659CE" w:rsidP="007659CE">
      <w:pPr>
        <w:spacing w:line="276" w:lineRule="auto"/>
      </w:pPr>
    </w:p>
    <w:p w:rsidR="007659CE" w:rsidRDefault="007659CE" w:rsidP="007659CE">
      <w:pPr>
        <w:spacing w:line="276" w:lineRule="auto"/>
      </w:pPr>
      <w:r>
        <w:rPr>
          <w:b/>
        </w:rPr>
        <w:t>17</w:t>
      </w:r>
      <w:r w:rsidRPr="008E231A">
        <w:rPr>
          <w:b/>
        </w:rPr>
        <w:t xml:space="preserve"> ks licencí </w:t>
      </w:r>
      <w:proofErr w:type="spellStart"/>
      <w:r w:rsidRPr="008E231A">
        <w:rPr>
          <w:b/>
        </w:rPr>
        <w:t>CorelDRAW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Graphics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Suite</w:t>
      </w:r>
      <w:proofErr w:type="spellEnd"/>
      <w:r>
        <w:rPr>
          <w:b/>
        </w:rPr>
        <w:t xml:space="preserve"> X6 </w:t>
      </w:r>
      <w:r w:rsidRPr="00884CAF">
        <w:t>(cena/kus</w:t>
      </w:r>
      <w:r>
        <w:t xml:space="preserve">: max. </w:t>
      </w:r>
      <w:r w:rsidR="008E0541">
        <w:t xml:space="preserve">1 652, 892 Kč bez DPH; </w:t>
      </w:r>
      <w:r>
        <w:t>2000 Kč s DPH Kč)</w:t>
      </w:r>
    </w:p>
    <w:p w:rsidR="007659CE" w:rsidRDefault="007659CE" w:rsidP="007659CE">
      <w:pPr>
        <w:spacing w:line="276" w:lineRule="auto"/>
      </w:pPr>
      <w:r>
        <w:t>pro Windows</w:t>
      </w:r>
      <w:r w:rsidR="00B62399">
        <w:t xml:space="preserve"> (tento operační systém již škola v několika licencích vlastní, proto požadujeme stejný, abychom nemuseli učitele přeškolovat k používání systému jiného)</w:t>
      </w:r>
      <w:r>
        <w:t>, česká verze, lze EDU licence</w:t>
      </w:r>
    </w:p>
    <w:p w:rsidR="007659CE" w:rsidRDefault="00B62399" w:rsidP="007659CE">
      <w:pPr>
        <w:spacing w:line="276" w:lineRule="auto"/>
      </w:pPr>
      <w:proofErr w:type="spellStart"/>
      <w:r>
        <w:lastRenderedPageBreak/>
        <w:t>CorelDraw</w:t>
      </w:r>
      <w:proofErr w:type="spellEnd"/>
      <w:r>
        <w:t xml:space="preserve">, Adobe </w:t>
      </w:r>
      <w:proofErr w:type="spellStart"/>
      <w:r>
        <w:t>Photoshop</w:t>
      </w:r>
      <w:proofErr w:type="spellEnd"/>
      <w:r>
        <w:t xml:space="preserve"> a Adobe </w:t>
      </w:r>
      <w:proofErr w:type="spellStart"/>
      <w:r>
        <w:t>Premiere</w:t>
      </w:r>
      <w:proofErr w:type="spellEnd"/>
      <w:r>
        <w:t xml:space="preserve"> budou zakoupeny pro nácvik tvorby grafických prezentací pro učitele v rámci projektu DVPP. </w:t>
      </w:r>
    </w:p>
    <w:p w:rsidR="00B62399" w:rsidRDefault="00B62399" w:rsidP="007659CE">
      <w:pPr>
        <w:spacing w:line="276" w:lineRule="auto"/>
      </w:pPr>
    </w:p>
    <w:p w:rsidR="007659CE" w:rsidRDefault="007659CE" w:rsidP="007659CE">
      <w:pPr>
        <w:spacing w:line="276" w:lineRule="auto"/>
        <w:rPr>
          <w:b/>
        </w:rPr>
      </w:pPr>
      <w:r w:rsidRPr="008E231A">
        <w:rPr>
          <w:b/>
        </w:rPr>
        <w:t>1 ks laserové multifunkční zaříz</w:t>
      </w:r>
      <w:r>
        <w:rPr>
          <w:b/>
        </w:rPr>
        <w:t>ení (s</w:t>
      </w:r>
      <w:r w:rsidR="006D07AD">
        <w:rPr>
          <w:b/>
        </w:rPr>
        <w:t>kener</w:t>
      </w:r>
      <w:r>
        <w:rPr>
          <w:b/>
        </w:rPr>
        <w:t xml:space="preserve">, tiskárna, kopírka - </w:t>
      </w:r>
      <w:r w:rsidRPr="00884CAF">
        <w:t>cena/kus s přísl</w:t>
      </w:r>
      <w:r>
        <w:t>ušenstvím: max. 6 611, 57 Kč bez DPH</w:t>
      </w:r>
      <w:r w:rsidR="008E0541">
        <w:t>;</w:t>
      </w:r>
      <w:r w:rsidR="008E0541" w:rsidRPr="008E0541">
        <w:t xml:space="preserve"> </w:t>
      </w:r>
      <w:r w:rsidR="008E0541">
        <w:t>8 000 Kč s DPH</w:t>
      </w:r>
      <w:r>
        <w:t>)</w:t>
      </w:r>
      <w:r w:rsidRPr="008E231A">
        <w:rPr>
          <w:b/>
        </w:rPr>
        <w:t xml:space="preserve"> </w:t>
      </w:r>
    </w:p>
    <w:p w:rsidR="007659CE" w:rsidRDefault="007659CE" w:rsidP="007659CE">
      <w:pPr>
        <w:spacing w:after="200" w:line="276" w:lineRule="auto"/>
      </w:pPr>
      <w:r w:rsidRPr="00FB1ED5">
        <w:t>laserov</w:t>
      </w:r>
      <w:r w:rsidR="006D07AD">
        <w:t>ý</w:t>
      </w:r>
      <w:r w:rsidRPr="00FB1ED5">
        <w:t>, černobíl</w:t>
      </w:r>
      <w:r w:rsidR="006D07AD">
        <w:t>ý tisk</w:t>
      </w:r>
      <w:r>
        <w:br/>
        <w:t>a</w:t>
      </w:r>
      <w:r w:rsidRPr="00FB1ED5">
        <w:t>utomatický oboustranný tisk</w:t>
      </w:r>
      <w:r>
        <w:t>, p</w:t>
      </w:r>
      <w:r w:rsidRPr="00FB1ED5">
        <w:t>racovní využití (za měsíc)</w:t>
      </w:r>
      <w:r>
        <w:t xml:space="preserve"> min. 20 </w:t>
      </w:r>
      <w:r w:rsidRPr="00FB1ED5">
        <w:t>000 stran</w:t>
      </w:r>
      <w:r>
        <w:t>,</w:t>
      </w:r>
      <w:r>
        <w:br/>
        <w:t xml:space="preserve">USB rozhraní, síťové rozhraní </w:t>
      </w:r>
      <w:proofErr w:type="spellStart"/>
      <w:r>
        <w:t>ethernet</w:t>
      </w:r>
      <w:proofErr w:type="spellEnd"/>
      <w:r>
        <w:br/>
        <w:t xml:space="preserve">skener - </w:t>
      </w:r>
      <w:r w:rsidRPr="00FB1ED5">
        <w:t>plochý barevný A4</w:t>
      </w:r>
      <w:r>
        <w:t>, s automatickým podavačem papíru</w:t>
      </w:r>
    </w:p>
    <w:p w:rsidR="007659CE" w:rsidRDefault="007659CE" w:rsidP="007659CE">
      <w:pPr>
        <w:spacing w:line="276" w:lineRule="auto"/>
      </w:pPr>
      <w:r w:rsidRPr="008E231A">
        <w:rPr>
          <w:b/>
        </w:rPr>
        <w:t xml:space="preserve">1 ks interaktivní set (sklopné rameno I/O </w:t>
      </w:r>
      <w:proofErr w:type="gramStart"/>
      <w:r w:rsidRPr="008E231A">
        <w:rPr>
          <w:b/>
        </w:rPr>
        <w:t>modul)</w:t>
      </w:r>
      <w:r w:rsidRPr="008E231A">
        <w:t xml:space="preserve"> </w:t>
      </w:r>
      <w:r w:rsidRPr="00884CAF">
        <w:t>(cena/kus</w:t>
      </w:r>
      <w:proofErr w:type="gramEnd"/>
      <w:r w:rsidRPr="00884CAF">
        <w:t xml:space="preserve"> s přísl</w:t>
      </w:r>
      <w:r>
        <w:t>ušenstvím: 32 231, 405 Kč bez DPH</w:t>
      </w:r>
      <w:r w:rsidR="008E0541">
        <w:t>;</w:t>
      </w:r>
      <w:r w:rsidR="008E0541" w:rsidRPr="008E0541">
        <w:t xml:space="preserve"> </w:t>
      </w:r>
      <w:r w:rsidR="008E0541">
        <w:t>max. 39 000 Kč s DPH</w:t>
      </w:r>
      <w:r>
        <w:t>)</w:t>
      </w:r>
    </w:p>
    <w:p w:rsidR="007659CE" w:rsidRPr="000F1028" w:rsidRDefault="007659CE" w:rsidP="007659CE">
      <w:pPr>
        <w:spacing w:after="200" w:line="276" w:lineRule="auto"/>
        <w:rPr>
          <w:b/>
        </w:rPr>
      </w:pPr>
      <w:r>
        <w:t>projektor, s</w:t>
      </w:r>
      <w:r w:rsidRPr="00B70895">
        <w:t xml:space="preserve">kládací </w:t>
      </w:r>
      <w:r>
        <w:t xml:space="preserve">teleskopické </w:t>
      </w:r>
      <w:r w:rsidRPr="00B70895">
        <w:t>rameno s</w:t>
      </w:r>
      <w:r>
        <w:t> </w:t>
      </w:r>
      <w:r w:rsidRPr="00B70895">
        <w:t>reproduktory</w:t>
      </w:r>
      <w:r>
        <w:t>, interaktivní snímač, I/O modul</w:t>
      </w:r>
      <w:r>
        <w:br/>
        <w:t>ž</w:t>
      </w:r>
      <w:r w:rsidRPr="00B70895">
        <w:t xml:space="preserve">ivotnost lampy </w:t>
      </w:r>
      <w:r>
        <w:t>min. 4</w:t>
      </w:r>
      <w:r w:rsidRPr="00B70895">
        <w:t xml:space="preserve"> 000 hodin</w:t>
      </w:r>
      <w:r>
        <w:t>, s</w:t>
      </w:r>
      <w:r w:rsidRPr="00B70895">
        <w:t>vítivost lampy až 2600 ANSI</w:t>
      </w:r>
      <w:r>
        <w:t>, o</w:t>
      </w:r>
      <w:r w:rsidRPr="00B70895">
        <w:t>braz s úhlopříčkou 1,5 - 2,3</w:t>
      </w:r>
      <w:r>
        <w:t> </w:t>
      </w:r>
      <w:r w:rsidRPr="00B70895">
        <w:t>m</w:t>
      </w:r>
      <w:r>
        <w:t>, snadné přichycení na zeď</w:t>
      </w:r>
    </w:p>
    <w:p w:rsidR="007659CE" w:rsidRPr="008E231A" w:rsidRDefault="007659CE" w:rsidP="007659CE">
      <w:pPr>
        <w:spacing w:line="276" w:lineRule="auto"/>
        <w:rPr>
          <w:b/>
        </w:rPr>
      </w:pPr>
      <w:r>
        <w:t>Součástí dodávky je doprava</w:t>
      </w:r>
      <w:r w:rsidR="006D07AD">
        <w:t>.</w:t>
      </w:r>
    </w:p>
    <w:p w:rsidR="007659CE" w:rsidRPr="008E231A" w:rsidRDefault="007659CE" w:rsidP="007659CE">
      <w:pPr>
        <w:jc w:val="both"/>
      </w:pPr>
    </w:p>
    <w:p w:rsidR="007659CE" w:rsidRPr="00AE4325" w:rsidRDefault="007659CE" w:rsidP="007659CE">
      <w:pPr>
        <w:rPr>
          <w:b/>
        </w:rPr>
      </w:pPr>
      <w:r w:rsidRPr="00AE4325">
        <w:rPr>
          <w:b/>
        </w:rPr>
        <w:t>Podání nabídky</w:t>
      </w:r>
    </w:p>
    <w:p w:rsidR="007659CE" w:rsidRDefault="007659CE" w:rsidP="007659CE"/>
    <w:p w:rsidR="007659CE" w:rsidRDefault="007659CE" w:rsidP="007659CE">
      <w:pPr>
        <w:ind w:firstLine="708"/>
        <w:jc w:val="both"/>
      </w:pPr>
      <w:r>
        <w:t xml:space="preserve">Datum zahájení podání nabídek </w:t>
      </w:r>
      <w:r w:rsidR="002623DB">
        <w:rPr>
          <w:b/>
        </w:rPr>
        <w:t>21</w:t>
      </w:r>
      <w:r w:rsidRPr="00F24075">
        <w:rPr>
          <w:b/>
        </w:rPr>
        <w:t xml:space="preserve">. </w:t>
      </w:r>
      <w:r w:rsidR="00AE4325">
        <w:rPr>
          <w:b/>
        </w:rPr>
        <w:t>6</w:t>
      </w:r>
      <w:r w:rsidRPr="00F24075">
        <w:rPr>
          <w:b/>
        </w:rPr>
        <w:t>. 201</w:t>
      </w:r>
      <w:r w:rsidR="00AE4325">
        <w:rPr>
          <w:b/>
        </w:rPr>
        <w:t>3</w:t>
      </w:r>
      <w:r>
        <w:t>. Uchazeči mohou své nabídky předkládat do </w:t>
      </w:r>
      <w:r w:rsidR="00AE4325" w:rsidRPr="00AE4325">
        <w:rPr>
          <w:b/>
        </w:rPr>
        <w:t>8</w:t>
      </w:r>
      <w:r w:rsidRPr="00AE4325">
        <w:rPr>
          <w:b/>
        </w:rPr>
        <w:t>. </w:t>
      </w:r>
      <w:r w:rsidR="00AE4325" w:rsidRPr="00AE4325">
        <w:rPr>
          <w:b/>
        </w:rPr>
        <w:t>7</w:t>
      </w:r>
      <w:r w:rsidRPr="00AE4325">
        <w:rPr>
          <w:b/>
        </w:rPr>
        <w:t>. 201</w:t>
      </w:r>
      <w:r w:rsidR="00AE4325" w:rsidRPr="00AE4325">
        <w:rPr>
          <w:b/>
        </w:rPr>
        <w:t>3</w:t>
      </w:r>
      <w:r w:rsidRPr="00F24075">
        <w:rPr>
          <w:b/>
        </w:rPr>
        <w:t xml:space="preserve"> do 12.00 hod</w:t>
      </w:r>
      <w:r w:rsidRPr="00F24075">
        <w:t xml:space="preserve">. </w:t>
      </w:r>
      <w:r>
        <w:t xml:space="preserve">Do uvedeného termínu musí být nabídka uchazeče doručena osobně nebo poštou na adresu zadavatele projektu v uzavřené obálce s označením </w:t>
      </w:r>
      <w:r w:rsidRPr="00F24075">
        <w:rPr>
          <w:b/>
        </w:rPr>
        <w:t xml:space="preserve">„Výběrové řízení na dodavatele výpočetní a mediální techniky“ </w:t>
      </w:r>
      <w:r>
        <w:t>a dále s nápisem NEOTVÍRAT“. Na obálce bude také razítko nebo alespoň název účastníka zadávacího řízení.</w:t>
      </w:r>
    </w:p>
    <w:p w:rsidR="007659CE" w:rsidRDefault="007659CE" w:rsidP="007659CE"/>
    <w:p w:rsidR="007659CE" w:rsidRDefault="007659CE" w:rsidP="007659CE">
      <w:pPr>
        <w:rPr>
          <w:b/>
        </w:rPr>
      </w:pPr>
      <w:r w:rsidRPr="0059052D">
        <w:rPr>
          <w:b/>
        </w:rPr>
        <w:t>Požadavek na způsob zpracování nabídkové ceny</w:t>
      </w:r>
    </w:p>
    <w:p w:rsidR="007659CE" w:rsidRDefault="007659CE" w:rsidP="007659CE"/>
    <w:p w:rsidR="007659CE" w:rsidRPr="00B313DD" w:rsidRDefault="007659CE" w:rsidP="007659CE">
      <w:pPr>
        <w:ind w:left="284"/>
      </w:pPr>
      <w:r w:rsidRPr="00B313DD">
        <w:t xml:space="preserve">Uchazeč zpracuje nabídkovou cenu v následujícím členění: </w:t>
      </w:r>
    </w:p>
    <w:p w:rsidR="007659CE" w:rsidRDefault="007659CE" w:rsidP="007659CE"/>
    <w:p w:rsidR="007659CE" w:rsidRDefault="007659CE" w:rsidP="007659CE">
      <w:pPr>
        <w:pStyle w:val="Odstavecseseznamem"/>
        <w:numPr>
          <w:ilvl w:val="0"/>
          <w:numId w:val="9"/>
        </w:numPr>
      </w:pPr>
      <w:r>
        <w:t xml:space="preserve">celková částka bez DPH </w:t>
      </w:r>
    </w:p>
    <w:p w:rsidR="007659CE" w:rsidRDefault="007659CE" w:rsidP="007659CE">
      <w:pPr>
        <w:pStyle w:val="Odstavecseseznamem"/>
        <w:numPr>
          <w:ilvl w:val="0"/>
          <w:numId w:val="9"/>
        </w:numPr>
      </w:pPr>
      <w:r>
        <w:t xml:space="preserve">celková částka s DPH </w:t>
      </w:r>
    </w:p>
    <w:p w:rsidR="007659CE" w:rsidRDefault="007659CE" w:rsidP="007659CE"/>
    <w:p w:rsidR="007659CE" w:rsidRPr="0059052D" w:rsidRDefault="007659CE" w:rsidP="007659CE">
      <w:pPr>
        <w:rPr>
          <w:b/>
        </w:rPr>
      </w:pPr>
      <w:r>
        <w:rPr>
          <w:b/>
        </w:rPr>
        <w:t>Formální náležitosti</w:t>
      </w:r>
    </w:p>
    <w:p w:rsidR="007659CE" w:rsidRDefault="007659CE" w:rsidP="007659CE"/>
    <w:p w:rsidR="007659CE" w:rsidRDefault="007659CE" w:rsidP="007659CE">
      <w:pPr>
        <w:pStyle w:val="Odstavecseseznamem"/>
        <w:numPr>
          <w:ilvl w:val="0"/>
          <w:numId w:val="8"/>
        </w:numPr>
      </w:pPr>
      <w:r>
        <w:t xml:space="preserve">Nabídka bude předložena v písemné formě v českém jazyce. </w:t>
      </w:r>
    </w:p>
    <w:p w:rsidR="007659CE" w:rsidRDefault="007659CE" w:rsidP="007659CE">
      <w:pPr>
        <w:pStyle w:val="Odstavecseseznamem"/>
        <w:numPr>
          <w:ilvl w:val="0"/>
          <w:numId w:val="8"/>
        </w:numPr>
      </w:pPr>
      <w:r>
        <w:t xml:space="preserve">Nabídka bude předložena v jednom originále podepsaném statutárním zástupcem. </w:t>
      </w:r>
    </w:p>
    <w:p w:rsidR="007659CE" w:rsidRDefault="007659CE" w:rsidP="007659CE">
      <w:pPr>
        <w:pStyle w:val="Odstavecseseznamem"/>
        <w:numPr>
          <w:ilvl w:val="0"/>
          <w:numId w:val="8"/>
        </w:numPr>
      </w:pPr>
      <w:r>
        <w:t xml:space="preserve">Součástí nabídky bude výpis z obchodního rejstříku či výpis z jiné obdobné evidence – výpis bude originál nebo ověřená kopie, ne starší než 90 dní (ke dni podání nabídky). </w:t>
      </w:r>
    </w:p>
    <w:p w:rsidR="007659CE" w:rsidRDefault="007659CE" w:rsidP="007659CE">
      <w:pPr>
        <w:pStyle w:val="Odstavecseseznamem"/>
        <w:numPr>
          <w:ilvl w:val="0"/>
          <w:numId w:val="8"/>
        </w:numPr>
      </w:pPr>
      <w:r>
        <w:t xml:space="preserve">Součástí nabídky bude prostá kopie dokladu o oprávnění k podnikání, originál nebo ověřenou kopii ne starší než 90 dní (ke dni podání nabídky) předloží vítězný uchazeč před podpisem smlouvy). </w:t>
      </w:r>
    </w:p>
    <w:p w:rsidR="007659CE" w:rsidRPr="00F24075" w:rsidRDefault="007659CE" w:rsidP="007659CE">
      <w:pPr>
        <w:pStyle w:val="Odstavecseseznamem"/>
        <w:numPr>
          <w:ilvl w:val="0"/>
          <w:numId w:val="8"/>
        </w:numPr>
      </w:pPr>
      <w:r w:rsidRPr="00F24075">
        <w:t xml:space="preserve">Součástí nabídky bude seznam referencí – přehled 3 zakázek obdobného rozsahu za poslední dva roky – formou čestného prohlášení, které bude obsahovat výčet zakázek včetně kontaktů. </w:t>
      </w:r>
    </w:p>
    <w:p w:rsidR="007659CE" w:rsidRDefault="007659CE" w:rsidP="007659CE">
      <w:pPr>
        <w:pStyle w:val="Odstavecseseznamem"/>
        <w:numPr>
          <w:ilvl w:val="0"/>
          <w:numId w:val="8"/>
        </w:numPr>
      </w:pPr>
      <w:r>
        <w:lastRenderedPageBreak/>
        <w:t xml:space="preserve">Nabídka bude obsahovat čestné prohlášení Statutárního zástupce uchazeče/zájemce o zakázku podepsanou statutárním zástupcem – </w:t>
      </w:r>
      <w:proofErr w:type="gramStart"/>
      <w:r>
        <w:t>viz.</w:t>
      </w:r>
      <w:proofErr w:type="gramEnd"/>
      <w:r>
        <w:t xml:space="preserve"> Příloha č. 2 </w:t>
      </w:r>
    </w:p>
    <w:p w:rsidR="007659CE" w:rsidRDefault="007659CE" w:rsidP="007659CE">
      <w:pPr>
        <w:pStyle w:val="Odstavecseseznamem"/>
        <w:numPr>
          <w:ilvl w:val="0"/>
          <w:numId w:val="8"/>
        </w:numPr>
      </w:pPr>
      <w:r>
        <w:t xml:space="preserve">Součástí nabídky bude návrh smlouvy. </w:t>
      </w:r>
    </w:p>
    <w:p w:rsidR="007659CE" w:rsidRDefault="007659CE" w:rsidP="007659CE"/>
    <w:p w:rsidR="007659CE" w:rsidRDefault="007659CE" w:rsidP="007659CE"/>
    <w:p w:rsidR="007659CE" w:rsidRDefault="007659CE" w:rsidP="007659CE">
      <w:r>
        <w:t xml:space="preserve">Očekáváme, že Vaše nabídka bude doručena v tomto členění: </w:t>
      </w:r>
    </w:p>
    <w:p w:rsidR="007659CE" w:rsidRDefault="007659CE" w:rsidP="007659CE"/>
    <w:p w:rsidR="007659CE" w:rsidRDefault="007659CE" w:rsidP="007659CE">
      <w:pPr>
        <w:pStyle w:val="Odstavecseseznamem"/>
        <w:numPr>
          <w:ilvl w:val="0"/>
          <w:numId w:val="7"/>
        </w:numPr>
        <w:spacing w:after="120"/>
        <w:ind w:hanging="357"/>
        <w:contextualSpacing w:val="0"/>
      </w:pPr>
      <w:r>
        <w:t>Identifikace organizace</w:t>
      </w:r>
    </w:p>
    <w:p w:rsidR="007659CE" w:rsidRDefault="007659CE" w:rsidP="007659CE">
      <w:pPr>
        <w:pStyle w:val="Odstavecseseznamem"/>
        <w:numPr>
          <w:ilvl w:val="0"/>
          <w:numId w:val="7"/>
        </w:numPr>
        <w:spacing w:after="120"/>
        <w:ind w:hanging="357"/>
        <w:contextualSpacing w:val="0"/>
      </w:pPr>
      <w:r>
        <w:t>IČ a DIČ</w:t>
      </w:r>
    </w:p>
    <w:p w:rsidR="007659CE" w:rsidRDefault="007659CE" w:rsidP="007659CE">
      <w:pPr>
        <w:pStyle w:val="Odstavecseseznamem"/>
        <w:numPr>
          <w:ilvl w:val="0"/>
          <w:numId w:val="7"/>
        </w:numPr>
        <w:spacing w:after="120"/>
        <w:ind w:hanging="357"/>
        <w:contextualSpacing w:val="0"/>
      </w:pPr>
      <w:r>
        <w:t>Statutární orgán</w:t>
      </w:r>
    </w:p>
    <w:p w:rsidR="007659CE" w:rsidRDefault="007659CE" w:rsidP="007659CE">
      <w:pPr>
        <w:pStyle w:val="Odstavecseseznamem"/>
        <w:numPr>
          <w:ilvl w:val="0"/>
          <w:numId w:val="7"/>
        </w:numPr>
        <w:spacing w:after="120"/>
        <w:ind w:hanging="357"/>
        <w:contextualSpacing w:val="0"/>
      </w:pPr>
      <w:r>
        <w:t>Kontaktní osoba</w:t>
      </w:r>
    </w:p>
    <w:p w:rsidR="007659CE" w:rsidRDefault="007659CE" w:rsidP="007659CE">
      <w:pPr>
        <w:pStyle w:val="Odstavecseseznamem"/>
        <w:numPr>
          <w:ilvl w:val="0"/>
          <w:numId w:val="7"/>
        </w:numPr>
        <w:spacing w:after="120"/>
        <w:ind w:hanging="357"/>
        <w:contextualSpacing w:val="0"/>
      </w:pPr>
      <w:r>
        <w:t>Doklady prokazující kvalifikační předpoklady</w:t>
      </w:r>
    </w:p>
    <w:p w:rsidR="007659CE" w:rsidRDefault="007659CE" w:rsidP="007659CE">
      <w:pPr>
        <w:pStyle w:val="Odstavecseseznamem"/>
        <w:numPr>
          <w:ilvl w:val="0"/>
          <w:numId w:val="7"/>
        </w:numPr>
        <w:spacing w:after="120"/>
        <w:ind w:hanging="357"/>
        <w:contextualSpacing w:val="0"/>
      </w:pPr>
      <w:r>
        <w:t>Podrobná specifikace nabízené techniky uvedené v této poptávce (viz Předmět zakázky)</w:t>
      </w:r>
    </w:p>
    <w:p w:rsidR="007659CE" w:rsidRDefault="007659CE" w:rsidP="007659CE">
      <w:pPr>
        <w:pStyle w:val="Odstavecseseznamem"/>
        <w:numPr>
          <w:ilvl w:val="0"/>
          <w:numId w:val="7"/>
        </w:numPr>
        <w:spacing w:after="120"/>
        <w:ind w:hanging="357"/>
        <w:contextualSpacing w:val="0"/>
      </w:pPr>
      <w:r>
        <w:t>Cena včetně DPH v členění dle specifikace poptávky a cena celkem v členění bez DPH a s DPH.</w:t>
      </w:r>
    </w:p>
    <w:p w:rsidR="007659CE" w:rsidRDefault="007659CE" w:rsidP="007659CE">
      <w:pPr>
        <w:pStyle w:val="Odstavecseseznamem"/>
        <w:numPr>
          <w:ilvl w:val="0"/>
          <w:numId w:val="7"/>
        </w:numPr>
        <w:spacing w:after="120"/>
        <w:ind w:hanging="357"/>
        <w:contextualSpacing w:val="0"/>
      </w:pPr>
      <w:r>
        <w:t>Návrh smlouvy v elektronické podobě. Objednatel si vyhrazuje právo o smlouvě dále jednat, smlouvu změnit a doplnit. V textu smlouvy musí být jasně uvedeno:</w:t>
      </w:r>
    </w:p>
    <w:p w:rsidR="007659CE" w:rsidRDefault="007659CE" w:rsidP="007659CE">
      <w:pPr>
        <w:pStyle w:val="Odstavecseseznamem"/>
        <w:numPr>
          <w:ilvl w:val="1"/>
          <w:numId w:val="7"/>
        </w:numPr>
        <w:spacing w:after="120"/>
        <w:ind w:hanging="357"/>
        <w:contextualSpacing w:val="0"/>
      </w:pPr>
      <w:r>
        <w:t>Cena za dodávku je cenou nepřekročitelnou.</w:t>
      </w:r>
    </w:p>
    <w:p w:rsidR="007659CE" w:rsidRDefault="007659CE" w:rsidP="007659CE">
      <w:pPr>
        <w:pStyle w:val="Odstavecseseznamem"/>
        <w:numPr>
          <w:ilvl w:val="1"/>
          <w:numId w:val="7"/>
        </w:numPr>
        <w:spacing w:after="120"/>
        <w:ind w:hanging="357"/>
        <w:contextualSpacing w:val="0"/>
      </w:pPr>
      <w:r>
        <w:t xml:space="preserve">Sankce pro dodavatele za nedodržení termínu uvedeného v Předmětu dodávky ve výši 0,5 % z celkové smluvní ceny za každý den prodlení s dodávkou techniky. </w:t>
      </w:r>
    </w:p>
    <w:p w:rsidR="007659CE" w:rsidRDefault="007659CE" w:rsidP="007659CE">
      <w:pPr>
        <w:pStyle w:val="Odstavecseseznamem"/>
        <w:numPr>
          <w:ilvl w:val="1"/>
          <w:numId w:val="7"/>
        </w:numPr>
        <w:spacing w:after="120"/>
        <w:ind w:hanging="357"/>
        <w:contextualSpacing w:val="0"/>
      </w:pPr>
      <w:r>
        <w:t>Závazek dodavatele uchovat u sebe způsobem uvedeným v zákoně č. 563/1991 Sb., o účetnictví, ve znění pozdějších předpisů a v zákoně č. 499/2004 Sb., o archivnictví a spisové službě a o změně některých zákonů, ve znění pozdějších předpisů, a v souladu s dalšími platnými právními předpisy ČR všechny doklady a účetní dokumenty související s plněním smlouvy do roku 2025.</w:t>
      </w:r>
    </w:p>
    <w:p w:rsidR="007659CE" w:rsidRPr="00BB3A02" w:rsidRDefault="007659CE" w:rsidP="007659CE">
      <w:pPr>
        <w:pStyle w:val="Odstavecseseznamem"/>
        <w:numPr>
          <w:ilvl w:val="1"/>
          <w:numId w:val="7"/>
        </w:numPr>
        <w:spacing w:after="120"/>
        <w:ind w:hanging="357"/>
        <w:contextualSpacing w:val="0"/>
      </w:pPr>
      <w:r w:rsidRPr="00BB3A02">
        <w:t xml:space="preserve">Sankce pro objednatele pro případ zpoždění s platbou faktury ve výši 0,5% z ceny faktury. Ve smlouvě bude uvedeno, že v případě zpoždění platby prokazatelně způsobeného lhůtami při převodu finančních prostředků z OPVK na účet Gymnázia, Ostrava-Hrabůvka, příspěvková organizace, Františka Hajdy 1429/34, 700 30 Ostrava-Hrabůvka, bude od sankcí dodavatelem upuštěno za předpokladu, že platba bude provedena objednatelem na účet dodavatele bezprostředně po obdržení finančních prostředků z OPVK. </w:t>
      </w:r>
    </w:p>
    <w:p w:rsidR="007659CE" w:rsidRDefault="007659CE" w:rsidP="007659CE">
      <w:pPr>
        <w:pStyle w:val="Odstavecseseznamem"/>
        <w:numPr>
          <w:ilvl w:val="1"/>
          <w:numId w:val="7"/>
        </w:numPr>
        <w:spacing w:after="120"/>
        <w:ind w:hanging="357"/>
        <w:contextualSpacing w:val="0"/>
      </w:pPr>
      <w:r>
        <w:t>Platební podmínky.</w:t>
      </w:r>
    </w:p>
    <w:p w:rsidR="007659CE" w:rsidRDefault="007659CE" w:rsidP="007659CE">
      <w:pPr>
        <w:pStyle w:val="Odstavecseseznamem"/>
        <w:numPr>
          <w:ilvl w:val="0"/>
          <w:numId w:val="7"/>
        </w:numPr>
        <w:spacing w:after="120"/>
        <w:ind w:hanging="357"/>
        <w:contextualSpacing w:val="0"/>
      </w:pPr>
      <w:r>
        <w:t xml:space="preserve">Předpokládaná součinnost objednatele s uvedením termínů, jejichž dodržení je pro splnění zakázky ze strany dodavatele potřebné. </w:t>
      </w:r>
    </w:p>
    <w:p w:rsidR="007659CE" w:rsidRPr="00F24075" w:rsidRDefault="007659CE" w:rsidP="007659CE">
      <w:pPr>
        <w:pStyle w:val="Odstavecseseznamem"/>
        <w:numPr>
          <w:ilvl w:val="0"/>
          <w:numId w:val="7"/>
        </w:numPr>
        <w:spacing w:after="120"/>
        <w:ind w:hanging="357"/>
        <w:contextualSpacing w:val="0"/>
      </w:pPr>
      <w:r w:rsidRPr="00F24075">
        <w:t xml:space="preserve">Reference – přehled 3 zakázek obdobného rozsahu za poslední dva roky – formou čestného prohlášení, které bude obsahovat výčet zakázek včetně kontaktů. </w:t>
      </w:r>
    </w:p>
    <w:p w:rsidR="007659CE" w:rsidRDefault="007659CE" w:rsidP="007659CE"/>
    <w:p w:rsidR="007659CE" w:rsidRPr="00B313DD" w:rsidRDefault="007659CE" w:rsidP="007659CE">
      <w:pPr>
        <w:rPr>
          <w:b/>
        </w:rPr>
      </w:pPr>
      <w:r w:rsidRPr="00B313DD">
        <w:rPr>
          <w:b/>
        </w:rPr>
        <w:t>Hodnotící kritéria pro zadání veřejné zakázky:</w:t>
      </w:r>
    </w:p>
    <w:p w:rsidR="007659CE" w:rsidRDefault="007659CE" w:rsidP="007659CE"/>
    <w:p w:rsidR="007659CE" w:rsidRPr="00F24075" w:rsidRDefault="006D07AD" w:rsidP="007659CE">
      <w:pPr>
        <w:ind w:left="284"/>
      </w:pPr>
      <w:r>
        <w:t>100</w:t>
      </w:r>
      <w:r w:rsidR="007659CE" w:rsidRPr="00F24075">
        <w:t xml:space="preserve">% - nabídková cena bez DPH při splnění technické specifikace zboží </w:t>
      </w:r>
    </w:p>
    <w:p w:rsidR="007659CE" w:rsidRDefault="007659CE" w:rsidP="007659CE">
      <w:pPr>
        <w:rPr>
          <w:color w:val="FF0000"/>
        </w:rPr>
      </w:pPr>
    </w:p>
    <w:p w:rsidR="007659CE" w:rsidRDefault="007659CE" w:rsidP="007659CE">
      <w:pPr>
        <w:jc w:val="both"/>
      </w:pPr>
      <w:r>
        <w:lastRenderedPageBreak/>
        <w:t xml:space="preserve">Hodnocení vychází z Příručky pro příjemce finanční podpory z Operačního programu Vzdělání pro konkurenceschopnost. Za nabídkovou cenu se považuje cena plnění celého předmětu veřejné zakázky, tj. celková nabídková cena bez DPH. </w:t>
      </w:r>
    </w:p>
    <w:p w:rsidR="007659CE" w:rsidRDefault="007659CE" w:rsidP="007659CE"/>
    <w:p w:rsidR="008E0541" w:rsidRDefault="008E0541" w:rsidP="007659CE">
      <w:pPr>
        <w:rPr>
          <w:b/>
        </w:rPr>
      </w:pPr>
    </w:p>
    <w:p w:rsidR="007659CE" w:rsidRPr="0059052D" w:rsidRDefault="007659CE" w:rsidP="007659CE">
      <w:pPr>
        <w:rPr>
          <w:b/>
        </w:rPr>
      </w:pPr>
      <w:r w:rsidRPr="0059052D">
        <w:rPr>
          <w:b/>
        </w:rPr>
        <w:t>Vyrozumění o výběru nejvhodněj</w:t>
      </w:r>
      <w:r>
        <w:rPr>
          <w:b/>
        </w:rPr>
        <w:t>ší nabídky</w:t>
      </w:r>
    </w:p>
    <w:p w:rsidR="007659CE" w:rsidRDefault="007659CE" w:rsidP="007659CE"/>
    <w:p w:rsidR="007659CE" w:rsidRPr="00AE4325" w:rsidRDefault="007659CE" w:rsidP="007659CE">
      <w:pPr>
        <w:ind w:firstLine="708"/>
        <w:jc w:val="both"/>
        <w:rPr>
          <w:b/>
        </w:rPr>
      </w:pPr>
      <w:r>
        <w:t xml:space="preserve">Všechny podané nabídky budou vyhodnoceny pověřenou osobou nejpozději do </w:t>
      </w:r>
      <w:r w:rsidR="007A4B44" w:rsidRPr="007A4B44">
        <w:rPr>
          <w:b/>
        </w:rPr>
        <w:t>8</w:t>
      </w:r>
      <w:r w:rsidRPr="00AE4325">
        <w:rPr>
          <w:b/>
        </w:rPr>
        <w:t xml:space="preserve">. </w:t>
      </w:r>
      <w:r w:rsidR="00AE4325" w:rsidRPr="00AE4325">
        <w:rPr>
          <w:b/>
        </w:rPr>
        <w:t>7</w:t>
      </w:r>
      <w:r w:rsidRPr="00AE4325">
        <w:rPr>
          <w:b/>
        </w:rPr>
        <w:t>. 201</w:t>
      </w:r>
      <w:r w:rsidR="00AE4325" w:rsidRPr="00AE4325">
        <w:rPr>
          <w:b/>
        </w:rPr>
        <w:t>3</w:t>
      </w:r>
      <w:r w:rsidRPr="00AE4325">
        <w:rPr>
          <w:b/>
        </w:rPr>
        <w:t>.</w:t>
      </w:r>
      <w:r>
        <w:rPr>
          <w:color w:val="FF0000"/>
        </w:rPr>
        <w:t xml:space="preserve"> </w:t>
      </w:r>
      <w:r>
        <w:t xml:space="preserve">O výsledku výběrového řízení budou uchazeči informováni nejpozději do </w:t>
      </w:r>
      <w:r w:rsidR="007A4B44">
        <w:rPr>
          <w:b/>
        </w:rPr>
        <w:t>10</w:t>
      </w:r>
      <w:r w:rsidRPr="00AE4325">
        <w:rPr>
          <w:b/>
        </w:rPr>
        <w:t xml:space="preserve">. </w:t>
      </w:r>
      <w:r w:rsidR="00AE4325" w:rsidRPr="00AE4325">
        <w:rPr>
          <w:b/>
        </w:rPr>
        <w:t>7</w:t>
      </w:r>
      <w:r w:rsidRPr="00AE4325">
        <w:rPr>
          <w:b/>
        </w:rPr>
        <w:t>. 201</w:t>
      </w:r>
      <w:r w:rsidR="00AE4325" w:rsidRPr="00AE4325">
        <w:rPr>
          <w:b/>
        </w:rPr>
        <w:t>3</w:t>
      </w:r>
      <w:r w:rsidRPr="00AE4325">
        <w:rPr>
          <w:b/>
        </w:rPr>
        <w:t xml:space="preserve">. </w:t>
      </w:r>
    </w:p>
    <w:p w:rsidR="007659CE" w:rsidRDefault="007659CE" w:rsidP="007659CE"/>
    <w:p w:rsidR="007659CE" w:rsidRDefault="007659CE" w:rsidP="007659CE">
      <w:pPr>
        <w:jc w:val="center"/>
        <w:rPr>
          <w:b/>
        </w:rPr>
      </w:pPr>
    </w:p>
    <w:p w:rsidR="007659CE" w:rsidRPr="0059052D" w:rsidRDefault="007659CE" w:rsidP="007659CE">
      <w:pPr>
        <w:rPr>
          <w:b/>
        </w:rPr>
      </w:pPr>
      <w:r w:rsidRPr="0059052D">
        <w:rPr>
          <w:b/>
        </w:rPr>
        <w:t>Dodání předmětu zakázky</w:t>
      </w:r>
    </w:p>
    <w:p w:rsidR="007659CE" w:rsidRDefault="007659CE" w:rsidP="007659CE"/>
    <w:p w:rsidR="007659CE" w:rsidRDefault="007659CE" w:rsidP="007659CE">
      <w:pPr>
        <w:ind w:firstLine="708"/>
      </w:pPr>
      <w:r>
        <w:t>Předmět zakázky bude dodán na adresu zadavatele.</w:t>
      </w:r>
    </w:p>
    <w:p w:rsidR="007659CE" w:rsidRDefault="007659CE" w:rsidP="007659CE">
      <w:pPr>
        <w:rPr>
          <w:b/>
        </w:rPr>
      </w:pPr>
    </w:p>
    <w:p w:rsidR="007659CE" w:rsidRDefault="007659CE" w:rsidP="007659CE">
      <w:pPr>
        <w:rPr>
          <w:b/>
        </w:rPr>
      </w:pPr>
    </w:p>
    <w:p w:rsidR="007659CE" w:rsidRPr="0059052D" w:rsidRDefault="007659CE" w:rsidP="007659CE">
      <w:pPr>
        <w:rPr>
          <w:b/>
        </w:rPr>
      </w:pPr>
      <w:r w:rsidRPr="0059052D">
        <w:rPr>
          <w:b/>
        </w:rPr>
        <w:t xml:space="preserve">Lhůta dodání: </w:t>
      </w:r>
    </w:p>
    <w:p w:rsidR="007659CE" w:rsidRDefault="007659CE" w:rsidP="007659CE"/>
    <w:p w:rsidR="007659CE" w:rsidRDefault="007659CE" w:rsidP="007659CE">
      <w:pPr>
        <w:ind w:firstLine="708"/>
        <w:jc w:val="both"/>
      </w:pPr>
      <w:r>
        <w:t xml:space="preserve">Dodávka bude dodána do 30 dnů od podpisu smlouvy. </w:t>
      </w:r>
    </w:p>
    <w:p w:rsidR="007659CE" w:rsidRDefault="007659CE" w:rsidP="007659CE"/>
    <w:p w:rsidR="007659CE" w:rsidRDefault="007659CE" w:rsidP="007659CE">
      <w:pPr>
        <w:rPr>
          <w:b/>
        </w:rPr>
      </w:pPr>
    </w:p>
    <w:p w:rsidR="007659CE" w:rsidRPr="0059052D" w:rsidRDefault="007659CE" w:rsidP="007659CE">
      <w:pPr>
        <w:rPr>
          <w:b/>
        </w:rPr>
      </w:pPr>
      <w:r w:rsidRPr="0059052D">
        <w:rPr>
          <w:b/>
        </w:rPr>
        <w:t xml:space="preserve">Obchodní podmínky </w:t>
      </w:r>
    </w:p>
    <w:p w:rsidR="007659CE" w:rsidRDefault="007659CE" w:rsidP="007659CE"/>
    <w:p w:rsidR="007659CE" w:rsidRDefault="007659CE" w:rsidP="007659CE">
      <w:pPr>
        <w:ind w:firstLine="708"/>
        <w:jc w:val="both"/>
      </w:pPr>
      <w:r>
        <w:t xml:space="preserve">Obchodní podmínky, jakož i smluvní vztah dodavatele a zadavatele, budou upraveny </w:t>
      </w:r>
      <w:r w:rsidR="006D07AD">
        <w:t xml:space="preserve">kupní </w:t>
      </w:r>
      <w:r>
        <w:t>smlouvou</w:t>
      </w:r>
      <w:r w:rsidR="006D07AD">
        <w:t>.</w:t>
      </w:r>
      <w:r>
        <w:t xml:space="preserve"> Smlouva bude uzavřena do 10 dnů od vyhlášení výsledků výběrového řízení. Uchazeč předloží v rámci nabídky písemný návrh smlouvy zpracovaný v souladu s požadavky vymezenými v této zadávací dokumentaci. </w:t>
      </w:r>
    </w:p>
    <w:p w:rsidR="007659CE" w:rsidRDefault="007659CE" w:rsidP="007659CE">
      <w:pPr>
        <w:ind w:firstLine="708"/>
        <w:jc w:val="both"/>
      </w:pPr>
    </w:p>
    <w:p w:rsidR="007659CE" w:rsidRDefault="007659CE" w:rsidP="007659CE">
      <w:pPr>
        <w:jc w:val="both"/>
        <w:rPr>
          <w:b/>
        </w:rPr>
      </w:pPr>
      <w:r w:rsidRPr="005829E8">
        <w:rPr>
          <w:b/>
        </w:rPr>
        <w:t xml:space="preserve">Další ustanovení </w:t>
      </w:r>
    </w:p>
    <w:p w:rsidR="007659CE" w:rsidRPr="005829E8" w:rsidRDefault="007659CE" w:rsidP="007659CE">
      <w:pPr>
        <w:jc w:val="both"/>
        <w:rPr>
          <w:b/>
        </w:rPr>
      </w:pPr>
    </w:p>
    <w:p w:rsidR="007659CE" w:rsidRDefault="007659CE" w:rsidP="007659CE">
      <w:pPr>
        <w:ind w:firstLine="708"/>
        <w:jc w:val="both"/>
      </w:pPr>
      <w:r>
        <w:t xml:space="preserve">Zadavatel si vyhrazuje právo zrušit výběrové řízení bez udání důvodu, a to až do okamžiku podpisu kupní smlouvy s vítězným dodavatelem. Platba za dodávku bude realizována bezhotovostním převodem na základě vystavených faktur v souladu se smlouvou o dodávku díla. Dodavatel je povinen umožnit osobám oprávněným k výkonu kontroly projektu provést kontrolu dokladů souvisejících s plněním zakázky, a to do </w:t>
      </w:r>
      <w:r w:rsidRPr="006E6C17">
        <w:t xml:space="preserve">roku 2025. </w:t>
      </w:r>
    </w:p>
    <w:p w:rsidR="007659CE" w:rsidRDefault="007659CE" w:rsidP="007659CE">
      <w:bookmarkStart w:id="0" w:name="_GoBack"/>
      <w:bookmarkEnd w:id="0"/>
    </w:p>
    <w:p w:rsidR="007659CE" w:rsidRDefault="007659CE" w:rsidP="007659CE"/>
    <w:p w:rsidR="007659CE" w:rsidRDefault="007659CE" w:rsidP="007659CE"/>
    <w:p w:rsidR="007659CE" w:rsidRDefault="007659CE" w:rsidP="007659CE"/>
    <w:p w:rsidR="007659CE" w:rsidRDefault="007659CE" w:rsidP="007659CE"/>
    <w:p w:rsidR="007659CE" w:rsidRDefault="007659CE" w:rsidP="007659CE">
      <w:r>
        <w:t>V Ostravě dne</w:t>
      </w:r>
    </w:p>
    <w:p w:rsidR="007659CE" w:rsidRDefault="007659CE" w:rsidP="007659CE"/>
    <w:p w:rsidR="007659CE" w:rsidRDefault="007659CE" w:rsidP="007659CE"/>
    <w:p w:rsidR="007659CE" w:rsidRDefault="007659CE" w:rsidP="007659CE">
      <w:r>
        <w:t xml:space="preserve">.............................................................. </w:t>
      </w:r>
    </w:p>
    <w:p w:rsidR="007659CE" w:rsidRPr="006E6C17" w:rsidRDefault="007659CE" w:rsidP="007659CE">
      <w:r w:rsidRPr="006E6C17">
        <w:t xml:space="preserve">Mgr. Šárka </w:t>
      </w:r>
      <w:proofErr w:type="spellStart"/>
      <w:r w:rsidRPr="006E6C17">
        <w:t>Staníčková</w:t>
      </w:r>
      <w:proofErr w:type="spellEnd"/>
      <w:r w:rsidRPr="006E6C17">
        <w:t xml:space="preserve">, ředitelka školy </w:t>
      </w:r>
    </w:p>
    <w:p w:rsidR="00E15F35" w:rsidRDefault="00E15F35" w:rsidP="0014459F"/>
    <w:p w:rsidR="00E15F35" w:rsidRDefault="00E15F35" w:rsidP="0014459F"/>
    <w:p w:rsidR="00E15F35" w:rsidRDefault="00E15F35" w:rsidP="0014459F"/>
    <w:p w:rsidR="00E15F35" w:rsidRDefault="00E15F35" w:rsidP="0014459F"/>
    <w:p w:rsidR="00E15F35" w:rsidRDefault="00E15F35" w:rsidP="0014459F"/>
    <w:p w:rsidR="00E15F35" w:rsidRDefault="00E15F35" w:rsidP="0014459F"/>
    <w:p w:rsidR="00E15F35" w:rsidRDefault="00E15F35" w:rsidP="0014459F"/>
    <w:p w:rsidR="00E15F35" w:rsidRDefault="00E15F35" w:rsidP="0014459F"/>
    <w:p w:rsidR="00E15F35" w:rsidRDefault="00E15F35" w:rsidP="0014459F"/>
    <w:p w:rsidR="00BA3AD8" w:rsidRDefault="00BA3AD8" w:rsidP="0014459F"/>
    <w:p w:rsidR="00E15F35" w:rsidRDefault="00E15F35" w:rsidP="0014459F"/>
    <w:p w:rsidR="00BA3AD8" w:rsidRDefault="00BA3AD8" w:rsidP="0066730E">
      <w:pPr>
        <w:rPr>
          <w:sz w:val="28"/>
          <w:szCs w:val="28"/>
        </w:rPr>
      </w:pPr>
    </w:p>
    <w:p w:rsidR="00A659A6" w:rsidRDefault="00A659A6">
      <w:pPr>
        <w:rPr>
          <w:sz w:val="28"/>
          <w:szCs w:val="28"/>
        </w:rPr>
      </w:pPr>
    </w:p>
    <w:p w:rsidR="007659CE" w:rsidRDefault="007659C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16072" w:rsidRPr="00384653" w:rsidRDefault="00B16072" w:rsidP="00384653">
      <w:pPr>
        <w:ind w:left="3540" w:firstLine="708"/>
      </w:pPr>
      <w:r w:rsidRPr="00B52989">
        <w:rPr>
          <w:sz w:val="28"/>
          <w:szCs w:val="28"/>
        </w:rPr>
        <w:lastRenderedPageBreak/>
        <w:t>Příloha č. 2</w:t>
      </w:r>
    </w:p>
    <w:p w:rsidR="00B16072" w:rsidRPr="00B52989" w:rsidRDefault="00B16072" w:rsidP="00B16072">
      <w:pPr>
        <w:jc w:val="center"/>
        <w:rPr>
          <w:sz w:val="28"/>
          <w:szCs w:val="28"/>
        </w:rPr>
      </w:pPr>
      <w:r w:rsidRPr="00B52989">
        <w:rPr>
          <w:sz w:val="28"/>
          <w:szCs w:val="28"/>
        </w:rPr>
        <w:t>Čestné prohlášení zájemce veřejné zakázky</w:t>
      </w:r>
    </w:p>
    <w:p w:rsidR="00B16072" w:rsidRDefault="00B16072" w:rsidP="00B16072"/>
    <w:p w:rsidR="007659CE" w:rsidRPr="007659CE" w:rsidRDefault="007659CE" w:rsidP="007659CE">
      <w:pPr>
        <w:jc w:val="center"/>
        <w:rPr>
          <w:b/>
          <w:sz w:val="32"/>
          <w:szCs w:val="32"/>
        </w:rPr>
      </w:pPr>
      <w:r w:rsidRPr="007659CE">
        <w:rPr>
          <w:b/>
          <w:sz w:val="32"/>
          <w:szCs w:val="32"/>
        </w:rPr>
        <w:t>Výběrové řízení na dodavatele výpočetní a mediální techniky</w:t>
      </w: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Pr="007A4B44" w:rsidRDefault="00A659A6" w:rsidP="00B16072">
      <w:pPr>
        <w:jc w:val="center"/>
        <w:rPr>
          <w:b/>
          <w:sz w:val="28"/>
          <w:szCs w:val="28"/>
        </w:rPr>
      </w:pPr>
      <w:r w:rsidRPr="007A4B44">
        <w:rPr>
          <w:b/>
          <w:sz w:val="28"/>
          <w:szCs w:val="28"/>
        </w:rPr>
        <w:t>Projekt „</w:t>
      </w:r>
      <w:r w:rsidR="00C62BA2" w:rsidRPr="007A4B44">
        <w:rPr>
          <w:b/>
          <w:sz w:val="28"/>
          <w:szCs w:val="28"/>
        </w:rPr>
        <w:t>Další</w:t>
      </w:r>
      <w:r w:rsidR="002200FD" w:rsidRPr="007A4B44">
        <w:rPr>
          <w:b/>
          <w:sz w:val="28"/>
          <w:szCs w:val="28"/>
        </w:rPr>
        <w:t>m</w:t>
      </w:r>
      <w:r w:rsidR="00C62BA2" w:rsidRPr="007A4B44">
        <w:rPr>
          <w:b/>
          <w:sz w:val="28"/>
          <w:szCs w:val="28"/>
        </w:rPr>
        <w:t xml:space="preserve"> vzdělávání</w:t>
      </w:r>
      <w:r w:rsidR="002200FD" w:rsidRPr="007A4B44">
        <w:rPr>
          <w:b/>
          <w:sz w:val="28"/>
          <w:szCs w:val="28"/>
        </w:rPr>
        <w:t>m</w:t>
      </w:r>
      <w:r w:rsidR="00C62BA2" w:rsidRPr="007A4B44">
        <w:rPr>
          <w:b/>
          <w:sz w:val="28"/>
          <w:szCs w:val="28"/>
        </w:rPr>
        <w:t xml:space="preserve"> pedagogických pracovníků Gymnázia, Ostrava-Hrabůvka, příspěvková organizace, k jejich profesnímu rozvoji</w:t>
      </w:r>
      <w:r w:rsidR="00B16072" w:rsidRPr="007A4B44">
        <w:rPr>
          <w:b/>
          <w:sz w:val="28"/>
          <w:szCs w:val="28"/>
        </w:rPr>
        <w:t>“</w:t>
      </w:r>
    </w:p>
    <w:p w:rsidR="00B16072" w:rsidRPr="007A4B44" w:rsidRDefault="00B16072" w:rsidP="00B16072">
      <w:pPr>
        <w:ind w:left="1416" w:firstLine="708"/>
        <w:rPr>
          <w:b/>
          <w:sz w:val="28"/>
          <w:szCs w:val="28"/>
        </w:rPr>
      </w:pPr>
      <w:r w:rsidRPr="007A4B44">
        <w:rPr>
          <w:sz w:val="28"/>
          <w:szCs w:val="28"/>
        </w:rPr>
        <w:t xml:space="preserve"> registrační číslo projektu CZ.1.07/1.</w:t>
      </w:r>
      <w:r w:rsidR="00C62BA2" w:rsidRPr="007A4B44">
        <w:rPr>
          <w:sz w:val="28"/>
          <w:szCs w:val="28"/>
        </w:rPr>
        <w:t>3</w:t>
      </w:r>
      <w:r w:rsidRPr="007A4B44">
        <w:rPr>
          <w:sz w:val="28"/>
          <w:szCs w:val="28"/>
        </w:rPr>
        <w:t>.</w:t>
      </w:r>
      <w:r w:rsidR="00C62BA2" w:rsidRPr="007A4B44">
        <w:rPr>
          <w:sz w:val="28"/>
          <w:szCs w:val="28"/>
        </w:rPr>
        <w:t>4</w:t>
      </w:r>
      <w:r w:rsidRPr="007A4B44">
        <w:rPr>
          <w:sz w:val="28"/>
          <w:szCs w:val="28"/>
        </w:rPr>
        <w:t>4/01.00</w:t>
      </w:r>
      <w:r w:rsidR="00C62BA2" w:rsidRPr="007A4B44">
        <w:rPr>
          <w:sz w:val="28"/>
          <w:szCs w:val="28"/>
        </w:rPr>
        <w:t>90</w:t>
      </w:r>
    </w:p>
    <w:p w:rsidR="00B16072" w:rsidRPr="007A4B44" w:rsidRDefault="00B16072" w:rsidP="00B16072">
      <w:pPr>
        <w:rPr>
          <w:sz w:val="28"/>
          <w:szCs w:val="28"/>
        </w:rPr>
      </w:pPr>
    </w:p>
    <w:p w:rsidR="001D1928" w:rsidRPr="007A4B44" w:rsidRDefault="001D1928" w:rsidP="001D1928">
      <w:pPr>
        <w:jc w:val="center"/>
        <w:rPr>
          <w:b/>
          <w:sz w:val="28"/>
          <w:szCs w:val="28"/>
        </w:rPr>
      </w:pPr>
    </w:p>
    <w:p w:rsidR="001D1928" w:rsidRPr="007A4B44" w:rsidRDefault="001D1928" w:rsidP="001D1928">
      <w:pPr>
        <w:jc w:val="center"/>
        <w:rPr>
          <w:b/>
          <w:sz w:val="28"/>
          <w:szCs w:val="28"/>
        </w:rPr>
      </w:pPr>
      <w:r w:rsidRPr="007A4B44">
        <w:rPr>
          <w:b/>
          <w:sz w:val="28"/>
          <w:szCs w:val="28"/>
        </w:rPr>
        <w:t>Projekt „Šablony na Gymnáziu Ostrava-Hrabůvka“</w:t>
      </w:r>
    </w:p>
    <w:p w:rsidR="001D1928" w:rsidRDefault="001D1928" w:rsidP="001D1928">
      <w:pPr>
        <w:jc w:val="center"/>
        <w:rPr>
          <w:b/>
          <w:sz w:val="36"/>
          <w:szCs w:val="36"/>
        </w:rPr>
      </w:pPr>
      <w:r w:rsidRPr="007A4B44">
        <w:rPr>
          <w:sz w:val="28"/>
          <w:szCs w:val="28"/>
        </w:rPr>
        <w:t>registrační číslo projektu CZ.1.07/1.5.00/34.0986</w:t>
      </w:r>
    </w:p>
    <w:p w:rsidR="001D1928" w:rsidRDefault="001D1928" w:rsidP="001D1928">
      <w:pPr>
        <w:jc w:val="center"/>
        <w:rPr>
          <w:b/>
          <w:sz w:val="36"/>
          <w:szCs w:val="36"/>
        </w:rPr>
      </w:pPr>
    </w:p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Pr="00B52989" w:rsidRDefault="00B16072" w:rsidP="00B16072">
      <w:pPr>
        <w:rPr>
          <w:sz w:val="28"/>
          <w:szCs w:val="28"/>
        </w:rPr>
      </w:pPr>
      <w:r w:rsidRPr="00B52989">
        <w:rPr>
          <w:sz w:val="28"/>
          <w:szCs w:val="28"/>
        </w:rPr>
        <w:t>Zadavatel:</w:t>
      </w:r>
    </w:p>
    <w:p w:rsidR="00B16072" w:rsidRPr="00B52989" w:rsidRDefault="00B16072" w:rsidP="00B16072">
      <w:pPr>
        <w:rPr>
          <w:sz w:val="28"/>
          <w:szCs w:val="28"/>
        </w:rPr>
      </w:pPr>
      <w:r w:rsidRPr="00B52989">
        <w:rPr>
          <w:sz w:val="28"/>
          <w:szCs w:val="28"/>
        </w:rPr>
        <w:t>Gymnázium, Ostrava-Hrabůvka, příspěvková organizace</w:t>
      </w:r>
    </w:p>
    <w:p w:rsidR="00B16072" w:rsidRPr="00B52989" w:rsidRDefault="00B16072" w:rsidP="00B16072">
      <w:pPr>
        <w:rPr>
          <w:sz w:val="28"/>
          <w:szCs w:val="28"/>
        </w:rPr>
      </w:pPr>
      <w:r w:rsidRPr="00B52989">
        <w:rPr>
          <w:sz w:val="28"/>
          <w:szCs w:val="28"/>
        </w:rPr>
        <w:t>Fr. Hajdy 34</w:t>
      </w:r>
    </w:p>
    <w:p w:rsidR="00B16072" w:rsidRPr="00B52989" w:rsidRDefault="00B16072" w:rsidP="00B16072">
      <w:pPr>
        <w:rPr>
          <w:sz w:val="28"/>
          <w:szCs w:val="28"/>
        </w:rPr>
      </w:pPr>
      <w:r w:rsidRPr="00B52989">
        <w:rPr>
          <w:sz w:val="28"/>
          <w:szCs w:val="28"/>
        </w:rPr>
        <w:t>700 30 Ostrava-Hrabůvka</w:t>
      </w:r>
    </w:p>
    <w:p w:rsidR="007B7AE7" w:rsidRDefault="007B7AE7">
      <w:pPr>
        <w:rPr>
          <w:b/>
          <w:sz w:val="28"/>
          <w:szCs w:val="28"/>
        </w:rPr>
      </w:pPr>
    </w:p>
    <w:p w:rsidR="007659CE" w:rsidRDefault="007659C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84653" w:rsidRPr="00B33A89" w:rsidRDefault="00384653" w:rsidP="00384653">
      <w:pPr>
        <w:pStyle w:val="Zkladntext2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V</w:t>
      </w:r>
      <w:r w:rsidRPr="00B33A89">
        <w:rPr>
          <w:b/>
          <w:sz w:val="28"/>
          <w:szCs w:val="28"/>
        </w:rPr>
        <w:t xml:space="preserve">eřejná zakázka </w:t>
      </w:r>
      <w:r>
        <w:rPr>
          <w:b/>
          <w:sz w:val="28"/>
          <w:szCs w:val="28"/>
        </w:rPr>
        <w:t>malého rozsahu</w:t>
      </w:r>
    </w:p>
    <w:p w:rsidR="00384653" w:rsidRPr="00B33A89" w:rsidRDefault="00384653" w:rsidP="00384653">
      <w:pPr>
        <w:pStyle w:val="Zkladntext2"/>
        <w:spacing w:after="0" w:line="240" w:lineRule="auto"/>
        <w:jc w:val="center"/>
        <w:rPr>
          <w:sz w:val="24"/>
          <w:szCs w:val="24"/>
        </w:rPr>
      </w:pPr>
    </w:p>
    <w:p w:rsidR="00C62BA2" w:rsidRPr="007659CE" w:rsidRDefault="00384653" w:rsidP="00C62BA2">
      <w:pPr>
        <w:jc w:val="center"/>
        <w:rPr>
          <w:b/>
          <w:sz w:val="32"/>
          <w:szCs w:val="32"/>
        </w:rPr>
      </w:pPr>
      <w:r w:rsidRPr="007659CE">
        <w:rPr>
          <w:b/>
          <w:sz w:val="32"/>
          <w:szCs w:val="32"/>
        </w:rPr>
        <w:t>„</w:t>
      </w:r>
      <w:r w:rsidR="007659CE" w:rsidRPr="007659CE">
        <w:rPr>
          <w:b/>
          <w:sz w:val="32"/>
          <w:szCs w:val="32"/>
        </w:rPr>
        <w:t>Výběrové řízení na dodavatele výpočetní a mediální techniky</w:t>
      </w:r>
      <w:r w:rsidR="00C62BA2" w:rsidRPr="007659CE">
        <w:rPr>
          <w:b/>
          <w:sz w:val="32"/>
          <w:szCs w:val="32"/>
        </w:rPr>
        <w:t xml:space="preserve">“ </w:t>
      </w:r>
    </w:p>
    <w:p w:rsidR="00384653" w:rsidRPr="00B33A89" w:rsidRDefault="00384653" w:rsidP="00384653">
      <w:pPr>
        <w:pStyle w:val="Zkladntext2"/>
        <w:spacing w:after="0" w:line="240" w:lineRule="auto"/>
        <w:rPr>
          <w:b/>
          <w:sz w:val="24"/>
          <w:szCs w:val="24"/>
        </w:rPr>
      </w:pPr>
    </w:p>
    <w:p w:rsidR="00384653" w:rsidRPr="00B33A89" w:rsidRDefault="00384653" w:rsidP="00384653">
      <w:pPr>
        <w:pStyle w:val="Zkladntext2"/>
        <w:spacing w:after="0" w:line="240" w:lineRule="auto"/>
        <w:jc w:val="center"/>
        <w:rPr>
          <w:b/>
          <w:sz w:val="24"/>
          <w:szCs w:val="24"/>
        </w:rPr>
      </w:pPr>
      <w:r w:rsidRPr="00B33A89">
        <w:rPr>
          <w:b/>
          <w:sz w:val="24"/>
          <w:szCs w:val="24"/>
        </w:rPr>
        <w:t>Prohlášení</w:t>
      </w:r>
    </w:p>
    <w:p w:rsidR="00384653" w:rsidRPr="00B33A89" w:rsidRDefault="00384653" w:rsidP="00384653">
      <w:pPr>
        <w:pStyle w:val="Zkladntext2"/>
        <w:spacing w:after="0" w:line="240" w:lineRule="auto"/>
        <w:rPr>
          <w:sz w:val="24"/>
          <w:szCs w:val="24"/>
        </w:rPr>
      </w:pPr>
    </w:p>
    <w:p w:rsidR="00384653" w:rsidRPr="00B33A89" w:rsidRDefault="00384653" w:rsidP="00384653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Společnost</w:t>
      </w:r>
    </w:p>
    <w:p w:rsidR="00384653" w:rsidRPr="00B33A89" w:rsidRDefault="00384653" w:rsidP="00384653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…………………………………………………………………….</w:t>
      </w:r>
    </w:p>
    <w:p w:rsidR="00384653" w:rsidRPr="00B33A89" w:rsidRDefault="00384653" w:rsidP="00384653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Se sídlem ………………………………………………………….</w:t>
      </w:r>
    </w:p>
    <w:p w:rsidR="00384653" w:rsidRPr="00B33A89" w:rsidRDefault="00384653" w:rsidP="00384653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IČ ………………………………………………………………….</w:t>
      </w:r>
    </w:p>
    <w:p w:rsidR="00384653" w:rsidRPr="00B33A89" w:rsidRDefault="00384653" w:rsidP="00384653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Zapsaná v obchodním rejstříku u ………………………………….</w:t>
      </w:r>
    </w:p>
    <w:p w:rsidR="00384653" w:rsidRPr="00B04F2B" w:rsidRDefault="00384653" w:rsidP="00384653">
      <w:pPr>
        <w:pStyle w:val="Zkladntext2"/>
        <w:spacing w:after="0" w:line="240" w:lineRule="auto"/>
        <w:rPr>
          <w:sz w:val="24"/>
          <w:szCs w:val="24"/>
        </w:rPr>
      </w:pPr>
    </w:p>
    <w:p w:rsidR="007659CE" w:rsidRPr="007659CE" w:rsidRDefault="00384653" w:rsidP="007659CE">
      <w:pPr>
        <w:jc w:val="center"/>
        <w:rPr>
          <w:b/>
        </w:rPr>
      </w:pPr>
      <w:r w:rsidRPr="00B04F2B">
        <w:t xml:space="preserve">která se podáním nabídky hodlá ucházet o veřejnou zakázku </w:t>
      </w:r>
      <w:r w:rsidR="00C62BA2">
        <w:rPr>
          <w:b/>
        </w:rPr>
        <w:t>„</w:t>
      </w:r>
      <w:r w:rsidR="007659CE" w:rsidRPr="007659CE">
        <w:rPr>
          <w:b/>
        </w:rPr>
        <w:t>Výběrové řízení na dodavatele výpočetní a mediální techniky</w:t>
      </w:r>
      <w:r w:rsidR="007659CE">
        <w:rPr>
          <w:b/>
        </w:rPr>
        <w:t>“</w:t>
      </w:r>
    </w:p>
    <w:p w:rsidR="00384653" w:rsidRPr="00F6393D" w:rsidRDefault="00384653" w:rsidP="007659CE"/>
    <w:p w:rsidR="00384653" w:rsidRPr="00B33A89" w:rsidRDefault="00384653" w:rsidP="00384653">
      <w:pPr>
        <w:pStyle w:val="Zkladntext2"/>
        <w:spacing w:after="0" w:line="240" w:lineRule="auto"/>
        <w:jc w:val="center"/>
        <w:rPr>
          <w:sz w:val="24"/>
          <w:szCs w:val="24"/>
        </w:rPr>
      </w:pPr>
      <w:r w:rsidRPr="00F6393D">
        <w:rPr>
          <w:sz w:val="24"/>
          <w:szCs w:val="24"/>
        </w:rPr>
        <w:t>předkládá</w:t>
      </w:r>
    </w:p>
    <w:p w:rsidR="00384653" w:rsidRPr="00B33A89" w:rsidRDefault="00384653" w:rsidP="00384653">
      <w:pPr>
        <w:pStyle w:val="Zkladntext2"/>
        <w:spacing w:after="0" w:line="240" w:lineRule="auto"/>
        <w:jc w:val="both"/>
        <w:rPr>
          <w:sz w:val="24"/>
          <w:szCs w:val="24"/>
        </w:rPr>
      </w:pPr>
    </w:p>
    <w:p w:rsidR="00384653" w:rsidRPr="000A7242" w:rsidRDefault="00384653" w:rsidP="00384653">
      <w:pPr>
        <w:widowControl w:val="0"/>
        <w:tabs>
          <w:tab w:val="left" w:pos="5580"/>
        </w:tabs>
        <w:jc w:val="both"/>
      </w:pPr>
      <w:r w:rsidRPr="000A7242">
        <w:t xml:space="preserve">tuto Informaci o kvalifikaci dle zadávacích podmínek obsažených ve výzvě k podání nabídky a k prokázání splnění kvalifikace a ve Výzvě </w:t>
      </w:r>
    </w:p>
    <w:p w:rsidR="00384653" w:rsidRDefault="00384653" w:rsidP="00384653">
      <w:pPr>
        <w:widowControl w:val="0"/>
        <w:tabs>
          <w:tab w:val="left" w:pos="5580"/>
        </w:tabs>
        <w:jc w:val="both"/>
      </w:pPr>
    </w:p>
    <w:p w:rsidR="00384653" w:rsidRPr="00B33A89" w:rsidRDefault="00384653" w:rsidP="00384653">
      <w:pPr>
        <w:pStyle w:val="Zkladntext2"/>
        <w:spacing w:after="0" w:line="240" w:lineRule="auto"/>
        <w:ind w:firstLine="360"/>
        <w:jc w:val="center"/>
        <w:rPr>
          <w:sz w:val="24"/>
          <w:szCs w:val="24"/>
        </w:rPr>
      </w:pPr>
      <w:r>
        <w:rPr>
          <w:sz w:val="24"/>
          <w:szCs w:val="24"/>
        </w:rPr>
        <w:t>a</w:t>
      </w:r>
      <w:r w:rsidRPr="00B33A89">
        <w:rPr>
          <w:sz w:val="24"/>
          <w:szCs w:val="24"/>
        </w:rPr>
        <w:t xml:space="preserve"> </w:t>
      </w:r>
      <w:r w:rsidRPr="00B979F3">
        <w:rPr>
          <w:b/>
          <w:sz w:val="24"/>
          <w:szCs w:val="24"/>
        </w:rPr>
        <w:t>čestně prohlašuje</w:t>
      </w:r>
      <w:r w:rsidRPr="00B33A89">
        <w:rPr>
          <w:sz w:val="24"/>
          <w:szCs w:val="24"/>
        </w:rPr>
        <w:t>, že:</w:t>
      </w:r>
    </w:p>
    <w:p w:rsidR="00384653" w:rsidRPr="00B33A89" w:rsidRDefault="00384653" w:rsidP="00384653">
      <w:pPr>
        <w:pStyle w:val="Zkladntext2"/>
        <w:spacing w:after="0" w:line="240" w:lineRule="auto"/>
        <w:jc w:val="both"/>
        <w:rPr>
          <w:sz w:val="24"/>
          <w:szCs w:val="24"/>
        </w:rPr>
      </w:pPr>
    </w:p>
    <w:p w:rsidR="00384653" w:rsidRPr="00044405" w:rsidRDefault="00384653" w:rsidP="00384653">
      <w:pPr>
        <w:pStyle w:val="Zkladntext2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s</w:t>
      </w:r>
      <w:r w:rsidRPr="00B33A89">
        <w:rPr>
          <w:sz w:val="24"/>
          <w:szCs w:val="24"/>
        </w:rPr>
        <w:t>e</w:t>
      </w:r>
      <w:proofErr w:type="gramEnd"/>
      <w:r w:rsidRPr="00B33A89">
        <w:rPr>
          <w:sz w:val="24"/>
          <w:szCs w:val="24"/>
        </w:rPr>
        <w:t xml:space="preserve"> </w:t>
      </w:r>
      <w:r w:rsidRPr="00044405">
        <w:rPr>
          <w:sz w:val="24"/>
          <w:szCs w:val="24"/>
        </w:rPr>
        <w:t xml:space="preserve">před předložením Informace o kvalifikaci podrobně seznámila se zadávacími podmínkami </w:t>
      </w:r>
    </w:p>
    <w:p w:rsidR="00384653" w:rsidRPr="00B33A89" w:rsidRDefault="00384653" w:rsidP="00384653">
      <w:pPr>
        <w:pStyle w:val="Zkladntext2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 w:rsidRPr="00044405">
        <w:rPr>
          <w:sz w:val="24"/>
          <w:szCs w:val="24"/>
        </w:rPr>
        <w:t>zmocněnou kontaktní osobou dodavatele k projednání otázek souvisejících s Informací o kvalifikaci je ……………………</w:t>
      </w:r>
      <w:r>
        <w:rPr>
          <w:sz w:val="24"/>
          <w:szCs w:val="24"/>
        </w:rPr>
        <w:t>……………</w:t>
      </w:r>
      <w:r w:rsidRPr="00044405">
        <w:rPr>
          <w:sz w:val="24"/>
          <w:szCs w:val="24"/>
        </w:rPr>
        <w:t>,</w:t>
      </w:r>
      <w:r w:rsidRPr="00B33A89">
        <w:rPr>
          <w:sz w:val="24"/>
          <w:szCs w:val="24"/>
        </w:rPr>
        <w:t xml:space="preserve"> tel. ………………</w:t>
      </w:r>
      <w:proofErr w:type="gramStart"/>
      <w:r w:rsidRPr="00B33A89">
        <w:rPr>
          <w:sz w:val="24"/>
          <w:szCs w:val="24"/>
        </w:rPr>
        <w:t>….., e-mail</w:t>
      </w:r>
      <w:proofErr w:type="gramEnd"/>
      <w:r w:rsidRPr="00B33A89">
        <w:rPr>
          <w:sz w:val="24"/>
          <w:szCs w:val="24"/>
        </w:rPr>
        <w:t xml:space="preserve"> …………………………</w:t>
      </w:r>
    </w:p>
    <w:p w:rsidR="00384653" w:rsidRPr="00B33A89" w:rsidRDefault="00384653" w:rsidP="00384653">
      <w:pPr>
        <w:pStyle w:val="Zkladntext2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B33A89">
        <w:rPr>
          <w:sz w:val="24"/>
          <w:szCs w:val="24"/>
        </w:rPr>
        <w:t>odpisem tohoto prohlášení potvrzuje pravdivost, správnost a závaznost veškerých dokumentů uvedených v této Informaci o kvalifikaci</w:t>
      </w:r>
    </w:p>
    <w:p w:rsidR="00384653" w:rsidRPr="00B33A89" w:rsidRDefault="00384653" w:rsidP="00384653">
      <w:pPr>
        <w:pStyle w:val="Zkladntext2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B33A89">
        <w:rPr>
          <w:sz w:val="24"/>
          <w:szCs w:val="24"/>
        </w:rPr>
        <w:t>ředkládaná Informace o kvalifikaci obsahuje celkem ……</w:t>
      </w:r>
      <w:proofErr w:type="gramStart"/>
      <w:r w:rsidRPr="00B33A89">
        <w:rPr>
          <w:sz w:val="24"/>
          <w:szCs w:val="24"/>
        </w:rPr>
        <w:t>….. číslovaných</w:t>
      </w:r>
      <w:proofErr w:type="gramEnd"/>
      <w:r w:rsidRPr="00B33A89">
        <w:rPr>
          <w:sz w:val="24"/>
          <w:szCs w:val="24"/>
        </w:rPr>
        <w:t xml:space="preserve"> listů vyjma oddělujících listů.</w:t>
      </w:r>
    </w:p>
    <w:p w:rsidR="00384653" w:rsidRPr="00B33A89" w:rsidRDefault="00384653" w:rsidP="00384653">
      <w:pPr>
        <w:pStyle w:val="Zkladntext2"/>
        <w:spacing w:after="0" w:line="240" w:lineRule="auto"/>
        <w:ind w:left="360"/>
        <w:jc w:val="both"/>
        <w:rPr>
          <w:sz w:val="24"/>
          <w:szCs w:val="24"/>
        </w:rPr>
      </w:pPr>
    </w:p>
    <w:p w:rsidR="00384653" w:rsidRDefault="00384653" w:rsidP="00384653">
      <w:pPr>
        <w:pStyle w:val="Zkladntext2"/>
        <w:spacing w:after="0" w:line="240" w:lineRule="auto"/>
        <w:ind w:left="360"/>
        <w:jc w:val="both"/>
        <w:rPr>
          <w:sz w:val="24"/>
          <w:szCs w:val="24"/>
        </w:rPr>
      </w:pPr>
    </w:p>
    <w:p w:rsidR="00384653" w:rsidRDefault="00384653" w:rsidP="00384653">
      <w:pPr>
        <w:pStyle w:val="Zkladntext2"/>
        <w:spacing w:after="0" w:line="240" w:lineRule="auto"/>
        <w:ind w:left="360"/>
        <w:jc w:val="both"/>
        <w:rPr>
          <w:sz w:val="24"/>
          <w:szCs w:val="24"/>
        </w:rPr>
      </w:pPr>
    </w:p>
    <w:p w:rsidR="00384653" w:rsidRPr="00B33A89" w:rsidRDefault="00384653" w:rsidP="00384653">
      <w:pPr>
        <w:pStyle w:val="Zkladntext2"/>
        <w:spacing w:after="0" w:line="240" w:lineRule="auto"/>
        <w:ind w:left="360"/>
        <w:jc w:val="both"/>
        <w:rPr>
          <w:sz w:val="24"/>
          <w:szCs w:val="24"/>
        </w:rPr>
      </w:pPr>
    </w:p>
    <w:p w:rsidR="00384653" w:rsidRPr="00B33A89" w:rsidRDefault="00384653" w:rsidP="00384653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V …………………</w:t>
      </w:r>
      <w:proofErr w:type="gramStart"/>
      <w:r w:rsidRPr="00B33A89">
        <w:rPr>
          <w:sz w:val="24"/>
          <w:szCs w:val="24"/>
        </w:rPr>
        <w:t>….. dne</w:t>
      </w:r>
      <w:proofErr w:type="gramEnd"/>
      <w:r w:rsidRPr="00B33A89">
        <w:rPr>
          <w:sz w:val="24"/>
          <w:szCs w:val="24"/>
        </w:rPr>
        <w:t xml:space="preserve"> …………………………</w:t>
      </w:r>
    </w:p>
    <w:p w:rsidR="00384653" w:rsidRPr="00B33A89" w:rsidRDefault="00384653" w:rsidP="00384653">
      <w:pPr>
        <w:pStyle w:val="Zkladntext2"/>
        <w:spacing w:after="0" w:line="240" w:lineRule="auto"/>
        <w:rPr>
          <w:sz w:val="24"/>
          <w:szCs w:val="24"/>
        </w:rPr>
      </w:pPr>
    </w:p>
    <w:p w:rsidR="00384653" w:rsidRPr="00B33A89" w:rsidRDefault="00384653" w:rsidP="00384653">
      <w:pPr>
        <w:pStyle w:val="Zkladntext2"/>
        <w:spacing w:after="0" w:line="240" w:lineRule="auto"/>
        <w:ind w:firstLine="4140"/>
        <w:rPr>
          <w:sz w:val="24"/>
          <w:szCs w:val="24"/>
        </w:rPr>
      </w:pPr>
    </w:p>
    <w:p w:rsidR="00384653" w:rsidRPr="00B33A89" w:rsidRDefault="00384653" w:rsidP="00384653">
      <w:pPr>
        <w:pStyle w:val="Zkladntext2"/>
        <w:spacing w:after="0" w:line="240" w:lineRule="auto"/>
        <w:ind w:firstLine="4140"/>
        <w:rPr>
          <w:sz w:val="24"/>
          <w:szCs w:val="24"/>
        </w:rPr>
      </w:pPr>
    </w:p>
    <w:p w:rsidR="00384653" w:rsidRPr="00B33A89" w:rsidRDefault="00384653" w:rsidP="00384653">
      <w:pPr>
        <w:pStyle w:val="Zkladntext2"/>
        <w:spacing w:after="0" w:line="240" w:lineRule="auto"/>
        <w:ind w:firstLine="4140"/>
        <w:rPr>
          <w:sz w:val="24"/>
          <w:szCs w:val="24"/>
        </w:rPr>
      </w:pPr>
      <w:r w:rsidRPr="00B33A89">
        <w:rPr>
          <w:sz w:val="24"/>
          <w:szCs w:val="24"/>
        </w:rPr>
        <w:t>………….……………………………………….</w:t>
      </w:r>
    </w:p>
    <w:p w:rsidR="00384653" w:rsidRPr="00B33A89" w:rsidRDefault="00384653" w:rsidP="00384653">
      <w:pPr>
        <w:pStyle w:val="Zkladntext2"/>
        <w:spacing w:after="0" w:line="240" w:lineRule="auto"/>
        <w:ind w:firstLine="4140"/>
        <w:rPr>
          <w:sz w:val="24"/>
          <w:szCs w:val="24"/>
        </w:rPr>
      </w:pPr>
      <w:r w:rsidRPr="00B33A89">
        <w:rPr>
          <w:sz w:val="24"/>
          <w:szCs w:val="24"/>
        </w:rPr>
        <w:t>Podpis dodavatele v souladu s výpisem z OR</w:t>
      </w:r>
    </w:p>
    <w:p w:rsidR="00384653" w:rsidRPr="00B33A89" w:rsidRDefault="00384653" w:rsidP="00384653">
      <w:pPr>
        <w:pStyle w:val="Zkladntext2"/>
        <w:tabs>
          <w:tab w:val="left" w:pos="4140"/>
        </w:tabs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 xml:space="preserve"> </w:t>
      </w:r>
      <w:r w:rsidRPr="00B33A89">
        <w:rPr>
          <w:sz w:val="24"/>
          <w:szCs w:val="24"/>
        </w:rPr>
        <w:tab/>
        <w:t xml:space="preserve">či jiné obdobné evidence nebo osob/y </w:t>
      </w:r>
    </w:p>
    <w:p w:rsidR="00384653" w:rsidRPr="00B33A89" w:rsidRDefault="00384653" w:rsidP="00384653">
      <w:pPr>
        <w:pStyle w:val="Zkladntext2"/>
        <w:tabs>
          <w:tab w:val="left" w:pos="4140"/>
        </w:tabs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ab/>
        <w:t>oprávněné jednat za dodavatele</w:t>
      </w:r>
    </w:p>
    <w:p w:rsidR="00384653" w:rsidRPr="00B33A89" w:rsidRDefault="00384653" w:rsidP="00384653">
      <w:pPr>
        <w:widowControl w:val="0"/>
        <w:tabs>
          <w:tab w:val="left" w:pos="1230"/>
        </w:tabs>
      </w:pPr>
    </w:p>
    <w:p w:rsidR="00384653" w:rsidRDefault="00384653" w:rsidP="00384653">
      <w:pPr>
        <w:jc w:val="center"/>
      </w:pPr>
      <w:r w:rsidRPr="007F1F00">
        <w:t xml:space="preserve"> </w:t>
      </w:r>
    </w:p>
    <w:p w:rsidR="00B16072" w:rsidRDefault="00B16072" w:rsidP="00B16072">
      <w:pPr>
        <w:sectPr w:rsidR="00B16072" w:rsidSect="0066730E">
          <w:headerReference w:type="default" r:id="rId9"/>
          <w:footerReference w:type="default" r:id="rId10"/>
          <w:pgSz w:w="11906" w:h="16838"/>
          <w:pgMar w:top="2658" w:right="566" w:bottom="567" w:left="900" w:header="142" w:footer="708" w:gutter="0"/>
          <w:cols w:space="708"/>
          <w:docGrid w:linePitch="360"/>
        </w:sectPr>
      </w:pPr>
    </w:p>
    <w:p w:rsidR="007B7AE7" w:rsidRDefault="007B7AE7">
      <w:pPr>
        <w:rPr>
          <w:sz w:val="28"/>
          <w:szCs w:val="28"/>
        </w:rPr>
      </w:pPr>
    </w:p>
    <w:p w:rsidR="00B16072" w:rsidRDefault="00B16072" w:rsidP="00B16072">
      <w:pPr>
        <w:pStyle w:val="Zkladntext2"/>
        <w:spacing w:after="0"/>
        <w:jc w:val="center"/>
        <w:rPr>
          <w:sz w:val="28"/>
          <w:szCs w:val="28"/>
        </w:rPr>
      </w:pPr>
      <w:r w:rsidRPr="00384653">
        <w:rPr>
          <w:sz w:val="28"/>
          <w:szCs w:val="28"/>
        </w:rPr>
        <w:t>Veřejná zakázka malého rozsahu</w:t>
      </w:r>
    </w:p>
    <w:p w:rsidR="0096219A" w:rsidRPr="0096219A" w:rsidRDefault="0096219A" w:rsidP="0096219A">
      <w:pPr>
        <w:pStyle w:val="Zhlav"/>
        <w:jc w:val="center"/>
        <w:rPr>
          <w:b/>
          <w:i/>
          <w:sz w:val="28"/>
          <w:szCs w:val="28"/>
        </w:rPr>
      </w:pPr>
      <w:r w:rsidRPr="0096219A">
        <w:rPr>
          <w:b/>
          <w:sz w:val="28"/>
          <w:szCs w:val="28"/>
        </w:rPr>
        <w:t>INFORMACE O KVALIFIKACI</w:t>
      </w:r>
    </w:p>
    <w:p w:rsidR="0096219A" w:rsidRPr="00384653" w:rsidRDefault="0096219A" w:rsidP="00B16072">
      <w:pPr>
        <w:pStyle w:val="Zkladntext2"/>
        <w:spacing w:after="0"/>
        <w:jc w:val="center"/>
        <w:rPr>
          <w:sz w:val="28"/>
          <w:szCs w:val="28"/>
        </w:rPr>
      </w:pPr>
    </w:p>
    <w:p w:rsidR="007659CE" w:rsidRPr="007659CE" w:rsidRDefault="007659CE" w:rsidP="007659CE">
      <w:pPr>
        <w:jc w:val="center"/>
        <w:rPr>
          <w:b/>
          <w:sz w:val="32"/>
          <w:szCs w:val="32"/>
        </w:rPr>
      </w:pPr>
      <w:r w:rsidRPr="007659CE">
        <w:rPr>
          <w:b/>
          <w:sz w:val="32"/>
          <w:szCs w:val="32"/>
        </w:rPr>
        <w:t>Výběrové řízení na dodavatele výpočetní a mediální techniky</w:t>
      </w:r>
    </w:p>
    <w:p w:rsidR="00C62BA2" w:rsidRDefault="00C62BA2" w:rsidP="00C62BA2">
      <w:pPr>
        <w:jc w:val="center"/>
        <w:rPr>
          <w:b/>
          <w:sz w:val="36"/>
          <w:szCs w:val="36"/>
        </w:rPr>
      </w:pPr>
    </w:p>
    <w:p w:rsidR="00C62BA2" w:rsidRPr="007A4B44" w:rsidRDefault="00C62BA2" w:rsidP="00C62BA2">
      <w:pPr>
        <w:jc w:val="center"/>
        <w:rPr>
          <w:b/>
          <w:sz w:val="28"/>
          <w:szCs w:val="28"/>
        </w:rPr>
      </w:pPr>
      <w:r w:rsidRPr="007A4B44">
        <w:rPr>
          <w:b/>
          <w:sz w:val="28"/>
          <w:szCs w:val="28"/>
        </w:rPr>
        <w:t>Projekt “Další</w:t>
      </w:r>
      <w:r w:rsidR="002200FD" w:rsidRPr="007A4B44">
        <w:rPr>
          <w:b/>
          <w:sz w:val="28"/>
          <w:szCs w:val="28"/>
        </w:rPr>
        <w:t>m</w:t>
      </w:r>
      <w:r w:rsidRPr="007A4B44">
        <w:rPr>
          <w:b/>
          <w:sz w:val="28"/>
          <w:szCs w:val="28"/>
        </w:rPr>
        <w:t xml:space="preserve"> vzdělávání</w:t>
      </w:r>
      <w:r w:rsidR="002200FD" w:rsidRPr="007A4B44">
        <w:rPr>
          <w:b/>
          <w:sz w:val="28"/>
          <w:szCs w:val="28"/>
        </w:rPr>
        <w:t>m</w:t>
      </w:r>
      <w:r w:rsidRPr="007A4B44">
        <w:rPr>
          <w:b/>
          <w:sz w:val="28"/>
          <w:szCs w:val="28"/>
        </w:rPr>
        <w:t xml:space="preserve"> pedagogických pracovníků Gymnázia, Ostrava-Hrabůvka, příspěvková organizace, k jejich profesnímu rozvoji“</w:t>
      </w:r>
    </w:p>
    <w:p w:rsidR="00C62BA2" w:rsidRPr="007A4B44" w:rsidRDefault="00C62BA2" w:rsidP="00C62BA2">
      <w:pPr>
        <w:ind w:left="1416" w:firstLine="708"/>
        <w:rPr>
          <w:b/>
          <w:sz w:val="28"/>
          <w:szCs w:val="28"/>
        </w:rPr>
      </w:pPr>
      <w:r w:rsidRPr="007A4B44">
        <w:rPr>
          <w:sz w:val="28"/>
          <w:szCs w:val="28"/>
        </w:rPr>
        <w:t xml:space="preserve"> registrační číslo projektu CZ.1.07/1.3.44/01.0090</w:t>
      </w:r>
    </w:p>
    <w:p w:rsidR="00C62BA2" w:rsidRPr="007A4B44" w:rsidRDefault="00C62BA2" w:rsidP="00C62BA2">
      <w:pPr>
        <w:rPr>
          <w:sz w:val="28"/>
          <w:szCs w:val="28"/>
        </w:rPr>
      </w:pPr>
    </w:p>
    <w:p w:rsidR="00C62BA2" w:rsidRPr="007A4B44" w:rsidRDefault="00C62BA2" w:rsidP="00C62BA2">
      <w:pPr>
        <w:rPr>
          <w:sz w:val="28"/>
          <w:szCs w:val="28"/>
        </w:rPr>
      </w:pPr>
    </w:p>
    <w:p w:rsidR="001D1928" w:rsidRPr="007A4B44" w:rsidRDefault="001D1928" w:rsidP="001D1928">
      <w:pPr>
        <w:jc w:val="center"/>
        <w:rPr>
          <w:b/>
          <w:sz w:val="28"/>
          <w:szCs w:val="28"/>
        </w:rPr>
      </w:pPr>
      <w:r w:rsidRPr="007A4B44">
        <w:rPr>
          <w:b/>
          <w:sz w:val="28"/>
          <w:szCs w:val="28"/>
        </w:rPr>
        <w:t>Projekt „Šablony na Gymnáziu Ostrava-Hrabůvka“</w:t>
      </w:r>
    </w:p>
    <w:p w:rsidR="001D1928" w:rsidRPr="007A4B44" w:rsidRDefault="001D1928" w:rsidP="001D1928">
      <w:pPr>
        <w:jc w:val="center"/>
        <w:rPr>
          <w:b/>
          <w:sz w:val="28"/>
          <w:szCs w:val="28"/>
        </w:rPr>
      </w:pPr>
      <w:r w:rsidRPr="007A4B44">
        <w:rPr>
          <w:sz w:val="28"/>
          <w:szCs w:val="28"/>
        </w:rPr>
        <w:t>registrační číslo projektu CZ.1.07/1.5.00/34.0986</w:t>
      </w:r>
    </w:p>
    <w:p w:rsidR="00384653" w:rsidRDefault="00384653" w:rsidP="00384653"/>
    <w:p w:rsidR="00B16072" w:rsidRPr="00B33A89" w:rsidRDefault="00B16072" w:rsidP="00B16072">
      <w:pPr>
        <w:pStyle w:val="Zkladntext2"/>
        <w:spacing w:after="0"/>
      </w:pPr>
    </w:p>
    <w:p w:rsidR="00B16072" w:rsidRDefault="00B16072" w:rsidP="00B16072">
      <w:pPr>
        <w:pStyle w:val="Zkladntext2"/>
        <w:spacing w:after="0"/>
        <w:rPr>
          <w:sz w:val="28"/>
          <w:szCs w:val="28"/>
        </w:rPr>
      </w:pPr>
    </w:p>
    <w:p w:rsidR="00B16072" w:rsidRDefault="00B16072" w:rsidP="00B16072">
      <w:pPr>
        <w:pStyle w:val="Zkladntext2"/>
        <w:spacing w:after="0"/>
        <w:rPr>
          <w:sz w:val="28"/>
          <w:szCs w:val="28"/>
        </w:rPr>
      </w:pPr>
    </w:p>
    <w:p w:rsidR="00B16072" w:rsidRPr="00B33A89" w:rsidRDefault="00B16072" w:rsidP="00B16072">
      <w:pPr>
        <w:pStyle w:val="Zkladntext2"/>
        <w:spacing w:after="0"/>
        <w:rPr>
          <w:sz w:val="28"/>
          <w:szCs w:val="28"/>
        </w:rPr>
      </w:pPr>
    </w:p>
    <w:p w:rsidR="00B16072" w:rsidRDefault="00B16072" w:rsidP="00B16072">
      <w:pPr>
        <w:tabs>
          <w:tab w:val="left" w:pos="5580"/>
        </w:tabs>
      </w:pPr>
    </w:p>
    <w:p w:rsidR="00B16072" w:rsidRDefault="00B16072" w:rsidP="00B16072">
      <w:pPr>
        <w:tabs>
          <w:tab w:val="left" w:pos="5580"/>
        </w:tabs>
      </w:pPr>
    </w:p>
    <w:p w:rsidR="00B16072" w:rsidRDefault="00B16072" w:rsidP="00B16072">
      <w:pPr>
        <w:tabs>
          <w:tab w:val="left" w:pos="5580"/>
        </w:tabs>
      </w:pPr>
    </w:p>
    <w:p w:rsidR="00B16072" w:rsidRPr="00B33A89" w:rsidRDefault="00B16072" w:rsidP="00B16072">
      <w:pPr>
        <w:tabs>
          <w:tab w:val="left" w:pos="5580"/>
        </w:tabs>
      </w:pPr>
      <w:r w:rsidRPr="00B33A89">
        <w:t>Zadavatel:</w:t>
      </w:r>
      <w:r w:rsidRPr="00B33A89">
        <w:tab/>
      </w:r>
    </w:p>
    <w:p w:rsidR="00B16072" w:rsidRDefault="00B16072" w:rsidP="00B16072">
      <w:pPr>
        <w:tabs>
          <w:tab w:val="left" w:pos="5580"/>
        </w:tabs>
      </w:pPr>
      <w:r>
        <w:t>Gymnázium, Ostrava-Hrabůvka, příspěvková organizace</w:t>
      </w:r>
    </w:p>
    <w:p w:rsidR="00B16072" w:rsidRPr="00B33A89" w:rsidRDefault="00B16072" w:rsidP="00B16072">
      <w:pPr>
        <w:tabs>
          <w:tab w:val="left" w:pos="5580"/>
        </w:tabs>
      </w:pPr>
      <w:r>
        <w:t>Fr. Hajdy 34/1429, Ostrava-Hrabůvka, 700 30</w:t>
      </w:r>
      <w:r>
        <w:rPr>
          <w:vanish/>
        </w:rPr>
        <w:t>adjyH</w:t>
      </w:r>
      <w:r w:rsidRPr="00B33A89">
        <w:tab/>
      </w:r>
    </w:p>
    <w:p w:rsidR="00B16072" w:rsidRDefault="00B16072" w:rsidP="00B16072">
      <w:pPr>
        <w:tabs>
          <w:tab w:val="left" w:pos="5580"/>
        </w:tabs>
      </w:pPr>
      <w:r w:rsidRPr="00B33A89">
        <w:t>IČ: 00</w:t>
      </w:r>
      <w:r>
        <w:t>842745</w:t>
      </w:r>
    </w:p>
    <w:p w:rsidR="00B16072" w:rsidRDefault="00B16072" w:rsidP="00B16072">
      <w:pPr>
        <w:tabs>
          <w:tab w:val="left" w:pos="5580"/>
        </w:tabs>
      </w:pPr>
    </w:p>
    <w:p w:rsidR="00B16072" w:rsidRDefault="00B16072" w:rsidP="00B16072">
      <w:pPr>
        <w:tabs>
          <w:tab w:val="left" w:pos="5580"/>
        </w:tabs>
      </w:pPr>
      <w:r>
        <w:t>Kontaktní adresa:</w:t>
      </w:r>
    </w:p>
    <w:p w:rsidR="00B16072" w:rsidRPr="006D70A7" w:rsidRDefault="00B16072" w:rsidP="00B16072">
      <w:pPr>
        <w:pStyle w:val="Zkladntext2"/>
        <w:spacing w:after="0" w:line="240" w:lineRule="auto"/>
        <w:rPr>
          <w:b/>
          <w:iCs/>
          <w:sz w:val="22"/>
          <w:szCs w:val="22"/>
        </w:rPr>
      </w:pPr>
      <w:r w:rsidRPr="006D70A7">
        <w:rPr>
          <w:b/>
          <w:iCs/>
          <w:sz w:val="22"/>
          <w:szCs w:val="22"/>
        </w:rPr>
        <w:t>Fr. Hajdy 34/1429</w:t>
      </w:r>
    </w:p>
    <w:p w:rsidR="00B16072" w:rsidRPr="006D70A7" w:rsidRDefault="00B16072" w:rsidP="00B16072">
      <w:pPr>
        <w:pStyle w:val="Zkladntext2"/>
        <w:spacing w:after="0" w:line="240" w:lineRule="auto"/>
        <w:rPr>
          <w:b/>
          <w:iCs/>
          <w:sz w:val="22"/>
          <w:szCs w:val="22"/>
        </w:rPr>
      </w:pPr>
      <w:r w:rsidRPr="006D70A7">
        <w:rPr>
          <w:b/>
          <w:iCs/>
          <w:sz w:val="22"/>
          <w:szCs w:val="22"/>
        </w:rPr>
        <w:t>700 30 Ostrava-Hrabůvka</w:t>
      </w:r>
    </w:p>
    <w:p w:rsidR="00B16072" w:rsidRDefault="00B16072" w:rsidP="00B16072">
      <w:pPr>
        <w:pStyle w:val="Zkladntext2"/>
        <w:spacing w:after="0" w:line="240" w:lineRule="auto"/>
        <w:rPr>
          <w:sz w:val="24"/>
          <w:szCs w:val="24"/>
        </w:rPr>
      </w:pPr>
    </w:p>
    <w:p w:rsidR="00B16072" w:rsidRPr="00B33A89" w:rsidRDefault="00B16072" w:rsidP="00B16072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Uchazeč:</w:t>
      </w:r>
    </w:p>
    <w:p w:rsidR="00B16072" w:rsidRPr="00B33A89" w:rsidRDefault="00B16072" w:rsidP="00B16072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IČ:</w:t>
      </w:r>
    </w:p>
    <w:p w:rsidR="00B16072" w:rsidRPr="00B33A89" w:rsidRDefault="00B16072" w:rsidP="00B16072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Sídlo uchazeče:</w:t>
      </w:r>
    </w:p>
    <w:p w:rsidR="00B16072" w:rsidRPr="00B33A89" w:rsidRDefault="00B16072" w:rsidP="00B16072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Zapsán v obchodním rejstříku:</w:t>
      </w:r>
    </w:p>
    <w:p w:rsidR="00B16072" w:rsidRDefault="00B16072" w:rsidP="00B16072">
      <w:pPr>
        <w:pStyle w:val="Zkladntext2"/>
        <w:spacing w:after="0" w:line="240" w:lineRule="auto"/>
      </w:pPr>
    </w:p>
    <w:p w:rsidR="00B16072" w:rsidRDefault="00B16072" w:rsidP="00B16072">
      <w:pPr>
        <w:pStyle w:val="Zkladntext2"/>
        <w:spacing w:after="0" w:line="240" w:lineRule="auto"/>
      </w:pPr>
    </w:p>
    <w:p w:rsidR="00B16072" w:rsidRDefault="00B16072" w:rsidP="00B16072">
      <w:pPr>
        <w:pStyle w:val="Zkladntext2"/>
        <w:spacing w:after="0" w:line="240" w:lineRule="auto"/>
      </w:pPr>
    </w:p>
    <w:p w:rsidR="00B16072" w:rsidRDefault="00B16072" w:rsidP="00B16072">
      <w:pPr>
        <w:pStyle w:val="Zkladntext2"/>
        <w:spacing w:after="0" w:line="240" w:lineRule="auto"/>
      </w:pPr>
    </w:p>
    <w:p w:rsidR="007B7AE7" w:rsidRDefault="007B7AE7">
      <w:pPr>
        <w:rPr>
          <w:bCs/>
          <w:sz w:val="36"/>
          <w:szCs w:val="36"/>
        </w:rPr>
      </w:pPr>
    </w:p>
    <w:p w:rsidR="00384653" w:rsidRPr="00C01973" w:rsidRDefault="00384653" w:rsidP="00384653">
      <w:pPr>
        <w:pStyle w:val="nadpis1"/>
        <w:ind w:left="1416" w:firstLine="708"/>
        <w:jc w:val="left"/>
      </w:pPr>
      <w:r w:rsidRPr="00645FE1">
        <w:rPr>
          <w:b w:val="0"/>
          <w:bCs/>
        </w:rPr>
        <w:t>Veřejná zakázka malého rozsahu</w:t>
      </w:r>
    </w:p>
    <w:p w:rsidR="00127BD0" w:rsidRPr="007659CE" w:rsidRDefault="001311AE" w:rsidP="007659CE">
      <w:pPr>
        <w:jc w:val="center"/>
        <w:rPr>
          <w:b/>
          <w:sz w:val="28"/>
        </w:rPr>
      </w:pPr>
      <w:r w:rsidRPr="006D70A7">
        <w:rPr>
          <w:b/>
          <w:sz w:val="32"/>
          <w:szCs w:val="32"/>
        </w:rPr>
        <w:t>„</w:t>
      </w:r>
      <w:r w:rsidR="007659CE" w:rsidRPr="00884CAF">
        <w:rPr>
          <w:b/>
          <w:sz w:val="28"/>
        </w:rPr>
        <w:t>Výběrové řízení na dodavatele výpočetní a mediální techniky</w:t>
      </w:r>
      <w:r w:rsidR="00127BD0">
        <w:rPr>
          <w:b/>
          <w:sz w:val="32"/>
          <w:szCs w:val="32"/>
        </w:rPr>
        <w:t>“</w:t>
      </w:r>
      <w:r w:rsidR="00127BD0" w:rsidRPr="00C62BA2">
        <w:rPr>
          <w:b/>
          <w:sz w:val="32"/>
          <w:szCs w:val="32"/>
        </w:rPr>
        <w:t xml:space="preserve"> </w:t>
      </w:r>
    </w:p>
    <w:p w:rsidR="00127BD0" w:rsidRDefault="00127BD0" w:rsidP="00127BD0">
      <w:pPr>
        <w:jc w:val="center"/>
        <w:rPr>
          <w:b/>
          <w:sz w:val="36"/>
          <w:szCs w:val="36"/>
        </w:rPr>
      </w:pPr>
    </w:p>
    <w:p w:rsidR="001311AE" w:rsidRDefault="001311AE" w:rsidP="001311AE">
      <w:pPr>
        <w:pStyle w:val="Zhlav"/>
        <w:jc w:val="center"/>
        <w:rPr>
          <w:b/>
          <w:sz w:val="32"/>
          <w:szCs w:val="32"/>
        </w:rPr>
      </w:pPr>
    </w:p>
    <w:p w:rsidR="00384653" w:rsidRPr="00645FE1" w:rsidRDefault="00384653" w:rsidP="00384653">
      <w:pPr>
        <w:pStyle w:val="Zhlav"/>
        <w:jc w:val="center"/>
        <w:rPr>
          <w:i/>
        </w:rPr>
      </w:pPr>
      <w:r w:rsidRPr="00645FE1">
        <w:rPr>
          <w:i/>
        </w:rPr>
        <w:t xml:space="preserve">Informace o kvalifikaci </w:t>
      </w:r>
    </w:p>
    <w:p w:rsidR="00384653" w:rsidRPr="00645FE1" w:rsidRDefault="00384653" w:rsidP="00384653"/>
    <w:p w:rsidR="00384653" w:rsidRPr="00645FE1" w:rsidRDefault="00384653" w:rsidP="00384653">
      <w:pPr>
        <w:pStyle w:val="Nadpis2"/>
        <w:tabs>
          <w:tab w:val="center" w:pos="4500"/>
        </w:tabs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645FE1">
        <w:rPr>
          <w:rFonts w:ascii="Times New Roman" w:hAnsi="Times New Roman" w:cs="Times New Roman"/>
          <w:i w:val="0"/>
          <w:sz w:val="24"/>
          <w:szCs w:val="24"/>
        </w:rPr>
        <w:t>Čestné prohlášení o splnění základních kvalifikačních předpokladů</w:t>
      </w:r>
    </w:p>
    <w:p w:rsidR="00384653" w:rsidRPr="00645FE1" w:rsidRDefault="00384653" w:rsidP="00384653">
      <w:pPr>
        <w:pStyle w:val="Zhlav"/>
        <w:jc w:val="center"/>
        <w:rPr>
          <w:b/>
        </w:rPr>
      </w:pPr>
    </w:p>
    <w:p w:rsidR="00384653" w:rsidRPr="00645FE1" w:rsidRDefault="00384653" w:rsidP="00384653">
      <w:pPr>
        <w:jc w:val="both"/>
      </w:pPr>
      <w:r w:rsidRPr="00645FE1">
        <w:t>Já/my níže podepsaný/-í čestně pro účely nadepsané veřejné zakázky prohlašuji/-</w:t>
      </w:r>
      <w:proofErr w:type="spellStart"/>
      <w:r w:rsidRPr="00645FE1">
        <w:t>eme</w:t>
      </w:r>
      <w:proofErr w:type="spellEnd"/>
      <w:r w:rsidRPr="00645FE1">
        <w:t>, že dodavatel, popř. jeho statutární orgán / každý člen statutárního orgánu / vedoucí organizační složky dodavatele:</w:t>
      </w:r>
    </w:p>
    <w:p w:rsidR="00384653" w:rsidRPr="00645FE1" w:rsidRDefault="00384653" w:rsidP="00384653">
      <w:pPr>
        <w:jc w:val="both"/>
      </w:pPr>
    </w:p>
    <w:p w:rsidR="00384653" w:rsidRPr="00645FE1" w:rsidRDefault="00384653" w:rsidP="00384653">
      <w:r w:rsidRPr="00645FE1">
        <w:t xml:space="preserve">obchodní firma / název / jméno a příjmení: </w:t>
      </w:r>
      <w:r w:rsidRPr="00464607">
        <w:t>………………</w:t>
      </w:r>
      <w:proofErr w:type="gramStart"/>
      <w:r w:rsidRPr="00464607">
        <w:t>…...…</w:t>
      </w:r>
      <w:proofErr w:type="gramEnd"/>
      <w:r w:rsidRPr="00464607">
        <w:t>……………………………………...…………,</w:t>
      </w:r>
    </w:p>
    <w:p w:rsidR="00384653" w:rsidRPr="00645FE1" w:rsidRDefault="00384653" w:rsidP="00384653"/>
    <w:p w:rsidR="00384653" w:rsidRPr="00464607" w:rsidRDefault="00384653" w:rsidP="00384653">
      <w:r w:rsidRPr="00645FE1">
        <w:t xml:space="preserve">adresa sídla / místa </w:t>
      </w:r>
      <w:proofErr w:type="gramStart"/>
      <w:r w:rsidRPr="00645FE1">
        <w:t xml:space="preserve">bydliště: </w:t>
      </w:r>
      <w:r w:rsidRPr="00464607">
        <w:t>..…</w:t>
      </w:r>
      <w:proofErr w:type="gramEnd"/>
      <w:r w:rsidRPr="00464607">
        <w:t>……………………………………………………………………………………,</w:t>
      </w:r>
    </w:p>
    <w:p w:rsidR="00384653" w:rsidRPr="00464607" w:rsidRDefault="00384653" w:rsidP="00384653"/>
    <w:p w:rsidR="00384653" w:rsidRPr="00464607" w:rsidRDefault="00384653" w:rsidP="00384653">
      <w:pPr>
        <w:spacing w:line="360" w:lineRule="auto"/>
      </w:pPr>
      <w:r w:rsidRPr="00464607">
        <w:t>IČ: ……………………………</w:t>
      </w:r>
      <w:proofErr w:type="gramStart"/>
      <w:r w:rsidRPr="00464607">
        <w:t>….., DIČ</w:t>
      </w:r>
      <w:proofErr w:type="gramEnd"/>
      <w:r w:rsidRPr="00464607">
        <w:t>: ……………………………,</w:t>
      </w:r>
    </w:p>
    <w:p w:rsidR="00384653" w:rsidRPr="00645FE1" w:rsidRDefault="00384653" w:rsidP="00384653">
      <w:pPr>
        <w:spacing w:line="360" w:lineRule="auto"/>
      </w:pPr>
      <w:r w:rsidRPr="00464607">
        <w:t>zapsaný v obchodním rejstříku u …………………………………………………….…….,</w:t>
      </w:r>
    </w:p>
    <w:p w:rsidR="00384653" w:rsidRPr="00645FE1" w:rsidRDefault="00384653" w:rsidP="00384653">
      <w:pPr>
        <w:jc w:val="both"/>
      </w:pPr>
      <w:r w:rsidRPr="00645FE1">
        <w:t xml:space="preserve">splňuje základní kvalifikační předpoklady podle zákona č. 137/2006 Sb., o veřejných zakázkách, ve znění pozdějších předpisů, a to v rozsahu podle § 53 uvedeného zákona tak, že: </w:t>
      </w:r>
    </w:p>
    <w:p w:rsidR="00384653" w:rsidRPr="00645FE1" w:rsidRDefault="00384653" w:rsidP="00384653">
      <w:pPr>
        <w:jc w:val="both"/>
      </w:pPr>
    </w:p>
    <w:p w:rsidR="00384653" w:rsidRPr="00645FE1" w:rsidRDefault="00384653" w:rsidP="00384653">
      <w:pPr>
        <w:numPr>
          <w:ilvl w:val="0"/>
          <w:numId w:val="22"/>
        </w:numPr>
        <w:jc w:val="both"/>
      </w:pPr>
      <w:r w:rsidRPr="00171CC8">
        <w:t>dodavatel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</w:t>
      </w:r>
      <w:r w:rsidRPr="00645FE1">
        <w:t xml:space="preserve">; </w:t>
      </w:r>
    </w:p>
    <w:p w:rsidR="00384653" w:rsidRPr="00645FE1" w:rsidRDefault="00384653" w:rsidP="00384653">
      <w:pPr>
        <w:ind w:left="142"/>
        <w:jc w:val="both"/>
      </w:pPr>
    </w:p>
    <w:p w:rsidR="00384653" w:rsidRPr="00645FE1" w:rsidRDefault="00384653" w:rsidP="00384653">
      <w:pPr>
        <w:numPr>
          <w:ilvl w:val="0"/>
          <w:numId w:val="22"/>
        </w:numPr>
        <w:jc w:val="both"/>
      </w:pPr>
      <w:r w:rsidRPr="00171CC8">
        <w:t>dodavatel nebyl pravomocně odsouzen pro trestný čin, jehož skutková podstata souvisí s předmětem podnikání dodavatele podle zvláštních právních předpisů nebo došlo k zahlazení odsouzení za spáchání takového trestného činu</w:t>
      </w:r>
      <w:r w:rsidRPr="00645FE1">
        <w:t xml:space="preserve">; </w:t>
      </w:r>
    </w:p>
    <w:p w:rsidR="00384653" w:rsidRPr="00645FE1" w:rsidRDefault="00384653" w:rsidP="00384653">
      <w:pPr>
        <w:ind w:left="708"/>
      </w:pPr>
    </w:p>
    <w:p w:rsidR="00384653" w:rsidRPr="00F84D1C" w:rsidRDefault="00384653" w:rsidP="00384653">
      <w:pPr>
        <w:numPr>
          <w:ilvl w:val="0"/>
          <w:numId w:val="22"/>
        </w:numPr>
        <w:jc w:val="both"/>
      </w:pPr>
      <w:r w:rsidRPr="00645FE1">
        <w:t xml:space="preserve">dodavatel dodavatele ani jiná osoba dodavatele </w:t>
      </w:r>
      <w:r w:rsidRPr="00F84D1C">
        <w:t>nenaplnil v posledních třech letech skutkovou podstatu jednání nekalé soutěže formou podplácení podle zvláštního právního předpisu;</w:t>
      </w:r>
    </w:p>
    <w:p w:rsidR="00384653" w:rsidRPr="00F84D1C" w:rsidRDefault="00384653" w:rsidP="00384653">
      <w:pPr>
        <w:ind w:left="502"/>
        <w:jc w:val="both"/>
      </w:pPr>
    </w:p>
    <w:p w:rsidR="00384653" w:rsidRPr="00645FE1" w:rsidRDefault="00384653" w:rsidP="00384653">
      <w:pPr>
        <w:numPr>
          <w:ilvl w:val="0"/>
          <w:numId w:val="22"/>
        </w:numPr>
        <w:jc w:val="both"/>
      </w:pPr>
      <w:r w:rsidRPr="00F84D1C">
        <w:t>vůči jehož majetku neprobíhá nebo v posledních třech letech neproběhlo</w:t>
      </w:r>
      <w:r>
        <w:t xml:space="preserve"> </w:t>
      </w:r>
      <w:r w:rsidRPr="00645FE1">
        <w:t>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</w:t>
      </w:r>
      <w:r w:rsidR="007B7AE7">
        <w:t>práva</w:t>
      </w:r>
      <w:r w:rsidRPr="00645FE1">
        <w:t xml:space="preserve"> podle zvláštních právních předpisů;</w:t>
      </w:r>
    </w:p>
    <w:p w:rsidR="00384653" w:rsidRPr="00645FE1" w:rsidRDefault="00384653" w:rsidP="00384653">
      <w:pPr>
        <w:ind w:left="708"/>
      </w:pPr>
    </w:p>
    <w:p w:rsidR="00384653" w:rsidRPr="00645FE1" w:rsidRDefault="00384653" w:rsidP="00384653">
      <w:pPr>
        <w:numPr>
          <w:ilvl w:val="0"/>
          <w:numId w:val="22"/>
        </w:numPr>
        <w:jc w:val="both"/>
      </w:pPr>
      <w:r w:rsidRPr="00645FE1">
        <w:lastRenderedPageBreak/>
        <w:t>dodavatel není v likvidaci;</w:t>
      </w:r>
    </w:p>
    <w:p w:rsidR="00384653" w:rsidRPr="00645FE1" w:rsidRDefault="00384653" w:rsidP="00384653">
      <w:pPr>
        <w:ind w:left="708"/>
      </w:pPr>
    </w:p>
    <w:p w:rsidR="00384653" w:rsidRPr="00645FE1" w:rsidRDefault="00384653" w:rsidP="00384653">
      <w:pPr>
        <w:numPr>
          <w:ilvl w:val="0"/>
          <w:numId w:val="22"/>
        </w:numPr>
        <w:jc w:val="both"/>
      </w:pPr>
      <w:r w:rsidRPr="00645FE1">
        <w:t>dodavatel nemá v evidenci daní zachyceny daňové nedoplatky;</w:t>
      </w:r>
    </w:p>
    <w:p w:rsidR="00384653" w:rsidRPr="00645FE1" w:rsidRDefault="00384653" w:rsidP="00384653">
      <w:pPr>
        <w:ind w:left="708"/>
      </w:pPr>
    </w:p>
    <w:p w:rsidR="00384653" w:rsidRPr="00645FE1" w:rsidRDefault="00384653" w:rsidP="00384653">
      <w:pPr>
        <w:numPr>
          <w:ilvl w:val="0"/>
          <w:numId w:val="22"/>
        </w:numPr>
        <w:jc w:val="both"/>
      </w:pPr>
      <w:r w:rsidRPr="00645FE1">
        <w:t>dodavatel nemá nedoplatek na pojistném a na penále na veřejné zdravotní pojištění;</w:t>
      </w:r>
    </w:p>
    <w:p w:rsidR="00384653" w:rsidRPr="00645FE1" w:rsidRDefault="00384653" w:rsidP="00384653">
      <w:pPr>
        <w:ind w:left="708"/>
      </w:pPr>
    </w:p>
    <w:p w:rsidR="00384653" w:rsidRPr="00645FE1" w:rsidRDefault="00384653" w:rsidP="00384653">
      <w:pPr>
        <w:numPr>
          <w:ilvl w:val="0"/>
          <w:numId w:val="22"/>
        </w:numPr>
        <w:jc w:val="both"/>
      </w:pPr>
      <w:r w:rsidRPr="00645FE1">
        <w:t>dodavatel nemá nedoplatek na pojistném a na penále na sociální zabezpečení a příspěvku na státní politiku zaměstnanosti;</w:t>
      </w:r>
    </w:p>
    <w:p w:rsidR="00384653" w:rsidRPr="00645FE1" w:rsidRDefault="00384653" w:rsidP="00384653">
      <w:pPr>
        <w:rPr>
          <w:i/>
        </w:rPr>
      </w:pPr>
    </w:p>
    <w:p w:rsidR="00384653" w:rsidRPr="00645FE1" w:rsidRDefault="00384653" w:rsidP="00384653">
      <w:pPr>
        <w:numPr>
          <w:ilvl w:val="0"/>
          <w:numId w:val="22"/>
        </w:numPr>
        <w:jc w:val="both"/>
      </w:pPr>
      <w:r w:rsidRPr="00645FE1">
        <w:t>dodavatel nebyl v posledních 3 letech pravomocně disciplinárně potrestán ani mu nebylo pravomocně uloženo kárné opatření podle zvláštních právních předpisů;</w:t>
      </w:r>
    </w:p>
    <w:p w:rsidR="00384653" w:rsidRPr="00645FE1" w:rsidRDefault="00384653" w:rsidP="00384653">
      <w:pPr>
        <w:ind w:left="502"/>
        <w:jc w:val="both"/>
      </w:pPr>
    </w:p>
    <w:p w:rsidR="00384653" w:rsidRDefault="00384653" w:rsidP="00384653">
      <w:pPr>
        <w:numPr>
          <w:ilvl w:val="0"/>
          <w:numId w:val="22"/>
        </w:numPr>
        <w:jc w:val="both"/>
      </w:pPr>
      <w:r w:rsidRPr="00645FE1">
        <w:t>dodavatel není veden v rejstříku osob se z</w:t>
      </w:r>
      <w:r>
        <w:t>ákazem plnění veřejných zakázek;</w:t>
      </w:r>
    </w:p>
    <w:p w:rsidR="00384653" w:rsidRDefault="00384653" w:rsidP="00384653">
      <w:pPr>
        <w:jc w:val="both"/>
      </w:pPr>
    </w:p>
    <w:p w:rsidR="00384653" w:rsidRPr="00171CC8" w:rsidRDefault="00384653" w:rsidP="00384653">
      <w:pPr>
        <w:numPr>
          <w:ilvl w:val="0"/>
          <w:numId w:val="22"/>
        </w:numPr>
        <w:jc w:val="both"/>
      </w:pPr>
      <w:r w:rsidRPr="00171CC8">
        <w:t>dodavateli nebyla v posledních 3 letech pravomocně uložena pokuta za umožnění výkonu nelegální práce podle zvláštního právního předpisu</w:t>
      </w:r>
      <w:r>
        <w:t xml:space="preserve"> (§ 5 písm. e) bod 3 zákona č. 435/2004 Sb., o zaměstnanosti, ve znění pozdějších předpisů);</w:t>
      </w:r>
    </w:p>
    <w:p w:rsidR="00384653" w:rsidRPr="00171CC8" w:rsidRDefault="00384653" w:rsidP="00384653">
      <w:pPr>
        <w:jc w:val="both"/>
        <w:rPr>
          <w:rFonts w:ascii="Tahoma" w:hAnsi="Tahoma" w:cs="Tahoma"/>
          <w:bCs/>
          <w:color w:val="424242"/>
          <w:sz w:val="18"/>
          <w:szCs w:val="18"/>
        </w:rPr>
      </w:pPr>
    </w:p>
    <w:p w:rsidR="00384653" w:rsidRDefault="00384653" w:rsidP="00384653">
      <w:pPr>
        <w:jc w:val="both"/>
        <w:rPr>
          <w:i/>
        </w:rPr>
      </w:pPr>
    </w:p>
    <w:p w:rsidR="00384653" w:rsidRDefault="00384653" w:rsidP="00384653">
      <w:pPr>
        <w:jc w:val="both"/>
        <w:rPr>
          <w:i/>
        </w:rPr>
      </w:pPr>
    </w:p>
    <w:p w:rsidR="00384653" w:rsidRPr="00645FE1" w:rsidRDefault="00384653" w:rsidP="00384653">
      <w:pPr>
        <w:jc w:val="both"/>
        <w:rPr>
          <w:i/>
        </w:rPr>
      </w:pPr>
    </w:p>
    <w:p w:rsidR="00384653" w:rsidRPr="007F1F00" w:rsidRDefault="00384653" w:rsidP="00384653">
      <w:pPr>
        <w:rPr>
          <w:b/>
        </w:rPr>
      </w:pPr>
      <w:r w:rsidRPr="00B0644F">
        <w:t xml:space="preserve">V……………………. </w:t>
      </w:r>
      <w:proofErr w:type="gramStart"/>
      <w:r w:rsidRPr="00B0644F">
        <w:t>dne</w:t>
      </w:r>
      <w:proofErr w:type="gramEnd"/>
      <w:r w:rsidRPr="00B0644F">
        <w:t xml:space="preserve"> </w:t>
      </w:r>
      <w:r w:rsidRPr="007F1F00">
        <w:t>…………………</w:t>
      </w:r>
      <w:r w:rsidRPr="007F1F00">
        <w:rPr>
          <w:b/>
        </w:rPr>
        <w:tab/>
        <w:t xml:space="preserve">            </w:t>
      </w:r>
      <w:r w:rsidRPr="007F1F00">
        <w:rPr>
          <w:b/>
        </w:rPr>
        <w:tab/>
      </w:r>
      <w:r w:rsidRPr="007F1F00">
        <w:rPr>
          <w:b/>
        </w:rPr>
        <w:tab/>
      </w:r>
      <w:r w:rsidRPr="007F1F00">
        <w:rPr>
          <w:b/>
        </w:rPr>
        <w:tab/>
      </w:r>
      <w:r w:rsidRPr="007F1F00">
        <w:rPr>
          <w:b/>
        </w:rPr>
        <w:tab/>
      </w:r>
      <w:r w:rsidRPr="007F1F00">
        <w:rPr>
          <w:b/>
        </w:rPr>
        <w:tab/>
      </w:r>
      <w:r w:rsidRPr="007F1F00">
        <w:rPr>
          <w:b/>
        </w:rPr>
        <w:tab/>
        <w:t xml:space="preserve">                                     </w:t>
      </w:r>
      <w:r w:rsidRPr="007F1F00">
        <w:rPr>
          <w:b/>
        </w:rPr>
        <w:tab/>
      </w:r>
      <w:r w:rsidRPr="007F1F00">
        <w:rPr>
          <w:b/>
        </w:rPr>
        <w:tab/>
        <w:t xml:space="preserve">         </w:t>
      </w:r>
    </w:p>
    <w:p w:rsidR="007659CE" w:rsidRDefault="007659CE" w:rsidP="00384653">
      <w:pPr>
        <w:ind w:left="3545" w:firstLine="135"/>
      </w:pPr>
    </w:p>
    <w:p w:rsidR="007659CE" w:rsidRDefault="007659CE" w:rsidP="00384653">
      <w:pPr>
        <w:ind w:left="3545" w:firstLine="135"/>
      </w:pPr>
    </w:p>
    <w:p w:rsidR="007659CE" w:rsidRDefault="007659CE" w:rsidP="00384653">
      <w:pPr>
        <w:ind w:left="3545" w:firstLine="135"/>
      </w:pPr>
    </w:p>
    <w:p w:rsidR="007659CE" w:rsidRDefault="007659CE" w:rsidP="00384653">
      <w:pPr>
        <w:ind w:left="3545" w:firstLine="135"/>
      </w:pPr>
    </w:p>
    <w:p w:rsidR="00384653" w:rsidRPr="007F1F00" w:rsidRDefault="00384653" w:rsidP="00384653">
      <w:pPr>
        <w:ind w:left="3545" w:firstLine="135"/>
      </w:pPr>
      <w:r w:rsidRPr="007F1F00">
        <w:t>……………………………………………………</w:t>
      </w:r>
    </w:p>
    <w:p w:rsidR="00384653" w:rsidRDefault="00384653" w:rsidP="00384653">
      <w:pPr>
        <w:ind w:left="2971" w:firstLine="709"/>
      </w:pPr>
      <w:r w:rsidRPr="007F1F00">
        <w:t xml:space="preserve">Jméno a podpis dodavatele event. osoby oprávněné jednat za dodavatele v souladu s výpisem z OR či jiné obdobné evidence </w:t>
      </w:r>
    </w:p>
    <w:p w:rsidR="00384653" w:rsidRDefault="00384653" w:rsidP="00384653">
      <w:pPr>
        <w:sectPr w:rsidR="00384653" w:rsidSect="00F24075">
          <w:headerReference w:type="default" r:id="rId11"/>
          <w:footerReference w:type="default" r:id="rId12"/>
          <w:pgSz w:w="11906" w:h="16838"/>
          <w:pgMar w:top="709" w:right="849" w:bottom="567" w:left="1417" w:header="142" w:footer="708" w:gutter="0"/>
          <w:cols w:space="708"/>
          <w:docGrid w:linePitch="360"/>
        </w:sectPr>
      </w:pPr>
    </w:p>
    <w:p w:rsidR="00B16072" w:rsidRDefault="00B16072" w:rsidP="00B16072">
      <w:pPr>
        <w:pStyle w:val="Zkladntext2"/>
        <w:spacing w:after="0" w:line="240" w:lineRule="auto"/>
      </w:pPr>
    </w:p>
    <w:p w:rsidR="00B16072" w:rsidRPr="00B33A89" w:rsidRDefault="00B16072" w:rsidP="00B16072">
      <w:pPr>
        <w:pStyle w:val="Zkladntext2"/>
        <w:spacing w:after="0" w:line="240" w:lineRule="auto"/>
      </w:pPr>
    </w:p>
    <w:p w:rsidR="007659CE" w:rsidRDefault="007659C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16072" w:rsidRPr="00B33A89" w:rsidRDefault="00B16072" w:rsidP="00B16072">
      <w:pPr>
        <w:pStyle w:val="Zkladntext2"/>
        <w:spacing w:after="0" w:line="240" w:lineRule="auto"/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V</w:t>
      </w:r>
      <w:r w:rsidRPr="00B33A89">
        <w:rPr>
          <w:b/>
          <w:sz w:val="28"/>
          <w:szCs w:val="28"/>
        </w:rPr>
        <w:t xml:space="preserve">eřejná zakázka </w:t>
      </w:r>
      <w:r>
        <w:rPr>
          <w:b/>
          <w:sz w:val="28"/>
          <w:szCs w:val="28"/>
        </w:rPr>
        <w:t>malého rozsahu</w:t>
      </w:r>
    </w:p>
    <w:p w:rsidR="00B16072" w:rsidRPr="00B33A89" w:rsidRDefault="00B16072" w:rsidP="00B16072">
      <w:pPr>
        <w:pStyle w:val="Zkladntext2"/>
        <w:spacing w:after="0" w:line="240" w:lineRule="auto"/>
        <w:jc w:val="center"/>
        <w:rPr>
          <w:sz w:val="24"/>
          <w:szCs w:val="24"/>
        </w:rPr>
      </w:pPr>
    </w:p>
    <w:p w:rsidR="00B16072" w:rsidRPr="007659CE" w:rsidRDefault="00B16072" w:rsidP="007659CE">
      <w:pPr>
        <w:jc w:val="center"/>
        <w:rPr>
          <w:b/>
          <w:sz w:val="28"/>
        </w:rPr>
      </w:pPr>
      <w:r w:rsidRPr="006D70A7">
        <w:rPr>
          <w:b/>
          <w:sz w:val="32"/>
          <w:szCs w:val="32"/>
        </w:rPr>
        <w:t>„</w:t>
      </w:r>
      <w:r w:rsidR="007659CE" w:rsidRPr="00884CAF">
        <w:rPr>
          <w:b/>
          <w:sz w:val="28"/>
        </w:rPr>
        <w:t>Výběrové řízení na dodavatele výpočetní a mediální techniky</w:t>
      </w:r>
      <w:r w:rsidRPr="006D70A7">
        <w:rPr>
          <w:b/>
          <w:sz w:val="32"/>
          <w:szCs w:val="32"/>
        </w:rPr>
        <w:t>“</w:t>
      </w:r>
    </w:p>
    <w:p w:rsidR="00B16072" w:rsidRPr="00B33A89" w:rsidRDefault="00B16072" w:rsidP="00B16072">
      <w:pPr>
        <w:pStyle w:val="Zhlav"/>
        <w:jc w:val="center"/>
        <w:rPr>
          <w:i/>
        </w:rPr>
      </w:pPr>
    </w:p>
    <w:p w:rsidR="00B16072" w:rsidRPr="00B33A89" w:rsidRDefault="00B16072" w:rsidP="00B16072">
      <w:pPr>
        <w:pStyle w:val="Zkladntext2"/>
        <w:spacing w:after="0" w:line="240" w:lineRule="auto"/>
        <w:rPr>
          <w:b/>
          <w:sz w:val="24"/>
          <w:szCs w:val="24"/>
        </w:rPr>
      </w:pPr>
    </w:p>
    <w:p w:rsidR="00B16072" w:rsidRPr="00B33A89" w:rsidRDefault="00B16072" w:rsidP="00B16072">
      <w:pPr>
        <w:pStyle w:val="Zkladntext2"/>
        <w:spacing w:after="0" w:line="240" w:lineRule="auto"/>
        <w:jc w:val="center"/>
        <w:rPr>
          <w:b/>
          <w:sz w:val="24"/>
          <w:szCs w:val="24"/>
        </w:rPr>
      </w:pPr>
      <w:r w:rsidRPr="00B33A89">
        <w:rPr>
          <w:b/>
          <w:sz w:val="24"/>
          <w:szCs w:val="24"/>
        </w:rPr>
        <w:t>Prohlášení</w:t>
      </w:r>
    </w:p>
    <w:p w:rsidR="00B16072" w:rsidRPr="00B33A89" w:rsidRDefault="00B16072" w:rsidP="00B16072">
      <w:pPr>
        <w:pStyle w:val="Zkladntext2"/>
        <w:spacing w:after="0" w:line="240" w:lineRule="auto"/>
        <w:rPr>
          <w:sz w:val="24"/>
          <w:szCs w:val="24"/>
        </w:rPr>
      </w:pPr>
    </w:p>
    <w:p w:rsidR="00B16072" w:rsidRPr="00B33A89" w:rsidRDefault="00B16072" w:rsidP="00B16072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Společnost</w:t>
      </w:r>
    </w:p>
    <w:p w:rsidR="00B16072" w:rsidRPr="00B33A89" w:rsidRDefault="00B16072" w:rsidP="00B16072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…………………………………………………………………….</w:t>
      </w:r>
    </w:p>
    <w:p w:rsidR="00B16072" w:rsidRPr="00B33A89" w:rsidRDefault="00B16072" w:rsidP="00B16072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Se sídlem ………………………………………………………….</w:t>
      </w:r>
    </w:p>
    <w:p w:rsidR="00B16072" w:rsidRPr="00B33A89" w:rsidRDefault="00B16072" w:rsidP="00B16072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IČ ………………………………………………………………….</w:t>
      </w:r>
    </w:p>
    <w:p w:rsidR="00B16072" w:rsidRPr="00B33A89" w:rsidRDefault="00B16072" w:rsidP="00B16072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Zapsaná v obchodním rejstříku u ………………………………….</w:t>
      </w:r>
    </w:p>
    <w:p w:rsidR="00B16072" w:rsidRPr="00B04F2B" w:rsidRDefault="00B16072" w:rsidP="00B16072">
      <w:pPr>
        <w:pStyle w:val="Zkladntext2"/>
        <w:spacing w:after="0" w:line="240" w:lineRule="auto"/>
        <w:rPr>
          <w:sz w:val="24"/>
          <w:szCs w:val="24"/>
        </w:rPr>
      </w:pPr>
    </w:p>
    <w:p w:rsidR="00B16072" w:rsidRPr="006D70A7" w:rsidRDefault="00B16072" w:rsidP="00B16072">
      <w:pPr>
        <w:tabs>
          <w:tab w:val="left" w:pos="5580"/>
        </w:tabs>
        <w:jc w:val="both"/>
        <w:rPr>
          <w:b/>
          <w:sz w:val="22"/>
          <w:szCs w:val="22"/>
        </w:rPr>
      </w:pPr>
      <w:r w:rsidRPr="00B04F2B">
        <w:t xml:space="preserve">která se podáním nabídky hodlá ucházet o veřejnou zakázku </w:t>
      </w:r>
      <w:r w:rsidRPr="006D70A7">
        <w:rPr>
          <w:b/>
          <w:sz w:val="22"/>
          <w:szCs w:val="22"/>
        </w:rPr>
        <w:t xml:space="preserve">"Výběrové řízení na </w:t>
      </w:r>
      <w:r w:rsidR="00127BD0">
        <w:rPr>
          <w:b/>
          <w:sz w:val="22"/>
          <w:szCs w:val="22"/>
        </w:rPr>
        <w:t xml:space="preserve">dodavatele </w:t>
      </w:r>
      <w:r w:rsidR="001D1928">
        <w:rPr>
          <w:b/>
          <w:sz w:val="22"/>
          <w:szCs w:val="22"/>
        </w:rPr>
        <w:t>výpočetní a mediální techniky</w:t>
      </w:r>
      <w:r w:rsidR="00127BD0">
        <w:rPr>
          <w:b/>
          <w:sz w:val="22"/>
          <w:szCs w:val="22"/>
        </w:rPr>
        <w:t>“</w:t>
      </w:r>
    </w:p>
    <w:p w:rsidR="00B16072" w:rsidRPr="00F6393D" w:rsidRDefault="00B16072" w:rsidP="00B16072">
      <w:pPr>
        <w:tabs>
          <w:tab w:val="left" w:pos="5580"/>
        </w:tabs>
        <w:jc w:val="both"/>
      </w:pPr>
    </w:p>
    <w:p w:rsidR="00B16072" w:rsidRPr="00B33A89" w:rsidRDefault="00B16072" w:rsidP="00B16072">
      <w:pPr>
        <w:pStyle w:val="Zkladntext2"/>
        <w:spacing w:after="0" w:line="240" w:lineRule="auto"/>
        <w:jc w:val="center"/>
        <w:rPr>
          <w:sz w:val="24"/>
          <w:szCs w:val="24"/>
        </w:rPr>
      </w:pPr>
      <w:r w:rsidRPr="00F6393D">
        <w:rPr>
          <w:sz w:val="24"/>
          <w:szCs w:val="24"/>
        </w:rPr>
        <w:t>předkládá</w:t>
      </w:r>
    </w:p>
    <w:p w:rsidR="00B16072" w:rsidRPr="00B33A89" w:rsidRDefault="00B16072" w:rsidP="00B16072">
      <w:pPr>
        <w:pStyle w:val="Zkladntext2"/>
        <w:spacing w:after="0" w:line="240" w:lineRule="auto"/>
        <w:jc w:val="both"/>
        <w:rPr>
          <w:sz w:val="24"/>
          <w:szCs w:val="24"/>
        </w:rPr>
      </w:pPr>
    </w:p>
    <w:p w:rsidR="00B16072" w:rsidRPr="000A7242" w:rsidRDefault="00B16072" w:rsidP="00B16072">
      <w:pPr>
        <w:widowControl w:val="0"/>
        <w:tabs>
          <w:tab w:val="left" w:pos="5580"/>
        </w:tabs>
        <w:jc w:val="both"/>
      </w:pPr>
      <w:r w:rsidRPr="000A7242">
        <w:t xml:space="preserve">tuto Informaci o kvalifikaci dle zadávacích podmínek obsažených ve výzvě k podání nabídky a k prokázání splnění kvalifikace a ve Výzvě </w:t>
      </w:r>
    </w:p>
    <w:p w:rsidR="00B16072" w:rsidRDefault="00B16072" w:rsidP="00B16072">
      <w:pPr>
        <w:widowControl w:val="0"/>
        <w:tabs>
          <w:tab w:val="left" w:pos="5580"/>
        </w:tabs>
        <w:jc w:val="both"/>
      </w:pPr>
    </w:p>
    <w:p w:rsidR="00B16072" w:rsidRPr="00B33A89" w:rsidRDefault="00B16072" w:rsidP="00B16072">
      <w:pPr>
        <w:pStyle w:val="Zkladntext2"/>
        <w:spacing w:after="0" w:line="240" w:lineRule="auto"/>
        <w:ind w:firstLine="360"/>
        <w:jc w:val="center"/>
        <w:rPr>
          <w:sz w:val="24"/>
          <w:szCs w:val="24"/>
        </w:rPr>
      </w:pPr>
      <w:r>
        <w:rPr>
          <w:sz w:val="24"/>
          <w:szCs w:val="24"/>
        </w:rPr>
        <w:t>a</w:t>
      </w:r>
      <w:r w:rsidRPr="00B33A89">
        <w:rPr>
          <w:sz w:val="24"/>
          <w:szCs w:val="24"/>
        </w:rPr>
        <w:t xml:space="preserve"> </w:t>
      </w:r>
      <w:r w:rsidRPr="00B979F3">
        <w:rPr>
          <w:b/>
          <w:sz w:val="24"/>
          <w:szCs w:val="24"/>
        </w:rPr>
        <w:t>čestně prohlašuje</w:t>
      </w:r>
      <w:r w:rsidRPr="00B33A89">
        <w:rPr>
          <w:sz w:val="24"/>
          <w:szCs w:val="24"/>
        </w:rPr>
        <w:t>, že:</w:t>
      </w:r>
    </w:p>
    <w:p w:rsidR="00B16072" w:rsidRPr="00B33A89" w:rsidRDefault="00B16072" w:rsidP="00B16072">
      <w:pPr>
        <w:pStyle w:val="Zkladntext2"/>
        <w:spacing w:after="0" w:line="240" w:lineRule="auto"/>
        <w:jc w:val="both"/>
        <w:rPr>
          <w:sz w:val="24"/>
          <w:szCs w:val="24"/>
        </w:rPr>
      </w:pPr>
    </w:p>
    <w:p w:rsidR="00B16072" w:rsidRPr="00044405" w:rsidRDefault="00B16072" w:rsidP="00B16072">
      <w:pPr>
        <w:pStyle w:val="Zkladntext2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s</w:t>
      </w:r>
      <w:r w:rsidRPr="00B33A89">
        <w:rPr>
          <w:sz w:val="24"/>
          <w:szCs w:val="24"/>
        </w:rPr>
        <w:t>e</w:t>
      </w:r>
      <w:proofErr w:type="gramEnd"/>
      <w:r w:rsidRPr="00B33A89">
        <w:rPr>
          <w:sz w:val="24"/>
          <w:szCs w:val="24"/>
        </w:rPr>
        <w:t xml:space="preserve"> </w:t>
      </w:r>
      <w:r w:rsidRPr="00044405">
        <w:rPr>
          <w:sz w:val="24"/>
          <w:szCs w:val="24"/>
        </w:rPr>
        <w:t xml:space="preserve">před předložením Informace o kvalifikaci podrobně seznámila se zadávacími podmínkami </w:t>
      </w:r>
    </w:p>
    <w:p w:rsidR="00B16072" w:rsidRPr="00B33A89" w:rsidRDefault="00B16072" w:rsidP="00B16072">
      <w:pPr>
        <w:pStyle w:val="Zkladntext2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 w:rsidRPr="00044405">
        <w:rPr>
          <w:sz w:val="24"/>
          <w:szCs w:val="24"/>
        </w:rPr>
        <w:t>zmocněnou kontaktní osobou dodavatele k projednání otázek souvisejících s Informací o kvalifikaci je ……………………</w:t>
      </w:r>
      <w:r>
        <w:rPr>
          <w:sz w:val="24"/>
          <w:szCs w:val="24"/>
        </w:rPr>
        <w:t>……………</w:t>
      </w:r>
      <w:r w:rsidRPr="00044405">
        <w:rPr>
          <w:sz w:val="24"/>
          <w:szCs w:val="24"/>
        </w:rPr>
        <w:t>,</w:t>
      </w:r>
      <w:r w:rsidRPr="00B33A89">
        <w:rPr>
          <w:sz w:val="24"/>
          <w:szCs w:val="24"/>
        </w:rPr>
        <w:t xml:space="preserve"> tel. ………………</w:t>
      </w:r>
      <w:proofErr w:type="gramStart"/>
      <w:r w:rsidRPr="00B33A89">
        <w:rPr>
          <w:sz w:val="24"/>
          <w:szCs w:val="24"/>
        </w:rPr>
        <w:t>….., e-mail</w:t>
      </w:r>
      <w:proofErr w:type="gramEnd"/>
      <w:r w:rsidRPr="00B33A89">
        <w:rPr>
          <w:sz w:val="24"/>
          <w:szCs w:val="24"/>
        </w:rPr>
        <w:t xml:space="preserve"> …………………………</w:t>
      </w:r>
    </w:p>
    <w:p w:rsidR="00B16072" w:rsidRPr="00B33A89" w:rsidRDefault="00B16072" w:rsidP="00B16072">
      <w:pPr>
        <w:pStyle w:val="Zkladntext2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B33A89">
        <w:rPr>
          <w:sz w:val="24"/>
          <w:szCs w:val="24"/>
        </w:rPr>
        <w:t>odpisem tohoto prohlášení potvrzuje pravdivost, správnost a závaznost veškerých dokumentů uvedených v této Informaci o kvalifikaci</w:t>
      </w:r>
    </w:p>
    <w:p w:rsidR="00B16072" w:rsidRPr="00B33A89" w:rsidRDefault="00B16072" w:rsidP="00B16072">
      <w:pPr>
        <w:pStyle w:val="Zkladntext2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B33A89">
        <w:rPr>
          <w:sz w:val="24"/>
          <w:szCs w:val="24"/>
        </w:rPr>
        <w:t>ředkládaná Informace o kvalifikaci obsahuje celkem ……</w:t>
      </w:r>
      <w:proofErr w:type="gramStart"/>
      <w:r w:rsidRPr="00B33A89">
        <w:rPr>
          <w:sz w:val="24"/>
          <w:szCs w:val="24"/>
        </w:rPr>
        <w:t>….. číslovaných</w:t>
      </w:r>
      <w:proofErr w:type="gramEnd"/>
      <w:r w:rsidRPr="00B33A89">
        <w:rPr>
          <w:sz w:val="24"/>
          <w:szCs w:val="24"/>
        </w:rPr>
        <w:t xml:space="preserve"> listů vyjma oddělujících listů.</w:t>
      </w:r>
    </w:p>
    <w:p w:rsidR="00B16072" w:rsidRPr="00B33A89" w:rsidRDefault="00B16072" w:rsidP="00B16072">
      <w:pPr>
        <w:pStyle w:val="Zkladntext2"/>
        <w:spacing w:after="0" w:line="240" w:lineRule="auto"/>
        <w:ind w:left="360"/>
        <w:jc w:val="both"/>
        <w:rPr>
          <w:sz w:val="24"/>
          <w:szCs w:val="24"/>
        </w:rPr>
      </w:pPr>
    </w:p>
    <w:p w:rsidR="00B16072" w:rsidRDefault="00B16072" w:rsidP="00B16072">
      <w:pPr>
        <w:pStyle w:val="Zkladntext2"/>
        <w:spacing w:after="0" w:line="240" w:lineRule="auto"/>
        <w:ind w:left="360"/>
        <w:jc w:val="both"/>
        <w:rPr>
          <w:sz w:val="24"/>
          <w:szCs w:val="24"/>
        </w:rPr>
      </w:pPr>
    </w:p>
    <w:p w:rsidR="00B16072" w:rsidRPr="00B33A89" w:rsidRDefault="00B16072" w:rsidP="00B16072">
      <w:pPr>
        <w:pStyle w:val="Zkladntext2"/>
        <w:spacing w:after="0" w:line="240" w:lineRule="auto"/>
        <w:ind w:left="360"/>
        <w:jc w:val="both"/>
        <w:rPr>
          <w:sz w:val="24"/>
          <w:szCs w:val="24"/>
        </w:rPr>
      </w:pPr>
    </w:p>
    <w:p w:rsidR="00B16072" w:rsidRPr="00B33A89" w:rsidRDefault="00B16072" w:rsidP="00B16072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V …………………</w:t>
      </w:r>
      <w:proofErr w:type="gramStart"/>
      <w:r w:rsidRPr="00B33A89">
        <w:rPr>
          <w:sz w:val="24"/>
          <w:szCs w:val="24"/>
        </w:rPr>
        <w:t>….. dne</w:t>
      </w:r>
      <w:proofErr w:type="gramEnd"/>
      <w:r w:rsidRPr="00B33A89">
        <w:rPr>
          <w:sz w:val="24"/>
          <w:szCs w:val="24"/>
        </w:rPr>
        <w:t xml:space="preserve"> …………………………</w:t>
      </w:r>
    </w:p>
    <w:p w:rsidR="00B16072" w:rsidRPr="00B33A89" w:rsidRDefault="00B16072" w:rsidP="00B16072">
      <w:pPr>
        <w:pStyle w:val="Zkladntext2"/>
        <w:spacing w:after="0" w:line="240" w:lineRule="auto"/>
        <w:rPr>
          <w:sz w:val="24"/>
          <w:szCs w:val="24"/>
        </w:rPr>
      </w:pPr>
    </w:p>
    <w:p w:rsidR="00B16072" w:rsidRPr="00B33A89" w:rsidRDefault="00B16072" w:rsidP="00B16072">
      <w:pPr>
        <w:pStyle w:val="Zkladntext2"/>
        <w:spacing w:after="0" w:line="240" w:lineRule="auto"/>
        <w:ind w:firstLine="4140"/>
        <w:rPr>
          <w:sz w:val="24"/>
          <w:szCs w:val="24"/>
        </w:rPr>
      </w:pPr>
    </w:p>
    <w:p w:rsidR="00B16072" w:rsidRPr="00B33A89" w:rsidRDefault="00B16072" w:rsidP="00B16072">
      <w:pPr>
        <w:pStyle w:val="Zkladntext2"/>
        <w:spacing w:after="0" w:line="240" w:lineRule="auto"/>
        <w:ind w:firstLine="4140"/>
        <w:rPr>
          <w:sz w:val="24"/>
          <w:szCs w:val="24"/>
        </w:rPr>
      </w:pPr>
    </w:p>
    <w:p w:rsidR="00B16072" w:rsidRPr="00B33A89" w:rsidRDefault="00B16072" w:rsidP="00B16072">
      <w:pPr>
        <w:pStyle w:val="Zkladntext2"/>
        <w:spacing w:after="0" w:line="240" w:lineRule="auto"/>
        <w:ind w:firstLine="4140"/>
        <w:rPr>
          <w:sz w:val="24"/>
          <w:szCs w:val="24"/>
        </w:rPr>
      </w:pPr>
      <w:r w:rsidRPr="00B33A89">
        <w:rPr>
          <w:sz w:val="24"/>
          <w:szCs w:val="24"/>
        </w:rPr>
        <w:t>………….……………………………………….</w:t>
      </w:r>
    </w:p>
    <w:p w:rsidR="00B16072" w:rsidRPr="00B33A89" w:rsidRDefault="00B16072" w:rsidP="00B16072">
      <w:pPr>
        <w:pStyle w:val="Zkladntext2"/>
        <w:spacing w:after="0" w:line="240" w:lineRule="auto"/>
        <w:ind w:firstLine="4140"/>
        <w:rPr>
          <w:sz w:val="24"/>
          <w:szCs w:val="24"/>
        </w:rPr>
      </w:pPr>
      <w:r w:rsidRPr="00B33A89">
        <w:rPr>
          <w:sz w:val="24"/>
          <w:szCs w:val="24"/>
        </w:rPr>
        <w:t>Podpis dodavatele v souladu s výpisem z OR</w:t>
      </w:r>
    </w:p>
    <w:p w:rsidR="00B16072" w:rsidRPr="00B33A89" w:rsidRDefault="00B16072" w:rsidP="00B16072">
      <w:pPr>
        <w:pStyle w:val="Zkladntext2"/>
        <w:tabs>
          <w:tab w:val="left" w:pos="4140"/>
        </w:tabs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 xml:space="preserve"> </w:t>
      </w:r>
      <w:r w:rsidRPr="00B33A89">
        <w:rPr>
          <w:sz w:val="24"/>
          <w:szCs w:val="24"/>
        </w:rPr>
        <w:tab/>
        <w:t xml:space="preserve">či jiné obdobné evidence nebo osob/y </w:t>
      </w:r>
    </w:p>
    <w:p w:rsidR="00B16072" w:rsidRPr="007B7AE7" w:rsidRDefault="00B16072" w:rsidP="007B7AE7">
      <w:pPr>
        <w:pStyle w:val="Zkladntext2"/>
        <w:tabs>
          <w:tab w:val="left" w:pos="4140"/>
        </w:tabs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ab/>
        <w:t>oprávněné jednat za dodavatele</w:t>
      </w:r>
    </w:p>
    <w:sectPr w:rsidR="00B16072" w:rsidRPr="007B7AE7" w:rsidSect="006E6C17">
      <w:footerReference w:type="default" r:id="rId13"/>
      <w:pgSz w:w="11906" w:h="16838"/>
      <w:pgMar w:top="426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399" w:rsidRDefault="00B62399" w:rsidP="00884CAF">
      <w:r>
        <w:separator/>
      </w:r>
    </w:p>
  </w:endnote>
  <w:endnote w:type="continuationSeparator" w:id="0">
    <w:p w:rsidR="00B62399" w:rsidRDefault="00B62399" w:rsidP="00884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399" w:rsidRDefault="00B6239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623DB">
      <w:rPr>
        <w:noProof/>
      </w:rPr>
      <w:t>10</w:t>
    </w:r>
    <w:r>
      <w:rPr>
        <w:noProof/>
      </w:rPr>
      <w:fldChar w:fldCharType="end"/>
    </w:r>
  </w:p>
  <w:p w:rsidR="00B62399" w:rsidRDefault="00B6239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399" w:rsidRDefault="00B6239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623DB">
      <w:rPr>
        <w:noProof/>
      </w:rPr>
      <w:t>13</w:t>
    </w:r>
    <w:r>
      <w:rPr>
        <w:noProof/>
      </w:rPr>
      <w:fldChar w:fldCharType="end"/>
    </w:r>
  </w:p>
  <w:p w:rsidR="00B62399" w:rsidRDefault="00B6239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399" w:rsidRDefault="00B62399">
    <w:pPr>
      <w:pStyle w:val="Zpat"/>
      <w:jc w:val="center"/>
    </w:pPr>
  </w:p>
  <w:p w:rsidR="00B62399" w:rsidRDefault="00B6239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399" w:rsidRDefault="00B62399" w:rsidP="00884CAF">
      <w:r>
        <w:separator/>
      </w:r>
    </w:p>
  </w:footnote>
  <w:footnote w:type="continuationSeparator" w:id="0">
    <w:p w:rsidR="00B62399" w:rsidRDefault="00B62399" w:rsidP="00884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399" w:rsidRDefault="00B62399">
    <w:pPr>
      <w:pStyle w:val="Zhlav"/>
    </w:pPr>
    <w:r>
      <w:rPr>
        <w:noProof/>
      </w:rPr>
      <w:drawing>
        <wp:anchor distT="0" distB="0" distL="0" distR="0" simplePos="0" relativeHeight="251658752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29845</wp:posOffset>
          </wp:positionV>
          <wp:extent cx="6079490" cy="1486535"/>
          <wp:effectExtent l="1905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9490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399" w:rsidRDefault="00B62399">
    <w:pPr>
      <w:pStyle w:val="Zhlav"/>
    </w:pPr>
    <w:r>
      <w:rPr>
        <w:noProof/>
      </w:rPr>
      <w:drawing>
        <wp:anchor distT="0" distB="0" distL="0" distR="0" simplePos="0" relativeHeight="25166182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26035</wp:posOffset>
          </wp:positionV>
          <wp:extent cx="6082665" cy="1486535"/>
          <wp:effectExtent l="19050" t="0" r="0" b="0"/>
          <wp:wrapSquare wrapText="largest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0693"/>
    <w:multiLevelType w:val="hybridMultilevel"/>
    <w:tmpl w:val="A72605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DB1118"/>
    <w:multiLevelType w:val="hybridMultilevel"/>
    <w:tmpl w:val="436612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522A6"/>
    <w:multiLevelType w:val="hybridMultilevel"/>
    <w:tmpl w:val="4B381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F0123"/>
    <w:multiLevelType w:val="hybridMultilevel"/>
    <w:tmpl w:val="959CEB0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3475B"/>
    <w:multiLevelType w:val="hybridMultilevel"/>
    <w:tmpl w:val="B9CC3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7D48EC"/>
    <w:multiLevelType w:val="hybridMultilevel"/>
    <w:tmpl w:val="6D5827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4D569F9"/>
    <w:multiLevelType w:val="hybridMultilevel"/>
    <w:tmpl w:val="209A2E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B90C81"/>
    <w:multiLevelType w:val="hybridMultilevel"/>
    <w:tmpl w:val="B1CEBEBE"/>
    <w:lvl w:ilvl="0" w:tplc="3F8A019A">
      <w:start w:val="27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8">
    <w:nsid w:val="19D94316"/>
    <w:multiLevelType w:val="multilevel"/>
    <w:tmpl w:val="184806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>
    <w:nsid w:val="1ACB05D8"/>
    <w:multiLevelType w:val="hybridMultilevel"/>
    <w:tmpl w:val="8E6ADAF8"/>
    <w:lvl w:ilvl="0" w:tplc="F67458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445B2D"/>
    <w:multiLevelType w:val="hybridMultilevel"/>
    <w:tmpl w:val="43903A7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FAC346E"/>
    <w:multiLevelType w:val="multilevel"/>
    <w:tmpl w:val="184806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>
    <w:nsid w:val="219D43E3"/>
    <w:multiLevelType w:val="hybridMultilevel"/>
    <w:tmpl w:val="20E671A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6E852DB"/>
    <w:multiLevelType w:val="hybridMultilevel"/>
    <w:tmpl w:val="E514C6A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ED5522"/>
    <w:multiLevelType w:val="hybridMultilevel"/>
    <w:tmpl w:val="8386503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C76C24"/>
    <w:multiLevelType w:val="hybridMultilevel"/>
    <w:tmpl w:val="C680C3B4"/>
    <w:lvl w:ilvl="0" w:tplc="0DACEE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AA733C"/>
    <w:multiLevelType w:val="hybridMultilevel"/>
    <w:tmpl w:val="ED86ADA8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32A35D56"/>
    <w:multiLevelType w:val="hybridMultilevel"/>
    <w:tmpl w:val="EEF8228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3E0593B"/>
    <w:multiLevelType w:val="hybridMultilevel"/>
    <w:tmpl w:val="07860C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37A14BCD"/>
    <w:multiLevelType w:val="hybridMultilevel"/>
    <w:tmpl w:val="717C0BFE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395653C8"/>
    <w:multiLevelType w:val="hybridMultilevel"/>
    <w:tmpl w:val="AE2070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9B5949"/>
    <w:multiLevelType w:val="multilevel"/>
    <w:tmpl w:val="A7260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D72FA3"/>
    <w:multiLevelType w:val="hybridMultilevel"/>
    <w:tmpl w:val="B0BEDC4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836955"/>
    <w:multiLevelType w:val="hybridMultilevel"/>
    <w:tmpl w:val="6C4C2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B27D2D"/>
    <w:multiLevelType w:val="hybridMultilevel"/>
    <w:tmpl w:val="CAB4F4F0"/>
    <w:lvl w:ilvl="0" w:tplc="04050019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5">
    <w:nsid w:val="426F6635"/>
    <w:multiLevelType w:val="multilevel"/>
    <w:tmpl w:val="38161E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3B95696"/>
    <w:multiLevelType w:val="hybridMultilevel"/>
    <w:tmpl w:val="005288B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50B05A6"/>
    <w:multiLevelType w:val="hybridMultilevel"/>
    <w:tmpl w:val="3A74DC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2B6E11"/>
    <w:multiLevelType w:val="hybridMultilevel"/>
    <w:tmpl w:val="9850B78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499B7479"/>
    <w:multiLevelType w:val="hybridMultilevel"/>
    <w:tmpl w:val="2996EC3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4FDD18F9"/>
    <w:multiLevelType w:val="hybridMultilevel"/>
    <w:tmpl w:val="6DEA2FD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14A41EA"/>
    <w:multiLevelType w:val="hybridMultilevel"/>
    <w:tmpl w:val="F4DC56A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D664955"/>
    <w:multiLevelType w:val="multilevel"/>
    <w:tmpl w:val="647C80C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80"/>
        </w:tabs>
        <w:ind w:left="1980" w:hanging="1800"/>
      </w:pPr>
      <w:rPr>
        <w:rFonts w:hint="default"/>
      </w:rPr>
    </w:lvl>
  </w:abstractNum>
  <w:abstractNum w:abstractNumId="33">
    <w:nsid w:val="6D035139"/>
    <w:multiLevelType w:val="hybridMultilevel"/>
    <w:tmpl w:val="674AF07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B0571F"/>
    <w:multiLevelType w:val="multilevel"/>
    <w:tmpl w:val="16B8D9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5">
    <w:nsid w:val="723A5F48"/>
    <w:multiLevelType w:val="hybridMultilevel"/>
    <w:tmpl w:val="23B8BE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A317BD"/>
    <w:multiLevelType w:val="hybridMultilevel"/>
    <w:tmpl w:val="970E7BE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EF716D7"/>
    <w:multiLevelType w:val="hybridMultilevel"/>
    <w:tmpl w:val="CCE88B5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5"/>
  </w:num>
  <w:num w:numId="3">
    <w:abstractNumId w:val="11"/>
  </w:num>
  <w:num w:numId="4">
    <w:abstractNumId w:val="9"/>
  </w:num>
  <w:num w:numId="5">
    <w:abstractNumId w:val="0"/>
  </w:num>
  <w:num w:numId="6">
    <w:abstractNumId w:val="21"/>
  </w:num>
  <w:num w:numId="7">
    <w:abstractNumId w:val="35"/>
  </w:num>
  <w:num w:numId="8">
    <w:abstractNumId w:val="4"/>
  </w:num>
  <w:num w:numId="9">
    <w:abstractNumId w:val="2"/>
  </w:num>
  <w:num w:numId="10">
    <w:abstractNumId w:val="22"/>
  </w:num>
  <w:num w:numId="11">
    <w:abstractNumId w:val="3"/>
  </w:num>
  <w:num w:numId="12">
    <w:abstractNumId w:val="14"/>
  </w:num>
  <w:num w:numId="13">
    <w:abstractNumId w:val="8"/>
  </w:num>
  <w:num w:numId="14">
    <w:abstractNumId w:val="34"/>
  </w:num>
  <w:num w:numId="15">
    <w:abstractNumId w:val="20"/>
  </w:num>
  <w:num w:numId="16">
    <w:abstractNumId w:val="6"/>
  </w:num>
  <w:num w:numId="17">
    <w:abstractNumId w:val="36"/>
  </w:num>
  <w:num w:numId="18">
    <w:abstractNumId w:val="25"/>
  </w:num>
  <w:num w:numId="19">
    <w:abstractNumId w:val="23"/>
  </w:num>
  <w:num w:numId="20">
    <w:abstractNumId w:val="7"/>
  </w:num>
  <w:num w:numId="21">
    <w:abstractNumId w:val="13"/>
  </w:num>
  <w:num w:numId="22">
    <w:abstractNumId w:val="16"/>
  </w:num>
  <w:num w:numId="23">
    <w:abstractNumId w:val="19"/>
  </w:num>
  <w:num w:numId="24">
    <w:abstractNumId w:val="24"/>
  </w:num>
  <w:num w:numId="25">
    <w:abstractNumId w:val="33"/>
  </w:num>
  <w:num w:numId="26">
    <w:abstractNumId w:val="18"/>
  </w:num>
  <w:num w:numId="27">
    <w:abstractNumId w:val="32"/>
  </w:num>
  <w:num w:numId="28">
    <w:abstractNumId w:val="27"/>
  </w:num>
  <w:num w:numId="29">
    <w:abstractNumId w:val="10"/>
  </w:num>
  <w:num w:numId="30">
    <w:abstractNumId w:val="12"/>
  </w:num>
  <w:num w:numId="31">
    <w:abstractNumId w:val="5"/>
  </w:num>
  <w:num w:numId="32">
    <w:abstractNumId w:val="1"/>
  </w:num>
  <w:num w:numId="33">
    <w:abstractNumId w:val="17"/>
  </w:num>
  <w:num w:numId="34">
    <w:abstractNumId w:val="29"/>
  </w:num>
  <w:num w:numId="35">
    <w:abstractNumId w:val="37"/>
  </w:num>
  <w:num w:numId="36">
    <w:abstractNumId w:val="28"/>
  </w:num>
  <w:num w:numId="37">
    <w:abstractNumId w:val="31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1F10"/>
    <w:rsid w:val="0000162E"/>
    <w:rsid w:val="000119D0"/>
    <w:rsid w:val="00020EAF"/>
    <w:rsid w:val="000C49B5"/>
    <w:rsid w:val="000C6734"/>
    <w:rsid w:val="000D017F"/>
    <w:rsid w:val="001053F8"/>
    <w:rsid w:val="00127BD0"/>
    <w:rsid w:val="001311AE"/>
    <w:rsid w:val="0014459F"/>
    <w:rsid w:val="00174D91"/>
    <w:rsid w:val="00175703"/>
    <w:rsid w:val="001B16C3"/>
    <w:rsid w:val="001D1928"/>
    <w:rsid w:val="001D3C8C"/>
    <w:rsid w:val="001D6A8F"/>
    <w:rsid w:val="0020377F"/>
    <w:rsid w:val="00212A34"/>
    <w:rsid w:val="002200FD"/>
    <w:rsid w:val="00225B3C"/>
    <w:rsid w:val="00227443"/>
    <w:rsid w:val="0023569D"/>
    <w:rsid w:val="0023596B"/>
    <w:rsid w:val="002458A2"/>
    <w:rsid w:val="00250CA5"/>
    <w:rsid w:val="002623DB"/>
    <w:rsid w:val="00273D37"/>
    <w:rsid w:val="002A1DC7"/>
    <w:rsid w:val="002D16C1"/>
    <w:rsid w:val="002E40BB"/>
    <w:rsid w:val="003025A0"/>
    <w:rsid w:val="003104E9"/>
    <w:rsid w:val="00314B69"/>
    <w:rsid w:val="00315D70"/>
    <w:rsid w:val="00316994"/>
    <w:rsid w:val="00326E6E"/>
    <w:rsid w:val="003534F0"/>
    <w:rsid w:val="00356C1A"/>
    <w:rsid w:val="00362BA2"/>
    <w:rsid w:val="00384653"/>
    <w:rsid w:val="003B0437"/>
    <w:rsid w:val="003B04A0"/>
    <w:rsid w:val="004011AE"/>
    <w:rsid w:val="004104DE"/>
    <w:rsid w:val="00413EE6"/>
    <w:rsid w:val="00440A78"/>
    <w:rsid w:val="00450DBD"/>
    <w:rsid w:val="004620C9"/>
    <w:rsid w:val="00486401"/>
    <w:rsid w:val="004A154F"/>
    <w:rsid w:val="004A7DCF"/>
    <w:rsid w:val="004C35CF"/>
    <w:rsid w:val="004F5F4E"/>
    <w:rsid w:val="0053790F"/>
    <w:rsid w:val="005467E3"/>
    <w:rsid w:val="00555144"/>
    <w:rsid w:val="005638AE"/>
    <w:rsid w:val="005829E8"/>
    <w:rsid w:val="0059052D"/>
    <w:rsid w:val="005965B2"/>
    <w:rsid w:val="005A7785"/>
    <w:rsid w:val="005B5EF5"/>
    <w:rsid w:val="00603B7D"/>
    <w:rsid w:val="0061318A"/>
    <w:rsid w:val="00613DF2"/>
    <w:rsid w:val="00625732"/>
    <w:rsid w:val="00633996"/>
    <w:rsid w:val="006644BA"/>
    <w:rsid w:val="00666F10"/>
    <w:rsid w:val="0066730E"/>
    <w:rsid w:val="006855A0"/>
    <w:rsid w:val="006A342B"/>
    <w:rsid w:val="006A64BB"/>
    <w:rsid w:val="006D07AD"/>
    <w:rsid w:val="006D2848"/>
    <w:rsid w:val="006E6C17"/>
    <w:rsid w:val="006F331E"/>
    <w:rsid w:val="006F62DC"/>
    <w:rsid w:val="006F7706"/>
    <w:rsid w:val="00752955"/>
    <w:rsid w:val="00754A00"/>
    <w:rsid w:val="00760E13"/>
    <w:rsid w:val="007659CE"/>
    <w:rsid w:val="00770C7C"/>
    <w:rsid w:val="007714A3"/>
    <w:rsid w:val="00796146"/>
    <w:rsid w:val="007A4B44"/>
    <w:rsid w:val="007A7BE1"/>
    <w:rsid w:val="007B7AE7"/>
    <w:rsid w:val="007C49A8"/>
    <w:rsid w:val="007E1F10"/>
    <w:rsid w:val="007F5526"/>
    <w:rsid w:val="00804604"/>
    <w:rsid w:val="00815FC7"/>
    <w:rsid w:val="00840AC6"/>
    <w:rsid w:val="00847272"/>
    <w:rsid w:val="00874E6C"/>
    <w:rsid w:val="00884CAF"/>
    <w:rsid w:val="00886A6C"/>
    <w:rsid w:val="0089186C"/>
    <w:rsid w:val="00891C15"/>
    <w:rsid w:val="008937B9"/>
    <w:rsid w:val="008A202C"/>
    <w:rsid w:val="008A2832"/>
    <w:rsid w:val="008B1A4D"/>
    <w:rsid w:val="008B44BE"/>
    <w:rsid w:val="008B4AE6"/>
    <w:rsid w:val="008B7A1B"/>
    <w:rsid w:val="008D0CB6"/>
    <w:rsid w:val="008D57D0"/>
    <w:rsid w:val="008E0541"/>
    <w:rsid w:val="00903ED6"/>
    <w:rsid w:val="00920829"/>
    <w:rsid w:val="00924B82"/>
    <w:rsid w:val="00925686"/>
    <w:rsid w:val="0093394E"/>
    <w:rsid w:val="00943579"/>
    <w:rsid w:val="009603FB"/>
    <w:rsid w:val="0096219A"/>
    <w:rsid w:val="009627DA"/>
    <w:rsid w:val="00976F16"/>
    <w:rsid w:val="009937AF"/>
    <w:rsid w:val="00997D99"/>
    <w:rsid w:val="009B36DA"/>
    <w:rsid w:val="009C0121"/>
    <w:rsid w:val="009C5C39"/>
    <w:rsid w:val="009D00D6"/>
    <w:rsid w:val="00A13F20"/>
    <w:rsid w:val="00A30147"/>
    <w:rsid w:val="00A50A56"/>
    <w:rsid w:val="00A659A6"/>
    <w:rsid w:val="00A703FF"/>
    <w:rsid w:val="00A72833"/>
    <w:rsid w:val="00A736B1"/>
    <w:rsid w:val="00A92D7B"/>
    <w:rsid w:val="00AB605F"/>
    <w:rsid w:val="00AC6F40"/>
    <w:rsid w:val="00AD0F02"/>
    <w:rsid w:val="00AE066B"/>
    <w:rsid w:val="00AE2D07"/>
    <w:rsid w:val="00AE4325"/>
    <w:rsid w:val="00B16072"/>
    <w:rsid w:val="00B21844"/>
    <w:rsid w:val="00B313DD"/>
    <w:rsid w:val="00B51A34"/>
    <w:rsid w:val="00B62399"/>
    <w:rsid w:val="00B7228B"/>
    <w:rsid w:val="00B72411"/>
    <w:rsid w:val="00BA3AD8"/>
    <w:rsid w:val="00BB2B08"/>
    <w:rsid w:val="00BB583B"/>
    <w:rsid w:val="00BE76D6"/>
    <w:rsid w:val="00BF2C9E"/>
    <w:rsid w:val="00BF55A8"/>
    <w:rsid w:val="00C15765"/>
    <w:rsid w:val="00C45786"/>
    <w:rsid w:val="00C513EF"/>
    <w:rsid w:val="00C62BA2"/>
    <w:rsid w:val="00C779E2"/>
    <w:rsid w:val="00C829BA"/>
    <w:rsid w:val="00C926BF"/>
    <w:rsid w:val="00CA3F93"/>
    <w:rsid w:val="00CA4834"/>
    <w:rsid w:val="00CB2DAD"/>
    <w:rsid w:val="00CB4178"/>
    <w:rsid w:val="00CF3CAC"/>
    <w:rsid w:val="00D04CD2"/>
    <w:rsid w:val="00D6013A"/>
    <w:rsid w:val="00D62743"/>
    <w:rsid w:val="00D63054"/>
    <w:rsid w:val="00D72E25"/>
    <w:rsid w:val="00D8064D"/>
    <w:rsid w:val="00DA3EBF"/>
    <w:rsid w:val="00DB0565"/>
    <w:rsid w:val="00DB5FE5"/>
    <w:rsid w:val="00DD1E09"/>
    <w:rsid w:val="00DE55E3"/>
    <w:rsid w:val="00E13880"/>
    <w:rsid w:val="00E15F35"/>
    <w:rsid w:val="00E36100"/>
    <w:rsid w:val="00E5518A"/>
    <w:rsid w:val="00E75F3E"/>
    <w:rsid w:val="00E83008"/>
    <w:rsid w:val="00E951F7"/>
    <w:rsid w:val="00EA6FEF"/>
    <w:rsid w:val="00EB333A"/>
    <w:rsid w:val="00EC2791"/>
    <w:rsid w:val="00EC36ED"/>
    <w:rsid w:val="00ED793D"/>
    <w:rsid w:val="00EE044B"/>
    <w:rsid w:val="00EE0CF5"/>
    <w:rsid w:val="00EE17ED"/>
    <w:rsid w:val="00EF499A"/>
    <w:rsid w:val="00EF77CF"/>
    <w:rsid w:val="00F00962"/>
    <w:rsid w:val="00F07AF3"/>
    <w:rsid w:val="00F24075"/>
    <w:rsid w:val="00F25CCE"/>
    <w:rsid w:val="00F30261"/>
    <w:rsid w:val="00F4088E"/>
    <w:rsid w:val="00F46177"/>
    <w:rsid w:val="00F50206"/>
    <w:rsid w:val="00F579D1"/>
    <w:rsid w:val="00F76A96"/>
    <w:rsid w:val="00F83193"/>
    <w:rsid w:val="00F95546"/>
    <w:rsid w:val="00FB020B"/>
    <w:rsid w:val="00FD5C99"/>
    <w:rsid w:val="00FF1654"/>
    <w:rsid w:val="00FF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C49B5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3846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nhideWhenUsed/>
    <w:rsid w:val="00A92D7B"/>
    <w:pPr>
      <w:spacing w:before="100" w:beforeAutospacing="1" w:after="100" w:afterAutospacing="1"/>
    </w:pPr>
  </w:style>
  <w:style w:type="character" w:styleId="Hypertextovodkaz">
    <w:name w:val="Hyperlink"/>
    <w:rsid w:val="00EA6FEF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6D2848"/>
  </w:style>
  <w:style w:type="paragraph" w:styleId="Zhlav">
    <w:name w:val="header"/>
    <w:basedOn w:val="Normln"/>
    <w:link w:val="ZhlavChar"/>
    <w:rsid w:val="00884CA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884CAF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884CA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84CA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C49A8"/>
    <w:pPr>
      <w:ind w:left="720"/>
      <w:contextualSpacing/>
    </w:pPr>
  </w:style>
  <w:style w:type="character" w:styleId="Siln">
    <w:name w:val="Strong"/>
    <w:qFormat/>
    <w:rsid w:val="00020EAF"/>
    <w:rPr>
      <w:b/>
      <w:bCs/>
    </w:rPr>
  </w:style>
  <w:style w:type="paragraph" w:styleId="Textbubliny">
    <w:name w:val="Balloon Text"/>
    <w:basedOn w:val="Normln"/>
    <w:semiHidden/>
    <w:rsid w:val="008D0CB6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rsid w:val="00B16072"/>
    <w:pPr>
      <w:spacing w:after="120" w:line="480" w:lineRule="auto"/>
    </w:pPr>
    <w:rPr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B16072"/>
  </w:style>
  <w:style w:type="paragraph" w:customStyle="1" w:styleId="nadpis1">
    <w:name w:val="nadpis1"/>
    <w:basedOn w:val="Normln"/>
    <w:rsid w:val="00B16072"/>
    <w:pPr>
      <w:jc w:val="center"/>
    </w:pPr>
    <w:rPr>
      <w:b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384653"/>
    <w:rPr>
      <w:rFonts w:ascii="Arial" w:hAnsi="Arial" w:cs="Arial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8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8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uska@ghrabuvka.cz" TargetMode="Externa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15</Pages>
  <Words>2250</Words>
  <Characters>14190</Characters>
  <Application>Microsoft Office Word</Application>
  <DocSecurity>0</DocSecurity>
  <Lines>118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Domino</Company>
  <LinksUpToDate>false</LinksUpToDate>
  <CharactersWithSpaces>16408</CharactersWithSpaces>
  <SharedDoc>false</SharedDoc>
  <HLinks>
    <vt:vector size="6" baseType="variant">
      <vt:variant>
        <vt:i4>8061012</vt:i4>
      </vt:variant>
      <vt:variant>
        <vt:i4>0</vt:i4>
      </vt:variant>
      <vt:variant>
        <vt:i4>0</vt:i4>
      </vt:variant>
      <vt:variant>
        <vt:i4>5</vt:i4>
      </vt:variant>
      <vt:variant>
        <vt:lpwstr>mailto:kolasin@ghrabuvka.cz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Eva</dc:creator>
  <cp:keywords/>
  <cp:lastModifiedBy>Šárka Staníčková</cp:lastModifiedBy>
  <cp:revision>40</cp:revision>
  <cp:lastPrinted>2013-06-19T10:21:00Z</cp:lastPrinted>
  <dcterms:created xsi:type="dcterms:W3CDTF">2012-05-18T16:44:00Z</dcterms:created>
  <dcterms:modified xsi:type="dcterms:W3CDTF">2013-06-19T10:24:00Z</dcterms:modified>
</cp:coreProperties>
</file>