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Default="00F44DB4" w:rsidP="00F44DB4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5487"/>
      </w:tblGrid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A0030A" w:rsidP="0007180B">
            <w:pPr>
              <w:jc w:val="both"/>
            </w:pPr>
            <w:r w:rsidRPr="00A0030A">
              <w:t>C13812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r w:rsidRPr="00A80A69">
              <w:t>Operační program Vzdělávání pro konkurenceschopnost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C43078">
            <w:pPr>
              <w:jc w:val="both"/>
              <w:rPr>
                <w:b/>
              </w:rPr>
            </w:pPr>
            <w:r w:rsidRPr="00A80A69">
              <w:rPr>
                <w:b/>
              </w:rPr>
              <w:t>CZ.1.07/</w:t>
            </w:r>
            <w:r w:rsidR="00C43078">
              <w:rPr>
                <w:b/>
              </w:rPr>
              <w:t>1</w:t>
            </w:r>
            <w:r w:rsidRPr="00A80A69">
              <w:rPr>
                <w:b/>
              </w:rPr>
              <w:t>.</w:t>
            </w:r>
            <w:r w:rsidR="00C43078">
              <w:rPr>
                <w:b/>
              </w:rPr>
              <w:t>4</w:t>
            </w:r>
            <w:r w:rsidRPr="00A80A69">
              <w:rPr>
                <w:b/>
              </w:rPr>
              <w:t>.</w:t>
            </w:r>
            <w:r w:rsidR="00C43078">
              <w:rPr>
                <w:b/>
              </w:rPr>
              <w:t>00</w:t>
            </w:r>
            <w:r w:rsidRPr="00A80A69">
              <w:rPr>
                <w:b/>
              </w:rPr>
              <w:t>/</w:t>
            </w:r>
            <w:r w:rsidR="00C43078">
              <w:rPr>
                <w:b/>
              </w:rPr>
              <w:t>21</w:t>
            </w:r>
            <w:r w:rsidRPr="00A80A69">
              <w:rPr>
                <w:b/>
              </w:rPr>
              <w:t>.</w:t>
            </w:r>
            <w:r w:rsidR="00C43078">
              <w:rPr>
                <w:b/>
              </w:rPr>
              <w:t>3431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D31AA2" w:rsidP="00D320C0">
            <w:pPr>
              <w:jc w:val="both"/>
            </w:pPr>
            <w:r>
              <w:t>Zkvalitňování výuky na Osmičce prostřednictvím ICT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532305" w:rsidP="00DD6E34">
            <w:pPr>
              <w:jc w:val="both"/>
            </w:pPr>
            <w:r>
              <w:t>Dodávka</w:t>
            </w:r>
            <w:r w:rsidR="00D31AA2">
              <w:t xml:space="preserve"> učebnic</w:t>
            </w:r>
            <w:r w:rsidR="00794971">
              <w:t xml:space="preserve"> 2013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  <w:r w:rsidRPr="00A80A69">
              <w:rPr>
                <w:b/>
              </w:rPr>
              <w:t>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D31AA2" w:rsidP="00C43078">
            <w:pPr>
              <w:jc w:val="both"/>
            </w:pPr>
            <w:r>
              <w:t>D</w:t>
            </w:r>
            <w:r w:rsidR="00C43078">
              <w:t>odávka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3B4315" w:rsidP="00F52624">
            <w:pPr>
              <w:jc w:val="both"/>
            </w:pPr>
            <w:r>
              <w:t>8</w:t>
            </w:r>
            <w:r w:rsidR="00D31AA2">
              <w:t>.</w:t>
            </w:r>
            <w:r w:rsidR="00F52624">
              <w:t>7</w:t>
            </w:r>
            <w:r w:rsidR="00D31AA2">
              <w:t>.201</w:t>
            </w:r>
            <w:r w:rsidR="00F52624">
              <w:t>3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C43078" w:rsidP="00D320C0">
            <w:pPr>
              <w:jc w:val="both"/>
            </w:pPr>
            <w:r>
              <w:t>Základní škola Frýdek-Místek, Československé armády 570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C43078" w:rsidP="00D320C0">
            <w:pPr>
              <w:jc w:val="both"/>
            </w:pPr>
            <w:r>
              <w:t>Československé armády 570, 738 01 Frýdek-Místek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Default="00C43078" w:rsidP="00D320C0">
            <w:pPr>
              <w:jc w:val="both"/>
            </w:pPr>
            <w:r>
              <w:t>PaedDr. Marie Rojková</w:t>
            </w:r>
          </w:p>
          <w:p w:rsidR="00C43078" w:rsidRDefault="00C43078" w:rsidP="00D320C0">
            <w:pPr>
              <w:jc w:val="both"/>
            </w:pPr>
            <w:r>
              <w:t>558 445 135</w:t>
            </w:r>
          </w:p>
          <w:p w:rsidR="0050048A" w:rsidRPr="00A80A69" w:rsidRDefault="00C227BF" w:rsidP="0050048A">
            <w:pPr>
              <w:jc w:val="both"/>
            </w:pPr>
            <w:hyperlink r:id="rId7" w:history="1">
              <w:r w:rsidR="0050048A" w:rsidRPr="00313FFF">
                <w:rPr>
                  <w:rStyle w:val="Hypertextovodkaz"/>
                </w:rPr>
                <w:t>marie.rojkova@osmicka.cz</w:t>
              </w:r>
            </w:hyperlink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C43078" w:rsidP="00D320C0">
            <w:pPr>
              <w:jc w:val="both"/>
            </w:pPr>
            <w:r>
              <w:t>60803550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C43078" w:rsidP="00D320C0">
            <w:pPr>
              <w:jc w:val="both"/>
            </w:pPr>
            <w:r>
              <w:t>CZ 60803550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Default="00C43078" w:rsidP="00D320C0">
            <w:pPr>
              <w:jc w:val="both"/>
            </w:pPr>
            <w:r>
              <w:t>PaedDr. Jiří Rozehnal</w:t>
            </w:r>
          </w:p>
          <w:p w:rsidR="00C43078" w:rsidRDefault="00C43078" w:rsidP="00D320C0">
            <w:pPr>
              <w:jc w:val="both"/>
            </w:pPr>
            <w:r>
              <w:t>558 445 152, 605</w:t>
            </w:r>
            <w:r w:rsidR="00DD6E34">
              <w:t> </w:t>
            </w:r>
            <w:r>
              <w:t>147</w:t>
            </w:r>
            <w:r w:rsidR="00DD6E34">
              <w:t xml:space="preserve"> </w:t>
            </w:r>
            <w:r>
              <w:t>491</w:t>
            </w:r>
          </w:p>
          <w:p w:rsidR="00C43078" w:rsidRPr="00A80A69" w:rsidRDefault="00C227BF" w:rsidP="00BA372B">
            <w:pPr>
              <w:jc w:val="both"/>
            </w:pPr>
            <w:hyperlink r:id="rId8" w:history="1">
              <w:r w:rsidR="005933D9" w:rsidRPr="00A203E1">
                <w:rPr>
                  <w:rStyle w:val="Hypertextovodkaz"/>
                </w:rPr>
                <w:t>jiri.rozehnal@osmicka.cz</w:t>
              </w:r>
            </w:hyperlink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275" w:rsidRPr="00A80A69" w:rsidRDefault="001E1C24" w:rsidP="003B4315">
            <w:r>
              <w:t xml:space="preserve">Datum zahájení podávání: </w:t>
            </w:r>
            <w:r w:rsidR="003B4315">
              <w:t>9</w:t>
            </w:r>
            <w:r w:rsidR="00D31AA2">
              <w:t>.</w:t>
            </w:r>
            <w:r w:rsidR="00794971">
              <w:t>7</w:t>
            </w:r>
            <w:r w:rsidR="00D31AA2">
              <w:t>.201</w:t>
            </w:r>
            <w:r w:rsidR="00F52624">
              <w:t>3</w:t>
            </w:r>
            <w:r w:rsidR="005933D9">
              <w:br/>
            </w:r>
            <w:r w:rsidR="00D31AA2">
              <w:t xml:space="preserve">Datum ukončení </w:t>
            </w:r>
            <w:r w:rsidR="00722825">
              <w:t xml:space="preserve">podávání: </w:t>
            </w:r>
            <w:r w:rsidR="003B4315">
              <w:t>22</w:t>
            </w:r>
            <w:r w:rsidR="00D31AA2">
              <w:t>.</w:t>
            </w:r>
            <w:r w:rsidR="00F52624">
              <w:t>7</w:t>
            </w:r>
            <w:r w:rsidR="00D31AA2">
              <w:t>.201</w:t>
            </w:r>
            <w:r w:rsidR="00F52624">
              <w:t>3</w:t>
            </w:r>
            <w:r w:rsidR="00D31AA2">
              <w:t xml:space="preserve"> do 1</w:t>
            </w:r>
            <w:r w:rsidR="003B4315">
              <w:t>3</w:t>
            </w:r>
            <w:r w:rsidR="00D31AA2">
              <w:t>:00 hodin</w:t>
            </w:r>
            <w:r w:rsidR="005933D9">
              <w:br/>
              <w:t>Nabídky budou doručeny v zalepené obálce a označeny „</w:t>
            </w:r>
            <w:r w:rsidR="005933D9">
              <w:rPr>
                <w:rFonts w:asciiTheme="minorHAnsi" w:hAnsiTheme="minorHAnsi"/>
              </w:rPr>
              <w:t>PROJEKT,NEOTVÍRAT, DODÁVKA UČEBNIC</w:t>
            </w:r>
            <w:r w:rsidR="00794971">
              <w:rPr>
                <w:rFonts w:asciiTheme="minorHAnsi" w:hAnsiTheme="minorHAnsi"/>
              </w:rPr>
              <w:t xml:space="preserve"> 2013</w:t>
            </w:r>
            <w:r w:rsidR="005933D9">
              <w:t>“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Popis předmětu zakázky: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05" w:rsidRDefault="003A7FDA" w:rsidP="00DD6E34">
            <w:pPr>
              <w:jc w:val="both"/>
            </w:pPr>
            <w:r>
              <w:t>Předmětem zakázky je nákup učebnic</w:t>
            </w:r>
            <w:r w:rsidR="00532305">
              <w:t xml:space="preserve">. Pro potřeby účetní evidence zadavatele je zakázka rozčleněna na </w:t>
            </w:r>
            <w:r w:rsidR="00F77275">
              <w:t xml:space="preserve">3 </w:t>
            </w:r>
            <w:r w:rsidR="00532305">
              <w:t>části:</w:t>
            </w:r>
          </w:p>
          <w:p w:rsidR="00F44DB4" w:rsidRDefault="00532305" w:rsidP="00532305">
            <w:pPr>
              <w:pStyle w:val="Odstavecseseznamem"/>
              <w:numPr>
                <w:ilvl w:val="0"/>
                <w:numId w:val="10"/>
              </w:numPr>
              <w:jc w:val="both"/>
            </w:pPr>
            <w:r>
              <w:t>nákup učebnic</w:t>
            </w:r>
            <w:r w:rsidR="000474B4">
              <w:t xml:space="preserve"> </w:t>
            </w:r>
            <w:r w:rsidR="003A7FDA" w:rsidRPr="008041B6">
              <w:t>pro výše uveden</w:t>
            </w:r>
            <w:r w:rsidR="003A7FDA">
              <w:t>ý projekt dle specifikace uvedené v</w:t>
            </w:r>
            <w:r w:rsidR="00664CA3">
              <w:t> </w:t>
            </w:r>
            <w:r w:rsidR="003A7FDA">
              <w:t>příloze</w:t>
            </w:r>
            <w:r w:rsidR="00664CA3">
              <w:t xml:space="preserve"> výzvy</w:t>
            </w:r>
          </w:p>
          <w:p w:rsidR="00532305" w:rsidRDefault="00532305" w:rsidP="00532305">
            <w:pPr>
              <w:pStyle w:val="Odstavecseseznamem"/>
              <w:numPr>
                <w:ilvl w:val="0"/>
                <w:numId w:val="10"/>
              </w:numPr>
              <w:jc w:val="both"/>
            </w:pPr>
            <w:r>
              <w:t>nákup učebnic pro potřebu zadavatele</w:t>
            </w:r>
            <w:r w:rsidR="00F77275">
              <w:t xml:space="preserve"> dle specifikace uvedené v příloze výzvy</w:t>
            </w:r>
          </w:p>
          <w:p w:rsidR="00532305" w:rsidRDefault="00532305" w:rsidP="00532305">
            <w:pPr>
              <w:pStyle w:val="Odstavecseseznamem"/>
              <w:numPr>
                <w:ilvl w:val="0"/>
                <w:numId w:val="10"/>
              </w:numPr>
              <w:jc w:val="both"/>
            </w:pPr>
            <w:r>
              <w:t>nákup pracovních sešitů</w:t>
            </w:r>
            <w:r w:rsidR="00F77275">
              <w:t xml:space="preserve"> uvedené v příloze výzvy</w:t>
            </w:r>
          </w:p>
          <w:p w:rsidR="00F77275" w:rsidRDefault="00F77275" w:rsidP="00F77275">
            <w:pPr>
              <w:jc w:val="both"/>
            </w:pPr>
            <w:r>
              <w:t>Každá část bude mít v rámci nabídky uvedenu celkovou cenu.</w:t>
            </w:r>
          </w:p>
          <w:p w:rsidR="00532305" w:rsidRPr="00A80A69" w:rsidRDefault="00532305" w:rsidP="00F77275">
            <w:pPr>
              <w:jc w:val="both"/>
            </w:pPr>
            <w:r>
              <w:t xml:space="preserve">Pro potřeby hodnocení nabídek bude použita </w:t>
            </w:r>
            <w:r w:rsidR="00441EC1">
              <w:t xml:space="preserve">jen </w:t>
            </w:r>
            <w:r>
              <w:t xml:space="preserve">celková cena </w:t>
            </w:r>
            <w:r w:rsidR="00F77275">
              <w:t>nabídky</w:t>
            </w:r>
            <w:r w:rsidR="00441EC1">
              <w:t>.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767800" w:rsidP="00767800">
            <w:pPr>
              <w:jc w:val="both"/>
            </w:pPr>
            <w:r>
              <w:t>803</w:t>
            </w:r>
            <w:r w:rsidR="000474B4">
              <w:t>.</w:t>
            </w:r>
            <w:r>
              <w:t>000</w:t>
            </w:r>
            <w:r w:rsidR="000474B4">
              <w:t>,- Kč (</w:t>
            </w:r>
            <w:r>
              <w:t>923</w:t>
            </w:r>
            <w:r w:rsidR="000474B4">
              <w:t>.</w:t>
            </w:r>
            <w:r>
              <w:t>450</w:t>
            </w:r>
            <w:r w:rsidR="000474B4">
              <w:t>,- Kč včetně DPH)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3A7FDA" w:rsidP="003A7FDA">
            <w:pPr>
              <w:jc w:val="both"/>
            </w:pPr>
            <w:r>
              <w:t xml:space="preserve">zakázka </w:t>
            </w:r>
            <w:r w:rsidR="001C6475">
              <w:t>m</w:t>
            </w:r>
            <w:r w:rsidR="00C43078">
              <w:t>alého rozsahu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3A7FDA" w:rsidP="00794971">
            <w:pPr>
              <w:jc w:val="both"/>
            </w:pPr>
            <w:r>
              <w:t xml:space="preserve">Ihned po </w:t>
            </w:r>
            <w:r w:rsidR="00A33ECD">
              <w:t>p</w:t>
            </w:r>
            <w:r>
              <w:t xml:space="preserve">odpisu smlouvy, nejpozději však do </w:t>
            </w:r>
            <w:r w:rsidR="00252823">
              <w:t>2</w:t>
            </w:r>
            <w:r w:rsidR="00F1717D">
              <w:t>9</w:t>
            </w:r>
            <w:r w:rsidR="00252823">
              <w:t>.</w:t>
            </w:r>
            <w:r w:rsidR="00DD6E34">
              <w:t>8</w:t>
            </w:r>
            <w:r w:rsidR="00252823">
              <w:t>.201</w:t>
            </w:r>
            <w:r w:rsidR="00794971">
              <w:t>3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C43078" w:rsidP="00D320C0">
            <w:pPr>
              <w:jc w:val="both"/>
            </w:pPr>
            <w:r>
              <w:t>Základní škola, Československé armády 570, 738 01 Frýdek-Místek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DD6E34" w:rsidRDefault="00A66086" w:rsidP="00A66086">
            <w:pPr>
              <w:pStyle w:val="Odstavecseseznamem1"/>
              <w:spacing w:after="0" w:line="240" w:lineRule="auto"/>
              <w:ind w:left="0"/>
              <w:jc w:val="both"/>
            </w:pPr>
            <w:r>
              <w:rPr>
                <w:b/>
              </w:rPr>
              <w:t>Základním h</w:t>
            </w:r>
            <w:r w:rsidRPr="00007A55">
              <w:rPr>
                <w:b/>
              </w:rPr>
              <w:t xml:space="preserve">odnotícím kritériem je: </w:t>
            </w:r>
            <w:r>
              <w:rPr>
                <w:b/>
              </w:rPr>
              <w:t>nejnižší nabídková cena.</w:t>
            </w:r>
            <w:r>
              <w:rPr>
                <w:b/>
              </w:rPr>
              <w:br/>
            </w:r>
            <w:r>
              <w:t>Nabídková cena musí obsahovat veškeré náklady na plnění zakázky a musí být stanovena jako cena maximální a nepřekročitelná.</w:t>
            </w:r>
            <w:r>
              <w:rPr>
                <w:b/>
              </w:rPr>
              <w:br/>
            </w:r>
            <w:r w:rsidRPr="00BB7A17">
              <w:t>Z</w:t>
            </w:r>
            <w:r>
              <w:t>adavatel bude hodnotit celkovou výši nabídkové ceny bez DPH, nejlépe bude hodnocena nabídka s nejnižší nabídkovou cenou.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320C0">
            <w:pPr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B4" w:rsidRPr="00A80A69" w:rsidRDefault="00F44DB4" w:rsidP="00DD6E34">
            <w:pPr>
              <w:jc w:val="both"/>
              <w:rPr>
                <w:color w:val="FF0000"/>
              </w:rPr>
            </w:pPr>
            <w:r w:rsidRPr="00A80A69">
              <w:t xml:space="preserve">Nabídka musí být zadavateli podána v písemné formě. </w:t>
            </w:r>
            <w:r w:rsidR="00DD6E34">
              <w:t xml:space="preserve">Součástí nabídky bude písemný návrh smlouvy zpracovaný dodavatelem. </w:t>
            </w:r>
            <w:r w:rsidRPr="00A80A69">
              <w:t xml:space="preserve">Požadavek na písemnou formu je považován za splněný tehdy, pokud je nabídka podepsána osobou oprávněnou jednat jménem uchazeče. </w:t>
            </w:r>
          </w:p>
        </w:tc>
      </w:tr>
      <w:tr w:rsidR="00113290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113290" w:rsidRPr="00A80A69" w:rsidRDefault="00113290" w:rsidP="00D320C0">
            <w:pPr>
              <w:rPr>
                <w:b/>
              </w:rPr>
            </w:pPr>
            <w:r>
              <w:rPr>
                <w:b/>
              </w:rPr>
              <w:t>Povinnost uchovávat doklady a umožnit kontrolu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2F3" w:rsidRDefault="002572F3" w:rsidP="002572F3">
            <w:pPr>
              <w:jc w:val="both"/>
            </w:pPr>
            <w:r w:rsidRPr="002C7D7F">
              <w:rPr>
                <w:b/>
              </w:rPr>
              <w:t>V nabídce musí být uvedeno, že se jedná o akci vyvolanou projekty ESF</w:t>
            </w:r>
            <w:r>
              <w:rPr>
                <w:b/>
              </w:rPr>
              <w:t>.</w:t>
            </w:r>
          </w:p>
          <w:p w:rsidR="002572F3" w:rsidRDefault="002572F3" w:rsidP="002572F3">
            <w:pPr>
              <w:jc w:val="both"/>
            </w:pPr>
            <w:r w:rsidRPr="00F7053D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113290" w:rsidRPr="00A80A69" w:rsidRDefault="002572F3" w:rsidP="002572F3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Dále bude ve smlouvě uzavírané s vybraným dodavatelem uvedeno, že je dodavatel zavázán povinností uchovávat veškeré dokumenty související s realizací projektů v souladu s právními předpisy ČR a Evropských společenství, nejméně však do roku 2025.</w:t>
            </w:r>
          </w:p>
        </w:tc>
      </w:tr>
      <w:tr w:rsidR="00F44DB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F44DB4" w:rsidRPr="00A80A69" w:rsidRDefault="00F44DB4" w:rsidP="000522D6">
            <w:pPr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078" w:rsidRPr="00C43078" w:rsidRDefault="00C43078" w:rsidP="00C43078">
            <w:pPr>
              <w:spacing w:after="120" w:line="240" w:lineRule="auto"/>
            </w:pPr>
            <w:r w:rsidRPr="00C43078">
              <w:t>Splnění kvalifikace podle § 50 zákona 137/2006Sb.:</w:t>
            </w:r>
          </w:p>
          <w:p w:rsidR="00C43078" w:rsidRPr="00C43078" w:rsidRDefault="00C43078" w:rsidP="00C43078">
            <w:pPr>
              <w:numPr>
                <w:ilvl w:val="0"/>
                <w:numId w:val="2"/>
              </w:numPr>
              <w:spacing w:after="0" w:line="240" w:lineRule="auto"/>
            </w:pPr>
            <w:r w:rsidRPr="00C43078">
              <w:t>splnění základních kvalifikačních předpokladů stanovených v § 53 zákona</w:t>
            </w:r>
            <w:r w:rsidR="002572F3">
              <w:t xml:space="preserve">. </w:t>
            </w:r>
            <w:r w:rsidR="002572F3" w:rsidRPr="00F7053D">
              <w:t>Splnění těchto předpokladů prokazuje v souladu s tímto paragrafem</w:t>
            </w:r>
            <w:r w:rsidR="002572F3">
              <w:t>, přičemž postačuje předložení čestného prohlášení (příloha č. 3 zadávací dokumentace).</w:t>
            </w:r>
          </w:p>
          <w:p w:rsidR="00F44DB4" w:rsidRPr="00A80A69" w:rsidRDefault="00C43078" w:rsidP="00DD6E34">
            <w:pPr>
              <w:numPr>
                <w:ilvl w:val="0"/>
                <w:numId w:val="2"/>
              </w:numPr>
              <w:spacing w:after="0" w:line="240" w:lineRule="auto"/>
            </w:pPr>
            <w:r w:rsidRPr="00C43078">
              <w:t>splnění profesních kvalifikačních předpokladů stanovených v § 54 zákona</w:t>
            </w:r>
          </w:p>
        </w:tc>
      </w:tr>
      <w:tr w:rsidR="00DD6E34" w:rsidRPr="00A80A69" w:rsidTr="00F772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DD6E34" w:rsidRPr="00A80A69" w:rsidRDefault="00441EC1" w:rsidP="000522D6">
            <w:pPr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9FE" w:rsidRDefault="000619FE" w:rsidP="00441EC1">
            <w:pPr>
              <w:spacing w:after="0" w:line="240" w:lineRule="auto"/>
            </w:pPr>
            <w:r>
              <w:t xml:space="preserve">Zadavatel si vyhrazuje právo upravit počet objednaných učebnic v části </w:t>
            </w:r>
            <w:r w:rsidRPr="00735BCA">
              <w:rPr>
                <w:b/>
              </w:rPr>
              <w:t>3) nákup pracovních sešitů</w:t>
            </w:r>
            <w:r>
              <w:t xml:space="preserve"> podle aktuálního stavu žáků před uzavřením kupní smlouvy.</w:t>
            </w:r>
          </w:p>
          <w:p w:rsidR="000619FE" w:rsidRDefault="000619FE" w:rsidP="00441EC1">
            <w:pPr>
              <w:spacing w:after="0" w:line="240" w:lineRule="auto"/>
            </w:pPr>
          </w:p>
          <w:p w:rsidR="00441EC1" w:rsidRDefault="00441EC1" w:rsidP="00441EC1">
            <w:pPr>
              <w:spacing w:after="0" w:line="240" w:lineRule="auto"/>
            </w:pPr>
            <w:r>
              <w:t xml:space="preserve">Zadavatel je oprávněn před uzavřením smlouvy zrušit zadávací řízení bez udání důvodu. </w:t>
            </w:r>
          </w:p>
          <w:p w:rsidR="000619FE" w:rsidRDefault="000619FE" w:rsidP="00441EC1">
            <w:pPr>
              <w:spacing w:after="0" w:line="240" w:lineRule="auto"/>
            </w:pPr>
          </w:p>
          <w:p w:rsidR="00441EC1" w:rsidRDefault="00441EC1" w:rsidP="00441EC1">
            <w:pPr>
              <w:spacing w:after="0" w:line="240" w:lineRule="auto"/>
            </w:pPr>
            <w:r>
              <w:t xml:space="preserve">Zadavatel je oprávněn zrušit zadávací řízení za předpokladu, že: </w:t>
            </w:r>
            <w:r>
              <w:br/>
            </w:r>
            <w:r>
              <w:lastRenderedPageBreak/>
              <w:t xml:space="preserve">a) vybraný dodavatel, popř. dodavatel druhý v pořadí, odmítl uzavřít smlouvu nebo neposkytl zadavateli k jejímu uzavření dostatečnou součinnost, nebo </w:t>
            </w:r>
          </w:p>
          <w:p w:rsidR="00DD6E34" w:rsidRPr="00C43078" w:rsidRDefault="00441EC1" w:rsidP="00441EC1">
            <w:pPr>
              <w:spacing w:after="0" w:line="240" w:lineRule="auto"/>
            </w:pPr>
            <w:r w:rsidRPr="004D5553">
              <w:t>b) dodavatel obdrží nabídku jen od jediného dodavatele.</w:t>
            </w:r>
          </w:p>
        </w:tc>
      </w:tr>
    </w:tbl>
    <w:p w:rsidR="00F44DB4" w:rsidRPr="000619FE" w:rsidRDefault="00F44DB4" w:rsidP="00F44DB4">
      <w:pPr>
        <w:pStyle w:val="Zkladntext"/>
        <w:tabs>
          <w:tab w:val="clear" w:pos="720"/>
          <w:tab w:val="left" w:pos="426"/>
        </w:tabs>
        <w:rPr>
          <w:rFonts w:asciiTheme="minorHAnsi" w:hAnsiTheme="minorHAnsi" w:cs="Times New Roman"/>
          <w:sz w:val="24"/>
          <w:szCs w:val="24"/>
          <w:lang w:val="cs-CZ"/>
        </w:rPr>
      </w:pPr>
      <w:r w:rsidRPr="000619FE">
        <w:rPr>
          <w:rFonts w:asciiTheme="minorHAnsi" w:hAnsiTheme="minorHAnsi" w:cs="Times New Roman"/>
          <w:sz w:val="24"/>
          <w:szCs w:val="24"/>
          <w:lang w:val="cs-CZ"/>
        </w:rPr>
        <w:lastRenderedPageBreak/>
        <w:t xml:space="preserve">Podrobná specifikace údajů uvedených ve výzvě nebo další podmínky pro plnění zakázky jsou uvedeny </w:t>
      </w:r>
      <w:r w:rsidR="00441EC1" w:rsidRPr="000619FE">
        <w:rPr>
          <w:rFonts w:asciiTheme="minorHAnsi" w:hAnsiTheme="minorHAnsi" w:cs="Times New Roman"/>
          <w:sz w:val="24"/>
          <w:szCs w:val="24"/>
          <w:lang w:val="cs-CZ"/>
        </w:rPr>
        <w:t>v příloze výzvy</w:t>
      </w:r>
      <w:r w:rsidRPr="000619FE">
        <w:rPr>
          <w:rFonts w:asciiTheme="minorHAnsi" w:hAnsiTheme="minorHAnsi" w:cs="Times New Roman"/>
          <w:sz w:val="24"/>
          <w:szCs w:val="24"/>
          <w:lang w:val="cs-CZ"/>
        </w:rPr>
        <w:t>.</w:t>
      </w:r>
    </w:p>
    <w:p w:rsidR="00150C0F" w:rsidRDefault="00150C0F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50C0F" w:rsidRDefault="00150C0F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50C0F" w:rsidRDefault="00150C0F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Pr="000619FE" w:rsidRDefault="000619FE" w:rsidP="000619FE">
      <w:pPr>
        <w:spacing w:after="0" w:line="240" w:lineRule="auto"/>
      </w:pPr>
      <w:r w:rsidRPr="000619FE">
        <w:t xml:space="preserve">Ve Frýdku-Místku dne </w:t>
      </w:r>
      <w:r w:rsidR="00794971">
        <w:t>1</w:t>
      </w:r>
      <w:r w:rsidRPr="000619FE">
        <w:t xml:space="preserve">. </w:t>
      </w:r>
      <w:r w:rsidR="00794971">
        <w:t>července</w:t>
      </w:r>
      <w:r w:rsidRPr="000619FE">
        <w:t xml:space="preserve"> 201</w:t>
      </w:r>
      <w:r w:rsidR="00794971">
        <w:t>3</w:t>
      </w:r>
    </w:p>
    <w:p w:rsidR="000619FE" w:rsidRPr="000619FE" w:rsidRDefault="000619FE" w:rsidP="000619FE">
      <w:pPr>
        <w:spacing w:after="0" w:line="240" w:lineRule="auto"/>
      </w:pPr>
    </w:p>
    <w:p w:rsidR="000619FE" w:rsidRPr="000619FE" w:rsidRDefault="000619FE" w:rsidP="000619FE">
      <w:pPr>
        <w:spacing w:after="0" w:line="240" w:lineRule="auto"/>
      </w:pP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  <w:t>___________________________________</w:t>
      </w:r>
    </w:p>
    <w:p w:rsidR="000619FE" w:rsidRPr="000619FE" w:rsidRDefault="000619FE" w:rsidP="000619FE">
      <w:pPr>
        <w:spacing w:after="0" w:line="240" w:lineRule="auto"/>
      </w:pP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  <w:t>PaedDr. Marie Rojková</w:t>
      </w:r>
      <w:r w:rsidRPr="000619FE">
        <w:br/>
      </w: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</w:r>
      <w:r w:rsidRPr="000619FE">
        <w:tab/>
        <w:t>ředitelka školy</w:t>
      </w:r>
      <w:r w:rsidRPr="000619FE">
        <w:tab/>
      </w:r>
    </w:p>
    <w:p w:rsidR="00150C0F" w:rsidRDefault="00150C0F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1919C9" w:rsidRDefault="001919C9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619FE" w:rsidRDefault="000619FE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9781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8864"/>
        <w:gridCol w:w="917"/>
      </w:tblGrid>
      <w:tr w:rsidR="00150C0F" w:rsidRPr="00150C0F" w:rsidTr="00F46FC4">
        <w:trPr>
          <w:trHeight w:val="30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C24" w:rsidRDefault="00150C0F" w:rsidP="000619FE">
            <w:pPr>
              <w:jc w:val="center"/>
              <w:rPr>
                <w:b/>
                <w:sz w:val="28"/>
                <w:szCs w:val="28"/>
              </w:rPr>
            </w:pPr>
            <w:r w:rsidRPr="00BA099E">
              <w:rPr>
                <w:b/>
                <w:sz w:val="28"/>
                <w:szCs w:val="28"/>
              </w:rPr>
              <w:lastRenderedPageBreak/>
              <w:t>Seznam příloh Výzvy pro veřejnou zakázku malého rozsahu s názvem</w:t>
            </w:r>
          </w:p>
          <w:p w:rsidR="00150C0F" w:rsidRPr="00BA099E" w:rsidRDefault="00150C0F" w:rsidP="000619FE">
            <w:pPr>
              <w:jc w:val="center"/>
              <w:rPr>
                <w:b/>
                <w:sz w:val="28"/>
                <w:szCs w:val="28"/>
              </w:rPr>
            </w:pPr>
            <w:r w:rsidRPr="00BA099E">
              <w:rPr>
                <w:b/>
                <w:sz w:val="28"/>
                <w:szCs w:val="28"/>
              </w:rPr>
              <w:t>„</w:t>
            </w:r>
            <w:r w:rsidR="00532305">
              <w:rPr>
                <w:b/>
                <w:sz w:val="28"/>
                <w:szCs w:val="28"/>
              </w:rPr>
              <w:t>Dodávka učebnic</w:t>
            </w:r>
            <w:r w:rsidR="00794971">
              <w:rPr>
                <w:b/>
                <w:sz w:val="28"/>
                <w:szCs w:val="28"/>
              </w:rPr>
              <w:t xml:space="preserve"> 2013</w:t>
            </w:r>
            <w:r w:rsidRPr="00BA099E">
              <w:rPr>
                <w:b/>
                <w:sz w:val="28"/>
                <w:szCs w:val="28"/>
              </w:rPr>
              <w:t>“:</w:t>
            </w:r>
          </w:p>
          <w:p w:rsidR="00150C0F" w:rsidRDefault="00150C0F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130219" w:rsidRPr="00126F79" w:rsidRDefault="00130219" w:rsidP="00F46FC4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64" w:lineRule="auto"/>
            </w:pPr>
            <w:r w:rsidRPr="00126F79">
              <w:t>Prohlášení dodavatele</w:t>
            </w:r>
          </w:p>
          <w:p w:rsidR="00150C0F" w:rsidRPr="00BA099E" w:rsidRDefault="00130219" w:rsidP="00F46FC4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64" w:lineRule="auto"/>
            </w:pPr>
            <w:r w:rsidRPr="00126F79">
              <w:t>Formulář čestného prohlášení o splnění základních kvalifikačních předpokladů</w:t>
            </w:r>
          </w:p>
          <w:p w:rsidR="00BA099E" w:rsidRPr="00BA099E" w:rsidRDefault="000619FE" w:rsidP="00F46FC4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="00BA099E" w:rsidRPr="00BA099E">
              <w:rPr>
                <w:color w:val="000000"/>
                <w:lang w:eastAsia="cs-CZ"/>
              </w:rPr>
              <w:t>pecifikace předmětu zakázky</w:t>
            </w: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130219" w:rsidRDefault="00130219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BA099E" w:rsidRDefault="00BA099E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794971" w:rsidRDefault="00794971" w:rsidP="00130219">
            <w:pPr>
              <w:ind w:left="2127" w:hanging="2127"/>
              <w:jc w:val="center"/>
              <w:rPr>
                <w:b/>
                <w:sz w:val="28"/>
                <w:szCs w:val="28"/>
              </w:rPr>
            </w:pPr>
          </w:p>
          <w:p w:rsidR="00794971" w:rsidRDefault="00794971" w:rsidP="00D2116E">
            <w:pPr>
              <w:pStyle w:val="Zkladntext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D2116E" w:rsidRDefault="00D2116E" w:rsidP="00D2116E">
            <w:pPr>
              <w:pStyle w:val="Zkladntext2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V</w:t>
            </w:r>
            <w:r w:rsidRPr="00B33A89">
              <w:rPr>
                <w:b/>
                <w:sz w:val="28"/>
                <w:szCs w:val="28"/>
              </w:rPr>
              <w:t>eřejná zakázka</w:t>
            </w:r>
            <w:r>
              <w:rPr>
                <w:b/>
                <w:sz w:val="28"/>
                <w:szCs w:val="28"/>
              </w:rPr>
              <w:t xml:space="preserve"> malého rozsahu</w:t>
            </w:r>
          </w:p>
          <w:p w:rsidR="00D2116E" w:rsidRPr="00B33A89" w:rsidRDefault="00D2116E" w:rsidP="00D2116E">
            <w:pPr>
              <w:tabs>
                <w:tab w:val="left" w:pos="5580"/>
              </w:tabs>
              <w:jc w:val="center"/>
              <w:rPr>
                <w:b/>
              </w:rPr>
            </w:pPr>
            <w:r w:rsidRPr="00B33A89">
              <w:rPr>
                <w:b/>
              </w:rPr>
              <w:t>"</w:t>
            </w:r>
            <w:r w:rsidR="000619FE">
              <w:rPr>
                <w:b/>
                <w:sz w:val="32"/>
                <w:szCs w:val="32"/>
              </w:rPr>
              <w:t>Dodávka</w:t>
            </w:r>
            <w:r w:rsidRPr="00150C0F">
              <w:rPr>
                <w:b/>
                <w:sz w:val="32"/>
                <w:szCs w:val="32"/>
              </w:rPr>
              <w:t xml:space="preserve"> učebnic</w:t>
            </w:r>
            <w:r w:rsidR="00794971">
              <w:rPr>
                <w:b/>
                <w:sz w:val="32"/>
                <w:szCs w:val="32"/>
              </w:rPr>
              <w:t xml:space="preserve"> 2013</w:t>
            </w:r>
            <w:r w:rsidRPr="00B33A89">
              <w:rPr>
                <w:b/>
              </w:rPr>
              <w:t>"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33A89">
              <w:rPr>
                <w:b/>
                <w:sz w:val="24"/>
                <w:szCs w:val="24"/>
              </w:rPr>
              <w:t>Prohlášení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  <w:r w:rsidRPr="00B33A89">
              <w:rPr>
                <w:sz w:val="24"/>
                <w:szCs w:val="24"/>
              </w:rPr>
              <w:t>Společnost</w:t>
            </w:r>
            <w:r>
              <w:rPr>
                <w:sz w:val="24"/>
                <w:szCs w:val="24"/>
              </w:rPr>
              <w:t xml:space="preserve">  </w:t>
            </w:r>
            <w:r w:rsidRPr="00B33A89">
              <w:rPr>
                <w:sz w:val="24"/>
                <w:szCs w:val="24"/>
              </w:rPr>
              <w:t>…………………………………………………………………….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  <w:r w:rsidRPr="00B33A89">
              <w:rPr>
                <w:sz w:val="24"/>
                <w:szCs w:val="24"/>
              </w:rPr>
              <w:t>Se sídlem ………………………………………………………….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  <w:r w:rsidRPr="00B33A89">
              <w:rPr>
                <w:sz w:val="24"/>
                <w:szCs w:val="24"/>
              </w:rPr>
              <w:t>IČ ………………………………………………………………….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  <w:r w:rsidRPr="00B33A89">
              <w:rPr>
                <w:sz w:val="24"/>
                <w:szCs w:val="24"/>
              </w:rPr>
              <w:t>Zapsaná v obchodním rejstříku u ………………………………….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</w:p>
          <w:p w:rsidR="00D2116E" w:rsidRPr="003B7474" w:rsidRDefault="00D2116E" w:rsidP="00D2116E">
            <w:pPr>
              <w:tabs>
                <w:tab w:val="left" w:pos="5580"/>
              </w:tabs>
              <w:jc w:val="both"/>
            </w:pPr>
            <w:r>
              <w:t>k</w:t>
            </w:r>
            <w:r w:rsidRPr="00B33A89">
              <w:t xml:space="preserve">terá se podáním nabídky hodlá ucházet o veřejnou zakázku </w:t>
            </w:r>
            <w:r w:rsidRPr="008B06EA">
              <w:t xml:space="preserve">" </w:t>
            </w:r>
            <w:r w:rsidR="009A5A8C" w:rsidRPr="009A5A8C">
              <w:t>Koupě učebnic a metodických materiálů</w:t>
            </w:r>
            <w:r w:rsidR="009A5A8C" w:rsidRPr="00B33A89">
              <w:rPr>
                <w:b/>
              </w:rPr>
              <w:t xml:space="preserve"> </w:t>
            </w:r>
            <w:r w:rsidRPr="003B7474">
              <w:t>"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33A89">
              <w:rPr>
                <w:sz w:val="24"/>
                <w:szCs w:val="24"/>
              </w:rPr>
              <w:t>ředkládá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2116E" w:rsidRPr="000A7242" w:rsidRDefault="00D2116E" w:rsidP="00D2116E">
            <w:pPr>
              <w:widowControl w:val="0"/>
              <w:tabs>
                <w:tab w:val="left" w:pos="5580"/>
              </w:tabs>
              <w:jc w:val="both"/>
            </w:pPr>
            <w:r w:rsidRPr="000A7242">
              <w:t xml:space="preserve">tuto Informaci o kvalifikaci dle zadávacích podmínek obsažených ve výzvě k podání nabídky a k prokázání splnění kvalifikace a ve Výzvě 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33A89">
              <w:rPr>
                <w:sz w:val="24"/>
                <w:szCs w:val="24"/>
              </w:rPr>
              <w:t xml:space="preserve"> </w:t>
            </w:r>
            <w:r w:rsidRPr="00B979F3">
              <w:rPr>
                <w:b/>
                <w:sz w:val="24"/>
                <w:szCs w:val="24"/>
              </w:rPr>
              <w:t>čestně prohlašuje</w:t>
            </w:r>
            <w:r w:rsidRPr="00B33A89">
              <w:rPr>
                <w:sz w:val="24"/>
                <w:szCs w:val="24"/>
              </w:rPr>
              <w:t>, že: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2116E" w:rsidRPr="00044405" w:rsidRDefault="00D2116E" w:rsidP="00D2116E">
            <w:pPr>
              <w:pStyle w:val="Zkladntext2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33A89">
              <w:rPr>
                <w:sz w:val="24"/>
                <w:szCs w:val="24"/>
              </w:rPr>
              <w:t xml:space="preserve">e </w:t>
            </w:r>
            <w:r w:rsidRPr="00044405">
              <w:rPr>
                <w:sz w:val="24"/>
                <w:szCs w:val="24"/>
              </w:rPr>
              <w:t xml:space="preserve">před předložením Informace o kvalifikaci podrobně seznámila se zadávacími podmínkami </w:t>
            </w:r>
          </w:p>
          <w:p w:rsidR="00D2116E" w:rsidRPr="00044405" w:rsidRDefault="00D2116E" w:rsidP="00D2116E">
            <w:pPr>
              <w:pStyle w:val="Zkladntext2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044405">
              <w:rPr>
                <w:sz w:val="24"/>
                <w:szCs w:val="24"/>
              </w:rPr>
              <w:t>splňuje základní kvalifikační předpoklady podle §53 zákona č. 137/2006 Sb., o veřejných zakázkách, ve znění pozdějších předpisů,</w:t>
            </w:r>
          </w:p>
          <w:p w:rsidR="00D2116E" w:rsidRPr="00B33A89" w:rsidRDefault="00D2116E" w:rsidP="00D2116E">
            <w:pPr>
              <w:pStyle w:val="Zkladntext2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44405">
              <w:rPr>
                <w:sz w:val="24"/>
                <w:szCs w:val="24"/>
              </w:rPr>
              <w:t>zmocněnou kontaktní osobou dodavatele k projednání otázek souvisejících s Informací o kvalifikaci je ……………………</w:t>
            </w:r>
            <w:r>
              <w:rPr>
                <w:sz w:val="24"/>
                <w:szCs w:val="24"/>
              </w:rPr>
              <w:t>……………</w:t>
            </w:r>
            <w:r w:rsidRPr="00044405">
              <w:rPr>
                <w:sz w:val="24"/>
                <w:szCs w:val="24"/>
              </w:rPr>
              <w:t>,</w:t>
            </w:r>
            <w:r w:rsidRPr="00B33A89">
              <w:rPr>
                <w:sz w:val="24"/>
                <w:szCs w:val="24"/>
              </w:rPr>
              <w:t xml:space="preserve"> tel. ………………….., e-mail …………………………</w:t>
            </w:r>
          </w:p>
          <w:p w:rsidR="00D2116E" w:rsidRPr="00B33A89" w:rsidRDefault="00D2116E" w:rsidP="00D2116E">
            <w:pPr>
              <w:pStyle w:val="Zkladntext2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33A89">
              <w:rPr>
                <w:sz w:val="24"/>
                <w:szCs w:val="24"/>
              </w:rPr>
              <w:t>odpisem tohoto prohlášení potvrzuje pravdivost, správnost a závaznost veškerých dokumentů uvedených v této Informaci o kvalifikaci</w:t>
            </w:r>
          </w:p>
          <w:p w:rsidR="00D2116E" w:rsidRPr="00B33A89" w:rsidRDefault="00D2116E" w:rsidP="00D2116E">
            <w:pPr>
              <w:pStyle w:val="Zkladntext2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33A89">
              <w:rPr>
                <w:sz w:val="24"/>
                <w:szCs w:val="24"/>
              </w:rPr>
              <w:t>ředkládaná Informace o kvalifikaci obsahuje celkem ……….. číslovaných listů vyjma oddělujících listů.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  <w:r w:rsidRPr="00B33A89">
              <w:rPr>
                <w:sz w:val="24"/>
                <w:szCs w:val="24"/>
              </w:rPr>
              <w:t>V …………………….. dne …………………………</w:t>
            </w:r>
          </w:p>
          <w:p w:rsidR="00D2116E" w:rsidRDefault="00D2116E" w:rsidP="00D2116E">
            <w:pPr>
              <w:pStyle w:val="Zkladntext2"/>
              <w:spacing w:after="0" w:line="240" w:lineRule="auto"/>
              <w:ind w:firstLine="4140"/>
              <w:rPr>
                <w:sz w:val="24"/>
                <w:szCs w:val="24"/>
              </w:rPr>
            </w:pPr>
          </w:p>
          <w:p w:rsidR="00D2116E" w:rsidRPr="00B33A89" w:rsidRDefault="00D2116E" w:rsidP="00D2116E">
            <w:pPr>
              <w:pStyle w:val="Zkladntext2"/>
              <w:spacing w:after="0" w:line="240" w:lineRule="auto"/>
              <w:ind w:firstLine="4140"/>
              <w:rPr>
                <w:sz w:val="24"/>
                <w:szCs w:val="24"/>
              </w:rPr>
            </w:pP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  <w:r w:rsidRPr="00B33A89">
              <w:rPr>
                <w:sz w:val="24"/>
                <w:szCs w:val="24"/>
              </w:rPr>
              <w:t>………….……………………………………….</w:t>
            </w:r>
          </w:p>
          <w:p w:rsidR="00D2116E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dodavatele v souladu výpisem</w:t>
            </w:r>
            <w:r w:rsidRPr="00B33A89">
              <w:rPr>
                <w:sz w:val="24"/>
                <w:szCs w:val="24"/>
              </w:rPr>
              <w:t> OR</w:t>
            </w:r>
            <w:r>
              <w:rPr>
                <w:sz w:val="24"/>
                <w:szCs w:val="24"/>
              </w:rPr>
              <w:t xml:space="preserve"> </w:t>
            </w:r>
          </w:p>
          <w:p w:rsidR="00D2116E" w:rsidRPr="00B33A89" w:rsidRDefault="00D2116E" w:rsidP="00D2116E">
            <w:pPr>
              <w:pStyle w:val="Zkladntext2"/>
              <w:spacing w:after="0" w:line="240" w:lineRule="auto"/>
              <w:rPr>
                <w:sz w:val="24"/>
                <w:szCs w:val="24"/>
              </w:rPr>
            </w:pPr>
            <w:r w:rsidRPr="00B33A89">
              <w:rPr>
                <w:sz w:val="24"/>
                <w:szCs w:val="24"/>
              </w:rPr>
              <w:t xml:space="preserve">či jiné obdobné evidence nebo osob/y </w:t>
            </w:r>
          </w:p>
          <w:p w:rsidR="009A5A8C" w:rsidRDefault="00D2116E" w:rsidP="00D2116E">
            <w:pPr>
              <w:pStyle w:val="Zkladntext2"/>
              <w:tabs>
                <w:tab w:val="left" w:pos="4140"/>
              </w:tabs>
              <w:spacing w:after="0" w:line="240" w:lineRule="auto"/>
              <w:rPr>
                <w:sz w:val="24"/>
                <w:szCs w:val="24"/>
              </w:rPr>
            </w:pPr>
            <w:r w:rsidRPr="00B33A89">
              <w:rPr>
                <w:sz w:val="24"/>
                <w:szCs w:val="24"/>
              </w:rPr>
              <w:t>oprávněné jednat za dodavatele</w:t>
            </w:r>
          </w:p>
          <w:p w:rsidR="009A5A8C" w:rsidRPr="000619FE" w:rsidRDefault="009A5A8C" w:rsidP="00D2116E">
            <w:pPr>
              <w:pStyle w:val="Zkladntext2"/>
              <w:tabs>
                <w:tab w:val="left" w:pos="414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0619FE">
              <w:rPr>
                <w:b/>
                <w:sz w:val="24"/>
                <w:szCs w:val="24"/>
              </w:rPr>
              <w:t>n</w:t>
            </w:r>
            <w:r w:rsidR="000619FE" w:rsidRPr="000619FE">
              <w:rPr>
                <w:b/>
                <w:sz w:val="24"/>
                <w:szCs w:val="24"/>
              </w:rPr>
              <w:t>utno doložit výpis z OR nebo ŽL</w:t>
            </w:r>
          </w:p>
          <w:p w:rsidR="0050048A" w:rsidRDefault="0050048A" w:rsidP="00D2116E">
            <w:pPr>
              <w:jc w:val="center"/>
              <w:rPr>
                <w:b/>
              </w:rPr>
            </w:pPr>
          </w:p>
          <w:p w:rsidR="00D2116E" w:rsidRDefault="00D2116E" w:rsidP="00D2116E">
            <w:pPr>
              <w:jc w:val="center"/>
              <w:rPr>
                <w:b/>
              </w:rPr>
            </w:pPr>
            <w:r w:rsidRPr="00925AF1">
              <w:rPr>
                <w:b/>
              </w:rPr>
              <w:lastRenderedPageBreak/>
              <w:t>Veřejná zakázka malého rozsahu</w:t>
            </w:r>
          </w:p>
          <w:p w:rsidR="00D2116E" w:rsidRDefault="00D2116E" w:rsidP="00D2116E">
            <w:pPr>
              <w:pStyle w:val="Zhlav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„</w:t>
            </w:r>
            <w:r w:rsidR="000619FE">
              <w:rPr>
                <w:b/>
                <w:sz w:val="32"/>
                <w:szCs w:val="32"/>
              </w:rPr>
              <w:t>Dodávka</w:t>
            </w:r>
            <w:r w:rsidR="002D3C1C" w:rsidRPr="00150C0F">
              <w:rPr>
                <w:b/>
                <w:sz w:val="32"/>
                <w:szCs w:val="32"/>
              </w:rPr>
              <w:t xml:space="preserve"> učebnic</w:t>
            </w:r>
            <w:r w:rsidR="00794971">
              <w:rPr>
                <w:b/>
                <w:sz w:val="32"/>
                <w:szCs w:val="32"/>
              </w:rPr>
              <w:t xml:space="preserve"> 2013</w:t>
            </w:r>
            <w:r w:rsidR="000619FE">
              <w:rPr>
                <w:b/>
                <w:sz w:val="32"/>
                <w:szCs w:val="32"/>
              </w:rPr>
              <w:t>“</w:t>
            </w:r>
          </w:p>
          <w:p w:rsidR="00D2116E" w:rsidRPr="00645FE1" w:rsidRDefault="00D2116E" w:rsidP="00D2116E">
            <w:pPr>
              <w:pStyle w:val="Zhlav"/>
              <w:jc w:val="center"/>
              <w:rPr>
                <w:i/>
                <w:sz w:val="24"/>
                <w:szCs w:val="24"/>
              </w:rPr>
            </w:pPr>
            <w:r w:rsidRPr="00645FE1">
              <w:rPr>
                <w:i/>
                <w:sz w:val="24"/>
                <w:szCs w:val="24"/>
              </w:rPr>
              <w:t xml:space="preserve">Informace o kvalifikaci </w:t>
            </w:r>
          </w:p>
          <w:p w:rsidR="00D2116E" w:rsidRPr="00645FE1" w:rsidRDefault="00D2116E" w:rsidP="00D2116E"/>
          <w:p w:rsidR="00D2116E" w:rsidRPr="00F46FC4" w:rsidRDefault="00D2116E" w:rsidP="00D2116E">
            <w:pPr>
              <w:pStyle w:val="Nadpis2"/>
              <w:tabs>
                <w:tab w:val="center" w:pos="4500"/>
              </w:tabs>
              <w:jc w:val="center"/>
              <w:rPr>
                <w:rFonts w:asciiTheme="minorHAnsi" w:hAnsiTheme="minorHAnsi" w:cs="Times New Roman"/>
                <w:i w:val="0"/>
                <w:sz w:val="24"/>
                <w:szCs w:val="24"/>
              </w:rPr>
            </w:pPr>
            <w:r w:rsidRPr="00F46FC4">
              <w:rPr>
                <w:rFonts w:asciiTheme="minorHAnsi" w:hAnsiTheme="minorHAnsi" w:cs="Times New Roman"/>
                <w:i w:val="0"/>
                <w:sz w:val="24"/>
                <w:szCs w:val="24"/>
              </w:rPr>
              <w:t>Čestné prohlášení o splnění základních kvalifikačních předpokladů</w:t>
            </w:r>
          </w:p>
          <w:p w:rsidR="00D2116E" w:rsidRPr="00645FE1" w:rsidRDefault="00D2116E" w:rsidP="00D2116E">
            <w:pPr>
              <w:pStyle w:val="Zhlav"/>
              <w:jc w:val="center"/>
              <w:rPr>
                <w:b/>
                <w:sz w:val="24"/>
                <w:szCs w:val="24"/>
              </w:rPr>
            </w:pPr>
          </w:p>
          <w:p w:rsidR="00D2116E" w:rsidRPr="00645FE1" w:rsidRDefault="00D2116E" w:rsidP="00D2116E">
            <w:pPr>
              <w:jc w:val="both"/>
            </w:pPr>
            <w:r w:rsidRPr="00645FE1">
              <w:t>Já/my níže podepsaný/-í čestně pro účely nadepsané veřejné zakázky prohlašuji/-eme, že dodavatel, popř. jeho statutární orgán / každý člen statutárního orgánu / vedoucí organizační složky dodavatele:</w:t>
            </w:r>
          </w:p>
          <w:p w:rsidR="00D2116E" w:rsidRPr="00645FE1" w:rsidRDefault="00D2116E" w:rsidP="00D2116E">
            <w:pPr>
              <w:jc w:val="both"/>
            </w:pPr>
          </w:p>
          <w:p w:rsidR="00D2116E" w:rsidRPr="00645FE1" w:rsidRDefault="00D2116E" w:rsidP="00D2116E">
            <w:r w:rsidRPr="00645FE1">
              <w:t xml:space="preserve">obchodní firma / název / jméno a příjmení: </w:t>
            </w:r>
            <w:r w:rsidRPr="00464607">
              <w:t>…………………...………………………………………...…………,</w:t>
            </w:r>
          </w:p>
          <w:p w:rsidR="00D2116E" w:rsidRPr="00464607" w:rsidRDefault="00D2116E" w:rsidP="00D2116E">
            <w:r w:rsidRPr="00645FE1">
              <w:t xml:space="preserve">adresa sídla / místa bydliště: </w:t>
            </w:r>
            <w:r w:rsidRPr="00464607">
              <w:t>..………………………………………………………………………………………,</w:t>
            </w:r>
          </w:p>
          <w:p w:rsidR="00D2116E" w:rsidRPr="00464607" w:rsidRDefault="00D2116E" w:rsidP="00D2116E">
            <w:pPr>
              <w:spacing w:line="360" w:lineRule="auto"/>
            </w:pPr>
            <w:r w:rsidRPr="00464607">
              <w:t>IČ: ……………………………….., DIČ: ……………………………,</w:t>
            </w:r>
          </w:p>
          <w:p w:rsidR="00D2116E" w:rsidRPr="00645FE1" w:rsidRDefault="00D2116E" w:rsidP="00D2116E">
            <w:pPr>
              <w:spacing w:line="360" w:lineRule="auto"/>
            </w:pPr>
            <w:r w:rsidRPr="00464607">
              <w:t>zapsaný v obchodním rejstříku u …………………………………………………….…….,</w:t>
            </w:r>
          </w:p>
          <w:p w:rsidR="00D2116E" w:rsidRPr="00645FE1" w:rsidRDefault="00D2116E" w:rsidP="00D2116E">
            <w:pPr>
              <w:jc w:val="both"/>
            </w:pPr>
            <w:r w:rsidRPr="00645FE1">
              <w:t xml:space="preserve">splňuje základní kvalifikační předpoklady podle zákona č. 137/2006 Sb., o veřejných zakázkách, ve znění pozdějších předpisů, a to v rozsahu podle § 53 uvedeného zákona tak, že: 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 xml:space="preserve">dodavatel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 xml:space="preserve">dodavatel nebyl pravomocně odsouzen pro trestný čin, jehož skutková podstata souvisí s předmětem podnikání dodavatele podle zvláštních právních předpisů nebo došlo k zahlazení odsouzení za spáchání takového trestného činu; </w:t>
            </w:r>
          </w:p>
          <w:p w:rsidR="002D3C1C" w:rsidRDefault="002D3C1C" w:rsidP="00D2116E">
            <w:pPr>
              <w:ind w:left="510"/>
              <w:jc w:val="both"/>
              <w:rPr>
                <w:i/>
              </w:rPr>
            </w:pPr>
          </w:p>
          <w:p w:rsidR="00D2116E" w:rsidRPr="00645FE1" w:rsidRDefault="00D2116E" w:rsidP="00D2116E">
            <w:pPr>
              <w:ind w:left="510"/>
              <w:jc w:val="both"/>
              <w:rPr>
                <w:i/>
              </w:rPr>
            </w:pPr>
            <w:r w:rsidRPr="00645FE1">
              <w:rPr>
                <w:i/>
              </w:rPr>
              <w:t xml:space="preserve">Upozornění zadavatele pro písmena a) a b):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</w:t>
            </w:r>
            <w:r w:rsidRPr="00645FE1">
              <w:rPr>
                <w:i/>
              </w:rPr>
              <w:lastRenderedPageBreak/>
              <w:t>svého sídla, místa podnikání či bydliště;</w:t>
            </w:r>
          </w:p>
          <w:p w:rsidR="00D2116E" w:rsidRPr="00F84D1C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 xml:space="preserve">dodavatel dodavatele ani jiná osoba dodavatele </w:t>
            </w:r>
            <w:r w:rsidRPr="00F84D1C">
              <w:t>nenaplnil v posledních třech letech skutkovou podstatu jednání nekalé soutěže formou podplácení podle zvláštního právního předpisu;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F84D1C">
              <w:t>vůči jehož majetku neprobíhá nebo v posledních třech letech neproběhlo</w:t>
            </w:r>
            <w:r>
              <w:t xml:space="preserve"> </w:t>
            </w:r>
            <w:r w:rsidRPr="00645FE1">
              <w:t>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             podle zvláštních právních předpisů;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>dodavatel není v likvidaci;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>dodavatel nemá v evidenci daní zachyceny daňové nedoplatky;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>dodavatel nemá nedoplatek na pojistném a na penále na veřejné zdravotní pojištění;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>dodavatel nemá nedoplatek na pojistném a na penále na sociální zabezpečení a příspěvku na státní politiku zaměstnanosti;</w:t>
            </w:r>
          </w:p>
          <w:p w:rsidR="00D2116E" w:rsidRDefault="00D2116E" w:rsidP="00D2116E">
            <w:pPr>
              <w:ind w:left="502"/>
              <w:jc w:val="both"/>
              <w:rPr>
                <w:i/>
              </w:rPr>
            </w:pPr>
          </w:p>
          <w:p w:rsidR="00D2116E" w:rsidRPr="00645FE1" w:rsidRDefault="00D2116E" w:rsidP="00D2116E">
            <w:pPr>
              <w:ind w:left="502"/>
              <w:jc w:val="both"/>
              <w:rPr>
                <w:i/>
              </w:rPr>
            </w:pPr>
            <w:r w:rsidRPr="00645FE1">
              <w:rPr>
                <w:i/>
              </w:rPr>
              <w:t>Upozornění zadavatele pro písmena f) až h): v případě, že je dodavatelem zahraniční dodavatel, musí toto prohlášení doplnit o prohlášení vztahující se jak k České republice, tak k zemi sídla, místa podnikání či bydliště dodavatele;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>dodavatel nebyl v posledních 3 letech pravomocně disciplinárně potrestán ani mu nebylo pravomocně uloženo kárné opatření podle zvláštních právních předpisů;</w:t>
            </w:r>
          </w:p>
          <w:p w:rsidR="00D2116E" w:rsidRPr="00645FE1" w:rsidRDefault="00D2116E" w:rsidP="00D2116E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645FE1">
              <w:t>dodavatel není veden v rejstříku osob se zákazem plnění veřejných zakázek.</w:t>
            </w:r>
          </w:p>
          <w:p w:rsidR="00D2116E" w:rsidRPr="00645FE1" w:rsidRDefault="00D2116E" w:rsidP="00D2116E">
            <w:pPr>
              <w:jc w:val="both"/>
              <w:rPr>
                <w:i/>
              </w:rPr>
            </w:pPr>
          </w:p>
          <w:p w:rsidR="00D2116E" w:rsidRDefault="00D2116E" w:rsidP="00D2116E">
            <w:pPr>
              <w:rPr>
                <w:b/>
              </w:rPr>
            </w:pPr>
            <w:r w:rsidRPr="00B0644F">
              <w:t xml:space="preserve">V……………………. dne </w:t>
            </w:r>
            <w:r w:rsidRPr="007F1F00">
              <w:t>…………………</w:t>
            </w:r>
            <w:r w:rsidRPr="007F1F00">
              <w:rPr>
                <w:b/>
              </w:rPr>
              <w:tab/>
            </w:r>
          </w:p>
          <w:p w:rsidR="00D2116E" w:rsidRDefault="00D2116E" w:rsidP="00D2116E"/>
          <w:p w:rsidR="00D2116E" w:rsidRPr="007F1F00" w:rsidRDefault="00D2116E" w:rsidP="00D2116E">
            <w:r w:rsidRPr="007F1F00">
              <w:t>………………………………………………………</w:t>
            </w:r>
          </w:p>
          <w:p w:rsidR="00D2116E" w:rsidRDefault="00D2116E" w:rsidP="00D2116E">
            <w:r w:rsidRPr="007F1F00">
              <w:t xml:space="preserve">Jméno a podpis dodavatele event. osoby oprávněné jednat </w:t>
            </w:r>
          </w:p>
          <w:p w:rsidR="00D2116E" w:rsidRPr="007F1F00" w:rsidRDefault="00D2116E" w:rsidP="00D2116E">
            <w:r w:rsidRPr="007F1F00">
              <w:t xml:space="preserve">za dodavatele v souladu s výpisem z OR či jiné obdobné evidence </w:t>
            </w:r>
          </w:p>
          <w:p w:rsidR="00D2116E" w:rsidRDefault="00D2116E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D2116E" w:rsidRDefault="00D2116E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2D3C1C" w:rsidRDefault="002D3C1C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2D3C1C" w:rsidRDefault="002D3C1C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2D3C1C" w:rsidRDefault="002D3C1C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BA099E" w:rsidRDefault="00BA099E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BA099E" w:rsidRDefault="00BA099E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BA099E" w:rsidRDefault="00BA099E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F46FC4" w:rsidRDefault="00F46FC4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F46FC4" w:rsidRDefault="00F46FC4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794971" w:rsidRDefault="00794971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F46FC4" w:rsidRDefault="00F46FC4" w:rsidP="00F46FC4">
            <w:pPr>
              <w:jc w:val="center"/>
              <w:rPr>
                <w:b/>
              </w:rPr>
            </w:pPr>
            <w:r w:rsidRPr="00925AF1">
              <w:rPr>
                <w:b/>
              </w:rPr>
              <w:t>Veřejná zakázka malého rozsahu</w:t>
            </w:r>
          </w:p>
          <w:p w:rsidR="00F46FC4" w:rsidRDefault="00F46FC4" w:rsidP="00F46FC4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>
              <w:rPr>
                <w:b/>
                <w:sz w:val="32"/>
                <w:szCs w:val="32"/>
              </w:rPr>
              <w:t>„</w:t>
            </w:r>
            <w:r w:rsidR="000619FE">
              <w:rPr>
                <w:b/>
                <w:sz w:val="32"/>
                <w:szCs w:val="32"/>
              </w:rPr>
              <w:t>Dodávka</w:t>
            </w:r>
            <w:r w:rsidRPr="00150C0F">
              <w:rPr>
                <w:b/>
                <w:sz w:val="32"/>
                <w:szCs w:val="32"/>
              </w:rPr>
              <w:t xml:space="preserve"> učebnic</w:t>
            </w:r>
            <w:r w:rsidR="00794971">
              <w:rPr>
                <w:b/>
                <w:sz w:val="32"/>
                <w:szCs w:val="32"/>
              </w:rPr>
              <w:t xml:space="preserve"> 2013</w:t>
            </w:r>
            <w:r>
              <w:rPr>
                <w:b/>
                <w:sz w:val="32"/>
                <w:szCs w:val="32"/>
              </w:rPr>
              <w:t>“</w:t>
            </w:r>
          </w:p>
          <w:p w:rsidR="00F46FC4" w:rsidRDefault="00F46FC4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767800" w:rsidRDefault="00767800" w:rsidP="00767800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Specifikace předmětu zakázky.</w:t>
            </w:r>
          </w:p>
          <w:p w:rsidR="00767800" w:rsidRDefault="00767800" w:rsidP="00767800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F46FC4" w:rsidRDefault="00767800" w:rsidP="00767800">
            <w:pPr>
              <w:spacing w:after="0" w:line="240" w:lineRule="auto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Předmětem zakázky jsou učebnice </w:t>
            </w:r>
            <w:r w:rsidRPr="00BA099E">
              <w:rPr>
                <w:iCs/>
                <w:color w:val="000000"/>
                <w:lang w:eastAsia="cs-CZ"/>
              </w:rPr>
              <w:t>dle následující</w:t>
            </w:r>
            <w:r>
              <w:rPr>
                <w:iCs/>
                <w:color w:val="000000"/>
                <w:lang w:eastAsia="cs-CZ"/>
              </w:rPr>
              <w:t xml:space="preserve"> specifikace uvedené v tabulce. Počet dodávaných výtisků je uveden ve sloupci počet</w:t>
            </w:r>
          </w:p>
          <w:p w:rsidR="00150C0F" w:rsidRPr="00150C0F" w:rsidRDefault="00150C0F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  <w:tr w:rsidR="00150C0F" w:rsidRPr="00150C0F" w:rsidTr="00F46FC4">
        <w:trPr>
          <w:trHeight w:val="300"/>
        </w:trPr>
        <w:tc>
          <w:tcPr>
            <w:tcW w:w="8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5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140"/>
              <w:gridCol w:w="1494"/>
              <w:gridCol w:w="920"/>
            </w:tblGrid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B21302" w:rsidRDefault="00B21302" w:rsidP="00B21302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B21302">
                    <w:rPr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1)</w:t>
                  </w:r>
                  <w:r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3B4315" w:rsidRPr="00B21302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Dodávka učebnic hrazená z projektu </w:t>
                  </w:r>
                  <w:r w:rsidR="00767800" w:rsidRPr="00B21302">
                    <w:rPr>
                      <w:color w:val="000000"/>
                      <w:sz w:val="24"/>
                      <w:szCs w:val="24"/>
                      <w:lang w:eastAsia="cs-CZ"/>
                    </w:rPr>
                    <w:t>Peníze do škol</w:t>
                  </w:r>
                  <w:r w:rsidR="003B4315" w:rsidRPr="00B21302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 reg. č. </w:t>
                  </w:r>
                  <w:r w:rsidR="003B4315" w:rsidRPr="00B21302">
                    <w:rPr>
                      <w:b/>
                    </w:rPr>
                    <w:t>CZ.1.07/1.4.00/21.3431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název učebnice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nakladatelství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počet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Čítanka 1.r.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2.r.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Prvouka 2.r.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3.r.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31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Prvouka 3.r.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31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Matematika 3.r. </w:t>
                  </w:r>
                  <w:r w:rsidR="0050048A">
                    <w:rPr>
                      <w:color w:val="000000"/>
                      <w:sz w:val="24"/>
                      <w:szCs w:val="24"/>
                      <w:lang w:eastAsia="cs-CZ"/>
                    </w:rPr>
                    <w:t>–</w:t>
                  </w: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33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4.r.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4.r.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33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Příroda 4.r.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Společnost 4.r.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5.r.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5.r.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Příroda 5.r.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Společnost 5.r.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Čítanka 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125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Chemie 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125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6 Aritmetika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140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6 Geometrie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140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7 Aritmetika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140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7 Geometrie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140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8 Aritmetika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125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8 Geometrie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125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9 Algebra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125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9 Geometrie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125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Chemie 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Přírodopis 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Fyzika 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Dějepis 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Výchova k občanství 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</w:tbl>
          <w:p w:rsidR="00150C0F" w:rsidRDefault="00150C0F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767800" w:rsidRDefault="00767800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tbl>
            <w:tblPr>
              <w:tblW w:w="75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140"/>
              <w:gridCol w:w="1494"/>
              <w:gridCol w:w="920"/>
            </w:tblGrid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3B4315" w:rsidRDefault="00B21302" w:rsidP="003B4315">
                  <w:pPr>
                    <w:spacing w:after="0" w:line="240" w:lineRule="auto"/>
                    <w:rPr>
                      <w:color w:val="000000"/>
                      <w:lang w:eastAsia="cs-CZ"/>
                    </w:rPr>
                  </w:pPr>
                  <w:r>
                    <w:rPr>
                      <w:color w:val="000000"/>
                      <w:lang w:eastAsia="cs-CZ"/>
                    </w:rPr>
                    <w:t xml:space="preserve">2) </w:t>
                  </w:r>
                  <w:r w:rsidR="003B4315" w:rsidRPr="003B4315">
                    <w:rPr>
                      <w:color w:val="000000"/>
                      <w:lang w:eastAsia="cs-CZ"/>
                    </w:rPr>
                    <w:t xml:space="preserve">Dodávka učebnic </w:t>
                  </w:r>
                  <w:r w:rsidR="003B4315" w:rsidRPr="003B4315">
                    <w:t xml:space="preserve">pro potřebu zadavatele </w:t>
                  </w:r>
                  <w:r w:rsidR="003B4315">
                    <w:t>- h</w:t>
                  </w:r>
                  <w:r w:rsidR="0050048A" w:rsidRPr="003B4315">
                    <w:rPr>
                      <w:color w:val="000000"/>
                      <w:lang w:eastAsia="cs-CZ"/>
                    </w:rPr>
                    <w:t>radí škola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název učebnice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nakladatelství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počet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Kids Box 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CUP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Dějepis 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Dějepis 8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Dějepis 9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Chemie 8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Chemie 9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Občanská výchova 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Občanská výchova 7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Fyzika 9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Přírodopis 6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Přírodopis 7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Přírodopis 8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Přírodopis 9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Zeměpis 8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Zeměpis 9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Zeměpis 9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6  Aritmetika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6 Geometrie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7 Aritmetika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7 Geometrie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8 Aritmetika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8 Geometrie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9 Algebra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9 Geometrie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6  Aritmetika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Matematika 6 Geometrie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7 Aritmetika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7 Geometrie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8 Aritmetika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8 Geometrie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9 Algebra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9 Geometrie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6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7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8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9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Český jazyk 1 - MP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1 -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Prvouka 1 -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2.r.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2.r.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Prvouka 2.r.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Prvouka 3.r.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3.r.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3.r.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4.r.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4.r.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Příroda 4.r.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Společnost 4.r. -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5.r.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Matematika 5.r. MP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Příroda 5.r.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Společnost 5.r.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Slabikář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Čítanka 1.r.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Živá abeceda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1.r./1.díl - pracovní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1.r./2.díl - pracovní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Prvouka 1.r. -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2.r.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2.r. - 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Český jazyk 2.r. - 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2.r. 1/2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2.r. 2/2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2.r. 3/2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Prvouka 2.r.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Prvouka 2.r.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3.r.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3.r. -ps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3.r. -PS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Prvouka 3.r.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3.r. - 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3.r. -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4.r. - 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4.r. - 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4.r. - PS 1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4.r. - PS 2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Příroda 4.r. -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Společnost 4.r.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5.r.- 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5.r.- 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5.r. - pracovní sešit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5.r. - pracovní sešit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Příroda 5.r.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Společnost 5.r.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Matematika 3.r. - 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Orientace ve světě práce MP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Hněvín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Já písnička III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Music Cheb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Já písnička IV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Music Cheb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Čítanka 2.r.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Nová škola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43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Čítanka 3.r.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Nová škola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Čítanka 4.r.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Nová škola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29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Čítanka 5.r.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Nová škola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Čítanka 2.r.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Nová škola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Čítanka 3.r.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Nová škola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Project 3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Project 4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Project 5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Project 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Project 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Project 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Project 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Project 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NEW Happy House 1 - CB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NEW Happy House 2 - CB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37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NEW Happy Street 1 - Class Book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NEW Happy Street 2 - Class Book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Fyzika 6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Prometheus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Fyzika 9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Prometheus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Tabulky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Prometheus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270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Pojechali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SPL Práce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Angličtina 8 CD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En Francais IA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Sbírka úloh z matematiky I 6.-7. 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Sbírka úloh z matematiky II 8.-9. r.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Hudební výchova 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Hudební výchova 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Hudební výchova 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Hudební výchova 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Písanka Comenia script Umím psát 1,2 A-S metoda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Svět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Kreslím tvary Comenia script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Svět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Umím psát na cestách 1,2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Svět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50048A" w:rsidRPr="0050048A" w:rsidTr="0050048A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Putujeme za písmem Radana Lencová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Svět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0048A" w:rsidRPr="0050048A" w:rsidRDefault="0050048A" w:rsidP="0050048A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50048A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</w:tbl>
          <w:p w:rsidR="00767800" w:rsidRDefault="00767800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p w:rsidR="00767800" w:rsidRDefault="00767800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  <w:tbl>
            <w:tblPr>
              <w:tblW w:w="75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140"/>
              <w:gridCol w:w="1494"/>
              <w:gridCol w:w="920"/>
            </w:tblGrid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B21302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cs-CZ"/>
                    </w:rPr>
                    <w:t>3</w:t>
                  </w:r>
                  <w:r w:rsidR="003B4315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) </w:t>
                  </w:r>
                  <w:r w:rsidR="00767800"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Pracovní sešity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název učebnice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nakladatelství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počet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Písmena a slabiky ke Slabikáři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Alter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Slabikář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Živá abeceda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1.r./1.díl - pracovní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1.r./2.díl - pracovní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Prvouka 1.r. - učebnice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Český jazyk 2.r. - 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2.r. - 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2.r. 1/2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2.r. 2/2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2.r. 3/2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3.r. -ps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3.r. -PS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3.r. - 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3.r. - 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4.r. - 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4.r. - 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4.r. - PS 1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4.r. - PS 2 Fraus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5.r.- PS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Český jazyk 5.r.- PS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5.r. - pracovní sešit 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Matematika 5.r. - pracovní sešit 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Český jazyk 6.r.- PS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123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En Francais 1A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Český jazyk 7.r.- PS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En Francais 1A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Český jazyk 8.r.- PS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 xml:space="preserve">Český jazyk 9.r.- PS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Fraus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89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Planet A1 WB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Hueber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Planet A1 WB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Hueber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NEW Happy House 1 - AB+MultiROM Pack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NEW Happy House 2 - AB + MultiROM Pack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NEW Happy Street 1 - AB + MultiROM Pack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NEW Happy Street 2 - AB + MultiROM Pack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Project Third Edition 1 - WB Pack CZ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100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Project Third Edition 2 - WB Pack CZ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123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Project Third Edition 3 - WB Pack CZ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Project Third Edition 4 - WB Pack CZ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Project Third Edition 5 - WB Pack CZ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Oxford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Pojechali 1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Práce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Pojechali 1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Práce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lastRenderedPageBreak/>
                    <w:t>Pojechali 2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Práce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Pojechali 2 PS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Práce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46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Angličtina 8.r. - pracovní sešit Zahálková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SPN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74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Písanka Comenia script Umím psát 1,2 A-S metoda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Svět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Kreslím tvary Comenia script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Svět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94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Umím psát na cestách 1,2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Svět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116</w:t>
                  </w:r>
                </w:p>
              </w:tc>
            </w:tr>
            <w:tr w:rsidR="00767800" w:rsidRPr="00767800" w:rsidTr="00767800">
              <w:trPr>
                <w:trHeight w:val="315"/>
              </w:trPr>
              <w:tc>
                <w:tcPr>
                  <w:tcW w:w="5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Putujeme za písmem Radana Lencová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Svět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7800" w:rsidRPr="00767800" w:rsidRDefault="00767800" w:rsidP="00767800">
                  <w:pPr>
                    <w:spacing w:after="0" w:line="240" w:lineRule="auto"/>
                    <w:jc w:val="right"/>
                    <w:rPr>
                      <w:color w:val="000000"/>
                      <w:sz w:val="24"/>
                      <w:szCs w:val="24"/>
                      <w:lang w:eastAsia="cs-CZ"/>
                    </w:rPr>
                  </w:pPr>
                  <w:r w:rsidRPr="00767800">
                    <w:rPr>
                      <w:color w:val="000000"/>
                      <w:sz w:val="24"/>
                      <w:szCs w:val="24"/>
                      <w:lang w:eastAsia="cs-CZ"/>
                    </w:rPr>
                    <w:t>22</w:t>
                  </w:r>
                </w:p>
              </w:tc>
            </w:tr>
          </w:tbl>
          <w:p w:rsidR="00767800" w:rsidRPr="00150C0F" w:rsidRDefault="00767800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C0F" w:rsidRPr="00150C0F" w:rsidRDefault="00150C0F" w:rsidP="00150C0F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</w:tr>
    </w:tbl>
    <w:p w:rsidR="00150C0F" w:rsidRPr="00DF12E5" w:rsidRDefault="00150C0F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sectPr w:rsidR="00150C0F" w:rsidRPr="00DF12E5" w:rsidSect="000619FE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62F" w:rsidRDefault="00FE362F">
      <w:r>
        <w:separator/>
      </w:r>
    </w:p>
  </w:endnote>
  <w:endnote w:type="continuationSeparator" w:id="0">
    <w:p w:rsidR="00FE362F" w:rsidRDefault="00FE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62F" w:rsidRDefault="00FE362F">
      <w:r>
        <w:separator/>
      </w:r>
    </w:p>
  </w:footnote>
  <w:footnote w:type="continuationSeparator" w:id="0">
    <w:p w:rsidR="00FE362F" w:rsidRDefault="00FE362F">
      <w:r>
        <w:continuationSeparator/>
      </w:r>
    </w:p>
  </w:footnote>
  <w:footnote w:id="1">
    <w:p w:rsidR="003B4315" w:rsidRPr="000619FE" w:rsidRDefault="003B4315" w:rsidP="00F44DB4">
      <w:pPr>
        <w:pStyle w:val="Textpoznpodarou"/>
        <w:rPr>
          <w:rFonts w:asciiTheme="minorHAnsi" w:hAnsiTheme="minorHAnsi"/>
        </w:rPr>
      </w:pPr>
      <w:r w:rsidRPr="000619FE">
        <w:rPr>
          <w:rStyle w:val="Znakapoznpodarou"/>
          <w:rFonts w:asciiTheme="minorHAnsi" w:hAnsiTheme="minorHAnsi"/>
        </w:rPr>
        <w:footnoteRef/>
      </w:r>
      <w:r w:rsidRPr="000619FE">
        <w:rPr>
          <w:rFonts w:asciiTheme="minorHAnsi" w:hAnsiTheme="minorHAnsi"/>
        </w:rPr>
        <w:t xml:space="preserve"> Uveďte hodnotu zakázky bez DPH a v závorce s DPH.</w:t>
      </w:r>
    </w:p>
  </w:footnote>
  <w:footnote w:id="2">
    <w:p w:rsidR="003B4315" w:rsidRDefault="003B4315" w:rsidP="00F44DB4">
      <w:pPr>
        <w:pStyle w:val="Textpoznpodarou"/>
      </w:pPr>
      <w:r w:rsidRPr="000619FE">
        <w:rPr>
          <w:rStyle w:val="Znakapoznpodarou"/>
          <w:rFonts w:asciiTheme="minorHAnsi" w:hAnsiTheme="minorHAnsi"/>
        </w:rPr>
        <w:footnoteRef/>
      </w:r>
      <w:r w:rsidRPr="000619FE">
        <w:rPr>
          <w:rFonts w:asciiTheme="minorHAnsi" w:hAnsiTheme="minorHAnsi"/>
        </w:rPr>
        <w:t xml:space="preserve"> Uveďte, zda se jedná o zakázku nadlimitní, podlimitní či malého rozsahu.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15" w:rsidRDefault="003B4315">
    <w:pPr>
      <w:pStyle w:val="Zhlav"/>
    </w:pPr>
    <w:r w:rsidRPr="00150C0F"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-290830</wp:posOffset>
          </wp:positionV>
          <wp:extent cx="6144895" cy="1504950"/>
          <wp:effectExtent l="19050" t="0" r="8255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460"/>
    <w:multiLevelType w:val="hybridMultilevel"/>
    <w:tmpl w:val="E9922E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54D"/>
    <w:multiLevelType w:val="multilevel"/>
    <w:tmpl w:val="0C347ED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0CC2248A"/>
    <w:multiLevelType w:val="multilevel"/>
    <w:tmpl w:val="69369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8D2D66"/>
    <w:multiLevelType w:val="hybridMultilevel"/>
    <w:tmpl w:val="B622C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B2334"/>
    <w:multiLevelType w:val="hybridMultilevel"/>
    <w:tmpl w:val="FFB68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852DB"/>
    <w:multiLevelType w:val="hybridMultilevel"/>
    <w:tmpl w:val="E514C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C6810"/>
    <w:multiLevelType w:val="hybridMultilevel"/>
    <w:tmpl w:val="F68865F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AA733C"/>
    <w:multiLevelType w:val="hybridMultilevel"/>
    <w:tmpl w:val="B9AA4CA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35A3F"/>
    <w:multiLevelType w:val="hybridMultilevel"/>
    <w:tmpl w:val="89F61A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F62992"/>
    <w:multiLevelType w:val="hybridMultilevel"/>
    <w:tmpl w:val="AF46AB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A22D2"/>
    <w:multiLevelType w:val="hybridMultilevel"/>
    <w:tmpl w:val="5E240F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BDA43"/>
    <w:multiLevelType w:val="hybridMultilevel"/>
    <w:tmpl w:val="A9FEF1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95C3C14"/>
    <w:multiLevelType w:val="hybridMultilevel"/>
    <w:tmpl w:val="8D2EC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42265"/>
    <w:multiLevelType w:val="hybridMultilevel"/>
    <w:tmpl w:val="51CA07CC"/>
    <w:lvl w:ilvl="0" w:tplc="ED5453A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5000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7566E5F"/>
    <w:multiLevelType w:val="hybridMultilevel"/>
    <w:tmpl w:val="DFB01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4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12"/>
  </w:num>
  <w:num w:numId="12">
    <w:abstractNumId w:val="15"/>
  </w:num>
  <w:num w:numId="13">
    <w:abstractNumId w:val="10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14C49"/>
    <w:rsid w:val="00021F37"/>
    <w:rsid w:val="000367BD"/>
    <w:rsid w:val="00044F23"/>
    <w:rsid w:val="000474B4"/>
    <w:rsid w:val="000522D6"/>
    <w:rsid w:val="000619FE"/>
    <w:rsid w:val="00065CE6"/>
    <w:rsid w:val="0007180B"/>
    <w:rsid w:val="000C442D"/>
    <w:rsid w:val="000F26D8"/>
    <w:rsid w:val="00113290"/>
    <w:rsid w:val="00120A26"/>
    <w:rsid w:val="00130219"/>
    <w:rsid w:val="00150C0F"/>
    <w:rsid w:val="001919C9"/>
    <w:rsid w:val="001C6475"/>
    <w:rsid w:val="001E1C24"/>
    <w:rsid w:val="001F35CA"/>
    <w:rsid w:val="00216147"/>
    <w:rsid w:val="00252823"/>
    <w:rsid w:val="002572F3"/>
    <w:rsid w:val="00261874"/>
    <w:rsid w:val="0027165A"/>
    <w:rsid w:val="00271B65"/>
    <w:rsid w:val="002C3E8F"/>
    <w:rsid w:val="002D2F05"/>
    <w:rsid w:val="002D3C1C"/>
    <w:rsid w:val="00353FC9"/>
    <w:rsid w:val="003A7FDA"/>
    <w:rsid w:val="003B4315"/>
    <w:rsid w:val="00441EC1"/>
    <w:rsid w:val="004F54A4"/>
    <w:rsid w:val="0050048A"/>
    <w:rsid w:val="00504057"/>
    <w:rsid w:val="005176EF"/>
    <w:rsid w:val="00532305"/>
    <w:rsid w:val="005933D9"/>
    <w:rsid w:val="00664AEE"/>
    <w:rsid w:val="00664CA3"/>
    <w:rsid w:val="00690605"/>
    <w:rsid w:val="00695712"/>
    <w:rsid w:val="006C236D"/>
    <w:rsid w:val="006E0B58"/>
    <w:rsid w:val="00722825"/>
    <w:rsid w:val="00735BCA"/>
    <w:rsid w:val="00767800"/>
    <w:rsid w:val="00794276"/>
    <w:rsid w:val="00794971"/>
    <w:rsid w:val="007D5D26"/>
    <w:rsid w:val="008C4310"/>
    <w:rsid w:val="00905CBB"/>
    <w:rsid w:val="009276AA"/>
    <w:rsid w:val="009A5A8C"/>
    <w:rsid w:val="009E52B4"/>
    <w:rsid w:val="00A0030A"/>
    <w:rsid w:val="00A33ECD"/>
    <w:rsid w:val="00A47020"/>
    <w:rsid w:val="00A628CB"/>
    <w:rsid w:val="00A66086"/>
    <w:rsid w:val="00AD496B"/>
    <w:rsid w:val="00B21302"/>
    <w:rsid w:val="00B25932"/>
    <w:rsid w:val="00B710E7"/>
    <w:rsid w:val="00BA099E"/>
    <w:rsid w:val="00BA372B"/>
    <w:rsid w:val="00C227BF"/>
    <w:rsid w:val="00C43078"/>
    <w:rsid w:val="00CC53C6"/>
    <w:rsid w:val="00D2116E"/>
    <w:rsid w:val="00D31AA2"/>
    <w:rsid w:val="00D320C0"/>
    <w:rsid w:val="00D60130"/>
    <w:rsid w:val="00DD6E34"/>
    <w:rsid w:val="00E14CA5"/>
    <w:rsid w:val="00E5405D"/>
    <w:rsid w:val="00F1717D"/>
    <w:rsid w:val="00F44DB4"/>
    <w:rsid w:val="00F46FC4"/>
    <w:rsid w:val="00F52624"/>
    <w:rsid w:val="00F56270"/>
    <w:rsid w:val="00F77275"/>
    <w:rsid w:val="00FE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3021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A09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15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50C0F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150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50C0F"/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30219"/>
    <w:rPr>
      <w:rFonts w:ascii="Arial" w:hAnsi="Arial" w:cs="Arial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rsid w:val="00D211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2116E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A099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BA099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A09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A099E"/>
    <w:rPr>
      <w:i/>
      <w:iCs/>
    </w:rPr>
  </w:style>
  <w:style w:type="paragraph" w:customStyle="1" w:styleId="Default">
    <w:name w:val="Default"/>
    <w:rsid w:val="00441E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rozehnal@osmic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.rojkova@osmi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15</Pages>
  <Words>2465</Words>
  <Characters>14546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cp:lastModifiedBy>Stoudj</cp:lastModifiedBy>
  <cp:revision>7</cp:revision>
  <cp:lastPrinted>2013-07-01T08:23:00Z</cp:lastPrinted>
  <dcterms:created xsi:type="dcterms:W3CDTF">2013-07-01T07:22:00Z</dcterms:created>
  <dcterms:modified xsi:type="dcterms:W3CDTF">2013-07-03T10:14:00Z</dcterms:modified>
</cp:coreProperties>
</file>