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9A6062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>Výzva</w:t>
      </w:r>
      <w:r w:rsidR="00093CD9">
        <w:rPr>
          <w:b/>
          <w:sz w:val="32"/>
          <w:szCs w:val="32"/>
        </w:rPr>
        <w:t xml:space="preserve"> k </w:t>
      </w:r>
      <w:r w:rsidR="00F44DB4" w:rsidRPr="00427B93">
        <w:rPr>
          <w:b/>
          <w:sz w:val="32"/>
          <w:szCs w:val="32"/>
        </w:rPr>
        <w:t xml:space="preserve">podání </w:t>
      </w:r>
      <w:r w:rsidR="00F44DB4">
        <w:rPr>
          <w:b/>
          <w:sz w:val="32"/>
          <w:szCs w:val="32"/>
        </w:rPr>
        <w:t>nabídek</w:t>
      </w:r>
    </w:p>
    <w:p w:rsidR="00547EE7" w:rsidRPr="00181B8C" w:rsidRDefault="00547EE7" w:rsidP="00547EE7">
      <w:pPr>
        <w:rPr>
          <w:rFonts w:ascii="Times New Roman" w:hAnsi="Times New Roman"/>
          <w:sz w:val="24"/>
          <w:szCs w:val="24"/>
        </w:rPr>
      </w:pPr>
      <w:r w:rsidRPr="00181B8C">
        <w:rPr>
          <w:rFonts w:ascii="Times New Roman" w:hAnsi="Times New Roman"/>
          <w:sz w:val="24"/>
          <w:szCs w:val="24"/>
        </w:rPr>
        <w:t>pro zakázku malého rozsahu na dodávky zadanou</w:t>
      </w:r>
      <w:r w:rsidR="00093CD9">
        <w:rPr>
          <w:rFonts w:ascii="Times New Roman" w:hAnsi="Times New Roman"/>
          <w:sz w:val="24"/>
          <w:szCs w:val="24"/>
        </w:rPr>
        <w:t xml:space="preserve"> v </w:t>
      </w:r>
      <w:r w:rsidRPr="00181B8C">
        <w:rPr>
          <w:rFonts w:ascii="Times New Roman" w:hAnsi="Times New Roman"/>
          <w:sz w:val="24"/>
          <w:szCs w:val="24"/>
        </w:rPr>
        <w:t>souladu</w:t>
      </w:r>
      <w:r w:rsidR="00093CD9">
        <w:rPr>
          <w:rFonts w:ascii="Times New Roman" w:hAnsi="Times New Roman"/>
          <w:sz w:val="24"/>
          <w:szCs w:val="24"/>
        </w:rPr>
        <w:t xml:space="preserve"> s </w:t>
      </w:r>
      <w:r w:rsidRPr="00181B8C">
        <w:rPr>
          <w:rFonts w:ascii="Times New Roman" w:hAnsi="Times New Roman"/>
          <w:sz w:val="24"/>
          <w:szCs w:val="24"/>
        </w:rPr>
        <w:t>Příručkou pro střední školy - žadatele a příjemce 1.5 Operačního programu Vzdělávání pro konkurenceschopnost.</w:t>
      </w:r>
    </w:p>
    <w:p w:rsidR="00F909B1" w:rsidRPr="00181B8C" w:rsidRDefault="00F909B1" w:rsidP="00547EE7">
      <w:pPr>
        <w:rPr>
          <w:rFonts w:ascii="Times New Roman" w:hAnsi="Times New Roman"/>
          <w:sz w:val="24"/>
          <w:szCs w:val="24"/>
        </w:rPr>
      </w:pPr>
      <w:r w:rsidRPr="00181B8C">
        <w:rPr>
          <w:rFonts w:ascii="Times New Roman" w:hAnsi="Times New Roman"/>
          <w:sz w:val="24"/>
          <w:szCs w:val="24"/>
        </w:rPr>
        <w:t>Nejedná se o zadávací řízení dle zákona č. 137/2006 Sb.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1"/>
        <w:gridCol w:w="6626"/>
      </w:tblGrid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Číslo zakázky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B4" w:rsidRPr="00181B8C" w:rsidRDefault="00156E1C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E1C">
              <w:rPr>
                <w:rFonts w:ascii="Times New Roman" w:hAnsi="Times New Roman"/>
                <w:sz w:val="24"/>
                <w:szCs w:val="24"/>
              </w:rPr>
              <w:t>C13830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Název programu: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Operační program Vzdělávání pro konkurenceschopnost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B4" w:rsidRPr="00181B8C" w:rsidRDefault="006E7852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Cs/>
                <w:sz w:val="24"/>
                <w:szCs w:val="24"/>
              </w:rPr>
              <w:t>CZ.1.07/1.5.00/34.</w:t>
            </w:r>
            <w:r w:rsidR="00547EE7" w:rsidRPr="00181B8C">
              <w:rPr>
                <w:rFonts w:ascii="Times New Roman" w:hAnsi="Times New Roman"/>
                <w:bCs/>
                <w:sz w:val="24"/>
                <w:szCs w:val="24"/>
              </w:rPr>
              <w:t>1004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Název projektu: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Zlepšení podmínek výuky – OA Kolín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547EE7" w:rsidP="00052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 xml:space="preserve">Dodávka ICT a </w:t>
            </w:r>
            <w:r w:rsidR="000526EE">
              <w:rPr>
                <w:rFonts w:ascii="Times New Roman" w:hAnsi="Times New Roman"/>
                <w:sz w:val="24"/>
                <w:szCs w:val="24"/>
              </w:rPr>
              <w:t>vybavení učeben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Předmět zakázky</w:t>
            </w:r>
            <w:r w:rsidR="00547EE7" w:rsidRPr="00181B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B4" w:rsidRPr="00181B8C" w:rsidRDefault="00547EE7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dodávka</w:t>
            </w:r>
          </w:p>
        </w:tc>
      </w:tr>
      <w:tr w:rsidR="00F44DB4" w:rsidRPr="00181B8C" w:rsidTr="00060734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Datum vyhlášení zakázky: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DB4" w:rsidRPr="00181B8C" w:rsidRDefault="0006073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9. 7. 2013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Název/ obchodní firma zadavatele: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Obchodní akademie, Kolín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Sídlo zadavatele: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Kutnohorská 41, 280 02 Kolín IV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</w:t>
            </w:r>
            <w:r w:rsidR="00181B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Ing. Dušan Zahrádka, ředitel školy</w:t>
            </w:r>
          </w:p>
          <w:p w:rsidR="009205CC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tel: 603 506 880</w:t>
            </w:r>
          </w:p>
          <w:p w:rsidR="009205CC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e-mail: dusan.zahradka@post.cz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IČ zadavatele: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B4" w:rsidRPr="00181B8C" w:rsidRDefault="009205CC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48665991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DIČ zadavatele: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DB4" w:rsidRPr="00181B8C" w:rsidRDefault="00B24A48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Kontaktní osoba zadavatele</w:t>
            </w:r>
            <w:r w:rsidR="00181B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734" w:rsidRPr="00181B8C" w:rsidRDefault="00060734" w:rsidP="00060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Ing. Dušan Zahrádka, ředitel školy</w:t>
            </w:r>
          </w:p>
          <w:p w:rsidR="00060734" w:rsidRPr="00181B8C" w:rsidRDefault="00060734" w:rsidP="00060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tel: 603 506 880</w:t>
            </w:r>
          </w:p>
          <w:p w:rsidR="00060734" w:rsidRDefault="00060734" w:rsidP="00181B8C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e-mail: dusan.zahradka@post.cz</w:t>
            </w:r>
          </w:p>
          <w:p w:rsidR="00F909B1" w:rsidRPr="00181B8C" w:rsidRDefault="00F909B1" w:rsidP="00181B8C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 xml:space="preserve">Uchazeči mohou žádat dodatečné informace písemně u kontaktní osoby Zadavatele, a to </w:t>
            </w:r>
            <w:r w:rsidRPr="008E325E">
              <w:rPr>
                <w:rFonts w:ascii="Times New Roman" w:hAnsi="Times New Roman"/>
                <w:sz w:val="24"/>
                <w:szCs w:val="24"/>
              </w:rPr>
              <w:t>přednostně elektronicky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4DB4" w:rsidRPr="00181B8C" w:rsidTr="00060734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Lhůta pro podávání nabídek</w:t>
            </w:r>
            <w:r w:rsid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4DB4" w:rsidRPr="00181B8C" w:rsidRDefault="00EA2725" w:rsidP="00060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060734">
              <w:rPr>
                <w:rFonts w:ascii="Times New Roman" w:hAnsi="Times New Roman"/>
                <w:sz w:val="24"/>
                <w:szCs w:val="24"/>
              </w:rPr>
              <w:t>19. 7. 2013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0734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hod, a to písemně na adresu zadavatele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Popis předmětu zakázky: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181B8C" w:rsidRDefault="00547EE7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Předmětem plnění veřejné zakázky je dodávka mater</w:t>
            </w:r>
            <w:r w:rsidR="00EA2725" w:rsidRPr="00181B8C">
              <w:rPr>
                <w:rFonts w:ascii="Times New Roman" w:hAnsi="Times New Roman"/>
                <w:sz w:val="24"/>
                <w:szCs w:val="24"/>
              </w:rPr>
              <w:t>iálního vybavení souvisejícího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dosažením výstupů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projektu "EU </w:t>
            </w:r>
            <w:r w:rsidR="009A6062" w:rsidRPr="00181B8C">
              <w:rPr>
                <w:rFonts w:ascii="Times New Roman" w:hAnsi="Times New Roman"/>
                <w:sz w:val="24"/>
                <w:szCs w:val="24"/>
              </w:rPr>
              <w:t xml:space="preserve">OP </w:t>
            </w:r>
            <w:r w:rsidR="009A6062" w:rsidRPr="00181B8C">
              <w:rPr>
                <w:rFonts w:ascii="Times New Roman" w:hAnsi="Times New Roman"/>
                <w:sz w:val="24"/>
                <w:szCs w:val="24"/>
              </w:rPr>
              <w:lastRenderedPageBreak/>
              <w:t>VK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" - dle 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Specifikace předmětu zakázky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EE7" w:rsidRPr="00181B8C" w:rsidRDefault="00547EE7" w:rsidP="00181B8C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Zboží bude předáno nové se zárukou minimálně 2 roky, předání dokumentace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českém jazyce.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Předpokládaná hodnota zakázky</w:t>
            </w:r>
            <w:r w:rsidR="00093CD9">
              <w:rPr>
                <w:rFonts w:ascii="Times New Roman" w:hAnsi="Times New Roman"/>
                <w:b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8E325E" w:rsidRDefault="002D36DE" w:rsidP="00181B8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A205F1" w:rsidRPr="008E325E">
              <w:rPr>
                <w:rFonts w:ascii="Times New Roman" w:hAnsi="Times New Roman"/>
                <w:b/>
                <w:sz w:val="24"/>
                <w:szCs w:val="24"/>
              </w:rPr>
              <w:t xml:space="preserve">0 000 </w:t>
            </w:r>
            <w:r w:rsidR="00957D8E" w:rsidRPr="008E325E">
              <w:rPr>
                <w:rFonts w:ascii="Times New Roman" w:hAnsi="Times New Roman"/>
                <w:b/>
                <w:sz w:val="24"/>
                <w:szCs w:val="24"/>
              </w:rPr>
              <w:t>bez DPH</w:t>
            </w:r>
          </w:p>
          <w:p w:rsidR="00957D8E" w:rsidRPr="00181B8C" w:rsidRDefault="00957D8E" w:rsidP="00181B8C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(</w:t>
            </w:r>
            <w:r w:rsidR="002D36DE">
              <w:rPr>
                <w:rFonts w:ascii="Times New Roman" w:hAnsi="Times New Roman"/>
                <w:sz w:val="24"/>
                <w:szCs w:val="24"/>
              </w:rPr>
              <w:t>689 7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>00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DPH</w:t>
            </w:r>
            <w:r w:rsidR="009205CC" w:rsidRPr="00181B8C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57D8E" w:rsidRPr="00181B8C" w:rsidRDefault="00957D8E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Žádná součást dodávky nesmí mít pořizovací cenu včetně instalace vyšší než 40 000 Kč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="00991028">
              <w:rPr>
                <w:rFonts w:ascii="Times New Roman" w:hAnsi="Times New Roman"/>
                <w:sz w:val="24"/>
                <w:szCs w:val="24"/>
              </w:rPr>
              <w:t>DPH.</w:t>
            </w:r>
          </w:p>
        </w:tc>
      </w:tr>
      <w:tr w:rsidR="000E1AF7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E1AF7" w:rsidRPr="00181B8C" w:rsidRDefault="000E1AF7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Požadavek na způsob zpracování nabídkové ceny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F7" w:rsidRDefault="000E1AF7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Uchazeč stanoví nabídkovou cenu, tj. celkovou cenu za jednotlivé typy zboží, které jsou předmětem zakázky.</w:t>
            </w:r>
          </w:p>
          <w:p w:rsidR="000E1AF7" w:rsidRDefault="000E1AF7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nabídková cena bude uvedena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>
              <w:rPr>
                <w:rFonts w:ascii="Times New Roman" w:hAnsi="Times New Roman"/>
                <w:sz w:val="24"/>
                <w:szCs w:val="24"/>
              </w:rPr>
              <w:t>Kč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>
              <w:rPr>
                <w:rFonts w:ascii="Times New Roman" w:hAnsi="Times New Roman"/>
                <w:sz w:val="24"/>
                <w:szCs w:val="24"/>
              </w:rPr>
              <w:t>členění:</w:t>
            </w:r>
          </w:p>
          <w:p w:rsidR="000E1AF7" w:rsidRDefault="000E1AF7" w:rsidP="000E1AF7">
            <w:pPr>
              <w:pStyle w:val="Odstavecseseznamem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nabídková cena bez DPH</w:t>
            </w:r>
          </w:p>
          <w:p w:rsidR="000E1AF7" w:rsidRDefault="000E1AF7" w:rsidP="000E1AF7">
            <w:pPr>
              <w:pStyle w:val="Odstavecseseznamem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samostatně DPH</w:t>
            </w:r>
          </w:p>
          <w:p w:rsidR="000E1AF7" w:rsidRDefault="000E1AF7" w:rsidP="000E1AF7">
            <w:pPr>
              <w:pStyle w:val="Odstavecseseznamem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nabídková cena včetně DPH</w:t>
            </w:r>
          </w:p>
          <w:p w:rsidR="000E1AF7" w:rsidRDefault="000E1AF7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bude obsahovat i veškeré náklady dodavatele nutné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k </w:t>
            </w:r>
            <w:r>
              <w:rPr>
                <w:rFonts w:ascii="Times New Roman" w:hAnsi="Times New Roman"/>
                <w:sz w:val="24"/>
                <w:szCs w:val="24"/>
              </w:rPr>
              <w:t>realizaci zakázky.</w:t>
            </w:r>
          </w:p>
          <w:p w:rsidR="000E1AF7" w:rsidRPr="00181B8C" w:rsidRDefault="000E1AF7" w:rsidP="008E32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Nabídkovou cenu uvede uchazeč na </w:t>
            </w:r>
            <w:r w:rsidR="008E325E" w:rsidRPr="008E325E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8E325E">
              <w:rPr>
                <w:rFonts w:ascii="Times New Roman" w:hAnsi="Times New Roman"/>
                <w:b/>
                <w:sz w:val="24"/>
                <w:szCs w:val="24"/>
              </w:rPr>
              <w:t>rycím listu nabídku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viz. </w:t>
            </w:r>
            <w:r w:rsidRPr="000E1AF7">
              <w:rPr>
                <w:rFonts w:ascii="Times New Roman" w:hAnsi="Times New Roman"/>
                <w:b/>
                <w:sz w:val="24"/>
                <w:szCs w:val="24"/>
              </w:rPr>
              <w:t>Příloha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Typ zakázky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181B8C" w:rsidRDefault="00547EE7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Malého rozsahu</w:t>
            </w:r>
          </w:p>
        </w:tc>
      </w:tr>
      <w:tr w:rsidR="00F44DB4" w:rsidRPr="00181B8C" w:rsidTr="00060734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Lhůta dodání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13613" w:rsidRPr="00D13613" w:rsidRDefault="00D13613" w:rsidP="00D13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613">
              <w:rPr>
                <w:rFonts w:ascii="Times New Roman" w:hAnsi="Times New Roman"/>
                <w:sz w:val="24"/>
                <w:szCs w:val="24"/>
              </w:rPr>
              <w:t xml:space="preserve">Předpokládaný termín zahájení plnění: </w:t>
            </w:r>
            <w:r w:rsidR="00060734">
              <w:rPr>
                <w:rFonts w:ascii="Times New Roman" w:hAnsi="Times New Roman"/>
                <w:sz w:val="24"/>
                <w:szCs w:val="24"/>
              </w:rPr>
              <w:t>2. 9. 2013</w:t>
            </w:r>
          </w:p>
          <w:p w:rsidR="00F44DB4" w:rsidRPr="00D13613" w:rsidRDefault="00D13613" w:rsidP="00D13613">
            <w:pPr>
              <w:jc w:val="both"/>
              <w:rPr>
                <w:b/>
              </w:rPr>
            </w:pPr>
            <w:r w:rsidRPr="00D13613">
              <w:rPr>
                <w:rFonts w:ascii="Times New Roman" w:hAnsi="Times New Roman"/>
                <w:sz w:val="24"/>
                <w:szCs w:val="24"/>
              </w:rPr>
              <w:t xml:space="preserve">Nejzazší </w:t>
            </w:r>
            <w:r w:rsidRPr="00060734">
              <w:rPr>
                <w:rFonts w:ascii="Times New Roman" w:hAnsi="Times New Roman"/>
                <w:sz w:val="24"/>
                <w:szCs w:val="24"/>
              </w:rPr>
              <w:t>termín dokončení plnění:</w:t>
            </w:r>
            <w:r w:rsidRPr="00060734">
              <w:rPr>
                <w:sz w:val="24"/>
                <w:szCs w:val="24"/>
              </w:rPr>
              <w:t xml:space="preserve"> </w:t>
            </w:r>
            <w:r w:rsidR="00060734" w:rsidRPr="00060734">
              <w:rPr>
                <w:sz w:val="24"/>
                <w:szCs w:val="24"/>
              </w:rPr>
              <w:t>30. 9. 2013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Místa dodání/převzetí nabídky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B4" w:rsidRPr="00181B8C" w:rsidRDefault="00957D8E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Obchodní akademie, Kolín</w:t>
            </w:r>
            <w:r w:rsidR="00EA2725" w:rsidRPr="00181B8C">
              <w:rPr>
                <w:rFonts w:ascii="Times New Roman" w:hAnsi="Times New Roman"/>
                <w:sz w:val="24"/>
                <w:szCs w:val="24"/>
              </w:rPr>
              <w:t xml:space="preserve"> IV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, Kutnohorská 41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Hodnotící kritéria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4EA" w:rsidRPr="00181B8C" w:rsidRDefault="005F74EA" w:rsidP="00181B8C">
            <w:pPr>
              <w:pStyle w:val="Odstavecseseznamem1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Primárně budou nabídky hodnoceny co do úplnosti (úplnost obsahu a příloh)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rámci podmínek této výzvy a následně co do splnění podmínek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rámci této výzvy. Nabídky, které budou shledány opožděně doručenými, nebudou otevřeny a budou vyřazeny. Nabídky, které budou vyhodnoceny jako neúplné nebo nepřípustné, budou též vyřazeny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dalšího hodnocení.</w:t>
            </w:r>
          </w:p>
          <w:p w:rsidR="005F74EA" w:rsidRPr="00181B8C" w:rsidRDefault="005F74EA" w:rsidP="00181B8C">
            <w:pPr>
              <w:pStyle w:val="Odstavecseseznamem1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Nabídky, které nebudou vyřazeny, budou dále hodnoceny podle následujících kritérií:</w:t>
            </w:r>
          </w:p>
          <w:p w:rsidR="00F44DB4" w:rsidRPr="00181B8C" w:rsidRDefault="007B1B29" w:rsidP="000E1AF7">
            <w:pPr>
              <w:pStyle w:val="Odstavecseseznamem1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hodnotícím </w:t>
            </w:r>
            <w:r w:rsidR="005F74EA" w:rsidRPr="00181B8C">
              <w:rPr>
                <w:rFonts w:ascii="Times New Roman" w:hAnsi="Times New Roman"/>
                <w:sz w:val="24"/>
                <w:szCs w:val="24"/>
              </w:rPr>
              <w:t>kritériem je</w:t>
            </w:r>
            <w:r w:rsidR="001D0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4EA" w:rsidRPr="00181B8C">
              <w:rPr>
                <w:rFonts w:ascii="Times New Roman" w:hAnsi="Times New Roman"/>
                <w:sz w:val="24"/>
                <w:szCs w:val="24"/>
              </w:rPr>
              <w:t>n</w:t>
            </w:r>
            <w:r w:rsidR="00F44DB4" w:rsidRPr="00181B8C">
              <w:rPr>
                <w:rFonts w:ascii="Times New Roman" w:hAnsi="Times New Roman"/>
                <w:sz w:val="24"/>
                <w:szCs w:val="24"/>
              </w:rPr>
              <w:t>abídková cena</w:t>
            </w:r>
          </w:p>
        </w:tc>
      </w:tr>
      <w:tr w:rsidR="00AC14C2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C14C2" w:rsidRPr="00181B8C" w:rsidRDefault="00AC14C2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Platební podmínky: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4C2" w:rsidRPr="00181B8C" w:rsidRDefault="00AC14C2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90">
              <w:rPr>
                <w:rFonts w:ascii="Times New Roman" w:hAnsi="Times New Roman"/>
                <w:sz w:val="24"/>
                <w:szCs w:val="24"/>
              </w:rPr>
              <w:t xml:space="preserve">Uchazeč v návrhu smlouvy nastaví splatnost plnění ze strany zadavatele </w:t>
            </w:r>
            <w:r w:rsidRPr="00060734">
              <w:rPr>
                <w:rFonts w:ascii="Times New Roman" w:hAnsi="Times New Roman"/>
                <w:sz w:val="24"/>
                <w:szCs w:val="24"/>
              </w:rPr>
              <w:t>21 dnů</w:t>
            </w:r>
            <w:r w:rsidRPr="00C92A90">
              <w:rPr>
                <w:rFonts w:ascii="Times New Roman" w:hAnsi="Times New Roman"/>
                <w:sz w:val="24"/>
                <w:szCs w:val="24"/>
              </w:rPr>
              <w:t xml:space="preserve"> po kompletní dodávce zakázky (lhůta započne den po podepsání </w:t>
            </w:r>
            <w:r>
              <w:rPr>
                <w:rFonts w:ascii="Times New Roman" w:hAnsi="Times New Roman"/>
                <w:sz w:val="24"/>
                <w:szCs w:val="24"/>
              </w:rPr>
              <w:t>předávacího</w:t>
            </w:r>
            <w:r w:rsidRPr="00C92A90">
              <w:rPr>
                <w:rFonts w:ascii="Times New Roman" w:hAnsi="Times New Roman"/>
                <w:sz w:val="24"/>
                <w:szCs w:val="24"/>
              </w:rPr>
              <w:t xml:space="preserve"> protokolu).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Požadavek na uvedení kontaktní osoby uchazeče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181B8C" w:rsidRDefault="00F44DB4" w:rsidP="00181B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Uchazeč ve své nabídce uvede kontaktní osobu ve věci zakázky, její telefon a e-mailovou adresu.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9669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Požadavek na písemnou formu nabídky</w:t>
            </w:r>
            <w:r w:rsidR="009669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B8C" w:rsidRDefault="00181B8C" w:rsidP="008E325E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Nabídka musí být zadavateli dodána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>
              <w:rPr>
                <w:rFonts w:ascii="Times New Roman" w:hAnsi="Times New Roman"/>
                <w:sz w:val="24"/>
                <w:szCs w:val="24"/>
              </w:rPr>
              <w:t>písemné formě a to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českém jazyce. Nabídka musí být podepsána osobou oprávněnou jednat jménem uchazeče. 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Nabídka musí být podána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listinné podobě, která bude doručena</w:t>
            </w:r>
            <w:r w:rsidR="00093CD9">
              <w:rPr>
                <w:rFonts w:ascii="Times New Roman" w:hAnsi="Times New Roman"/>
                <w:b/>
                <w:sz w:val="24"/>
                <w:szCs w:val="24"/>
              </w:rPr>
              <w:t xml:space="preserve"> v 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řádně uzavřené obálce označené názvem zakázky a nápisem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Dodávka ICT </w:t>
            </w:r>
            <w:r w:rsidR="001D075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="000526EE">
              <w:rPr>
                <w:rFonts w:ascii="Times New Roman" w:hAnsi="Times New Roman"/>
                <w:b/>
                <w:sz w:val="24"/>
                <w:szCs w:val="24"/>
              </w:rPr>
              <w:t>vybavení učeben</w:t>
            </w:r>
            <w:r w:rsidR="001D07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0E1AF7">
              <w:rPr>
                <w:rFonts w:ascii="Times New Roman" w:hAnsi="Times New Roman"/>
                <w:b/>
                <w:sz w:val="24"/>
                <w:szCs w:val="24"/>
              </w:rPr>
              <w:t>EOTVÍRAT</w:t>
            </w:r>
            <w:r w:rsidRPr="00181B8C">
              <w:rPr>
                <w:rFonts w:ascii="Times New Roman" w:hAnsi="Times New Roman"/>
                <w:b/>
                <w:sz w:val="24"/>
                <w:szCs w:val="24"/>
              </w:rPr>
              <w:t>“.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0E7" w:rsidRDefault="002730E7" w:rsidP="002730E7">
            <w:pPr>
              <w:pStyle w:val="Odstavecseseznamem"/>
              <w:spacing w:before="360"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4DB4" w:rsidRDefault="00181B8C" w:rsidP="008E325E">
            <w:pPr>
              <w:pStyle w:val="Odstavecseseznamem"/>
              <w:numPr>
                <w:ilvl w:val="0"/>
                <w:numId w:val="1"/>
              </w:numPr>
              <w:spacing w:before="3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Písemná nabídka bude vytištěna a pevně spojena tak, aby bylo zabráněno ztrátě či výměně jednotlivých listů nabídky.</w:t>
            </w:r>
          </w:p>
          <w:p w:rsidR="0099770F" w:rsidRDefault="0099770F" w:rsidP="0099770F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Nabídka nebude obsahovat překlepy a přepisy, které by mohly zadavatele uvést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>
              <w:rPr>
                <w:rFonts w:ascii="Times New Roman" w:hAnsi="Times New Roman"/>
                <w:sz w:val="24"/>
                <w:szCs w:val="24"/>
              </w:rPr>
              <w:t>omyl.</w:t>
            </w:r>
          </w:p>
          <w:p w:rsidR="002730E7" w:rsidRDefault="002730E7" w:rsidP="002730E7">
            <w:pPr>
              <w:pStyle w:val="Odstavecseseznamem"/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0E7" w:rsidRDefault="002730E7" w:rsidP="002730E7">
            <w:pPr>
              <w:pStyle w:val="Odstavecseseznamem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Uchazeč zpracuje nabídku dle </w:t>
            </w:r>
            <w:r w:rsidRPr="002730E7">
              <w:rPr>
                <w:rFonts w:ascii="Times New Roman" w:hAnsi="Times New Roman"/>
                <w:b/>
                <w:i/>
                <w:sz w:val="24"/>
                <w:szCs w:val="24"/>
              </w:rPr>
              <w:t>požadované struktury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30E7" w:rsidRPr="002730E7" w:rsidRDefault="00B74334" w:rsidP="002730E7">
            <w:pPr>
              <w:pStyle w:val="Odstavecseseznamem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Krycí list nabídky (Příloha</w:t>
            </w:r>
            <w:r w:rsidR="002730E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13613" w:rsidRDefault="002730E7" w:rsidP="00D13613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="00D13613" w:rsidRPr="008E325E">
              <w:rPr>
                <w:rFonts w:ascii="Times New Roman" w:hAnsi="Times New Roman"/>
                <w:b/>
                <w:sz w:val="24"/>
                <w:szCs w:val="24"/>
              </w:rPr>
              <w:t>estné prohlášení</w:t>
            </w:r>
            <w:r w:rsidR="00D13613">
              <w:rPr>
                <w:rFonts w:ascii="Times New Roman" w:hAnsi="Times New Roman"/>
                <w:sz w:val="24"/>
                <w:szCs w:val="24"/>
              </w:rPr>
              <w:t xml:space="preserve"> uchazeče, že se subjekt překládající nabídku nepodílel na přípravě nebo </w:t>
            </w:r>
            <w:r w:rsidR="000E1AF7">
              <w:rPr>
                <w:rFonts w:ascii="Times New Roman" w:hAnsi="Times New Roman"/>
                <w:sz w:val="24"/>
                <w:szCs w:val="24"/>
              </w:rPr>
              <w:t>zadání tohoto výběrového řízení</w:t>
            </w:r>
            <w:r w:rsidRPr="00FA6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30E7" w:rsidRPr="002730E7" w:rsidRDefault="00AC14C2" w:rsidP="00D13613">
            <w:pPr>
              <w:pStyle w:val="Odstavecseseznamem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Výpis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="002730E7" w:rsidRPr="002730E7">
              <w:rPr>
                <w:rFonts w:ascii="Times New Roman" w:hAnsi="Times New Roman"/>
                <w:sz w:val="24"/>
                <w:szCs w:val="24"/>
              </w:rPr>
              <w:t>živnostenského nebo obchodního rejstříku, kde uchazeč doloží, že je oprávněn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k </w:t>
            </w:r>
            <w:r w:rsidR="002730E7" w:rsidRPr="002730E7">
              <w:rPr>
                <w:rFonts w:ascii="Times New Roman" w:hAnsi="Times New Roman"/>
                <w:sz w:val="24"/>
                <w:szCs w:val="24"/>
              </w:rPr>
              <w:t>podnikatelské činnosti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="002730E7" w:rsidRPr="002730E7">
              <w:rPr>
                <w:rFonts w:ascii="Times New Roman" w:hAnsi="Times New Roman"/>
                <w:sz w:val="24"/>
                <w:szCs w:val="24"/>
              </w:rPr>
              <w:t>rámci předmětu zakázky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14C2">
              <w:rPr>
                <w:rFonts w:ascii="Times New Roman" w:hAnsi="Times New Roman"/>
                <w:sz w:val="24"/>
                <w:szCs w:val="24"/>
              </w:rPr>
              <w:t>Tento doklad nesmí být ke dni podání nabídky starší než 90 kalendářních dní. Možno předložit originál či ověřenou kopii</w:t>
            </w:r>
            <w:r w:rsidR="002730E7" w:rsidRPr="002730E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6AF5" w:rsidRDefault="001D6AF5" w:rsidP="001D6AF5">
            <w:pPr>
              <w:pStyle w:val="Odstavecseseznamem"/>
              <w:spacing w:before="120"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755" w:rsidRDefault="002730E7" w:rsidP="001D0755">
            <w:pPr>
              <w:pStyle w:val="Odstavecseseznamem"/>
              <w:numPr>
                <w:ilvl w:val="0"/>
                <w:numId w:val="1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="008E325E">
              <w:rPr>
                <w:rFonts w:ascii="Times New Roman" w:hAnsi="Times New Roman"/>
                <w:sz w:val="24"/>
                <w:szCs w:val="24"/>
              </w:rPr>
              <w:t xml:space="preserve">ádně podepsaný </w:t>
            </w:r>
            <w:r w:rsidR="008E325E" w:rsidRPr="002730E7">
              <w:rPr>
                <w:rFonts w:ascii="Times New Roman" w:hAnsi="Times New Roman"/>
                <w:b/>
                <w:sz w:val="24"/>
                <w:szCs w:val="24"/>
              </w:rPr>
              <w:t>návrh</w:t>
            </w:r>
            <w:r w:rsidR="008E3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25E" w:rsidRPr="002730E7">
              <w:rPr>
                <w:rFonts w:ascii="Times New Roman" w:hAnsi="Times New Roman"/>
                <w:b/>
                <w:sz w:val="24"/>
                <w:szCs w:val="24"/>
              </w:rPr>
              <w:t>kupní smlouvy</w:t>
            </w:r>
            <w:r w:rsidR="008E325E">
              <w:rPr>
                <w:rFonts w:ascii="Times New Roman" w:hAnsi="Times New Roman"/>
                <w:sz w:val="24"/>
                <w:szCs w:val="24"/>
              </w:rPr>
              <w:t>, který respektuje všechny podmínky stanovené touto dokumentací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74334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="00093CD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souladu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>
              <w:rPr>
                <w:rFonts w:ascii="Times New Roman" w:hAnsi="Times New Roman"/>
                <w:sz w:val="24"/>
                <w:szCs w:val="24"/>
              </w:rPr>
              <w:t>touto výzvou a zadávací dokumentací bude kupní smlouva obsahovat</w:t>
            </w:r>
            <w:r w:rsidR="00E875DC">
              <w:rPr>
                <w:rFonts w:ascii="Times New Roman" w:hAnsi="Times New Roman"/>
                <w:sz w:val="24"/>
                <w:szCs w:val="24"/>
              </w:rPr>
              <w:t xml:space="preserve"> tyto náležitosti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30E7" w:rsidRDefault="002730E7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smluvní strany včetně IČ a DIČ (pokud jsou přiděleny)</w:t>
            </w:r>
          </w:p>
          <w:p w:rsidR="002730E7" w:rsidRDefault="002730E7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předmět plnění (konkretizovaný kvalitativně i kvantitativně)</w:t>
            </w:r>
          </w:p>
          <w:p w:rsidR="002730E7" w:rsidRDefault="002730E7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v</w:t>
            </w:r>
            <w:r w:rsidR="007B1B29">
              <w:rPr>
                <w:rFonts w:ascii="Times New Roman" w:hAnsi="Times New Roman"/>
                <w:sz w:val="24"/>
                <w:szCs w:val="24"/>
              </w:rPr>
              <w:t>četně DPH a uvedení samostatné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DPH</w:t>
            </w:r>
          </w:p>
          <w:p w:rsidR="00B65F02" w:rsidRDefault="00B65F02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platební podmínky</w:t>
            </w:r>
          </w:p>
          <w:p w:rsidR="002730E7" w:rsidRDefault="00B65F02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 a místo plnění</w:t>
            </w:r>
          </w:p>
          <w:p w:rsidR="00B65F02" w:rsidRPr="001D6AF5" w:rsidRDefault="00B65F02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6AF5">
              <w:rPr>
                <w:rFonts w:ascii="Times New Roman" w:hAnsi="Times New Roman"/>
                <w:b/>
                <w:i/>
                <w:sz w:val="24"/>
                <w:szCs w:val="24"/>
              </w:rPr>
              <w:t>instalační a servisní podmínky</w:t>
            </w:r>
            <w:r w:rsidR="00B74334" w:rsidRPr="001D6AF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74334" w:rsidRDefault="00B74334" w:rsidP="00B74334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 xml:space="preserve">Zadavatel požaduje od </w:t>
            </w:r>
            <w:r w:rsidRPr="001D6AF5">
              <w:rPr>
                <w:rFonts w:ascii="Times New Roman" w:hAnsi="Times New Roman"/>
                <w:sz w:val="24"/>
                <w:szCs w:val="24"/>
              </w:rPr>
              <w:t xml:space="preserve">uchazeče závazek servisu v místě plnění do druhého pracovního dne 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od nahlášení závady.</w:t>
            </w:r>
          </w:p>
          <w:p w:rsidR="00B74334" w:rsidRPr="001D6AF5" w:rsidRDefault="00B74334" w:rsidP="001D6AF5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Zadavatel požaduje odstranění vady v záruční době do 2 pracovních dnů od zahájení prací nebo zapůjčení náhradního zařízení zdarma do 3 pracovních dní od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nahlášení závady.</w:t>
            </w:r>
          </w:p>
          <w:p w:rsidR="00AD52E6" w:rsidRPr="001D6AF5" w:rsidRDefault="00B74334" w:rsidP="00AD52E6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6AF5">
              <w:rPr>
                <w:rFonts w:ascii="Times New Roman" w:hAnsi="Times New Roman"/>
                <w:b/>
                <w:i/>
                <w:sz w:val="24"/>
                <w:szCs w:val="24"/>
              </w:rPr>
              <w:t>sankční ustanovení</w:t>
            </w:r>
          </w:p>
          <w:p w:rsidR="00E77363" w:rsidRPr="00E77363" w:rsidRDefault="00E77363" w:rsidP="00E77363">
            <w:pPr>
              <w:pStyle w:val="Odstavecseseznamem"/>
              <w:numPr>
                <w:ilvl w:val="0"/>
                <w:numId w:val="20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63">
              <w:rPr>
                <w:rFonts w:ascii="Times New Roman" w:hAnsi="Times New Roman"/>
                <w:sz w:val="24"/>
                <w:szCs w:val="24"/>
              </w:rPr>
              <w:t xml:space="preserve">Zadavatel požaduje uvést v kupní smlouvě </w:t>
            </w:r>
            <w:r>
              <w:rPr>
                <w:rFonts w:ascii="Times New Roman" w:hAnsi="Times New Roman"/>
                <w:sz w:val="24"/>
                <w:szCs w:val="24"/>
              </w:rPr>
              <w:t>sankci za nedodržení termínu zahájení opravy v místě instalace nebo nedodržení termínu odstranění závady v záruční době nebo neposkytnutí náhradního, provozu vyhovujícího, zařízení zdarma. Výše sankce bude stanovena na 1</w:t>
            </w:r>
            <w:r w:rsidR="001D6AF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1D6AF5">
              <w:rPr>
                <w:rFonts w:ascii="Times New Roman" w:hAnsi="Times New Roman"/>
                <w:sz w:val="24"/>
                <w:szCs w:val="24"/>
              </w:rPr>
              <w:t>,- Kč za každý započatý pracovní den prodlení.</w:t>
            </w:r>
          </w:p>
          <w:p w:rsidR="00B65F02" w:rsidRPr="00E77363" w:rsidRDefault="00B65F02" w:rsidP="002730E7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63">
              <w:rPr>
                <w:rFonts w:ascii="Times New Roman" w:hAnsi="Times New Roman"/>
                <w:sz w:val="24"/>
                <w:szCs w:val="24"/>
              </w:rPr>
              <w:t>závazek splnění povinnosti poskytnutí dokladů kontrolním orgánům (viz. Další podmínky…)</w:t>
            </w:r>
          </w:p>
          <w:p w:rsidR="001D6AF5" w:rsidRDefault="00B65F02" w:rsidP="001D6AF5">
            <w:pPr>
              <w:pStyle w:val="Odstavecseseznamem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další obligatorní náležitosti nezbytné pro platnost smlouvy</w:t>
            </w:r>
          </w:p>
          <w:p w:rsidR="001D6AF5" w:rsidRPr="001D6AF5" w:rsidRDefault="001D6AF5" w:rsidP="001D6AF5">
            <w:pPr>
              <w:pStyle w:val="Odstavecseseznamem"/>
              <w:spacing w:before="120"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Neuvedení těchto závazných smluvních požadavků v návrhu kupní smlouvy bude důvodem pro vyřazení uchazeče z dalšího hodnocení.</w:t>
            </w:r>
          </w:p>
        </w:tc>
      </w:tr>
      <w:tr w:rsidR="00F44DB4" w:rsidRPr="00181B8C" w:rsidTr="008E325E">
        <w:trPr>
          <w:trHeight w:val="45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181B8C" w:rsidRDefault="00F44DB4" w:rsidP="00181B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Dal</w:t>
            </w:r>
            <w:r w:rsidR="00957D8E" w:rsidRPr="00181B8C">
              <w:rPr>
                <w:rFonts w:ascii="Times New Roman" w:hAnsi="Times New Roman"/>
                <w:b/>
                <w:sz w:val="24"/>
                <w:szCs w:val="24"/>
              </w:rPr>
              <w:t>ší podmínky pro plnění zakázky: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2F" w:rsidRPr="00181B8C" w:rsidRDefault="00DB0F6B" w:rsidP="008E325E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Uchazečům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 xml:space="preserve"> nenáleží za vypracování nabídek žádná odměna ani úhrada nákladů spojených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>účastí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>zadávacím řízení.</w:t>
            </w:r>
          </w:p>
          <w:p w:rsidR="00AE1E2F" w:rsidRPr="00181B8C" w:rsidRDefault="00DB0F6B" w:rsidP="008E325E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Nabídky, které budou doručeny z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>adavateli po uplynut</w:t>
            </w:r>
            <w:r w:rsidR="00124160">
              <w:rPr>
                <w:rFonts w:ascii="Times New Roman" w:hAnsi="Times New Roman"/>
                <w:sz w:val="24"/>
                <w:szCs w:val="24"/>
              </w:rPr>
              <w:t>í lhůty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k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předkládání nabídek, z</w:t>
            </w:r>
            <w:r w:rsidR="00AE1E2F" w:rsidRPr="00181B8C">
              <w:rPr>
                <w:rFonts w:ascii="Times New Roman" w:hAnsi="Times New Roman"/>
                <w:sz w:val="24"/>
                <w:szCs w:val="24"/>
              </w:rPr>
              <w:t>adavatel neotvírá a vyrozumí o tom předkladatele nabídky.</w:t>
            </w:r>
          </w:p>
          <w:p w:rsidR="00F44DB4" w:rsidRPr="00181B8C" w:rsidRDefault="00AE1E2F" w:rsidP="008E325E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Zadavatel je oprávněn zrušit zadávací řízení</w:t>
            </w:r>
            <w:r w:rsidR="003E389E" w:rsidRPr="00181B8C">
              <w:rPr>
                <w:rFonts w:ascii="Times New Roman" w:hAnsi="Times New Roman"/>
                <w:sz w:val="24"/>
                <w:szCs w:val="24"/>
              </w:rPr>
              <w:t xml:space="preserve"> nejpozději do uzavření smlouvy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.</w:t>
            </w:r>
            <w:r w:rsidR="00DB0F6B" w:rsidRPr="00181B8C">
              <w:rPr>
                <w:rFonts w:ascii="Times New Roman" w:hAnsi="Times New Roman"/>
                <w:sz w:val="24"/>
                <w:szCs w:val="24"/>
              </w:rPr>
              <w:t xml:space="preserve"> Zruší-li z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>adavatel zadávací řízení, uchazeči nenáleží náhrada nákladů.</w:t>
            </w:r>
          </w:p>
          <w:p w:rsidR="00DB0F6B" w:rsidRPr="001D0755" w:rsidRDefault="00DB0F6B" w:rsidP="008E325E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Nabídková cena bude zahrnova</w:t>
            </w:r>
            <w:r w:rsidR="00093CD9">
              <w:rPr>
                <w:rFonts w:ascii="Times New Roman" w:hAnsi="Times New Roman"/>
                <w:sz w:val="24"/>
                <w:szCs w:val="24"/>
              </w:rPr>
              <w:t>t veškeré náklady související s </w:t>
            </w:r>
            <w:r w:rsidRPr="00181B8C">
              <w:rPr>
                <w:rFonts w:ascii="Times New Roman" w:hAnsi="Times New Roman"/>
                <w:sz w:val="24"/>
                <w:szCs w:val="24"/>
              </w:rPr>
              <w:t xml:space="preserve">předmětem plnění veřejné zakázky. </w:t>
            </w:r>
            <w:r w:rsidRPr="001D0755">
              <w:rPr>
                <w:rFonts w:ascii="Times New Roman" w:hAnsi="Times New Roman"/>
                <w:b/>
                <w:sz w:val="24"/>
                <w:szCs w:val="24"/>
              </w:rPr>
              <w:t>Celková nabídková cena bude stanovena jako cena nejvýše přípustná.</w:t>
            </w:r>
          </w:p>
          <w:p w:rsidR="007A5F44" w:rsidRPr="00181B8C" w:rsidRDefault="007A5F44" w:rsidP="008E325E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44">
              <w:rPr>
                <w:rFonts w:ascii="Times New Roman" w:hAnsi="Times New Roman"/>
                <w:sz w:val="24"/>
                <w:szCs w:val="24"/>
              </w:rPr>
              <w:t>Dodavatel má povinnost umožnit všem subjektům oprávněným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k </w:t>
            </w:r>
            <w:r w:rsidRPr="007A5F44">
              <w:rPr>
                <w:rFonts w:ascii="Times New Roman" w:hAnsi="Times New Roman"/>
                <w:sz w:val="24"/>
                <w:szCs w:val="24"/>
              </w:rPr>
              <w:t>výkonu kontroly projektu,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7A5F44">
              <w:rPr>
                <w:rFonts w:ascii="Times New Roman" w:hAnsi="Times New Roman"/>
                <w:sz w:val="24"/>
                <w:szCs w:val="24"/>
              </w:rPr>
              <w:t>jehož prostředků je dodávka hrazena, provést kontrolu dokladů souvisejících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Pr="007A5F44">
              <w:rPr>
                <w:rFonts w:ascii="Times New Roman" w:hAnsi="Times New Roman"/>
                <w:sz w:val="24"/>
                <w:szCs w:val="24"/>
              </w:rPr>
              <w:t>plněním zakázky, a to po dobu danou právními předpisy ČR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k </w:t>
            </w:r>
            <w:r w:rsidRPr="007A5F44">
              <w:rPr>
                <w:rFonts w:ascii="Times New Roman" w:hAnsi="Times New Roman"/>
                <w:sz w:val="24"/>
                <w:szCs w:val="24"/>
              </w:rPr>
              <w:t>jejich archivaci (zákon č. 563/1991 Sb., o účetnictví, a zákon č. 235/2004 Sb., o dani</w:t>
            </w:r>
            <w:r w:rsidR="00093CD9">
              <w:rPr>
                <w:rFonts w:ascii="Times New Roman" w:hAnsi="Times New Roman"/>
                <w:sz w:val="24"/>
                <w:szCs w:val="24"/>
              </w:rPr>
              <w:t xml:space="preserve"> z </w:t>
            </w:r>
            <w:r w:rsidRPr="007A5F44">
              <w:rPr>
                <w:rFonts w:ascii="Times New Roman" w:hAnsi="Times New Roman"/>
                <w:sz w:val="24"/>
                <w:szCs w:val="24"/>
              </w:rPr>
              <w:t>přidané hodnoty).</w:t>
            </w:r>
          </w:p>
        </w:tc>
      </w:tr>
    </w:tbl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samostatné zadávací dokumentaci.</w:t>
      </w:r>
    </w:p>
    <w:p w:rsidR="00966969" w:rsidRDefault="00FA692B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Příloha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k 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>dispozici ke stažení na webových stránkách zadavatele výběrového řízení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>sekci „Projekty“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F44DB4" w:rsidRDefault="00F44DB4" w:rsidP="008E325E">
      <w:pPr>
        <w:pStyle w:val="Zkladntext"/>
        <w:tabs>
          <w:tab w:val="clear" w:pos="72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Kolíně</w:t>
      </w:r>
      <w:r w:rsidR="00BB431F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060734">
        <w:rPr>
          <w:rFonts w:ascii="Times New Roman" w:hAnsi="Times New Roman" w:cs="Times New Roman"/>
          <w:sz w:val="24"/>
          <w:szCs w:val="24"/>
          <w:lang w:val="cs-CZ"/>
        </w:rPr>
        <w:t xml:space="preserve">3. 7. </w:t>
      </w:r>
      <w:r w:rsidR="00966969">
        <w:rPr>
          <w:rFonts w:ascii="Times New Roman" w:hAnsi="Times New Roman" w:cs="Times New Roman"/>
          <w:sz w:val="24"/>
          <w:szCs w:val="24"/>
          <w:lang w:val="cs-CZ"/>
        </w:rPr>
        <w:t xml:space="preserve"> 2013</w:t>
      </w: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06073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</w:t>
      </w:r>
      <w:r w:rsidR="00957D8E">
        <w:rPr>
          <w:rFonts w:ascii="Times New Roman" w:hAnsi="Times New Roman" w:cs="Times New Roman"/>
          <w:sz w:val="24"/>
          <w:szCs w:val="24"/>
          <w:lang w:val="cs-CZ"/>
        </w:rPr>
        <w:t>g. Dušan Zahrádka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v. r.</w:t>
      </w:r>
    </w:p>
    <w:p w:rsidR="00957D8E" w:rsidRDefault="0096696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DB0F6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60734">
        <w:rPr>
          <w:rFonts w:ascii="Times New Roman" w:hAnsi="Times New Roman" w:cs="Times New Roman"/>
          <w:sz w:val="24"/>
          <w:szCs w:val="24"/>
          <w:lang w:val="cs-CZ"/>
        </w:rPr>
        <w:t>ř</w:t>
      </w:r>
      <w:r w:rsidR="00957D8E">
        <w:rPr>
          <w:rFonts w:ascii="Times New Roman" w:hAnsi="Times New Roman" w:cs="Times New Roman"/>
          <w:sz w:val="24"/>
          <w:szCs w:val="24"/>
          <w:lang w:val="cs-CZ"/>
        </w:rPr>
        <w:t>editel</w:t>
      </w:r>
      <w:r w:rsidR="00060734">
        <w:rPr>
          <w:rFonts w:ascii="Times New Roman" w:hAnsi="Times New Roman" w:cs="Times New Roman"/>
          <w:sz w:val="24"/>
          <w:szCs w:val="24"/>
          <w:lang w:val="cs-CZ"/>
        </w:rPr>
        <w:t xml:space="preserve"> školy</w:t>
      </w:r>
      <w:r w:rsidR="00957D8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966969" w:rsidRDefault="0096696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FA692B">
        <w:rPr>
          <w:rFonts w:ascii="Times New Roman" w:hAnsi="Times New Roman" w:cs="Times New Roman"/>
          <w:b/>
          <w:sz w:val="24"/>
          <w:szCs w:val="24"/>
          <w:lang w:val="cs-CZ"/>
        </w:rPr>
        <w:t>Příloha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Krycí list nabídky</w:t>
      </w:r>
    </w:p>
    <w:p w:rsidR="00966969" w:rsidRDefault="00966969" w:rsidP="00966969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  <w:sectPr w:rsidR="00966969" w:rsidSect="00060734">
          <w:footerReference w:type="default" r:id="rId9"/>
          <w:pgSz w:w="12240" w:h="15840"/>
          <w:pgMar w:top="1440" w:right="1134" w:bottom="1418" w:left="1134" w:header="709" w:footer="709" w:gutter="0"/>
          <w:cols w:space="708"/>
          <w:docGrid w:linePitch="360"/>
        </w:sect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Default="00957D8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57D8E" w:rsidRPr="009A6062" w:rsidRDefault="00957D8E" w:rsidP="009A6062">
      <w:pPr>
        <w:pStyle w:val="Zkladntext"/>
        <w:tabs>
          <w:tab w:val="clear" w:pos="720"/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9A6062">
        <w:rPr>
          <w:rFonts w:ascii="Times New Roman" w:hAnsi="Times New Roman" w:cs="Times New Roman"/>
          <w:b/>
          <w:sz w:val="32"/>
          <w:szCs w:val="32"/>
          <w:lang w:val="cs-CZ"/>
        </w:rPr>
        <w:t>SPECIFIKACE PŘEDMĚTU ZAKÁZKY</w:t>
      </w:r>
    </w:p>
    <w:p w:rsidR="009A6062" w:rsidRDefault="009A6062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1"/>
        <w:gridCol w:w="5735"/>
      </w:tblGrid>
      <w:tr w:rsidR="009A6062" w:rsidRPr="00FA692B" w:rsidTr="00FA692B">
        <w:trPr>
          <w:trHeight w:val="56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/>
                <w:sz w:val="24"/>
                <w:szCs w:val="24"/>
              </w:rPr>
              <w:t>Číslo zakázky</w:t>
            </w:r>
            <w:r w:rsidRPr="00FA69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062" w:rsidRPr="00FA692B" w:rsidTr="00FA692B">
        <w:trPr>
          <w:trHeight w:val="56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/>
                <w:sz w:val="24"/>
                <w:szCs w:val="24"/>
              </w:rPr>
              <w:t>Název programu: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92B">
              <w:rPr>
                <w:rFonts w:ascii="Times New Roman" w:hAnsi="Times New Roman"/>
                <w:sz w:val="24"/>
                <w:szCs w:val="24"/>
              </w:rPr>
              <w:t>Operační program Vzdělávání pro konkurenceschopnost</w:t>
            </w:r>
          </w:p>
        </w:tc>
      </w:tr>
      <w:tr w:rsidR="009A6062" w:rsidRPr="00FA692B" w:rsidTr="00FA692B">
        <w:trPr>
          <w:trHeight w:val="56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Cs/>
                <w:sz w:val="24"/>
                <w:szCs w:val="24"/>
              </w:rPr>
              <w:t>CZ.1.07/1.5.00/34.1004</w:t>
            </w:r>
          </w:p>
        </w:tc>
      </w:tr>
      <w:tr w:rsidR="009A6062" w:rsidRPr="00FA692B" w:rsidTr="00FA692B">
        <w:trPr>
          <w:trHeight w:val="56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/>
                <w:sz w:val="24"/>
                <w:szCs w:val="24"/>
              </w:rPr>
              <w:t>Název projektu: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062" w:rsidRPr="00FA692B" w:rsidRDefault="00BA3126" w:rsidP="00FA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92B">
              <w:rPr>
                <w:rFonts w:ascii="Times New Roman" w:hAnsi="Times New Roman"/>
                <w:sz w:val="24"/>
                <w:szCs w:val="24"/>
              </w:rPr>
              <w:t>Zlepšení podmínek výuky – OA Kolín</w:t>
            </w:r>
          </w:p>
        </w:tc>
      </w:tr>
      <w:tr w:rsidR="009A6062" w:rsidRPr="00FA692B" w:rsidTr="00FA692B">
        <w:trPr>
          <w:trHeight w:val="56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92B"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062" w:rsidRPr="00FA692B" w:rsidRDefault="009A6062" w:rsidP="00FA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92B">
              <w:rPr>
                <w:rFonts w:ascii="Times New Roman" w:hAnsi="Times New Roman"/>
                <w:sz w:val="24"/>
                <w:szCs w:val="24"/>
              </w:rPr>
              <w:t>Dodávka ICT a učebních pomůcek</w:t>
            </w:r>
          </w:p>
        </w:tc>
      </w:tr>
    </w:tbl>
    <w:p w:rsidR="009A6062" w:rsidRDefault="009A6062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4390"/>
        <w:gridCol w:w="4390"/>
      </w:tblGrid>
      <w:tr w:rsidR="008F71D6" w:rsidTr="001D0755">
        <w:tc>
          <w:tcPr>
            <w:tcW w:w="8780" w:type="dxa"/>
            <w:gridSpan w:val="2"/>
          </w:tcPr>
          <w:p w:rsidR="008F71D6" w:rsidRPr="008F71D6" w:rsidRDefault="008F71D6" w:rsidP="008F71D6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8F71D6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Shrnutí zakázky</w:t>
            </w:r>
          </w:p>
        </w:tc>
      </w:tr>
      <w:tr w:rsidR="008F71D6" w:rsidTr="008F71D6">
        <w:tc>
          <w:tcPr>
            <w:tcW w:w="4390" w:type="dxa"/>
          </w:tcPr>
          <w:p w:rsidR="008F71D6" w:rsidRPr="008F71D6" w:rsidRDefault="008F71D6" w:rsidP="008F71D6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cs-CZ"/>
              </w:rPr>
            </w:pPr>
            <w:r w:rsidRPr="008F71D6">
              <w:rPr>
                <w:rFonts w:ascii="Times New Roman" w:hAnsi="Times New Roman" w:cs="Times New Roman"/>
                <w:b/>
                <w:i/>
                <w:sz w:val="24"/>
                <w:szCs w:val="24"/>
                <w:lang w:val="cs-CZ"/>
              </w:rPr>
              <w:t>Předmět dodávky</w:t>
            </w:r>
          </w:p>
        </w:tc>
        <w:tc>
          <w:tcPr>
            <w:tcW w:w="4390" w:type="dxa"/>
          </w:tcPr>
          <w:p w:rsidR="008F71D6" w:rsidRPr="008F71D6" w:rsidRDefault="008F71D6" w:rsidP="008F71D6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cs-CZ"/>
              </w:rPr>
            </w:pPr>
            <w:r w:rsidRPr="008F71D6">
              <w:rPr>
                <w:rFonts w:ascii="Times New Roman" w:hAnsi="Times New Roman" w:cs="Times New Roman"/>
                <w:b/>
                <w:i/>
                <w:sz w:val="24"/>
                <w:szCs w:val="24"/>
                <w:lang w:val="cs-CZ"/>
              </w:rPr>
              <w:t>Počet</w:t>
            </w:r>
          </w:p>
        </w:tc>
      </w:tr>
      <w:tr w:rsidR="008F71D6" w:rsidTr="008F71D6">
        <w:tc>
          <w:tcPr>
            <w:tcW w:w="4390" w:type="dxa"/>
          </w:tcPr>
          <w:p w:rsidR="008F71D6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Počítačová sestava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Notebook 15</w:t>
            </w:r>
            <w:r w:rsidR="005815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"</w:t>
            </w:r>
          </w:p>
          <w:p w:rsidR="0049315B" w:rsidRDefault="00BA3126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Dataprojektor, 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držák projektoru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Tiskárna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Scanner</w:t>
            </w:r>
          </w:p>
          <w:p w:rsidR="007F013F" w:rsidRDefault="007F013F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Záložní zdroj (UPS)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Flash disk</w:t>
            </w:r>
          </w:p>
          <w:p w:rsidR="00C7510E" w:rsidRDefault="00C7510E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Externí pevný disk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Projekční plátno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Reproduktory</w:t>
            </w:r>
            <w:r w:rsidR="00BA312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stolní</w:t>
            </w:r>
          </w:p>
          <w:p w:rsidR="00BA3126" w:rsidRDefault="00BA3126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Reproduktory na zeď</w:t>
            </w:r>
          </w:p>
          <w:p w:rsidR="00912DC7" w:rsidRDefault="00912DC7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Elektronická čtečka knih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Magnetická tabule</w:t>
            </w:r>
          </w:p>
          <w:p w:rsidR="0049315B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Kancelářská židle</w:t>
            </w:r>
          </w:p>
          <w:p w:rsidR="00B10EE4" w:rsidRDefault="0049315B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Média CD a DVD</w:t>
            </w:r>
          </w:p>
          <w:p w:rsidR="00BA3126" w:rsidRDefault="00BA3126" w:rsidP="00F44DB4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Kancelářský software</w:t>
            </w:r>
          </w:p>
        </w:tc>
        <w:tc>
          <w:tcPr>
            <w:tcW w:w="4390" w:type="dxa"/>
          </w:tcPr>
          <w:p w:rsidR="008F71D6" w:rsidRDefault="007F013F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49315B" w:rsidRDefault="0049315B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10 ks</w:t>
            </w:r>
          </w:p>
          <w:p w:rsidR="0049315B" w:rsidRDefault="00903D52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49315B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49315B" w:rsidRDefault="0049315B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 ks</w:t>
            </w:r>
          </w:p>
          <w:p w:rsidR="007F013F" w:rsidRDefault="007F013F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 ks</w:t>
            </w:r>
          </w:p>
          <w:p w:rsidR="0049315B" w:rsidRDefault="0049315B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13 ks</w:t>
            </w:r>
          </w:p>
          <w:p w:rsidR="00C7510E" w:rsidRDefault="00C7510E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 ks</w:t>
            </w:r>
          </w:p>
          <w:p w:rsidR="0049315B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49315B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0C4E14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  <w:r w:rsidR="000C4E1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 </w:t>
            </w:r>
          </w:p>
          <w:p w:rsidR="00912DC7" w:rsidRDefault="00912DC7" w:rsidP="00BA3126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 ks</w:t>
            </w:r>
          </w:p>
          <w:p w:rsidR="0049315B" w:rsidRDefault="0049315B" w:rsidP="00BA3126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 ks</w:t>
            </w:r>
          </w:p>
          <w:p w:rsidR="0049315B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17</w:t>
            </w:r>
            <w:r w:rsidR="0049315B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B10EE4" w:rsidRDefault="00E70A42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35 + 25</w:t>
            </w:r>
            <w:r w:rsidR="00C7143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ks</w:t>
            </w:r>
          </w:p>
          <w:p w:rsidR="00BA3126" w:rsidRDefault="00BA3126" w:rsidP="0049315B">
            <w:pPr>
              <w:pStyle w:val="Zkladntext"/>
              <w:tabs>
                <w:tab w:val="clear" w:pos="720"/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17 </w:t>
            </w:r>
            <w:r w:rsidR="007A5ED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ks</w:t>
            </w:r>
          </w:p>
        </w:tc>
      </w:tr>
    </w:tbl>
    <w:p w:rsidR="009A6062" w:rsidRDefault="009A6062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C71437" w:rsidRDefault="00C71437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3571F" w:rsidRDefault="00C71437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Zboží bude dodáno nové se záruční lhůtou minimálně 2 roky a zároveň bude </w:t>
      </w:r>
      <w:r w:rsidR="00596964">
        <w:rPr>
          <w:rFonts w:ascii="Times New Roman" w:hAnsi="Times New Roman" w:cs="Times New Roman"/>
          <w:sz w:val="24"/>
          <w:szCs w:val="24"/>
          <w:lang w:val="cs-CZ"/>
        </w:rPr>
        <w:t>zajištěn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servis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3571F">
        <w:rPr>
          <w:rFonts w:ascii="Times New Roman" w:hAnsi="Times New Roman" w:cs="Times New Roman"/>
          <w:sz w:val="24"/>
          <w:szCs w:val="24"/>
          <w:lang w:val="cs-CZ"/>
        </w:rPr>
        <w:t>dle podmínek uvedených výše.</w:t>
      </w:r>
    </w:p>
    <w:p w:rsidR="00C71437" w:rsidRDefault="00B10EE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Uvedené parametry js</w:t>
      </w:r>
      <w:r w:rsidR="00C71437">
        <w:rPr>
          <w:rFonts w:ascii="Times New Roman" w:hAnsi="Times New Roman" w:cs="Times New Roman"/>
          <w:sz w:val="24"/>
          <w:szCs w:val="24"/>
          <w:lang w:val="cs-CZ"/>
        </w:rPr>
        <w:t>ou minimální přípustné.</w:t>
      </w:r>
    </w:p>
    <w:p w:rsidR="00C71437" w:rsidRDefault="00C71437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Uchazeč uvede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>
        <w:rPr>
          <w:rFonts w:ascii="Times New Roman" w:hAnsi="Times New Roman" w:cs="Times New Roman"/>
          <w:sz w:val="24"/>
          <w:szCs w:val="24"/>
          <w:lang w:val="cs-CZ"/>
        </w:rPr>
        <w:t>nabídce konkrétní produkty tak, aby mohl zadavatel posoudit, zda odpovídají specifikaci.</w:t>
      </w:r>
    </w:p>
    <w:p w:rsidR="00C71437" w:rsidRDefault="00C71437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Na všechny notebooky </w:t>
      </w:r>
      <w:r w:rsidR="00596964">
        <w:rPr>
          <w:rFonts w:ascii="Times New Roman" w:hAnsi="Times New Roman" w:cs="Times New Roman"/>
          <w:sz w:val="24"/>
          <w:szCs w:val="24"/>
          <w:lang w:val="cs-CZ"/>
        </w:rPr>
        <w:t xml:space="preserve">i stolní </w:t>
      </w:r>
      <w:r>
        <w:rPr>
          <w:rFonts w:ascii="Times New Roman" w:hAnsi="Times New Roman" w:cs="Times New Roman"/>
          <w:sz w:val="24"/>
          <w:szCs w:val="24"/>
          <w:lang w:val="cs-CZ"/>
        </w:rPr>
        <w:t>PC je požadován operační systém Windows 7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96964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 xml:space="preserve"> kancelářský balík Microsoft Office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protože zaměstnanci zadavatele jsou na tento systém vyškoleni a použití jiného operačního systému by zadavateli způsobilo 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>mimořádné obtíže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z 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>důvodu nekompa</w:t>
      </w:r>
      <w:r w:rsidR="00596964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596964">
        <w:rPr>
          <w:rFonts w:ascii="Times New Roman" w:hAnsi="Times New Roman" w:cs="Times New Roman"/>
          <w:sz w:val="24"/>
          <w:szCs w:val="24"/>
          <w:lang w:val="cs-CZ"/>
        </w:rPr>
        <w:t>bi</w:t>
      </w:r>
      <w:r w:rsidR="007A5ED4">
        <w:rPr>
          <w:rFonts w:ascii="Times New Roman" w:hAnsi="Times New Roman" w:cs="Times New Roman"/>
          <w:sz w:val="24"/>
          <w:szCs w:val="24"/>
          <w:lang w:val="cs-CZ"/>
        </w:rPr>
        <w:t>lity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 w:rsidR="007A5ED4">
        <w:rPr>
          <w:rFonts w:ascii="Times New Roman" w:hAnsi="Times New Roman" w:cs="Times New Roman"/>
          <w:sz w:val="24"/>
          <w:szCs w:val="24"/>
          <w:lang w:val="cs-CZ"/>
        </w:rPr>
        <w:t xml:space="preserve">ostatním již </w:t>
      </w:r>
      <w:r w:rsidR="00B10EE4">
        <w:rPr>
          <w:rFonts w:ascii="Times New Roman" w:hAnsi="Times New Roman" w:cs="Times New Roman"/>
          <w:sz w:val="24"/>
          <w:szCs w:val="24"/>
          <w:lang w:val="cs-CZ"/>
        </w:rPr>
        <w:t>provozovaným softwarem a nutnosti proškolení zaměstnanců, což by mělo za následek další přídavné náklady (dle Příručky pro příjemce OPVK, verze 4, kapitola 7.5.3).</w:t>
      </w:r>
    </w:p>
    <w:p w:rsidR="00B10EE4" w:rsidRDefault="00B10EE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B10EE4" w:rsidRPr="00E94A47" w:rsidRDefault="00B10EE4" w:rsidP="00B10EE4">
      <w:pPr>
        <w:pStyle w:val="Zkladntext"/>
        <w:tabs>
          <w:tab w:val="clear" w:pos="720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E94A47">
        <w:rPr>
          <w:rFonts w:ascii="Times New Roman" w:hAnsi="Times New Roman" w:cs="Times New Roman"/>
          <w:b/>
          <w:sz w:val="28"/>
          <w:szCs w:val="28"/>
          <w:lang w:val="cs-CZ"/>
        </w:rPr>
        <w:t>Minimální technické požadavky zadavatele na zboží jsou následující:</w:t>
      </w:r>
    </w:p>
    <w:p w:rsidR="00B10EE4" w:rsidRDefault="00B10EE4" w:rsidP="00B10EE4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B10EE4" w:rsidRDefault="00995585" w:rsidP="00B10EE4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7</w:t>
      </w:r>
      <w:r w:rsidR="00B10EE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 </w:t>
      </w:r>
      <w:r w:rsidR="00FE753B">
        <w:rPr>
          <w:rFonts w:ascii="Times New Roman" w:hAnsi="Times New Roman" w:cs="Times New Roman"/>
          <w:b/>
          <w:sz w:val="24"/>
          <w:szCs w:val="24"/>
          <w:lang w:val="cs-CZ"/>
        </w:rPr>
        <w:t>stolní PC sestava</w:t>
      </w:r>
    </w:p>
    <w:p w:rsidR="007A5ED4" w:rsidRDefault="007A5ED4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monitor LCD, 21,5</w:t>
      </w:r>
      <w:r>
        <w:rPr>
          <w:rFonts w:ascii="Times New Roman" w:hAnsi="Times New Roman" w:cs="Times New Roman"/>
          <w:sz w:val="24"/>
          <w:szCs w:val="24"/>
        </w:rPr>
        <w:sym w:font="Symbol" w:char="F0B2"/>
      </w:r>
      <w:r w:rsidR="00BB22D3">
        <w:rPr>
          <w:rFonts w:ascii="Times New Roman" w:hAnsi="Times New Roman" w:cs="Times New Roman"/>
          <w:sz w:val="24"/>
          <w:szCs w:val="24"/>
        </w:rPr>
        <w:t>, konektor DVI</w:t>
      </w:r>
    </w:p>
    <w:p w:rsidR="00F961B9" w:rsidRDefault="00F961B9" w:rsidP="007A5ED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počítačová skříň – MiniTower (lze i desktop)</w:t>
      </w:r>
    </w:p>
    <w:p w:rsidR="007A5ED4" w:rsidRPr="007A5ED4" w:rsidRDefault="005945DF" w:rsidP="007A5ED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operační paměť 4 GB</w:t>
      </w:r>
    </w:p>
    <w:p w:rsidR="005945DF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procesor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minimálním benchmark score 2 800 (dle metodiky www.cpubenchmark.net)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grafická karta (lze integrovaná na základní desce)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zvuková karta integrovaná na základní desce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pevný disk 500 GB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4 porty USB</w:t>
      </w:r>
    </w:p>
    <w:p w:rsidR="00DE0A03" w:rsidRPr="008D6EFC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8D6EFC">
        <w:rPr>
          <w:rFonts w:ascii="Times New Roman" w:hAnsi="Times New Roman" w:cs="Times New Roman"/>
          <w:sz w:val="24"/>
          <w:szCs w:val="24"/>
          <w:lang w:val="cs-CZ"/>
        </w:rPr>
        <w:t>DVD-RW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LAN 10/100/1000Mbit</w:t>
      </w:r>
      <w:r w:rsidR="005815A7">
        <w:rPr>
          <w:rFonts w:ascii="Times New Roman" w:hAnsi="Times New Roman" w:cs="Times New Roman"/>
          <w:sz w:val="24"/>
          <w:szCs w:val="24"/>
          <w:lang w:val="cs-CZ"/>
        </w:rPr>
        <w:t xml:space="preserve"> (lze integrovaná na základní desce)</w:t>
      </w:r>
    </w:p>
    <w:p w:rsidR="007F013F" w:rsidRDefault="007F013F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klávesnice CZ</w:t>
      </w:r>
    </w:p>
    <w:p w:rsidR="007F013F" w:rsidRDefault="007F013F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optická myš</w:t>
      </w:r>
    </w:p>
    <w:p w:rsidR="00DE0A03" w:rsidRDefault="00DE0A03" w:rsidP="00B10EE4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OS </w:t>
      </w:r>
      <w:r w:rsidR="007B1B29">
        <w:rPr>
          <w:rFonts w:ascii="Times New Roman" w:hAnsi="Times New Roman" w:cs="Times New Roman"/>
          <w:sz w:val="24"/>
          <w:szCs w:val="24"/>
          <w:lang w:val="cs-CZ"/>
        </w:rPr>
        <w:t xml:space="preserve">Microsoft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Windows 7 </w:t>
      </w:r>
      <w:r w:rsidR="007B1B29">
        <w:rPr>
          <w:rFonts w:ascii="Times New Roman" w:hAnsi="Times New Roman" w:cs="Times New Roman"/>
          <w:sz w:val="24"/>
          <w:szCs w:val="24"/>
          <w:lang w:val="cs-CZ"/>
        </w:rPr>
        <w:t xml:space="preserve">Professional, CZ, </w:t>
      </w:r>
      <w:r w:rsidR="009A448E">
        <w:rPr>
          <w:rFonts w:ascii="Times New Roman" w:hAnsi="Times New Roman" w:cs="Times New Roman"/>
          <w:sz w:val="24"/>
          <w:szCs w:val="24"/>
          <w:lang w:val="cs-CZ"/>
        </w:rPr>
        <w:t xml:space="preserve">verze </w:t>
      </w:r>
      <w:r>
        <w:rPr>
          <w:rFonts w:ascii="Times New Roman" w:hAnsi="Times New Roman" w:cs="Times New Roman"/>
          <w:sz w:val="24"/>
          <w:szCs w:val="24"/>
          <w:lang w:val="cs-CZ"/>
        </w:rPr>
        <w:t>64</w:t>
      </w:r>
      <w:r w:rsidR="009A448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bit</w:t>
      </w:r>
    </w:p>
    <w:p w:rsidR="009A448E" w:rsidRDefault="007A5ED4" w:rsidP="009A448E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kancelářský balík MS Office 2013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 xml:space="preserve"> -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 w:rsidR="009A448E">
        <w:rPr>
          <w:rFonts w:ascii="Times New Roman" w:hAnsi="Times New Roman" w:cs="Times New Roman"/>
          <w:sz w:val="24"/>
          <w:szCs w:val="24"/>
          <w:lang w:val="cs-CZ"/>
        </w:rPr>
        <w:t>základní konfiguraci mi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>nimálně Word, Excel, PowerPoint (</w:t>
      </w:r>
      <w:r w:rsidR="006C39A7">
        <w:rPr>
          <w:rFonts w:ascii="Times New Roman" w:hAnsi="Times New Roman" w:cs="Times New Roman"/>
          <w:sz w:val="24"/>
          <w:szCs w:val="24"/>
          <w:lang w:val="cs-CZ"/>
        </w:rPr>
        <w:t>licence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 xml:space="preserve"> pro školy)</w:t>
      </w:r>
    </w:p>
    <w:p w:rsidR="00DE0A03" w:rsidRDefault="00DE0A03" w:rsidP="00DE0A03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7F013F" w:rsidRDefault="007F013F" w:rsidP="00DE0A03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E0A03" w:rsidRPr="00706EB9" w:rsidRDefault="00DE0A03" w:rsidP="00DE0A03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706EB9">
        <w:rPr>
          <w:rFonts w:ascii="Times New Roman" w:hAnsi="Times New Roman" w:cs="Times New Roman"/>
          <w:b/>
          <w:sz w:val="24"/>
          <w:szCs w:val="24"/>
          <w:lang w:val="cs-CZ"/>
        </w:rPr>
        <w:t>1</w:t>
      </w:r>
      <w:r w:rsidR="00706EB9" w:rsidRPr="00706EB9">
        <w:rPr>
          <w:rFonts w:ascii="Times New Roman" w:hAnsi="Times New Roman" w:cs="Times New Roman"/>
          <w:b/>
          <w:sz w:val="24"/>
          <w:szCs w:val="24"/>
          <w:lang w:val="cs-CZ"/>
        </w:rPr>
        <w:t>0 ks notebooků</w:t>
      </w:r>
    </w:p>
    <w:p w:rsidR="00DE0A03" w:rsidRDefault="00706EB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display 15.6" (širokoúhlý), matný, LED</w:t>
      </w:r>
    </w:p>
    <w:p w:rsidR="00706EB9" w:rsidRDefault="00706EB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operační paměť 4 GB</w:t>
      </w:r>
    </w:p>
    <w:p w:rsidR="00706EB9" w:rsidRDefault="001F609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procesor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minimálním benc</w:t>
      </w:r>
      <w:r w:rsidR="00706EB9">
        <w:rPr>
          <w:rFonts w:ascii="Times New Roman" w:hAnsi="Times New Roman" w:cs="Times New Roman"/>
          <w:sz w:val="24"/>
          <w:szCs w:val="24"/>
          <w:lang w:val="cs-CZ"/>
        </w:rPr>
        <w:t xml:space="preserve">hmark score 2 </w:t>
      </w:r>
      <w:r w:rsidR="005815A7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>00 (dle metodiky w</w:t>
      </w:r>
      <w:r w:rsidR="00706EB9">
        <w:rPr>
          <w:rFonts w:ascii="Times New Roman" w:hAnsi="Times New Roman" w:cs="Times New Roman"/>
          <w:sz w:val="24"/>
          <w:szCs w:val="24"/>
          <w:lang w:val="cs-CZ"/>
        </w:rPr>
        <w:t>ww.cpubenchmark.net)</w:t>
      </w:r>
    </w:p>
    <w:p w:rsidR="00706EB9" w:rsidRDefault="00706EB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pevný disk 500 GB</w:t>
      </w:r>
    </w:p>
    <w:p w:rsidR="00706EB9" w:rsidRDefault="00706EB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rozhraní: USB 3.0, </w:t>
      </w:r>
      <w:r w:rsidR="008D6EFC">
        <w:rPr>
          <w:rFonts w:ascii="Times New Roman" w:hAnsi="Times New Roman" w:cs="Times New Roman"/>
          <w:sz w:val="24"/>
          <w:szCs w:val="24"/>
          <w:lang w:val="cs-CZ"/>
        </w:rPr>
        <w:t>HDMI, VGA, WiFi, Ethernet</w:t>
      </w:r>
    </w:p>
    <w:p w:rsidR="009A448E" w:rsidRDefault="009A448E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čtečka </w:t>
      </w:r>
      <w:r w:rsidR="003C2AF7">
        <w:rPr>
          <w:rFonts w:ascii="Times New Roman" w:hAnsi="Times New Roman" w:cs="Times New Roman"/>
          <w:sz w:val="24"/>
          <w:szCs w:val="24"/>
          <w:lang w:val="cs-CZ"/>
        </w:rPr>
        <w:t>SD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karet</w:t>
      </w:r>
    </w:p>
    <w:p w:rsidR="009A448E" w:rsidRDefault="009A448E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DVD-RW</w:t>
      </w:r>
    </w:p>
    <w:p w:rsidR="00093CD9" w:rsidRDefault="00093CD9" w:rsidP="00706EB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klávesnice se samostatnou numerickou částí</w:t>
      </w:r>
    </w:p>
    <w:p w:rsidR="007B1B29" w:rsidRDefault="007B1B29" w:rsidP="007B1B29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OS Microsoft Windows 7 Professional, CZ, verze 64 bit</w:t>
      </w:r>
    </w:p>
    <w:p w:rsidR="009A448E" w:rsidRDefault="007A5ED4" w:rsidP="009A448E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kancelářský balík MS Office 2013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 xml:space="preserve"> -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 w:rsidR="009A448E">
        <w:rPr>
          <w:rFonts w:ascii="Times New Roman" w:hAnsi="Times New Roman" w:cs="Times New Roman"/>
          <w:sz w:val="24"/>
          <w:szCs w:val="24"/>
          <w:lang w:val="cs-CZ"/>
        </w:rPr>
        <w:t>základní konfiguraci mi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>nimálně Word, Excel, PowerPoint (</w:t>
      </w:r>
      <w:r w:rsidR="006C39A7">
        <w:rPr>
          <w:rFonts w:ascii="Times New Roman" w:hAnsi="Times New Roman" w:cs="Times New Roman"/>
          <w:sz w:val="24"/>
          <w:szCs w:val="24"/>
          <w:lang w:val="cs-CZ"/>
        </w:rPr>
        <w:t>licence</w:t>
      </w:r>
      <w:r w:rsidR="009B76FF">
        <w:rPr>
          <w:rFonts w:ascii="Times New Roman" w:hAnsi="Times New Roman" w:cs="Times New Roman"/>
          <w:sz w:val="24"/>
          <w:szCs w:val="24"/>
          <w:lang w:val="cs-CZ"/>
        </w:rPr>
        <w:t xml:space="preserve"> pro školy)</w:t>
      </w:r>
    </w:p>
    <w:p w:rsidR="003D14EE" w:rsidRDefault="003D14EE" w:rsidP="009A448E">
      <w:pPr>
        <w:pStyle w:val="Zkladntext"/>
        <w:numPr>
          <w:ilvl w:val="0"/>
          <w:numId w:val="3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brašna odpovídající rozměrům notebooků</w:t>
      </w:r>
    </w:p>
    <w:p w:rsidR="009A448E" w:rsidRDefault="009A448E" w:rsidP="009A448E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A448E" w:rsidRDefault="009A448E" w:rsidP="009A448E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9A448E" w:rsidRPr="000C4E14" w:rsidRDefault="007A5ED4" w:rsidP="007F013F">
      <w:pPr>
        <w:pStyle w:val="Zkladntext"/>
        <w:keepNext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9</w:t>
      </w:r>
      <w:r w:rsidR="000C4E14" w:rsidRPr="000C4E1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 dataprojektorů</w:t>
      </w:r>
      <w:r w:rsidR="00093CD9">
        <w:rPr>
          <w:rFonts w:ascii="Times New Roman" w:hAnsi="Times New Roman" w:cs="Times New Roman"/>
          <w:b/>
          <w:sz w:val="24"/>
          <w:szCs w:val="24"/>
          <w:lang w:val="cs-CZ"/>
        </w:rPr>
        <w:t xml:space="preserve"> s </w:t>
      </w:r>
      <w:r w:rsidR="000C4E14" w:rsidRPr="000C4E14">
        <w:rPr>
          <w:rFonts w:ascii="Times New Roman" w:hAnsi="Times New Roman" w:cs="Times New Roman"/>
          <w:b/>
          <w:sz w:val="24"/>
          <w:szCs w:val="24"/>
          <w:lang w:val="cs-CZ"/>
        </w:rPr>
        <w:t>držáky</w:t>
      </w:r>
    </w:p>
    <w:p w:rsidR="000C4E14" w:rsidRDefault="000C4E14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projektor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upevněním na strop, dálkové ovládání</w:t>
      </w:r>
    </w:p>
    <w:p w:rsidR="000C4E14" w:rsidRDefault="000C4E14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kompatibilní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notebooky a stolními počítači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>
        <w:rPr>
          <w:rFonts w:ascii="Times New Roman" w:hAnsi="Times New Roman" w:cs="Times New Roman"/>
          <w:sz w:val="24"/>
          <w:szCs w:val="24"/>
          <w:lang w:val="cs-CZ"/>
        </w:rPr>
        <w:t>dodávce</w:t>
      </w:r>
    </w:p>
    <w:p w:rsidR="000C4E14" w:rsidRDefault="00D76EFE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jas min. 2600ANSI</w:t>
      </w:r>
      <w:r w:rsidR="00CC0769">
        <w:rPr>
          <w:rFonts w:ascii="Times New Roman" w:hAnsi="Times New Roman" w:cs="Times New Roman"/>
          <w:sz w:val="24"/>
          <w:szCs w:val="24"/>
          <w:lang w:val="cs-CZ"/>
        </w:rPr>
        <w:t xml:space="preserve"> lm</w:t>
      </w:r>
      <w:r>
        <w:rPr>
          <w:rFonts w:ascii="Times New Roman" w:hAnsi="Times New Roman" w:cs="Times New Roman"/>
          <w:sz w:val="24"/>
          <w:szCs w:val="24"/>
          <w:lang w:val="cs-CZ"/>
        </w:rPr>
        <w:t>, kontrast 3000:1</w:t>
      </w:r>
    </w:p>
    <w:p w:rsidR="009B1E3F" w:rsidRDefault="00CC0769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nativní rozlišení min. </w:t>
      </w:r>
      <w:r w:rsidRPr="00CC0769">
        <w:rPr>
          <w:rFonts w:ascii="Times New Roman" w:hAnsi="Times New Roman" w:cs="Times New Roman"/>
          <w:sz w:val="24"/>
          <w:szCs w:val="24"/>
          <w:lang w:val="cs-CZ"/>
        </w:rPr>
        <w:t>1024 x 768 bodů</w:t>
      </w:r>
    </w:p>
    <w:p w:rsidR="00F34AA7" w:rsidRDefault="00F34AA7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stropní držák projektoru, natáčecí</w:t>
      </w:r>
    </w:p>
    <w:p w:rsidR="00F34AA7" w:rsidRPr="009A448E" w:rsidRDefault="00F34AA7" w:rsidP="000C4E14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včetně instalace: držáku na strop, dataprojektoru, </w:t>
      </w:r>
      <w:r w:rsidR="00CC0769">
        <w:rPr>
          <w:rFonts w:ascii="Times New Roman" w:hAnsi="Times New Roman" w:cs="Times New Roman"/>
          <w:sz w:val="24"/>
          <w:szCs w:val="24"/>
          <w:lang w:val="cs-CZ"/>
        </w:rPr>
        <w:t>propojení PC/projekt</w:t>
      </w:r>
      <w:r w:rsidR="009B1E3F">
        <w:rPr>
          <w:rFonts w:ascii="Times New Roman" w:hAnsi="Times New Roman" w:cs="Times New Roman"/>
          <w:sz w:val="24"/>
          <w:szCs w:val="24"/>
          <w:lang w:val="cs-CZ"/>
        </w:rPr>
        <w:t xml:space="preserve">or, </w:t>
      </w:r>
      <w:r w:rsidR="008D6EFC">
        <w:rPr>
          <w:rFonts w:ascii="Times New Roman" w:hAnsi="Times New Roman" w:cs="Times New Roman"/>
          <w:sz w:val="24"/>
          <w:szCs w:val="24"/>
          <w:lang w:val="cs-CZ"/>
        </w:rPr>
        <w:t xml:space="preserve">zalištování, </w:t>
      </w:r>
      <w:r w:rsidR="009B1E3F">
        <w:rPr>
          <w:rFonts w:ascii="Times New Roman" w:hAnsi="Times New Roman" w:cs="Times New Roman"/>
          <w:sz w:val="24"/>
          <w:szCs w:val="24"/>
          <w:lang w:val="cs-CZ"/>
        </w:rPr>
        <w:t>přívod 230 V</w:t>
      </w:r>
    </w:p>
    <w:p w:rsidR="00DB3430" w:rsidRDefault="00DB3430" w:rsidP="00DB3430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B3430" w:rsidRPr="003D14EE" w:rsidRDefault="00DB3430" w:rsidP="00DB3430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9 x o</w:t>
      </w:r>
      <w:r w:rsidRPr="003D14EE">
        <w:rPr>
          <w:rFonts w:ascii="Times New Roman" w:hAnsi="Times New Roman" w:cs="Times New Roman"/>
          <w:b/>
          <w:sz w:val="24"/>
          <w:szCs w:val="24"/>
          <w:lang w:val="cs-CZ"/>
        </w:rPr>
        <w:t>zvučení učebny</w:t>
      </w:r>
    </w:p>
    <w:p w:rsidR="00DB3430" w:rsidRDefault="00DB3430" w:rsidP="00DB3430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ozvučení externími reproduktory umístěnými na zeď</w:t>
      </w:r>
    </w:p>
    <w:p w:rsidR="00DB3430" w:rsidRDefault="00DB3430" w:rsidP="00DB3430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min. 2 x 40 W, dálkové ovládání</w:t>
      </w:r>
    </w:p>
    <w:p w:rsidR="00DB3430" w:rsidRDefault="00DB3430" w:rsidP="00DB3430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kabeláž pro připojení reproduktorů do PC (notebooku) - ukončení jack</w:t>
      </w:r>
    </w:p>
    <w:p w:rsidR="00DB3430" w:rsidRDefault="00DB3430" w:rsidP="00DB3430">
      <w:pPr>
        <w:pStyle w:val="Zkladntext"/>
        <w:numPr>
          <w:ilvl w:val="0"/>
          <w:numId w:val="4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montážní materiál + montáž na zeď</w:t>
      </w:r>
    </w:p>
    <w:p w:rsidR="00DE0A03" w:rsidRDefault="00DE0A03" w:rsidP="00DE0A03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DE0A03" w:rsidRDefault="00DE0A03" w:rsidP="00DE0A03">
      <w:pPr>
        <w:pStyle w:val="Zkladntext"/>
        <w:tabs>
          <w:tab w:val="clear" w:pos="720"/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0C4E14" w:rsidRDefault="00995585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95585">
        <w:rPr>
          <w:rFonts w:ascii="Times New Roman" w:hAnsi="Times New Roman" w:cs="Times New Roman"/>
          <w:b/>
          <w:sz w:val="24"/>
          <w:szCs w:val="24"/>
          <w:lang w:val="cs-CZ"/>
        </w:rPr>
        <w:t>1 ks záložní zdroj (UPS)</w:t>
      </w:r>
    </w:p>
    <w:p w:rsidR="00300E23" w:rsidRPr="00300E23" w:rsidRDefault="00300E23" w:rsidP="00995585">
      <w:pPr>
        <w:pStyle w:val="Zkladntext"/>
        <w:numPr>
          <w:ilvl w:val="0"/>
          <w:numId w:val="16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kapacita baterie VA/W: 620/390</w:t>
      </w:r>
    </w:p>
    <w:p w:rsidR="00300E23" w:rsidRPr="00300E23" w:rsidRDefault="00300E23" w:rsidP="00995585">
      <w:pPr>
        <w:pStyle w:val="Zkladntext"/>
        <w:numPr>
          <w:ilvl w:val="0"/>
          <w:numId w:val="16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výdrž baterie při poloviční zátěži min. 10 minut</w:t>
      </w:r>
    </w:p>
    <w:p w:rsidR="00300E23" w:rsidRPr="00300E23" w:rsidRDefault="00300E23" w:rsidP="00995585">
      <w:pPr>
        <w:pStyle w:val="Zkladntext"/>
        <w:numPr>
          <w:ilvl w:val="0"/>
          <w:numId w:val="16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počet napájecích výstupů: 3 x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UPS, 1 x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>
        <w:rPr>
          <w:rFonts w:ascii="Times New Roman" w:hAnsi="Times New Roman" w:cs="Times New Roman"/>
          <w:sz w:val="24"/>
          <w:szCs w:val="24"/>
          <w:lang w:val="cs-CZ"/>
        </w:rPr>
        <w:t>přepěťovou ochranou</w:t>
      </w:r>
    </w:p>
    <w:p w:rsidR="00300E23" w:rsidRPr="00A7315D" w:rsidRDefault="00300E23" w:rsidP="00995585">
      <w:pPr>
        <w:pStyle w:val="Zkladntext"/>
        <w:numPr>
          <w:ilvl w:val="0"/>
          <w:numId w:val="16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rozhraní USB</w:t>
      </w:r>
    </w:p>
    <w:p w:rsidR="00A7315D" w:rsidRDefault="00A7315D" w:rsidP="00A7315D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7315D" w:rsidRDefault="00A7315D" w:rsidP="00A7315D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7315D">
        <w:rPr>
          <w:rFonts w:ascii="Times New Roman" w:hAnsi="Times New Roman" w:cs="Times New Roman"/>
          <w:b/>
          <w:sz w:val="24"/>
          <w:szCs w:val="24"/>
          <w:lang w:val="cs-CZ"/>
        </w:rPr>
        <w:t>5 ks externí pevný disk</w:t>
      </w:r>
    </w:p>
    <w:p w:rsidR="00A7315D" w:rsidRPr="00A7315D" w:rsidRDefault="00A7315D" w:rsidP="00A7315D">
      <w:pPr>
        <w:pStyle w:val="Zkladntext"/>
        <w:numPr>
          <w:ilvl w:val="0"/>
          <w:numId w:val="21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A7315D">
        <w:rPr>
          <w:rFonts w:ascii="Times New Roman" w:hAnsi="Times New Roman" w:cs="Times New Roman"/>
          <w:sz w:val="24"/>
          <w:szCs w:val="24"/>
          <w:lang w:val="cs-CZ"/>
        </w:rPr>
        <w:t>formát disku 2,5"</w:t>
      </w:r>
    </w:p>
    <w:p w:rsidR="00A7315D" w:rsidRPr="00A7315D" w:rsidRDefault="00A7315D" w:rsidP="00A7315D">
      <w:pPr>
        <w:pStyle w:val="Zkladntext"/>
        <w:numPr>
          <w:ilvl w:val="0"/>
          <w:numId w:val="2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kapacita 1 TB</w:t>
      </w:r>
    </w:p>
    <w:p w:rsidR="00A7315D" w:rsidRPr="00A7315D" w:rsidRDefault="00A7315D" w:rsidP="00A7315D">
      <w:pPr>
        <w:pStyle w:val="Zkladntext"/>
        <w:numPr>
          <w:ilvl w:val="0"/>
          <w:numId w:val="2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rozhraní 3.0.</w:t>
      </w:r>
    </w:p>
    <w:p w:rsidR="00300E23" w:rsidRPr="00995585" w:rsidRDefault="00300E23" w:rsidP="00300E23">
      <w:pPr>
        <w:pStyle w:val="Zkladntext"/>
        <w:tabs>
          <w:tab w:val="clear" w:pos="720"/>
          <w:tab w:val="left" w:pos="426"/>
        </w:tabs>
        <w:ind w:left="72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C4E14" w:rsidRDefault="000C4E14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C4E14" w:rsidRPr="000C4E14" w:rsidRDefault="007A5ED4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2</w:t>
      </w:r>
      <w:r w:rsidR="000C4E14" w:rsidRPr="000C4E1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 tiskáren</w:t>
      </w:r>
    </w:p>
    <w:p w:rsidR="000C4E14" w:rsidRDefault="000C4E14" w:rsidP="000C4E14">
      <w:pPr>
        <w:pStyle w:val="Zkladntext"/>
        <w:numPr>
          <w:ilvl w:val="0"/>
          <w:numId w:val="5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černobílá laserová tiskárna</w:t>
      </w:r>
    </w:p>
    <w:p w:rsidR="000C4E14" w:rsidRDefault="000C4E14" w:rsidP="000C4E14">
      <w:pPr>
        <w:pStyle w:val="Zkladntext"/>
        <w:numPr>
          <w:ilvl w:val="0"/>
          <w:numId w:val="5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formát papíru A4</w:t>
      </w:r>
    </w:p>
    <w:p w:rsidR="005D3EB2" w:rsidRDefault="005D3EB2" w:rsidP="005D3EB2">
      <w:pPr>
        <w:pStyle w:val="Zkladntext"/>
        <w:numPr>
          <w:ilvl w:val="0"/>
          <w:numId w:val="5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USB + LAN 10/100Mbit</w:t>
      </w:r>
    </w:p>
    <w:p w:rsidR="005D3EB2" w:rsidRDefault="005D3EB2" w:rsidP="005D3EB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D3EB2" w:rsidRPr="005D3EB2" w:rsidRDefault="005D3EB2" w:rsidP="005D3EB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D3EB2" w:rsidRPr="005D3EB2" w:rsidRDefault="005D3EB2" w:rsidP="005D3EB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3EB2">
        <w:rPr>
          <w:rFonts w:ascii="Times New Roman" w:hAnsi="Times New Roman" w:cs="Times New Roman"/>
          <w:b/>
          <w:sz w:val="24"/>
          <w:szCs w:val="24"/>
          <w:lang w:val="cs-CZ"/>
        </w:rPr>
        <w:t>2 ks scannerů</w:t>
      </w:r>
    </w:p>
    <w:p w:rsidR="005D3EB2" w:rsidRDefault="005D3EB2" w:rsidP="005D3EB2">
      <w:pPr>
        <w:pStyle w:val="Zkladntext"/>
        <w:numPr>
          <w:ilvl w:val="0"/>
          <w:numId w:val="6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formát papíru A4</w:t>
      </w:r>
    </w:p>
    <w:p w:rsidR="005D3EB2" w:rsidRDefault="005D3EB2" w:rsidP="005D3EB2">
      <w:pPr>
        <w:pStyle w:val="Zkladntext"/>
        <w:numPr>
          <w:ilvl w:val="0"/>
          <w:numId w:val="6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USB</w:t>
      </w:r>
    </w:p>
    <w:p w:rsidR="005D3EB2" w:rsidRDefault="005D3EB2" w:rsidP="005D3EB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D3EB2" w:rsidRDefault="005D3EB2" w:rsidP="005D3EB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C4E14" w:rsidRPr="00A034AF" w:rsidRDefault="005D3EB2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034AF">
        <w:rPr>
          <w:rFonts w:ascii="Times New Roman" w:hAnsi="Times New Roman" w:cs="Times New Roman"/>
          <w:b/>
          <w:sz w:val="24"/>
          <w:szCs w:val="24"/>
          <w:lang w:val="cs-CZ"/>
        </w:rPr>
        <w:t xml:space="preserve">13 ks </w:t>
      </w:r>
      <w:r w:rsidR="000C4E14" w:rsidRPr="00A034AF">
        <w:rPr>
          <w:rFonts w:ascii="Times New Roman" w:hAnsi="Times New Roman" w:cs="Times New Roman"/>
          <w:b/>
          <w:sz w:val="24"/>
          <w:szCs w:val="24"/>
          <w:lang w:val="cs-CZ"/>
        </w:rPr>
        <w:t>Flash disk</w:t>
      </w:r>
      <w:r w:rsidRPr="00A034AF">
        <w:rPr>
          <w:rFonts w:ascii="Times New Roman" w:hAnsi="Times New Roman" w:cs="Times New Roman"/>
          <w:b/>
          <w:sz w:val="24"/>
          <w:szCs w:val="24"/>
          <w:lang w:val="cs-CZ"/>
        </w:rPr>
        <w:t>ů</w:t>
      </w:r>
    </w:p>
    <w:p w:rsidR="005D3EB2" w:rsidRDefault="00A034AF" w:rsidP="005D3EB2">
      <w:pPr>
        <w:pStyle w:val="Zkladntext"/>
        <w:numPr>
          <w:ilvl w:val="0"/>
          <w:numId w:val="7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kapacita paměti </w:t>
      </w:r>
      <w:r w:rsidR="005D3EB2">
        <w:rPr>
          <w:rFonts w:ascii="Times New Roman" w:hAnsi="Times New Roman" w:cs="Times New Roman"/>
          <w:sz w:val="24"/>
          <w:szCs w:val="24"/>
          <w:lang w:val="cs-CZ"/>
        </w:rPr>
        <w:t>16 GB</w:t>
      </w:r>
    </w:p>
    <w:p w:rsidR="00A034AF" w:rsidRDefault="00A034AF" w:rsidP="005D3EB2">
      <w:pPr>
        <w:pStyle w:val="Zkladntext"/>
        <w:numPr>
          <w:ilvl w:val="0"/>
          <w:numId w:val="7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USB 3.0</w:t>
      </w:r>
    </w:p>
    <w:p w:rsidR="00A034AF" w:rsidRDefault="00A034AF" w:rsidP="00A034AF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034AF" w:rsidRDefault="00A034AF" w:rsidP="00A034AF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C4E14" w:rsidRPr="00A034AF" w:rsidRDefault="00903D52" w:rsidP="0083568B">
      <w:pPr>
        <w:pStyle w:val="Zkladntext"/>
        <w:keepNext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8</w:t>
      </w:r>
      <w:r w:rsidR="00A034AF" w:rsidRPr="00A034AF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 p</w:t>
      </w:r>
      <w:r w:rsidR="000C4E14" w:rsidRPr="00A034AF">
        <w:rPr>
          <w:rFonts w:ascii="Times New Roman" w:hAnsi="Times New Roman" w:cs="Times New Roman"/>
          <w:b/>
          <w:sz w:val="24"/>
          <w:szCs w:val="24"/>
          <w:lang w:val="cs-CZ"/>
        </w:rPr>
        <w:t>rojekční</w:t>
      </w:r>
      <w:r w:rsidR="007B1B29">
        <w:rPr>
          <w:rFonts w:ascii="Times New Roman" w:hAnsi="Times New Roman" w:cs="Times New Roman"/>
          <w:b/>
          <w:sz w:val="24"/>
          <w:szCs w:val="24"/>
          <w:lang w:val="cs-CZ"/>
        </w:rPr>
        <w:t xml:space="preserve">ch </w:t>
      </w:r>
      <w:r w:rsidR="00A034AF" w:rsidRPr="00A034AF">
        <w:rPr>
          <w:rFonts w:ascii="Times New Roman" w:hAnsi="Times New Roman" w:cs="Times New Roman"/>
          <w:b/>
          <w:sz w:val="24"/>
          <w:szCs w:val="24"/>
          <w:lang w:val="cs-CZ"/>
        </w:rPr>
        <w:t>pláten</w:t>
      </w:r>
    </w:p>
    <w:p w:rsidR="00A034AF" w:rsidRDefault="00A034AF" w:rsidP="00A034AF">
      <w:pPr>
        <w:pStyle w:val="Zkladntext"/>
        <w:numPr>
          <w:ilvl w:val="0"/>
          <w:numId w:val="8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promítací plátno na stěnu</w:t>
      </w:r>
    </w:p>
    <w:p w:rsidR="00A034AF" w:rsidRDefault="00A034AF" w:rsidP="000C4E14">
      <w:pPr>
        <w:pStyle w:val="Zkladntext"/>
        <w:numPr>
          <w:ilvl w:val="0"/>
          <w:numId w:val="8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A034AF">
        <w:rPr>
          <w:rFonts w:ascii="Times New Roman" w:hAnsi="Times New Roman" w:cs="Times New Roman"/>
          <w:sz w:val="24"/>
          <w:szCs w:val="24"/>
          <w:lang w:val="cs-CZ"/>
        </w:rPr>
        <w:t xml:space="preserve">roletové </w:t>
      </w:r>
    </w:p>
    <w:p w:rsidR="00A034AF" w:rsidRDefault="00A034AF" w:rsidP="00A034AF">
      <w:pPr>
        <w:pStyle w:val="Zkladntext"/>
        <w:numPr>
          <w:ilvl w:val="0"/>
          <w:numId w:val="8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F410DE">
        <w:rPr>
          <w:rFonts w:ascii="Times New Roman" w:hAnsi="Times New Roman" w:cs="Times New Roman"/>
          <w:sz w:val="24"/>
          <w:szCs w:val="24"/>
          <w:lang w:val="cs-CZ"/>
        </w:rPr>
        <w:t xml:space="preserve">velikost </w:t>
      </w:r>
      <w:r w:rsidR="000277A5">
        <w:rPr>
          <w:rFonts w:ascii="Times New Roman" w:hAnsi="Times New Roman" w:cs="Times New Roman"/>
          <w:sz w:val="24"/>
          <w:szCs w:val="24"/>
          <w:lang w:val="cs-CZ"/>
        </w:rPr>
        <w:t xml:space="preserve">cca </w:t>
      </w:r>
      <w:r w:rsidRPr="00F410DE">
        <w:rPr>
          <w:rFonts w:ascii="Times New Roman" w:hAnsi="Times New Roman" w:cs="Times New Roman"/>
          <w:sz w:val="24"/>
          <w:szCs w:val="24"/>
          <w:lang w:val="cs-CZ"/>
        </w:rPr>
        <w:t>240 x 175 cm</w:t>
      </w:r>
    </w:p>
    <w:p w:rsidR="00F410DE" w:rsidRPr="00F410DE" w:rsidRDefault="00F410DE" w:rsidP="00A034AF">
      <w:pPr>
        <w:pStyle w:val="Zkladntext"/>
        <w:numPr>
          <w:ilvl w:val="0"/>
          <w:numId w:val="8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montáž, montážní materiál</w:t>
      </w:r>
    </w:p>
    <w:p w:rsidR="00A034AF" w:rsidRDefault="00A034AF" w:rsidP="00A034AF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034AF" w:rsidRDefault="00A034AF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DB3430" w:rsidRDefault="00DB3430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1 ks stolní reproduktory se subwooferem</w:t>
      </w:r>
    </w:p>
    <w:p w:rsidR="00DB3430" w:rsidRDefault="00DB3430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C43DB" w:rsidRDefault="00AC43DB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12DC7" w:rsidRDefault="00912DC7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1 ks elektronická čtečka knih - ebook reader</w:t>
      </w:r>
    </w:p>
    <w:p w:rsidR="00912DC7" w:rsidRDefault="00912DC7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velikost 6", paměť 2 GB</w:t>
      </w:r>
    </w:p>
    <w:p w:rsidR="00912DC7" w:rsidRDefault="00636681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e-ink displej </w:t>
      </w:r>
      <w:r w:rsidR="00912DC7">
        <w:rPr>
          <w:rFonts w:ascii="Times New Roman" w:hAnsi="Times New Roman" w:cs="Times New Roman"/>
          <w:sz w:val="24"/>
          <w:szCs w:val="24"/>
          <w:lang w:val="cs-CZ"/>
        </w:rPr>
        <w:t>rozlišení 800 x 600</w:t>
      </w:r>
    </w:p>
    <w:p w:rsidR="00912DC7" w:rsidRDefault="00912DC7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konektor Micro USB</w:t>
      </w:r>
    </w:p>
    <w:p w:rsidR="00912DC7" w:rsidRPr="00AC43DB" w:rsidRDefault="00AC43DB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pouzdro odpovídající velikosti a typu čtečky</w:t>
      </w:r>
    </w:p>
    <w:p w:rsidR="00AC43DB" w:rsidRDefault="00AC43DB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C4E14" w:rsidRPr="00A034AF" w:rsidRDefault="00A034AF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034AF">
        <w:rPr>
          <w:rFonts w:ascii="Times New Roman" w:hAnsi="Times New Roman" w:cs="Times New Roman"/>
          <w:b/>
          <w:sz w:val="24"/>
          <w:szCs w:val="24"/>
          <w:lang w:val="cs-CZ"/>
        </w:rPr>
        <w:t>1 ks m</w:t>
      </w:r>
      <w:r w:rsidR="000C4E14" w:rsidRPr="00A034AF">
        <w:rPr>
          <w:rFonts w:ascii="Times New Roman" w:hAnsi="Times New Roman" w:cs="Times New Roman"/>
          <w:b/>
          <w:sz w:val="24"/>
          <w:szCs w:val="24"/>
          <w:lang w:val="cs-CZ"/>
        </w:rPr>
        <w:t>agnetická tabule</w:t>
      </w:r>
    </w:p>
    <w:p w:rsidR="00A034AF" w:rsidRDefault="00A034AF" w:rsidP="00A034AF">
      <w:pPr>
        <w:pStyle w:val="Zkladntext"/>
        <w:numPr>
          <w:ilvl w:val="0"/>
          <w:numId w:val="9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bílá magnetická tabule, popisovatelná za sucha stíratelnými popisovači</w:t>
      </w:r>
    </w:p>
    <w:p w:rsidR="00A034AF" w:rsidRDefault="00A034AF" w:rsidP="00A034AF">
      <w:pPr>
        <w:pStyle w:val="Zkladntext"/>
        <w:numPr>
          <w:ilvl w:val="0"/>
          <w:numId w:val="9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odkládací lišta na popisovače</w:t>
      </w:r>
    </w:p>
    <w:p w:rsidR="00A034AF" w:rsidRDefault="00A034AF" w:rsidP="00A034AF">
      <w:pPr>
        <w:pStyle w:val="Zkladntext"/>
        <w:numPr>
          <w:ilvl w:val="0"/>
          <w:numId w:val="9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včetně sady pro připevnění na zeď</w:t>
      </w:r>
    </w:p>
    <w:p w:rsidR="00A034AF" w:rsidRDefault="00A034AF" w:rsidP="00A034AF">
      <w:pPr>
        <w:pStyle w:val="Zkladntext"/>
        <w:numPr>
          <w:ilvl w:val="0"/>
          <w:numId w:val="9"/>
        </w:numPr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velikost tabule min. 200 x 100 cm</w:t>
      </w:r>
    </w:p>
    <w:p w:rsidR="00A034AF" w:rsidRDefault="00A034AF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23C0A" w:rsidRDefault="00723C0A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C4E14" w:rsidRDefault="005D210B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17</w:t>
      </w:r>
      <w:r w:rsidR="00723C0A" w:rsidRPr="00723C0A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 kancelářských židlí</w:t>
      </w:r>
    </w:p>
    <w:p w:rsidR="00723C0A" w:rsidRPr="00723C0A" w:rsidRDefault="00723C0A" w:rsidP="00723C0A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židle vhodné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k </w:t>
      </w:r>
      <w:r>
        <w:rPr>
          <w:rFonts w:ascii="Times New Roman" w:hAnsi="Times New Roman" w:cs="Times New Roman"/>
          <w:sz w:val="24"/>
          <w:szCs w:val="24"/>
          <w:lang w:val="cs-CZ"/>
        </w:rPr>
        <w:t>počítači</w:t>
      </w:r>
      <w:r w:rsidR="0099558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s </w:t>
      </w:r>
      <w:r w:rsidR="00995585">
        <w:rPr>
          <w:rFonts w:ascii="Times New Roman" w:hAnsi="Times New Roman" w:cs="Times New Roman"/>
          <w:sz w:val="24"/>
          <w:szCs w:val="24"/>
          <w:lang w:val="cs-CZ"/>
        </w:rPr>
        <w:t>kolečky</w:t>
      </w:r>
    </w:p>
    <w:p w:rsidR="00723C0A" w:rsidRPr="00723C0A" w:rsidRDefault="00723C0A" w:rsidP="00723C0A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vysoký opěrák, výškově nastavitelná, nastavení sklonu opěráku</w:t>
      </w:r>
    </w:p>
    <w:p w:rsidR="00723C0A" w:rsidRPr="00E94A47" w:rsidRDefault="0004511C" w:rsidP="00723C0A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čalouněné</w:t>
      </w:r>
    </w:p>
    <w:p w:rsidR="00E94A47" w:rsidRPr="00E94A47" w:rsidRDefault="00E94A47" w:rsidP="00723C0A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bez područek</w:t>
      </w:r>
    </w:p>
    <w:p w:rsidR="00E94A47" w:rsidRDefault="00E94A47" w:rsidP="00E94A47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23C0A" w:rsidRPr="00723C0A" w:rsidRDefault="00723C0A" w:rsidP="00723C0A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C4E14" w:rsidRDefault="000C4E14" w:rsidP="000C4E1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E94A47">
        <w:rPr>
          <w:rFonts w:ascii="Times New Roman" w:hAnsi="Times New Roman" w:cs="Times New Roman"/>
          <w:b/>
          <w:sz w:val="24"/>
          <w:szCs w:val="24"/>
          <w:lang w:val="cs-CZ"/>
        </w:rPr>
        <w:t>Média CD a DVD</w:t>
      </w:r>
    </w:p>
    <w:p w:rsidR="00E94A47" w:rsidRPr="000F4AFB" w:rsidRDefault="000F4AFB" w:rsidP="00E94A47">
      <w:pPr>
        <w:pStyle w:val="Zkladntext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10 ks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CD-R</w:t>
      </w:r>
      <w:r w:rsidR="00093CD9">
        <w:rPr>
          <w:rFonts w:ascii="Times New Roman" w:hAnsi="Times New Roman" w:cs="Times New Roman"/>
          <w:sz w:val="24"/>
          <w:szCs w:val="24"/>
          <w:lang w:val="cs-CZ"/>
        </w:rPr>
        <w:t xml:space="preserve"> v </w:t>
      </w:r>
      <w:r>
        <w:rPr>
          <w:rFonts w:ascii="Times New Roman" w:hAnsi="Times New Roman" w:cs="Times New Roman"/>
          <w:sz w:val="24"/>
          <w:szCs w:val="24"/>
          <w:lang w:val="cs-CZ"/>
        </w:rPr>
        <w:t>samostatných pevných obalech</w:t>
      </w:r>
    </w:p>
    <w:p w:rsidR="000F4AFB" w:rsidRPr="000F4AFB" w:rsidRDefault="00A034DD" w:rsidP="00E94A47">
      <w:pPr>
        <w:pStyle w:val="Zkladntext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25</w:t>
      </w:r>
      <w:r w:rsidR="000F4AFB" w:rsidRPr="000F4AFB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</w:t>
      </w:r>
      <w:r w:rsidR="000F4AFB">
        <w:rPr>
          <w:rFonts w:ascii="Times New Roman" w:hAnsi="Times New Roman" w:cs="Times New Roman"/>
          <w:sz w:val="24"/>
          <w:szCs w:val="24"/>
          <w:lang w:val="cs-CZ"/>
        </w:rPr>
        <w:t xml:space="preserve"> CD-R  </w:t>
      </w:r>
      <w:r w:rsidR="00B66AA6">
        <w:rPr>
          <w:rFonts w:ascii="Times New Roman" w:hAnsi="Times New Roman" w:cs="Times New Roman"/>
          <w:sz w:val="24"/>
          <w:szCs w:val="24"/>
          <w:lang w:val="cs-CZ"/>
        </w:rPr>
        <w:t>cake</w:t>
      </w:r>
      <w:r>
        <w:rPr>
          <w:rFonts w:ascii="Times New Roman" w:hAnsi="Times New Roman" w:cs="Times New Roman"/>
          <w:sz w:val="24"/>
          <w:szCs w:val="24"/>
          <w:lang w:val="cs-CZ"/>
        </w:rPr>
        <w:t>box</w:t>
      </w:r>
    </w:p>
    <w:p w:rsidR="000F4AFB" w:rsidRPr="00370E94" w:rsidRDefault="00A034DD" w:rsidP="00E94A47">
      <w:pPr>
        <w:pStyle w:val="Zkladntext"/>
        <w:numPr>
          <w:ilvl w:val="0"/>
          <w:numId w:val="12"/>
        </w:numPr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25</w:t>
      </w:r>
      <w:r w:rsidR="000F4AFB" w:rsidRPr="000F4AFB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ks</w:t>
      </w:r>
      <w:r w:rsidR="000F4AFB">
        <w:rPr>
          <w:rFonts w:ascii="Times New Roman" w:hAnsi="Times New Roman" w:cs="Times New Roman"/>
          <w:sz w:val="24"/>
          <w:szCs w:val="24"/>
          <w:lang w:val="cs-CZ"/>
        </w:rPr>
        <w:t xml:space="preserve"> DVD-R </w:t>
      </w:r>
      <w:r w:rsidR="00B66AA6">
        <w:rPr>
          <w:rFonts w:ascii="Times New Roman" w:hAnsi="Times New Roman" w:cs="Times New Roman"/>
          <w:sz w:val="24"/>
          <w:szCs w:val="24"/>
          <w:lang w:val="cs-CZ"/>
        </w:rPr>
        <w:t>cake</w:t>
      </w:r>
      <w:r>
        <w:rPr>
          <w:rFonts w:ascii="Times New Roman" w:hAnsi="Times New Roman" w:cs="Times New Roman"/>
          <w:sz w:val="24"/>
          <w:szCs w:val="24"/>
          <w:lang w:val="cs-CZ"/>
        </w:rPr>
        <w:t>box</w:t>
      </w:r>
    </w:p>
    <w:p w:rsidR="00370E94" w:rsidRDefault="00370E94" w:rsidP="00370E9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E901E1" w:rsidRDefault="00E901E1" w:rsidP="00370E9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370E94" w:rsidRDefault="00370E94" w:rsidP="00370E9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17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sym w:font="Symbol" w:char="F0B4"/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licence na kancelářský software</w:t>
      </w:r>
    </w:p>
    <w:p w:rsidR="000F4AFB" w:rsidRPr="00AC43DB" w:rsidRDefault="00370E94" w:rsidP="000F4AFB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MS Office </w:t>
      </w:r>
      <w:r w:rsidR="007F013F">
        <w:rPr>
          <w:rFonts w:ascii="Times New Roman" w:hAnsi="Times New Roman" w:cs="Times New Roman"/>
          <w:sz w:val="24"/>
          <w:szCs w:val="24"/>
          <w:lang w:val="cs-CZ"/>
        </w:rPr>
        <w:t>Professional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2013 (CZ</w:t>
      </w:r>
      <w:r w:rsidR="00AC43DB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424F09">
        <w:rPr>
          <w:rFonts w:ascii="Times New Roman" w:hAnsi="Times New Roman" w:cs="Times New Roman"/>
          <w:sz w:val="24"/>
          <w:szCs w:val="24"/>
          <w:lang w:val="cs-CZ"/>
        </w:rPr>
        <w:t xml:space="preserve"> - licence pro školy</w:t>
      </w:r>
    </w:p>
    <w:sectPr w:rsidR="000F4AFB" w:rsidRPr="00AC43DB" w:rsidSect="00060734">
      <w:headerReference w:type="default" r:id="rId10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CF" w:rsidRDefault="00D957CF">
      <w:r>
        <w:separator/>
      </w:r>
    </w:p>
  </w:endnote>
  <w:endnote w:type="continuationSeparator" w:id="0">
    <w:p w:rsidR="00D957CF" w:rsidRDefault="00D95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132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9770F" w:rsidRDefault="0099770F" w:rsidP="005F74EA">
            <w:pPr>
              <w:pStyle w:val="Zpat"/>
              <w:jc w:val="right"/>
            </w:pPr>
            <w:r>
              <w:t xml:space="preserve">Stránka </w:t>
            </w:r>
            <w:r w:rsidR="00D10D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0D44">
              <w:rPr>
                <w:b/>
                <w:sz w:val="24"/>
                <w:szCs w:val="24"/>
              </w:rPr>
              <w:fldChar w:fldCharType="separate"/>
            </w:r>
            <w:r w:rsidR="00156E1C">
              <w:rPr>
                <w:b/>
                <w:noProof/>
              </w:rPr>
              <w:t>1</w:t>
            </w:r>
            <w:r w:rsidR="00D10D44">
              <w:rPr>
                <w:b/>
                <w:sz w:val="24"/>
                <w:szCs w:val="24"/>
              </w:rPr>
              <w:fldChar w:fldCharType="end"/>
            </w:r>
            <w:r w:rsidR="00093CD9">
              <w:t xml:space="preserve"> z </w:t>
            </w:r>
            <w:r w:rsidR="00D10D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0D44">
              <w:rPr>
                <w:b/>
                <w:sz w:val="24"/>
                <w:szCs w:val="24"/>
              </w:rPr>
              <w:fldChar w:fldCharType="separate"/>
            </w:r>
            <w:r w:rsidR="00156E1C">
              <w:rPr>
                <w:b/>
                <w:noProof/>
              </w:rPr>
              <w:t>10</w:t>
            </w:r>
            <w:r w:rsidR="00D10D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770F" w:rsidRDefault="009977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CF" w:rsidRDefault="00D957CF">
      <w:r>
        <w:separator/>
      </w:r>
    </w:p>
  </w:footnote>
  <w:footnote w:type="continuationSeparator" w:id="0">
    <w:p w:rsidR="00D957CF" w:rsidRDefault="00D95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0F" w:rsidRDefault="0099770F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-290195</wp:posOffset>
          </wp:positionV>
          <wp:extent cx="6144895" cy="1504950"/>
          <wp:effectExtent l="19050" t="0" r="825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601"/>
    <w:multiLevelType w:val="hybridMultilevel"/>
    <w:tmpl w:val="40127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9BE"/>
    <w:multiLevelType w:val="hybridMultilevel"/>
    <w:tmpl w:val="F56E3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C40"/>
    <w:multiLevelType w:val="hybridMultilevel"/>
    <w:tmpl w:val="2CCE5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1A6E"/>
    <w:multiLevelType w:val="hybridMultilevel"/>
    <w:tmpl w:val="362A6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593E"/>
    <w:multiLevelType w:val="hybridMultilevel"/>
    <w:tmpl w:val="B1E09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6D89"/>
    <w:multiLevelType w:val="hybridMultilevel"/>
    <w:tmpl w:val="DA4AE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7364A"/>
    <w:multiLevelType w:val="hybridMultilevel"/>
    <w:tmpl w:val="FFF05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177A3"/>
    <w:multiLevelType w:val="hybridMultilevel"/>
    <w:tmpl w:val="DF928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A0E06"/>
    <w:multiLevelType w:val="hybridMultilevel"/>
    <w:tmpl w:val="66DEB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D5555"/>
    <w:multiLevelType w:val="hybridMultilevel"/>
    <w:tmpl w:val="848C7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03F9C"/>
    <w:multiLevelType w:val="hybridMultilevel"/>
    <w:tmpl w:val="FCA026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897F95"/>
    <w:multiLevelType w:val="hybridMultilevel"/>
    <w:tmpl w:val="8B1AF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13F24"/>
    <w:multiLevelType w:val="hybridMultilevel"/>
    <w:tmpl w:val="2ABCF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63BCA"/>
    <w:multiLevelType w:val="hybridMultilevel"/>
    <w:tmpl w:val="F0E89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23D13"/>
    <w:multiLevelType w:val="hybridMultilevel"/>
    <w:tmpl w:val="9556A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55363"/>
    <w:multiLevelType w:val="hybridMultilevel"/>
    <w:tmpl w:val="8204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F0C0D"/>
    <w:multiLevelType w:val="hybridMultilevel"/>
    <w:tmpl w:val="E0C8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8295D"/>
    <w:multiLevelType w:val="hybridMultilevel"/>
    <w:tmpl w:val="30FA40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E47144"/>
    <w:multiLevelType w:val="hybridMultilevel"/>
    <w:tmpl w:val="13DE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45766"/>
    <w:multiLevelType w:val="hybridMultilevel"/>
    <w:tmpl w:val="73563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B4112"/>
    <w:multiLevelType w:val="hybridMultilevel"/>
    <w:tmpl w:val="0C68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18"/>
  </w:num>
  <w:num w:numId="15">
    <w:abstractNumId w:val="7"/>
  </w:num>
  <w:num w:numId="16">
    <w:abstractNumId w:val="6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F44DB4"/>
    <w:rsid w:val="00015B38"/>
    <w:rsid w:val="00020D3A"/>
    <w:rsid w:val="000277A5"/>
    <w:rsid w:val="0004511C"/>
    <w:rsid w:val="000526EE"/>
    <w:rsid w:val="00060734"/>
    <w:rsid w:val="00093CD9"/>
    <w:rsid w:val="000C4E14"/>
    <w:rsid w:val="000E1AF7"/>
    <w:rsid w:val="000F4AFB"/>
    <w:rsid w:val="00124160"/>
    <w:rsid w:val="0013571F"/>
    <w:rsid w:val="00156E1C"/>
    <w:rsid w:val="00181B8C"/>
    <w:rsid w:val="0018518C"/>
    <w:rsid w:val="001A4D7A"/>
    <w:rsid w:val="001C5D86"/>
    <w:rsid w:val="001D0755"/>
    <w:rsid w:val="001D6AF5"/>
    <w:rsid w:val="001F6099"/>
    <w:rsid w:val="00252715"/>
    <w:rsid w:val="002730E7"/>
    <w:rsid w:val="00297722"/>
    <w:rsid w:val="002A3150"/>
    <w:rsid w:val="002D0680"/>
    <w:rsid w:val="002D36DE"/>
    <w:rsid w:val="002F33A7"/>
    <w:rsid w:val="00300E23"/>
    <w:rsid w:val="00370E94"/>
    <w:rsid w:val="003C2AF7"/>
    <w:rsid w:val="003C3F5F"/>
    <w:rsid w:val="003D0183"/>
    <w:rsid w:val="003D14EE"/>
    <w:rsid w:val="003D3539"/>
    <w:rsid w:val="003E389E"/>
    <w:rsid w:val="003E53FC"/>
    <w:rsid w:val="003E7EC7"/>
    <w:rsid w:val="00424F09"/>
    <w:rsid w:val="0049315B"/>
    <w:rsid w:val="004A238C"/>
    <w:rsid w:val="00547EE7"/>
    <w:rsid w:val="005815A7"/>
    <w:rsid w:val="005945DF"/>
    <w:rsid w:val="005952C8"/>
    <w:rsid w:val="00596964"/>
    <w:rsid w:val="005D210B"/>
    <w:rsid w:val="005D3EB2"/>
    <w:rsid w:val="005F74EA"/>
    <w:rsid w:val="00636681"/>
    <w:rsid w:val="006407EB"/>
    <w:rsid w:val="006473AB"/>
    <w:rsid w:val="00682C24"/>
    <w:rsid w:val="006C39A7"/>
    <w:rsid w:val="006E5E2F"/>
    <w:rsid w:val="006E7852"/>
    <w:rsid w:val="00706EB9"/>
    <w:rsid w:val="00723C0A"/>
    <w:rsid w:val="007520A1"/>
    <w:rsid w:val="00781961"/>
    <w:rsid w:val="007A5ED4"/>
    <w:rsid w:val="007A5F44"/>
    <w:rsid w:val="007B1B29"/>
    <w:rsid w:val="007C326A"/>
    <w:rsid w:val="007D585F"/>
    <w:rsid w:val="007E369F"/>
    <w:rsid w:val="007F013F"/>
    <w:rsid w:val="008172A6"/>
    <w:rsid w:val="0083568B"/>
    <w:rsid w:val="008A277F"/>
    <w:rsid w:val="008D6EFC"/>
    <w:rsid w:val="008E325E"/>
    <w:rsid w:val="008F71D6"/>
    <w:rsid w:val="00903D52"/>
    <w:rsid w:val="00912DC7"/>
    <w:rsid w:val="009205CC"/>
    <w:rsid w:val="009339A1"/>
    <w:rsid w:val="00953563"/>
    <w:rsid w:val="00954857"/>
    <w:rsid w:val="00955B24"/>
    <w:rsid w:val="00957D8E"/>
    <w:rsid w:val="00966969"/>
    <w:rsid w:val="00991028"/>
    <w:rsid w:val="00995585"/>
    <w:rsid w:val="0099770F"/>
    <w:rsid w:val="009A448E"/>
    <w:rsid w:val="009A6062"/>
    <w:rsid w:val="009A7D41"/>
    <w:rsid w:val="009B1E3F"/>
    <w:rsid w:val="009B76FF"/>
    <w:rsid w:val="009C4D42"/>
    <w:rsid w:val="00A034AF"/>
    <w:rsid w:val="00A034DD"/>
    <w:rsid w:val="00A205F1"/>
    <w:rsid w:val="00A7315D"/>
    <w:rsid w:val="00AC14C2"/>
    <w:rsid w:val="00AC43DB"/>
    <w:rsid w:val="00AD52E6"/>
    <w:rsid w:val="00AE1E2F"/>
    <w:rsid w:val="00AE7935"/>
    <w:rsid w:val="00B10EE4"/>
    <w:rsid w:val="00B24A48"/>
    <w:rsid w:val="00B65F02"/>
    <w:rsid w:val="00B66AA6"/>
    <w:rsid w:val="00B74334"/>
    <w:rsid w:val="00BA3126"/>
    <w:rsid w:val="00BB22D3"/>
    <w:rsid w:val="00BB431F"/>
    <w:rsid w:val="00C16E30"/>
    <w:rsid w:val="00C71437"/>
    <w:rsid w:val="00C7510E"/>
    <w:rsid w:val="00C86DE8"/>
    <w:rsid w:val="00CC0769"/>
    <w:rsid w:val="00CE22BC"/>
    <w:rsid w:val="00CF3EF7"/>
    <w:rsid w:val="00D10D44"/>
    <w:rsid w:val="00D13613"/>
    <w:rsid w:val="00D241B4"/>
    <w:rsid w:val="00D320C0"/>
    <w:rsid w:val="00D610D0"/>
    <w:rsid w:val="00D746E1"/>
    <w:rsid w:val="00D76EFE"/>
    <w:rsid w:val="00D957CF"/>
    <w:rsid w:val="00DB0F6B"/>
    <w:rsid w:val="00DB3430"/>
    <w:rsid w:val="00DE0A03"/>
    <w:rsid w:val="00DF1EA0"/>
    <w:rsid w:val="00E03CD3"/>
    <w:rsid w:val="00E04067"/>
    <w:rsid w:val="00E123C5"/>
    <w:rsid w:val="00E70A42"/>
    <w:rsid w:val="00E77363"/>
    <w:rsid w:val="00E875DC"/>
    <w:rsid w:val="00E901E1"/>
    <w:rsid w:val="00E94A47"/>
    <w:rsid w:val="00EA2725"/>
    <w:rsid w:val="00EC12F9"/>
    <w:rsid w:val="00EC6C0E"/>
    <w:rsid w:val="00ED5308"/>
    <w:rsid w:val="00F34AA7"/>
    <w:rsid w:val="00F410DE"/>
    <w:rsid w:val="00F43807"/>
    <w:rsid w:val="00F44DB4"/>
    <w:rsid w:val="00F6039B"/>
    <w:rsid w:val="00F74529"/>
    <w:rsid w:val="00F909B1"/>
    <w:rsid w:val="00F961B9"/>
    <w:rsid w:val="00FA692B"/>
    <w:rsid w:val="00FE1DCE"/>
    <w:rsid w:val="00FE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957D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7D8E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957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D8E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8F71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B0F6B"/>
    <w:pPr>
      <w:ind w:left="720"/>
      <w:contextualSpacing/>
    </w:pPr>
  </w:style>
  <w:style w:type="paragraph" w:customStyle="1" w:styleId="StylOdstavecseseznamemTimesNewRoman12bZarovnatdobl">
    <w:name w:val="Styl Odstavec se seznamem + Times New Roman 12 b. Zarovnat do bl..."/>
    <w:basedOn w:val="Odstavecseseznamem"/>
    <w:rsid w:val="008E325E"/>
    <w:pPr>
      <w:spacing w:after="240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A765D-7FE2-4635-9464-1FD011AD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10</Pages>
  <Words>1594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10982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40</cp:revision>
  <cp:lastPrinted>2013-05-06T15:26:00Z</cp:lastPrinted>
  <dcterms:created xsi:type="dcterms:W3CDTF">2013-05-04T08:38:00Z</dcterms:created>
  <dcterms:modified xsi:type="dcterms:W3CDTF">2013-07-04T13:05:00Z</dcterms:modified>
</cp:coreProperties>
</file>